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012E0D" w14:textId="77777777" w:rsidR="001D47F0" w:rsidRPr="008D4178" w:rsidRDefault="00E265FE" w:rsidP="008D4178">
      <w:pPr>
        <w:jc w:val="center"/>
        <w:rPr>
          <w:b/>
          <w:sz w:val="40"/>
          <w:szCs w:val="40"/>
        </w:rPr>
      </w:pPr>
      <w:r>
        <w:rPr>
          <w:b/>
          <w:sz w:val="40"/>
          <w:szCs w:val="40"/>
        </w:rPr>
        <w:t>QCM RONÉO N°12</w:t>
      </w:r>
      <w:r w:rsidR="008D4178" w:rsidRPr="008D4178">
        <w:rPr>
          <w:b/>
          <w:sz w:val="40"/>
          <w:szCs w:val="40"/>
        </w:rPr>
        <w:t xml:space="preserve"> : </w:t>
      </w:r>
      <w:r>
        <w:rPr>
          <w:b/>
          <w:sz w:val="40"/>
          <w:szCs w:val="40"/>
        </w:rPr>
        <w:t>IRM</w:t>
      </w:r>
    </w:p>
    <w:p w14:paraId="145075AD" w14:textId="77777777" w:rsidR="008D4178" w:rsidRDefault="008D4178"/>
    <w:p w14:paraId="6DBF363A" w14:textId="77777777" w:rsidR="008D4178" w:rsidRPr="008D4178" w:rsidRDefault="008D4178">
      <w:pPr>
        <w:rPr>
          <w:b/>
          <w:i/>
          <w:sz w:val="32"/>
          <w:szCs w:val="32"/>
          <w:u w:val="single"/>
        </w:rPr>
      </w:pPr>
      <w:r w:rsidRPr="008D4178">
        <w:rPr>
          <w:b/>
          <w:i/>
          <w:sz w:val="32"/>
          <w:szCs w:val="32"/>
          <w:u w:val="single"/>
        </w:rPr>
        <w:t>SUJET</w:t>
      </w:r>
    </w:p>
    <w:p w14:paraId="5B903ABE" w14:textId="77777777" w:rsidR="00933551" w:rsidRDefault="00933551" w:rsidP="00933551"/>
    <w:p w14:paraId="472A659D" w14:textId="77777777" w:rsidR="00933551" w:rsidRPr="00933551" w:rsidRDefault="00933551" w:rsidP="00933551">
      <w:pPr>
        <w:rPr>
          <w:rFonts w:ascii="Arial" w:hAnsi="Arial" w:cs="Arial"/>
          <w:b/>
          <w:sz w:val="20"/>
          <w:szCs w:val="20"/>
        </w:rPr>
      </w:pPr>
      <w:r w:rsidRPr="00933551">
        <w:rPr>
          <w:rFonts w:ascii="Arial" w:hAnsi="Arial" w:cs="Arial"/>
          <w:b/>
          <w:sz w:val="20"/>
          <w:szCs w:val="20"/>
          <w:u w:val="single"/>
        </w:rPr>
        <w:t>QCM1 </w:t>
      </w:r>
      <w:r w:rsidRPr="00933551">
        <w:rPr>
          <w:rFonts w:ascii="Arial" w:hAnsi="Arial" w:cs="Arial"/>
          <w:b/>
          <w:sz w:val="20"/>
          <w:szCs w:val="20"/>
        </w:rPr>
        <w:t xml:space="preserve">: On considère deux tissus A et B ayant la même densité de protons, on donne : </w:t>
      </w:r>
    </w:p>
    <w:tbl>
      <w:tblPr>
        <w:tblStyle w:val="Grille"/>
        <w:tblW w:w="0" w:type="auto"/>
        <w:tblLook w:val="04A0" w:firstRow="1" w:lastRow="0" w:firstColumn="1" w:lastColumn="0" w:noHBand="0" w:noVBand="1"/>
      </w:tblPr>
      <w:tblGrid>
        <w:gridCol w:w="3068"/>
        <w:gridCol w:w="3069"/>
        <w:gridCol w:w="3069"/>
      </w:tblGrid>
      <w:tr w:rsidR="00933551" w:rsidRPr="00933551" w14:paraId="4CEDFBD0" w14:textId="77777777" w:rsidTr="00BD4153">
        <w:tc>
          <w:tcPr>
            <w:tcW w:w="3068" w:type="dxa"/>
          </w:tcPr>
          <w:p w14:paraId="408902AA" w14:textId="77777777" w:rsidR="00933551" w:rsidRPr="00933551" w:rsidRDefault="00933551" w:rsidP="00BD4153">
            <w:pPr>
              <w:rPr>
                <w:rFonts w:ascii="Arial" w:hAnsi="Arial" w:cs="Arial"/>
                <w:sz w:val="20"/>
                <w:szCs w:val="20"/>
              </w:rPr>
            </w:pPr>
          </w:p>
        </w:tc>
        <w:tc>
          <w:tcPr>
            <w:tcW w:w="3069" w:type="dxa"/>
          </w:tcPr>
          <w:p w14:paraId="63380A4C" w14:textId="77777777" w:rsidR="00933551" w:rsidRPr="00933551" w:rsidRDefault="00933551" w:rsidP="00BD4153">
            <w:pPr>
              <w:rPr>
                <w:rFonts w:ascii="Arial" w:hAnsi="Arial" w:cs="Arial"/>
                <w:sz w:val="20"/>
                <w:szCs w:val="20"/>
              </w:rPr>
            </w:pPr>
            <w:r w:rsidRPr="00933551">
              <w:rPr>
                <w:rFonts w:ascii="Arial" w:hAnsi="Arial" w:cs="Arial"/>
                <w:sz w:val="20"/>
                <w:szCs w:val="20"/>
              </w:rPr>
              <w:t>Tissu A</w:t>
            </w:r>
          </w:p>
        </w:tc>
        <w:tc>
          <w:tcPr>
            <w:tcW w:w="3069" w:type="dxa"/>
          </w:tcPr>
          <w:p w14:paraId="77EFFDF1" w14:textId="77777777" w:rsidR="00933551" w:rsidRPr="00933551" w:rsidRDefault="00933551" w:rsidP="00BD4153">
            <w:pPr>
              <w:rPr>
                <w:rFonts w:ascii="Arial" w:hAnsi="Arial" w:cs="Arial"/>
                <w:sz w:val="20"/>
                <w:szCs w:val="20"/>
              </w:rPr>
            </w:pPr>
            <w:r w:rsidRPr="00933551">
              <w:rPr>
                <w:rFonts w:ascii="Arial" w:hAnsi="Arial" w:cs="Arial"/>
                <w:sz w:val="20"/>
                <w:szCs w:val="20"/>
              </w:rPr>
              <w:t>Tissu B</w:t>
            </w:r>
          </w:p>
        </w:tc>
      </w:tr>
      <w:tr w:rsidR="00933551" w:rsidRPr="00933551" w14:paraId="3F90F598" w14:textId="77777777" w:rsidTr="00BD4153">
        <w:tc>
          <w:tcPr>
            <w:tcW w:w="3068" w:type="dxa"/>
          </w:tcPr>
          <w:p w14:paraId="60E23EBD" w14:textId="77777777" w:rsidR="00933551" w:rsidRPr="00933551" w:rsidRDefault="00933551" w:rsidP="00BD4153">
            <w:pPr>
              <w:rPr>
                <w:rFonts w:ascii="Arial" w:hAnsi="Arial" w:cs="Arial"/>
                <w:sz w:val="20"/>
                <w:szCs w:val="20"/>
              </w:rPr>
            </w:pPr>
            <w:r w:rsidRPr="00933551">
              <w:rPr>
                <w:rFonts w:ascii="Arial" w:hAnsi="Arial" w:cs="Arial"/>
                <w:sz w:val="20"/>
                <w:szCs w:val="20"/>
              </w:rPr>
              <w:t>T1</w:t>
            </w:r>
          </w:p>
        </w:tc>
        <w:tc>
          <w:tcPr>
            <w:tcW w:w="3069" w:type="dxa"/>
          </w:tcPr>
          <w:p w14:paraId="628DD33E" w14:textId="77777777" w:rsidR="00933551" w:rsidRPr="00933551" w:rsidRDefault="00933551" w:rsidP="00BD4153">
            <w:pPr>
              <w:rPr>
                <w:rFonts w:ascii="Arial" w:hAnsi="Arial" w:cs="Arial"/>
                <w:sz w:val="20"/>
                <w:szCs w:val="20"/>
              </w:rPr>
            </w:pPr>
            <w:r w:rsidRPr="00933551">
              <w:rPr>
                <w:rFonts w:ascii="Arial" w:hAnsi="Arial" w:cs="Arial"/>
                <w:sz w:val="20"/>
                <w:szCs w:val="20"/>
              </w:rPr>
              <w:t>1000ms</w:t>
            </w:r>
          </w:p>
        </w:tc>
        <w:tc>
          <w:tcPr>
            <w:tcW w:w="3069" w:type="dxa"/>
          </w:tcPr>
          <w:p w14:paraId="75EDD1A7" w14:textId="77777777" w:rsidR="00933551" w:rsidRPr="00933551" w:rsidRDefault="00933551" w:rsidP="00BD4153">
            <w:pPr>
              <w:rPr>
                <w:rFonts w:ascii="Arial" w:hAnsi="Arial" w:cs="Arial"/>
                <w:sz w:val="20"/>
                <w:szCs w:val="20"/>
              </w:rPr>
            </w:pPr>
            <w:r w:rsidRPr="00933551">
              <w:rPr>
                <w:rFonts w:ascii="Arial" w:hAnsi="Arial" w:cs="Arial"/>
                <w:sz w:val="20"/>
                <w:szCs w:val="20"/>
              </w:rPr>
              <w:t>100ms</w:t>
            </w:r>
          </w:p>
        </w:tc>
      </w:tr>
      <w:tr w:rsidR="00933551" w:rsidRPr="00933551" w14:paraId="4A361AB9" w14:textId="77777777" w:rsidTr="00BD4153">
        <w:tc>
          <w:tcPr>
            <w:tcW w:w="3068" w:type="dxa"/>
          </w:tcPr>
          <w:p w14:paraId="372AA0DC" w14:textId="77777777" w:rsidR="00933551" w:rsidRPr="00933551" w:rsidRDefault="00933551" w:rsidP="00BD4153">
            <w:pPr>
              <w:rPr>
                <w:rFonts w:ascii="Arial" w:hAnsi="Arial" w:cs="Arial"/>
                <w:sz w:val="20"/>
                <w:szCs w:val="20"/>
              </w:rPr>
            </w:pPr>
            <w:r w:rsidRPr="00933551">
              <w:rPr>
                <w:rFonts w:ascii="Arial" w:hAnsi="Arial" w:cs="Arial"/>
                <w:sz w:val="20"/>
                <w:szCs w:val="20"/>
              </w:rPr>
              <w:t>T2</w:t>
            </w:r>
          </w:p>
        </w:tc>
        <w:tc>
          <w:tcPr>
            <w:tcW w:w="3069" w:type="dxa"/>
          </w:tcPr>
          <w:p w14:paraId="7969ED30" w14:textId="77777777" w:rsidR="00933551" w:rsidRPr="00933551" w:rsidRDefault="00933551" w:rsidP="00BD4153">
            <w:pPr>
              <w:rPr>
                <w:rFonts w:ascii="Arial" w:hAnsi="Arial" w:cs="Arial"/>
                <w:sz w:val="20"/>
                <w:szCs w:val="20"/>
              </w:rPr>
            </w:pPr>
            <w:r w:rsidRPr="00933551">
              <w:rPr>
                <w:rFonts w:ascii="Arial" w:hAnsi="Arial" w:cs="Arial"/>
                <w:sz w:val="20"/>
                <w:szCs w:val="20"/>
              </w:rPr>
              <w:t>100ms</w:t>
            </w:r>
          </w:p>
        </w:tc>
        <w:tc>
          <w:tcPr>
            <w:tcW w:w="3069" w:type="dxa"/>
          </w:tcPr>
          <w:p w14:paraId="6FBD3F66" w14:textId="77777777" w:rsidR="00933551" w:rsidRPr="00933551" w:rsidRDefault="00933551" w:rsidP="00BD4153">
            <w:pPr>
              <w:rPr>
                <w:rFonts w:ascii="Arial" w:hAnsi="Arial" w:cs="Arial"/>
                <w:sz w:val="20"/>
                <w:szCs w:val="20"/>
              </w:rPr>
            </w:pPr>
            <w:r w:rsidRPr="00933551">
              <w:rPr>
                <w:rFonts w:ascii="Arial" w:hAnsi="Arial" w:cs="Arial"/>
                <w:sz w:val="20"/>
                <w:szCs w:val="20"/>
              </w:rPr>
              <w:t>60ms</w:t>
            </w:r>
          </w:p>
        </w:tc>
      </w:tr>
    </w:tbl>
    <w:p w14:paraId="18AC0FFD" w14:textId="77777777" w:rsidR="00933551" w:rsidRPr="00933551" w:rsidRDefault="00933551" w:rsidP="00933551">
      <w:pPr>
        <w:rPr>
          <w:rFonts w:ascii="Arial" w:hAnsi="Arial" w:cs="Arial"/>
          <w:sz w:val="20"/>
          <w:szCs w:val="20"/>
        </w:rPr>
      </w:pPr>
      <w:r w:rsidRPr="00933551">
        <w:rPr>
          <w:rFonts w:ascii="Arial" w:hAnsi="Arial" w:cs="Arial"/>
          <w:sz w:val="20"/>
          <w:szCs w:val="20"/>
        </w:rPr>
        <w:t>On réalise une acquisition avec un TR de 400ms et un TE de 20ms</w:t>
      </w:r>
    </w:p>
    <w:p w14:paraId="1BEE1C27" w14:textId="77777777" w:rsidR="00933551" w:rsidRPr="00933551" w:rsidRDefault="00933551" w:rsidP="00933551">
      <w:pPr>
        <w:rPr>
          <w:rFonts w:ascii="Arial" w:hAnsi="Arial" w:cs="Arial"/>
          <w:sz w:val="20"/>
          <w:szCs w:val="20"/>
        </w:rPr>
      </w:pPr>
    </w:p>
    <w:p w14:paraId="18BAC356" w14:textId="77777777" w:rsidR="00933551" w:rsidRPr="00933551" w:rsidRDefault="00933551" w:rsidP="00933551">
      <w:pPr>
        <w:pStyle w:val="Paragraphedeliste"/>
        <w:numPr>
          <w:ilvl w:val="0"/>
          <w:numId w:val="13"/>
        </w:numPr>
        <w:rPr>
          <w:rFonts w:ascii="Arial" w:hAnsi="Arial" w:cs="Arial"/>
          <w:sz w:val="20"/>
          <w:szCs w:val="20"/>
        </w:rPr>
      </w:pPr>
      <w:r w:rsidRPr="00933551">
        <w:rPr>
          <w:rFonts w:ascii="Arial" w:hAnsi="Arial" w:cs="Arial"/>
          <w:sz w:val="20"/>
          <w:szCs w:val="20"/>
        </w:rPr>
        <w:t>C’est une acquisition pondérée en T2</w:t>
      </w:r>
    </w:p>
    <w:p w14:paraId="4FE47270" w14:textId="77777777" w:rsidR="00933551" w:rsidRPr="00933551" w:rsidRDefault="00933551" w:rsidP="00933551">
      <w:pPr>
        <w:pStyle w:val="Paragraphedeliste"/>
        <w:numPr>
          <w:ilvl w:val="0"/>
          <w:numId w:val="13"/>
        </w:numPr>
        <w:rPr>
          <w:rFonts w:ascii="Arial" w:hAnsi="Arial" w:cs="Arial"/>
          <w:sz w:val="20"/>
          <w:szCs w:val="20"/>
        </w:rPr>
      </w:pPr>
      <w:r w:rsidRPr="00933551">
        <w:rPr>
          <w:rFonts w:ascii="Arial" w:hAnsi="Arial" w:cs="Arial"/>
          <w:sz w:val="20"/>
          <w:szCs w:val="20"/>
        </w:rPr>
        <w:t xml:space="preserve">Le tissu A et le tissu B apparaissent en </w:t>
      </w:r>
      <w:proofErr w:type="spellStart"/>
      <w:r w:rsidRPr="00933551">
        <w:rPr>
          <w:rFonts w:ascii="Arial" w:hAnsi="Arial" w:cs="Arial"/>
          <w:sz w:val="20"/>
          <w:szCs w:val="20"/>
        </w:rPr>
        <w:t>isosignal</w:t>
      </w:r>
      <w:proofErr w:type="spellEnd"/>
    </w:p>
    <w:p w14:paraId="0A07155F" w14:textId="77777777" w:rsidR="00933551" w:rsidRPr="00933551" w:rsidRDefault="00933551" w:rsidP="00933551">
      <w:pPr>
        <w:pStyle w:val="Paragraphedeliste"/>
        <w:numPr>
          <w:ilvl w:val="0"/>
          <w:numId w:val="13"/>
        </w:numPr>
        <w:rPr>
          <w:rFonts w:ascii="Arial" w:hAnsi="Arial" w:cs="Arial"/>
          <w:sz w:val="20"/>
          <w:szCs w:val="20"/>
        </w:rPr>
      </w:pPr>
      <w:r w:rsidRPr="00933551">
        <w:rPr>
          <w:rFonts w:ascii="Arial" w:hAnsi="Arial" w:cs="Arial"/>
          <w:sz w:val="20"/>
          <w:szCs w:val="20"/>
        </w:rPr>
        <w:t xml:space="preserve">Le tissu A est en </w:t>
      </w:r>
      <w:proofErr w:type="spellStart"/>
      <w:r w:rsidRPr="00933551">
        <w:rPr>
          <w:rFonts w:ascii="Arial" w:hAnsi="Arial" w:cs="Arial"/>
          <w:sz w:val="20"/>
          <w:szCs w:val="20"/>
        </w:rPr>
        <w:t>hypersignal</w:t>
      </w:r>
      <w:proofErr w:type="spellEnd"/>
      <w:r w:rsidRPr="00933551">
        <w:rPr>
          <w:rFonts w:ascii="Arial" w:hAnsi="Arial" w:cs="Arial"/>
          <w:sz w:val="20"/>
          <w:szCs w:val="20"/>
        </w:rPr>
        <w:t xml:space="preserve"> par rapport </w:t>
      </w:r>
      <w:r w:rsidRPr="00933551">
        <w:rPr>
          <w:rFonts w:ascii="Arial" w:hAnsi="Arial" w:cs="Arial"/>
          <w:sz w:val="20"/>
          <w:szCs w:val="20"/>
        </w:rPr>
        <w:tab/>
        <w:t>au tissu B</w:t>
      </w:r>
    </w:p>
    <w:p w14:paraId="4CCB9974" w14:textId="77777777" w:rsidR="00933551" w:rsidRPr="00933551" w:rsidRDefault="00933551" w:rsidP="00933551">
      <w:pPr>
        <w:pStyle w:val="Paragraphedeliste"/>
        <w:numPr>
          <w:ilvl w:val="0"/>
          <w:numId w:val="13"/>
        </w:numPr>
        <w:rPr>
          <w:rFonts w:ascii="Arial" w:hAnsi="Arial" w:cs="Arial"/>
          <w:sz w:val="20"/>
          <w:szCs w:val="20"/>
        </w:rPr>
      </w:pPr>
      <w:r w:rsidRPr="00933551">
        <w:rPr>
          <w:rFonts w:ascii="Arial" w:hAnsi="Arial" w:cs="Arial"/>
          <w:sz w:val="20"/>
          <w:szCs w:val="20"/>
        </w:rPr>
        <w:t xml:space="preserve">Le tissu A est en </w:t>
      </w:r>
      <w:proofErr w:type="spellStart"/>
      <w:r w:rsidRPr="00933551">
        <w:rPr>
          <w:rFonts w:ascii="Arial" w:hAnsi="Arial" w:cs="Arial"/>
          <w:sz w:val="20"/>
          <w:szCs w:val="20"/>
        </w:rPr>
        <w:t>hyposignal</w:t>
      </w:r>
      <w:proofErr w:type="spellEnd"/>
      <w:r w:rsidRPr="00933551">
        <w:rPr>
          <w:rFonts w:ascii="Arial" w:hAnsi="Arial" w:cs="Arial"/>
          <w:sz w:val="20"/>
          <w:szCs w:val="20"/>
        </w:rPr>
        <w:t xml:space="preserve"> par rapport au tissu B</w:t>
      </w:r>
    </w:p>
    <w:p w14:paraId="39CADCF8" w14:textId="77777777" w:rsidR="00933551" w:rsidRPr="00933551" w:rsidRDefault="00933551" w:rsidP="00933551">
      <w:pPr>
        <w:pStyle w:val="Paragraphedeliste"/>
        <w:numPr>
          <w:ilvl w:val="0"/>
          <w:numId w:val="13"/>
        </w:numPr>
        <w:rPr>
          <w:rFonts w:ascii="Arial" w:hAnsi="Arial" w:cs="Arial"/>
          <w:sz w:val="20"/>
          <w:szCs w:val="20"/>
        </w:rPr>
      </w:pPr>
      <w:r w:rsidRPr="00933551">
        <w:rPr>
          <w:rFonts w:ascii="Arial" w:hAnsi="Arial" w:cs="Arial"/>
          <w:sz w:val="20"/>
          <w:szCs w:val="20"/>
        </w:rPr>
        <w:t xml:space="preserve">Aucune des ces propositions n’est exacte </w:t>
      </w:r>
    </w:p>
    <w:p w14:paraId="368BEA2A" w14:textId="77777777" w:rsidR="00933551" w:rsidRPr="00933551" w:rsidRDefault="00933551" w:rsidP="00933551">
      <w:pPr>
        <w:rPr>
          <w:rFonts w:ascii="Arial" w:hAnsi="Arial" w:cs="Arial"/>
          <w:sz w:val="20"/>
          <w:szCs w:val="20"/>
        </w:rPr>
      </w:pPr>
    </w:p>
    <w:p w14:paraId="30A31F75" w14:textId="77777777" w:rsidR="00933551" w:rsidRPr="00933551" w:rsidRDefault="00933551" w:rsidP="00933551">
      <w:pPr>
        <w:rPr>
          <w:rFonts w:ascii="Arial" w:hAnsi="Arial" w:cs="Arial"/>
          <w:sz w:val="20"/>
          <w:szCs w:val="20"/>
        </w:rPr>
      </w:pPr>
    </w:p>
    <w:p w14:paraId="7CFA88F1" w14:textId="77777777" w:rsidR="00933551" w:rsidRPr="00933551" w:rsidRDefault="00933551" w:rsidP="00933551">
      <w:pPr>
        <w:rPr>
          <w:rFonts w:ascii="Arial" w:hAnsi="Arial" w:cs="Arial"/>
          <w:b/>
          <w:sz w:val="20"/>
          <w:szCs w:val="20"/>
        </w:rPr>
      </w:pPr>
      <w:r w:rsidRPr="00933551">
        <w:rPr>
          <w:rFonts w:ascii="Arial" w:hAnsi="Arial" w:cs="Arial"/>
          <w:b/>
          <w:sz w:val="20"/>
          <w:szCs w:val="20"/>
          <w:u w:val="single"/>
        </w:rPr>
        <w:t>QCM2 </w:t>
      </w:r>
      <w:r w:rsidRPr="00933551">
        <w:rPr>
          <w:rFonts w:ascii="Arial" w:hAnsi="Arial" w:cs="Arial"/>
          <w:b/>
          <w:sz w:val="20"/>
          <w:szCs w:val="20"/>
        </w:rPr>
        <w:t>: On considère les paramètres suivants :</w:t>
      </w:r>
    </w:p>
    <w:tbl>
      <w:tblPr>
        <w:tblStyle w:val="Grille"/>
        <w:tblW w:w="0" w:type="auto"/>
        <w:tblLook w:val="04A0" w:firstRow="1" w:lastRow="0" w:firstColumn="1" w:lastColumn="0" w:noHBand="0" w:noVBand="1"/>
      </w:tblPr>
      <w:tblGrid>
        <w:gridCol w:w="2301"/>
        <w:gridCol w:w="2301"/>
        <w:gridCol w:w="2302"/>
        <w:gridCol w:w="2302"/>
      </w:tblGrid>
      <w:tr w:rsidR="00933551" w:rsidRPr="00933551" w14:paraId="308AEA23" w14:textId="77777777" w:rsidTr="00BD4153">
        <w:tc>
          <w:tcPr>
            <w:tcW w:w="2301" w:type="dxa"/>
          </w:tcPr>
          <w:p w14:paraId="326483A8" w14:textId="77777777" w:rsidR="00933551" w:rsidRPr="00933551" w:rsidRDefault="00933551" w:rsidP="00BD4153">
            <w:pPr>
              <w:rPr>
                <w:rFonts w:ascii="Arial" w:hAnsi="Arial" w:cs="Arial"/>
                <w:sz w:val="20"/>
                <w:szCs w:val="20"/>
              </w:rPr>
            </w:pPr>
          </w:p>
        </w:tc>
        <w:tc>
          <w:tcPr>
            <w:tcW w:w="2301" w:type="dxa"/>
          </w:tcPr>
          <w:p w14:paraId="551B927B" w14:textId="77777777" w:rsidR="00933551" w:rsidRPr="00933551" w:rsidRDefault="00933551" w:rsidP="00BD4153">
            <w:pPr>
              <w:rPr>
                <w:rFonts w:ascii="Arial" w:hAnsi="Arial" w:cs="Arial"/>
                <w:sz w:val="20"/>
                <w:szCs w:val="20"/>
              </w:rPr>
            </w:pPr>
            <w:r w:rsidRPr="00933551">
              <w:rPr>
                <w:rFonts w:ascii="Arial" w:hAnsi="Arial" w:cs="Arial"/>
                <w:sz w:val="20"/>
                <w:szCs w:val="20"/>
              </w:rPr>
              <w:t>Rho (%)</w:t>
            </w:r>
          </w:p>
        </w:tc>
        <w:tc>
          <w:tcPr>
            <w:tcW w:w="2302" w:type="dxa"/>
          </w:tcPr>
          <w:p w14:paraId="1DCF5958" w14:textId="77777777" w:rsidR="00933551" w:rsidRPr="00933551" w:rsidRDefault="00933551" w:rsidP="00BD4153">
            <w:pPr>
              <w:rPr>
                <w:rFonts w:ascii="Arial" w:hAnsi="Arial" w:cs="Arial"/>
                <w:sz w:val="20"/>
                <w:szCs w:val="20"/>
              </w:rPr>
            </w:pPr>
            <w:r w:rsidRPr="00933551">
              <w:rPr>
                <w:rFonts w:ascii="Arial" w:hAnsi="Arial" w:cs="Arial"/>
                <w:sz w:val="20"/>
                <w:szCs w:val="20"/>
              </w:rPr>
              <w:t>T1 (ms)</w:t>
            </w:r>
          </w:p>
        </w:tc>
        <w:tc>
          <w:tcPr>
            <w:tcW w:w="2302" w:type="dxa"/>
          </w:tcPr>
          <w:p w14:paraId="36A34495" w14:textId="77777777" w:rsidR="00933551" w:rsidRPr="00933551" w:rsidRDefault="00933551" w:rsidP="00BD4153">
            <w:pPr>
              <w:rPr>
                <w:rFonts w:ascii="Arial" w:hAnsi="Arial" w:cs="Arial"/>
                <w:sz w:val="20"/>
                <w:szCs w:val="20"/>
              </w:rPr>
            </w:pPr>
            <w:proofErr w:type="gramStart"/>
            <w:r w:rsidRPr="00933551">
              <w:rPr>
                <w:rFonts w:ascii="Arial" w:hAnsi="Arial" w:cs="Arial"/>
                <w:sz w:val="20"/>
                <w:szCs w:val="20"/>
              </w:rPr>
              <w:t>T2(</w:t>
            </w:r>
            <w:proofErr w:type="gramEnd"/>
            <w:r w:rsidRPr="00933551">
              <w:rPr>
                <w:rFonts w:ascii="Arial" w:hAnsi="Arial" w:cs="Arial"/>
                <w:sz w:val="20"/>
                <w:szCs w:val="20"/>
              </w:rPr>
              <w:t>ms)</w:t>
            </w:r>
          </w:p>
        </w:tc>
      </w:tr>
      <w:tr w:rsidR="00933551" w:rsidRPr="00933551" w14:paraId="2DFBC467" w14:textId="77777777" w:rsidTr="00BD4153">
        <w:tc>
          <w:tcPr>
            <w:tcW w:w="2301" w:type="dxa"/>
          </w:tcPr>
          <w:p w14:paraId="5C450AAB" w14:textId="77777777" w:rsidR="00933551" w:rsidRPr="00933551" w:rsidRDefault="00933551" w:rsidP="00BD4153">
            <w:pPr>
              <w:rPr>
                <w:rFonts w:ascii="Arial" w:hAnsi="Arial" w:cs="Arial"/>
                <w:sz w:val="20"/>
                <w:szCs w:val="20"/>
              </w:rPr>
            </w:pPr>
            <w:r w:rsidRPr="00933551">
              <w:rPr>
                <w:rFonts w:ascii="Arial" w:hAnsi="Arial" w:cs="Arial"/>
                <w:sz w:val="20"/>
                <w:szCs w:val="20"/>
              </w:rPr>
              <w:t>Substance blanche</w:t>
            </w:r>
          </w:p>
        </w:tc>
        <w:tc>
          <w:tcPr>
            <w:tcW w:w="2301" w:type="dxa"/>
          </w:tcPr>
          <w:p w14:paraId="5FB726AC" w14:textId="77777777" w:rsidR="00933551" w:rsidRPr="00933551" w:rsidRDefault="00933551" w:rsidP="00BD4153">
            <w:pPr>
              <w:rPr>
                <w:rFonts w:ascii="Arial" w:hAnsi="Arial" w:cs="Arial"/>
                <w:sz w:val="20"/>
                <w:szCs w:val="20"/>
              </w:rPr>
            </w:pPr>
            <w:r w:rsidRPr="00933551">
              <w:rPr>
                <w:rFonts w:ascii="Arial" w:hAnsi="Arial" w:cs="Arial"/>
                <w:sz w:val="20"/>
                <w:szCs w:val="20"/>
              </w:rPr>
              <w:t>90</w:t>
            </w:r>
          </w:p>
        </w:tc>
        <w:tc>
          <w:tcPr>
            <w:tcW w:w="2302" w:type="dxa"/>
          </w:tcPr>
          <w:p w14:paraId="10538B8C" w14:textId="77777777" w:rsidR="00933551" w:rsidRPr="00933551" w:rsidRDefault="00933551" w:rsidP="00BD4153">
            <w:pPr>
              <w:rPr>
                <w:rFonts w:ascii="Arial" w:hAnsi="Arial" w:cs="Arial"/>
                <w:sz w:val="20"/>
                <w:szCs w:val="20"/>
              </w:rPr>
            </w:pPr>
            <w:r w:rsidRPr="00933551">
              <w:rPr>
                <w:rFonts w:ascii="Arial" w:hAnsi="Arial" w:cs="Arial"/>
                <w:sz w:val="20"/>
                <w:szCs w:val="20"/>
              </w:rPr>
              <w:t>850</w:t>
            </w:r>
          </w:p>
        </w:tc>
        <w:tc>
          <w:tcPr>
            <w:tcW w:w="2302" w:type="dxa"/>
          </w:tcPr>
          <w:p w14:paraId="701D4562" w14:textId="77777777" w:rsidR="00933551" w:rsidRPr="00933551" w:rsidRDefault="00933551" w:rsidP="00BD4153">
            <w:pPr>
              <w:rPr>
                <w:rFonts w:ascii="Arial" w:hAnsi="Arial" w:cs="Arial"/>
                <w:sz w:val="20"/>
                <w:szCs w:val="20"/>
              </w:rPr>
            </w:pPr>
            <w:r w:rsidRPr="00933551">
              <w:rPr>
                <w:rFonts w:ascii="Arial" w:hAnsi="Arial" w:cs="Arial"/>
                <w:sz w:val="20"/>
                <w:szCs w:val="20"/>
              </w:rPr>
              <w:t>95</w:t>
            </w:r>
          </w:p>
        </w:tc>
      </w:tr>
      <w:tr w:rsidR="00933551" w:rsidRPr="00933551" w14:paraId="44D61E98" w14:textId="77777777" w:rsidTr="00BD4153">
        <w:tc>
          <w:tcPr>
            <w:tcW w:w="2301" w:type="dxa"/>
          </w:tcPr>
          <w:p w14:paraId="2EAA6A60" w14:textId="77777777" w:rsidR="00933551" w:rsidRPr="00933551" w:rsidRDefault="00933551" w:rsidP="00BD4153">
            <w:pPr>
              <w:rPr>
                <w:rFonts w:ascii="Arial" w:hAnsi="Arial" w:cs="Arial"/>
                <w:sz w:val="20"/>
                <w:szCs w:val="20"/>
              </w:rPr>
            </w:pPr>
            <w:r w:rsidRPr="00933551">
              <w:rPr>
                <w:rFonts w:ascii="Arial" w:hAnsi="Arial" w:cs="Arial"/>
                <w:sz w:val="20"/>
                <w:szCs w:val="20"/>
              </w:rPr>
              <w:t>Substance grise</w:t>
            </w:r>
          </w:p>
        </w:tc>
        <w:tc>
          <w:tcPr>
            <w:tcW w:w="2301" w:type="dxa"/>
          </w:tcPr>
          <w:p w14:paraId="5ABFBF3D" w14:textId="77777777" w:rsidR="00933551" w:rsidRPr="00933551" w:rsidRDefault="00933551" w:rsidP="00BD4153">
            <w:pPr>
              <w:rPr>
                <w:rFonts w:ascii="Arial" w:hAnsi="Arial" w:cs="Arial"/>
                <w:sz w:val="20"/>
                <w:szCs w:val="20"/>
              </w:rPr>
            </w:pPr>
            <w:r w:rsidRPr="00933551">
              <w:rPr>
                <w:rFonts w:ascii="Arial" w:hAnsi="Arial" w:cs="Arial"/>
                <w:sz w:val="20"/>
                <w:szCs w:val="20"/>
              </w:rPr>
              <w:t>85</w:t>
            </w:r>
          </w:p>
        </w:tc>
        <w:tc>
          <w:tcPr>
            <w:tcW w:w="2302" w:type="dxa"/>
          </w:tcPr>
          <w:p w14:paraId="09186340" w14:textId="77777777" w:rsidR="00933551" w:rsidRPr="00933551" w:rsidRDefault="00933551" w:rsidP="00BD4153">
            <w:pPr>
              <w:rPr>
                <w:rFonts w:ascii="Arial" w:hAnsi="Arial" w:cs="Arial"/>
                <w:sz w:val="20"/>
                <w:szCs w:val="20"/>
              </w:rPr>
            </w:pPr>
            <w:r w:rsidRPr="00933551">
              <w:rPr>
                <w:rFonts w:ascii="Arial" w:hAnsi="Arial" w:cs="Arial"/>
                <w:sz w:val="20"/>
                <w:szCs w:val="20"/>
              </w:rPr>
              <w:t>750</w:t>
            </w:r>
          </w:p>
        </w:tc>
        <w:tc>
          <w:tcPr>
            <w:tcW w:w="2302" w:type="dxa"/>
          </w:tcPr>
          <w:p w14:paraId="07A44ACC" w14:textId="77777777" w:rsidR="00933551" w:rsidRPr="00933551" w:rsidRDefault="00933551" w:rsidP="00BD4153">
            <w:pPr>
              <w:rPr>
                <w:rFonts w:ascii="Arial" w:hAnsi="Arial" w:cs="Arial"/>
                <w:sz w:val="20"/>
                <w:szCs w:val="20"/>
              </w:rPr>
            </w:pPr>
            <w:r w:rsidRPr="00933551">
              <w:rPr>
                <w:rFonts w:ascii="Arial" w:hAnsi="Arial" w:cs="Arial"/>
                <w:sz w:val="20"/>
                <w:szCs w:val="20"/>
              </w:rPr>
              <w:t>80</w:t>
            </w:r>
          </w:p>
        </w:tc>
      </w:tr>
      <w:tr w:rsidR="00933551" w:rsidRPr="00933551" w14:paraId="6AB56619" w14:textId="77777777" w:rsidTr="00BD4153">
        <w:tc>
          <w:tcPr>
            <w:tcW w:w="2301" w:type="dxa"/>
          </w:tcPr>
          <w:p w14:paraId="656086AE" w14:textId="77777777" w:rsidR="00933551" w:rsidRPr="00933551" w:rsidRDefault="00933551" w:rsidP="00BD4153">
            <w:pPr>
              <w:rPr>
                <w:rFonts w:ascii="Arial" w:hAnsi="Arial" w:cs="Arial"/>
                <w:sz w:val="20"/>
                <w:szCs w:val="20"/>
              </w:rPr>
            </w:pPr>
            <w:r w:rsidRPr="00933551">
              <w:rPr>
                <w:rFonts w:ascii="Arial" w:hAnsi="Arial" w:cs="Arial"/>
                <w:sz w:val="20"/>
                <w:szCs w:val="20"/>
              </w:rPr>
              <w:t>Tumeur</w:t>
            </w:r>
          </w:p>
        </w:tc>
        <w:tc>
          <w:tcPr>
            <w:tcW w:w="2301" w:type="dxa"/>
          </w:tcPr>
          <w:p w14:paraId="431BBCC5" w14:textId="77777777" w:rsidR="00933551" w:rsidRPr="00933551" w:rsidRDefault="00933551" w:rsidP="00BD4153">
            <w:pPr>
              <w:rPr>
                <w:rFonts w:ascii="Arial" w:hAnsi="Arial" w:cs="Arial"/>
                <w:sz w:val="20"/>
                <w:szCs w:val="20"/>
              </w:rPr>
            </w:pPr>
            <w:r w:rsidRPr="00933551">
              <w:rPr>
                <w:rFonts w:ascii="Arial" w:hAnsi="Arial" w:cs="Arial"/>
                <w:sz w:val="20"/>
                <w:szCs w:val="20"/>
              </w:rPr>
              <w:t>80</w:t>
            </w:r>
          </w:p>
        </w:tc>
        <w:tc>
          <w:tcPr>
            <w:tcW w:w="2302" w:type="dxa"/>
          </w:tcPr>
          <w:p w14:paraId="1A259933" w14:textId="77777777" w:rsidR="00933551" w:rsidRPr="00933551" w:rsidRDefault="00933551" w:rsidP="00BD4153">
            <w:pPr>
              <w:rPr>
                <w:rFonts w:ascii="Arial" w:hAnsi="Arial" w:cs="Arial"/>
                <w:sz w:val="20"/>
                <w:szCs w:val="20"/>
              </w:rPr>
            </w:pPr>
            <w:r w:rsidRPr="00933551">
              <w:rPr>
                <w:rFonts w:ascii="Arial" w:hAnsi="Arial" w:cs="Arial"/>
                <w:sz w:val="20"/>
                <w:szCs w:val="20"/>
              </w:rPr>
              <w:t>880</w:t>
            </w:r>
          </w:p>
        </w:tc>
        <w:tc>
          <w:tcPr>
            <w:tcW w:w="2302" w:type="dxa"/>
          </w:tcPr>
          <w:p w14:paraId="2F7305E1" w14:textId="77777777" w:rsidR="00933551" w:rsidRPr="00933551" w:rsidRDefault="00933551" w:rsidP="00BD4153">
            <w:pPr>
              <w:rPr>
                <w:rFonts w:ascii="Arial" w:hAnsi="Arial" w:cs="Arial"/>
                <w:sz w:val="20"/>
                <w:szCs w:val="20"/>
              </w:rPr>
            </w:pPr>
            <w:r w:rsidRPr="00933551">
              <w:rPr>
                <w:rFonts w:ascii="Arial" w:hAnsi="Arial" w:cs="Arial"/>
                <w:sz w:val="20"/>
                <w:szCs w:val="20"/>
              </w:rPr>
              <w:t>290</w:t>
            </w:r>
          </w:p>
        </w:tc>
      </w:tr>
    </w:tbl>
    <w:p w14:paraId="4C1AB35C" w14:textId="77777777" w:rsidR="00933551" w:rsidRPr="00933551" w:rsidRDefault="00933551" w:rsidP="00933551">
      <w:pPr>
        <w:rPr>
          <w:rFonts w:ascii="Arial" w:hAnsi="Arial" w:cs="Arial"/>
          <w:sz w:val="20"/>
          <w:szCs w:val="20"/>
        </w:rPr>
      </w:pPr>
    </w:p>
    <w:p w14:paraId="375FA7F0" w14:textId="77777777" w:rsidR="00933551" w:rsidRPr="00933551" w:rsidRDefault="00933551" w:rsidP="00933551">
      <w:pPr>
        <w:pStyle w:val="Paragraphedeliste"/>
        <w:numPr>
          <w:ilvl w:val="0"/>
          <w:numId w:val="15"/>
        </w:numPr>
        <w:rPr>
          <w:rFonts w:ascii="Arial" w:hAnsi="Arial" w:cs="Arial"/>
          <w:sz w:val="20"/>
          <w:szCs w:val="20"/>
        </w:rPr>
      </w:pPr>
      <w:r w:rsidRPr="00933551">
        <w:rPr>
          <w:rFonts w:ascii="Arial" w:hAnsi="Arial" w:cs="Arial"/>
          <w:sz w:val="20"/>
          <w:szCs w:val="20"/>
        </w:rPr>
        <w:t>Le meilleur contraste obtenu entre la tumeur et le tissu sain sera obtenu en pondération en T1</w:t>
      </w:r>
    </w:p>
    <w:p w14:paraId="6BBA8205" w14:textId="77777777" w:rsidR="00933551" w:rsidRPr="00933551" w:rsidRDefault="00933551" w:rsidP="00933551">
      <w:pPr>
        <w:pStyle w:val="Paragraphedeliste"/>
        <w:numPr>
          <w:ilvl w:val="0"/>
          <w:numId w:val="15"/>
        </w:numPr>
        <w:rPr>
          <w:rFonts w:ascii="Arial" w:hAnsi="Arial" w:cs="Arial"/>
          <w:sz w:val="20"/>
          <w:szCs w:val="20"/>
        </w:rPr>
      </w:pPr>
      <w:r w:rsidRPr="00933551">
        <w:rPr>
          <w:rFonts w:ascii="Arial" w:hAnsi="Arial" w:cs="Arial"/>
          <w:sz w:val="20"/>
          <w:szCs w:val="20"/>
        </w:rPr>
        <w:t>En image pondérée en densité de proton, la tumeur apparaît en hypodensité par rapport aux tissus sains</w:t>
      </w:r>
    </w:p>
    <w:p w14:paraId="6D1ADFDE" w14:textId="77777777" w:rsidR="00933551" w:rsidRPr="00933551" w:rsidRDefault="00933551" w:rsidP="00933551">
      <w:pPr>
        <w:pStyle w:val="Paragraphedeliste"/>
        <w:numPr>
          <w:ilvl w:val="0"/>
          <w:numId w:val="15"/>
        </w:numPr>
        <w:rPr>
          <w:rFonts w:ascii="Arial" w:hAnsi="Arial" w:cs="Arial"/>
          <w:sz w:val="20"/>
          <w:szCs w:val="20"/>
        </w:rPr>
      </w:pPr>
      <w:r w:rsidRPr="00933551">
        <w:rPr>
          <w:rFonts w:ascii="Arial" w:hAnsi="Arial" w:cs="Arial"/>
          <w:sz w:val="20"/>
          <w:szCs w:val="20"/>
        </w:rPr>
        <w:t xml:space="preserve">En images pondérées en T1, la tumeur apparaît en </w:t>
      </w:r>
      <w:proofErr w:type="spellStart"/>
      <w:r w:rsidRPr="00933551">
        <w:rPr>
          <w:rFonts w:ascii="Arial" w:hAnsi="Arial" w:cs="Arial"/>
          <w:sz w:val="20"/>
          <w:szCs w:val="20"/>
        </w:rPr>
        <w:t>hypersignal</w:t>
      </w:r>
      <w:proofErr w:type="spellEnd"/>
      <w:r w:rsidRPr="00933551">
        <w:rPr>
          <w:rFonts w:ascii="Arial" w:hAnsi="Arial" w:cs="Arial"/>
          <w:sz w:val="20"/>
          <w:szCs w:val="20"/>
        </w:rPr>
        <w:t xml:space="preserve"> par rapport à la substance blanche</w:t>
      </w:r>
    </w:p>
    <w:p w14:paraId="3B0B30C6" w14:textId="77777777" w:rsidR="00933551" w:rsidRPr="00933551" w:rsidRDefault="00933551" w:rsidP="00933551">
      <w:pPr>
        <w:pStyle w:val="Paragraphedeliste"/>
        <w:numPr>
          <w:ilvl w:val="0"/>
          <w:numId w:val="15"/>
        </w:numPr>
        <w:rPr>
          <w:rFonts w:ascii="Arial" w:hAnsi="Arial" w:cs="Arial"/>
          <w:sz w:val="20"/>
          <w:szCs w:val="20"/>
        </w:rPr>
      </w:pPr>
      <w:r w:rsidRPr="00933551">
        <w:rPr>
          <w:rFonts w:ascii="Arial" w:hAnsi="Arial" w:cs="Arial"/>
          <w:sz w:val="20"/>
          <w:szCs w:val="20"/>
        </w:rPr>
        <w:t xml:space="preserve">En images pondérées en T2, la tumeur apparaît en </w:t>
      </w:r>
      <w:proofErr w:type="spellStart"/>
      <w:r w:rsidRPr="00933551">
        <w:rPr>
          <w:rFonts w:ascii="Arial" w:hAnsi="Arial" w:cs="Arial"/>
          <w:sz w:val="20"/>
          <w:szCs w:val="20"/>
        </w:rPr>
        <w:t>hyposignal</w:t>
      </w:r>
      <w:proofErr w:type="spellEnd"/>
      <w:r w:rsidRPr="00933551">
        <w:rPr>
          <w:rFonts w:ascii="Arial" w:hAnsi="Arial" w:cs="Arial"/>
          <w:sz w:val="20"/>
          <w:szCs w:val="20"/>
        </w:rPr>
        <w:t xml:space="preserve"> par rapport aux tissus sains</w:t>
      </w:r>
    </w:p>
    <w:p w14:paraId="375AEFC6" w14:textId="77777777" w:rsidR="00933551" w:rsidRPr="00933551" w:rsidRDefault="00933551" w:rsidP="00933551">
      <w:pPr>
        <w:pStyle w:val="Paragraphedeliste"/>
        <w:numPr>
          <w:ilvl w:val="0"/>
          <w:numId w:val="15"/>
        </w:numPr>
        <w:rPr>
          <w:rFonts w:ascii="Arial" w:hAnsi="Arial" w:cs="Arial"/>
          <w:sz w:val="20"/>
          <w:szCs w:val="20"/>
        </w:rPr>
      </w:pPr>
      <w:r w:rsidRPr="00933551">
        <w:rPr>
          <w:rFonts w:ascii="Arial" w:hAnsi="Arial" w:cs="Arial"/>
          <w:sz w:val="20"/>
          <w:szCs w:val="20"/>
        </w:rPr>
        <w:t>Aucune de ces propositions n’est correcte</w:t>
      </w:r>
    </w:p>
    <w:p w14:paraId="36AD6296" w14:textId="77777777" w:rsidR="00933551" w:rsidRPr="00933551" w:rsidRDefault="00933551" w:rsidP="00933551">
      <w:pPr>
        <w:rPr>
          <w:rFonts w:ascii="Arial" w:hAnsi="Arial" w:cs="Arial"/>
          <w:sz w:val="20"/>
          <w:szCs w:val="20"/>
        </w:rPr>
      </w:pPr>
    </w:p>
    <w:p w14:paraId="34ABDE4C" w14:textId="77777777" w:rsidR="00933551" w:rsidRPr="00933551" w:rsidRDefault="00933551" w:rsidP="00933551">
      <w:pPr>
        <w:rPr>
          <w:rFonts w:ascii="Arial" w:hAnsi="Arial" w:cs="Arial"/>
          <w:sz w:val="20"/>
          <w:szCs w:val="20"/>
        </w:rPr>
      </w:pPr>
    </w:p>
    <w:p w14:paraId="407BE03A" w14:textId="77777777" w:rsidR="00933551" w:rsidRPr="00933551" w:rsidRDefault="00933551" w:rsidP="00933551">
      <w:pPr>
        <w:rPr>
          <w:rFonts w:ascii="Arial" w:hAnsi="Arial" w:cs="Arial"/>
          <w:b/>
          <w:sz w:val="20"/>
          <w:szCs w:val="20"/>
        </w:rPr>
      </w:pPr>
      <w:r w:rsidRPr="00933551">
        <w:rPr>
          <w:rFonts w:ascii="Arial" w:hAnsi="Arial" w:cs="Arial"/>
          <w:b/>
          <w:sz w:val="20"/>
          <w:szCs w:val="20"/>
          <w:u w:val="single"/>
        </w:rPr>
        <w:t>QCM3 </w:t>
      </w:r>
      <w:r w:rsidRPr="00933551">
        <w:rPr>
          <w:rFonts w:ascii="Arial" w:hAnsi="Arial" w:cs="Arial"/>
          <w:b/>
          <w:sz w:val="20"/>
          <w:szCs w:val="20"/>
        </w:rPr>
        <w:t xml:space="preserve">: Quel couple de TE/TR permet d’obtenir un contraste entre ces deux tissus : </w:t>
      </w:r>
    </w:p>
    <w:tbl>
      <w:tblPr>
        <w:tblStyle w:val="Grille"/>
        <w:tblW w:w="0" w:type="auto"/>
        <w:tblLook w:val="04A0" w:firstRow="1" w:lastRow="0" w:firstColumn="1" w:lastColumn="0" w:noHBand="0" w:noVBand="1"/>
      </w:tblPr>
      <w:tblGrid>
        <w:gridCol w:w="3068"/>
        <w:gridCol w:w="3069"/>
        <w:gridCol w:w="3069"/>
      </w:tblGrid>
      <w:tr w:rsidR="00933551" w:rsidRPr="00933551" w14:paraId="70DDD775" w14:textId="77777777" w:rsidTr="00BD4153">
        <w:tc>
          <w:tcPr>
            <w:tcW w:w="3068" w:type="dxa"/>
          </w:tcPr>
          <w:p w14:paraId="6B55EA02" w14:textId="77777777" w:rsidR="00933551" w:rsidRPr="00933551" w:rsidRDefault="00933551" w:rsidP="00BD4153">
            <w:pPr>
              <w:rPr>
                <w:rFonts w:ascii="Arial" w:hAnsi="Arial" w:cs="Arial"/>
                <w:sz w:val="20"/>
                <w:szCs w:val="20"/>
              </w:rPr>
            </w:pPr>
          </w:p>
        </w:tc>
        <w:tc>
          <w:tcPr>
            <w:tcW w:w="3069" w:type="dxa"/>
          </w:tcPr>
          <w:p w14:paraId="59FF3FDE" w14:textId="77777777" w:rsidR="00933551" w:rsidRPr="00933551" w:rsidRDefault="00933551" w:rsidP="00BD4153">
            <w:pPr>
              <w:rPr>
                <w:rFonts w:ascii="Arial" w:hAnsi="Arial" w:cs="Arial"/>
                <w:sz w:val="20"/>
                <w:szCs w:val="20"/>
              </w:rPr>
            </w:pPr>
            <w:r w:rsidRPr="00933551">
              <w:rPr>
                <w:rFonts w:ascii="Arial" w:hAnsi="Arial" w:cs="Arial"/>
                <w:sz w:val="20"/>
                <w:szCs w:val="20"/>
              </w:rPr>
              <w:t>T1</w:t>
            </w:r>
          </w:p>
        </w:tc>
        <w:tc>
          <w:tcPr>
            <w:tcW w:w="3069" w:type="dxa"/>
          </w:tcPr>
          <w:p w14:paraId="30420C47" w14:textId="77777777" w:rsidR="00933551" w:rsidRPr="00933551" w:rsidRDefault="00933551" w:rsidP="00BD4153">
            <w:pPr>
              <w:rPr>
                <w:rFonts w:ascii="Arial" w:hAnsi="Arial" w:cs="Arial"/>
                <w:sz w:val="20"/>
                <w:szCs w:val="20"/>
              </w:rPr>
            </w:pPr>
            <w:r w:rsidRPr="00933551">
              <w:rPr>
                <w:rFonts w:ascii="Arial" w:hAnsi="Arial" w:cs="Arial"/>
                <w:sz w:val="20"/>
                <w:szCs w:val="20"/>
              </w:rPr>
              <w:t>T2</w:t>
            </w:r>
          </w:p>
        </w:tc>
      </w:tr>
      <w:tr w:rsidR="00933551" w:rsidRPr="00933551" w14:paraId="6B512E25" w14:textId="77777777" w:rsidTr="00BD4153">
        <w:tc>
          <w:tcPr>
            <w:tcW w:w="3068" w:type="dxa"/>
          </w:tcPr>
          <w:p w14:paraId="099F9147" w14:textId="77777777" w:rsidR="00933551" w:rsidRPr="00933551" w:rsidRDefault="00933551" w:rsidP="00BD4153">
            <w:pPr>
              <w:rPr>
                <w:rFonts w:ascii="Arial" w:hAnsi="Arial" w:cs="Arial"/>
                <w:sz w:val="20"/>
                <w:szCs w:val="20"/>
              </w:rPr>
            </w:pPr>
            <w:r w:rsidRPr="00933551">
              <w:rPr>
                <w:rFonts w:ascii="Arial" w:hAnsi="Arial" w:cs="Arial"/>
                <w:sz w:val="20"/>
                <w:szCs w:val="20"/>
              </w:rPr>
              <w:t>Tissu A</w:t>
            </w:r>
          </w:p>
        </w:tc>
        <w:tc>
          <w:tcPr>
            <w:tcW w:w="3069" w:type="dxa"/>
          </w:tcPr>
          <w:p w14:paraId="49950851" w14:textId="77777777" w:rsidR="00933551" w:rsidRPr="00933551" w:rsidRDefault="00933551" w:rsidP="00BD4153">
            <w:pPr>
              <w:rPr>
                <w:rFonts w:ascii="Arial" w:hAnsi="Arial" w:cs="Arial"/>
                <w:sz w:val="20"/>
                <w:szCs w:val="20"/>
              </w:rPr>
            </w:pPr>
            <w:r w:rsidRPr="00933551">
              <w:rPr>
                <w:rFonts w:ascii="Arial" w:hAnsi="Arial" w:cs="Arial"/>
                <w:sz w:val="20"/>
                <w:szCs w:val="20"/>
              </w:rPr>
              <w:t>100 ms</w:t>
            </w:r>
          </w:p>
        </w:tc>
        <w:tc>
          <w:tcPr>
            <w:tcW w:w="3069" w:type="dxa"/>
          </w:tcPr>
          <w:p w14:paraId="756CD5C0" w14:textId="77777777" w:rsidR="00933551" w:rsidRPr="00933551" w:rsidRDefault="00933551" w:rsidP="00BD4153">
            <w:pPr>
              <w:rPr>
                <w:rFonts w:ascii="Arial" w:hAnsi="Arial" w:cs="Arial"/>
                <w:sz w:val="20"/>
                <w:szCs w:val="20"/>
              </w:rPr>
            </w:pPr>
            <w:r w:rsidRPr="00933551">
              <w:rPr>
                <w:rFonts w:ascii="Arial" w:hAnsi="Arial" w:cs="Arial"/>
                <w:sz w:val="20"/>
                <w:szCs w:val="20"/>
              </w:rPr>
              <w:t>400 ms</w:t>
            </w:r>
          </w:p>
        </w:tc>
      </w:tr>
      <w:tr w:rsidR="00933551" w:rsidRPr="00933551" w14:paraId="0AA4C56C" w14:textId="77777777" w:rsidTr="00BD4153">
        <w:tc>
          <w:tcPr>
            <w:tcW w:w="3068" w:type="dxa"/>
          </w:tcPr>
          <w:p w14:paraId="246423F9" w14:textId="77777777" w:rsidR="00933551" w:rsidRPr="00933551" w:rsidRDefault="00933551" w:rsidP="00BD4153">
            <w:pPr>
              <w:rPr>
                <w:rFonts w:ascii="Arial" w:hAnsi="Arial" w:cs="Arial"/>
                <w:sz w:val="20"/>
                <w:szCs w:val="20"/>
              </w:rPr>
            </w:pPr>
            <w:r w:rsidRPr="00933551">
              <w:rPr>
                <w:rFonts w:ascii="Arial" w:hAnsi="Arial" w:cs="Arial"/>
                <w:sz w:val="20"/>
                <w:szCs w:val="20"/>
              </w:rPr>
              <w:t>Tissu B</w:t>
            </w:r>
          </w:p>
        </w:tc>
        <w:tc>
          <w:tcPr>
            <w:tcW w:w="3069" w:type="dxa"/>
          </w:tcPr>
          <w:p w14:paraId="30C4DBE7" w14:textId="77777777" w:rsidR="00933551" w:rsidRPr="00933551" w:rsidRDefault="00933551" w:rsidP="00BD4153">
            <w:pPr>
              <w:rPr>
                <w:rFonts w:ascii="Arial" w:hAnsi="Arial" w:cs="Arial"/>
                <w:sz w:val="20"/>
                <w:szCs w:val="20"/>
              </w:rPr>
            </w:pPr>
            <w:r w:rsidRPr="00933551">
              <w:rPr>
                <w:rFonts w:ascii="Arial" w:hAnsi="Arial" w:cs="Arial"/>
                <w:sz w:val="20"/>
                <w:szCs w:val="20"/>
              </w:rPr>
              <w:t>89 ms</w:t>
            </w:r>
          </w:p>
        </w:tc>
        <w:tc>
          <w:tcPr>
            <w:tcW w:w="3069" w:type="dxa"/>
          </w:tcPr>
          <w:p w14:paraId="0B34FB99" w14:textId="77777777" w:rsidR="00933551" w:rsidRPr="00933551" w:rsidRDefault="00933551" w:rsidP="00BD4153">
            <w:pPr>
              <w:rPr>
                <w:rFonts w:ascii="Arial" w:hAnsi="Arial" w:cs="Arial"/>
                <w:sz w:val="20"/>
                <w:szCs w:val="20"/>
              </w:rPr>
            </w:pPr>
            <w:r w:rsidRPr="00933551">
              <w:rPr>
                <w:rFonts w:ascii="Arial" w:hAnsi="Arial" w:cs="Arial"/>
                <w:sz w:val="20"/>
                <w:szCs w:val="20"/>
              </w:rPr>
              <w:t>80 ms</w:t>
            </w:r>
          </w:p>
        </w:tc>
      </w:tr>
    </w:tbl>
    <w:p w14:paraId="6E36737C" w14:textId="77777777" w:rsidR="00933551" w:rsidRPr="00933551" w:rsidRDefault="00933551" w:rsidP="00933551">
      <w:pPr>
        <w:rPr>
          <w:rFonts w:ascii="Arial" w:hAnsi="Arial" w:cs="Arial"/>
          <w:sz w:val="20"/>
          <w:szCs w:val="20"/>
        </w:rPr>
      </w:pPr>
    </w:p>
    <w:p w14:paraId="39F93F2D" w14:textId="77777777" w:rsidR="00933551" w:rsidRPr="00933551" w:rsidRDefault="00933551" w:rsidP="00933551">
      <w:pPr>
        <w:pStyle w:val="Paragraphedeliste"/>
        <w:numPr>
          <w:ilvl w:val="0"/>
          <w:numId w:val="17"/>
        </w:numPr>
        <w:rPr>
          <w:rFonts w:ascii="Arial" w:hAnsi="Arial" w:cs="Arial"/>
          <w:sz w:val="20"/>
          <w:szCs w:val="20"/>
        </w:rPr>
      </w:pPr>
      <w:r w:rsidRPr="00933551">
        <w:rPr>
          <w:rFonts w:ascii="Arial" w:hAnsi="Arial" w:cs="Arial"/>
          <w:sz w:val="20"/>
          <w:szCs w:val="20"/>
        </w:rPr>
        <w:t>TE= 25 ms et TR= 1800ms</w:t>
      </w:r>
    </w:p>
    <w:p w14:paraId="29F9872D" w14:textId="77777777" w:rsidR="00933551" w:rsidRPr="00933551" w:rsidRDefault="00933551" w:rsidP="00933551">
      <w:pPr>
        <w:pStyle w:val="Paragraphedeliste"/>
        <w:numPr>
          <w:ilvl w:val="0"/>
          <w:numId w:val="17"/>
        </w:numPr>
        <w:rPr>
          <w:rFonts w:ascii="Arial" w:hAnsi="Arial" w:cs="Arial"/>
          <w:sz w:val="20"/>
          <w:szCs w:val="20"/>
        </w:rPr>
      </w:pPr>
      <w:r w:rsidRPr="00933551">
        <w:rPr>
          <w:rFonts w:ascii="Arial" w:hAnsi="Arial" w:cs="Arial"/>
          <w:sz w:val="20"/>
          <w:szCs w:val="20"/>
        </w:rPr>
        <w:t>TE=100ms et TR= 1800ms</w:t>
      </w:r>
    </w:p>
    <w:p w14:paraId="64C39D6A" w14:textId="77777777" w:rsidR="00933551" w:rsidRPr="00933551" w:rsidRDefault="00933551" w:rsidP="00933551">
      <w:pPr>
        <w:pStyle w:val="Paragraphedeliste"/>
        <w:numPr>
          <w:ilvl w:val="0"/>
          <w:numId w:val="17"/>
        </w:numPr>
        <w:rPr>
          <w:rFonts w:ascii="Arial" w:hAnsi="Arial" w:cs="Arial"/>
          <w:sz w:val="20"/>
          <w:szCs w:val="20"/>
        </w:rPr>
      </w:pPr>
      <w:r w:rsidRPr="00933551">
        <w:rPr>
          <w:rFonts w:ascii="Arial" w:hAnsi="Arial" w:cs="Arial"/>
          <w:sz w:val="20"/>
          <w:szCs w:val="20"/>
        </w:rPr>
        <w:t>TE= 20 ms et TR= 300ms</w:t>
      </w:r>
    </w:p>
    <w:p w14:paraId="3F7AE411" w14:textId="77777777" w:rsidR="00933551" w:rsidRPr="00933551" w:rsidRDefault="00933551" w:rsidP="00933551">
      <w:pPr>
        <w:pStyle w:val="Paragraphedeliste"/>
        <w:numPr>
          <w:ilvl w:val="0"/>
          <w:numId w:val="17"/>
        </w:numPr>
        <w:rPr>
          <w:rFonts w:ascii="Arial" w:hAnsi="Arial" w:cs="Arial"/>
          <w:sz w:val="20"/>
          <w:szCs w:val="20"/>
        </w:rPr>
      </w:pPr>
      <w:r w:rsidRPr="00933551">
        <w:rPr>
          <w:rFonts w:ascii="Arial" w:hAnsi="Arial" w:cs="Arial"/>
          <w:sz w:val="20"/>
          <w:szCs w:val="20"/>
        </w:rPr>
        <w:t>TE=100ms et TR=300 ms</w:t>
      </w:r>
    </w:p>
    <w:p w14:paraId="688C43FA" w14:textId="77777777" w:rsidR="00933551" w:rsidRDefault="00933551" w:rsidP="00933551">
      <w:pPr>
        <w:pStyle w:val="Paragraphedeliste"/>
        <w:numPr>
          <w:ilvl w:val="0"/>
          <w:numId w:val="17"/>
        </w:numPr>
      </w:pPr>
      <w:r w:rsidRPr="00933551">
        <w:rPr>
          <w:rFonts w:ascii="Arial" w:hAnsi="Arial" w:cs="Arial"/>
          <w:sz w:val="20"/>
          <w:szCs w:val="20"/>
        </w:rPr>
        <w:t>Aucune de ces propositions n’est exacte</w:t>
      </w:r>
      <w:r>
        <w:t xml:space="preserve"> </w:t>
      </w:r>
    </w:p>
    <w:p w14:paraId="6818CBEC" w14:textId="77777777" w:rsidR="008D4178" w:rsidRDefault="008D4178"/>
    <w:p w14:paraId="1A54117A" w14:textId="77777777" w:rsidR="00B275C8" w:rsidRPr="00A2362D" w:rsidRDefault="00B275C8" w:rsidP="00B275C8">
      <w:pPr>
        <w:rPr>
          <w:rFonts w:ascii="Arial" w:hAnsi="Arial" w:cs="Arial"/>
          <w:sz w:val="20"/>
        </w:rPr>
      </w:pPr>
    </w:p>
    <w:p w14:paraId="262F28A6" w14:textId="77777777" w:rsidR="00B275C8" w:rsidRDefault="008D4178">
      <w:pPr>
        <w:rPr>
          <w:b/>
          <w:i/>
          <w:sz w:val="32"/>
          <w:szCs w:val="32"/>
          <w:u w:val="single"/>
        </w:rPr>
      </w:pPr>
      <w:r w:rsidRPr="008D4178">
        <w:rPr>
          <w:b/>
          <w:i/>
          <w:sz w:val="32"/>
          <w:szCs w:val="32"/>
          <w:u w:val="single"/>
        </w:rPr>
        <w:t xml:space="preserve">CORRECTION </w:t>
      </w:r>
    </w:p>
    <w:p w14:paraId="7A372C09" w14:textId="77777777" w:rsidR="00B275C8" w:rsidRPr="008D4178" w:rsidRDefault="00B275C8">
      <w:pPr>
        <w:rPr>
          <w:b/>
          <w:i/>
          <w:sz w:val="32"/>
          <w:szCs w:val="32"/>
          <w:u w:val="single"/>
        </w:rPr>
      </w:pPr>
    </w:p>
    <w:p w14:paraId="31A15D44" w14:textId="77777777" w:rsidR="00B275C8" w:rsidRPr="00933551" w:rsidRDefault="00B275C8" w:rsidP="00933551">
      <w:pPr>
        <w:rPr>
          <w:rFonts w:ascii="Arial" w:hAnsi="Arial" w:cs="Arial"/>
          <w:sz w:val="20"/>
        </w:rPr>
      </w:pPr>
    </w:p>
    <w:p w14:paraId="1683C742" w14:textId="77777777" w:rsidR="00933551" w:rsidRPr="00933551" w:rsidRDefault="00933551" w:rsidP="00933551">
      <w:pPr>
        <w:rPr>
          <w:rFonts w:ascii="Arial" w:hAnsi="Arial" w:cs="Arial"/>
          <w:b/>
          <w:sz w:val="20"/>
          <w:szCs w:val="20"/>
        </w:rPr>
      </w:pPr>
      <w:r w:rsidRPr="00933551">
        <w:rPr>
          <w:rFonts w:ascii="Arial" w:hAnsi="Arial" w:cs="Arial"/>
          <w:b/>
          <w:sz w:val="20"/>
          <w:szCs w:val="20"/>
          <w:u w:val="single"/>
        </w:rPr>
        <w:t>QCM1 </w:t>
      </w:r>
      <w:r w:rsidRPr="00933551">
        <w:rPr>
          <w:rFonts w:ascii="Arial" w:hAnsi="Arial" w:cs="Arial"/>
          <w:b/>
          <w:sz w:val="20"/>
          <w:szCs w:val="20"/>
        </w:rPr>
        <w:t xml:space="preserve">: Réponse D </w:t>
      </w:r>
    </w:p>
    <w:p w14:paraId="587FE260" w14:textId="77777777" w:rsidR="00933551" w:rsidRPr="00933551" w:rsidRDefault="00933551" w:rsidP="00933551">
      <w:pPr>
        <w:pStyle w:val="Paragraphedeliste"/>
        <w:numPr>
          <w:ilvl w:val="0"/>
          <w:numId w:val="14"/>
        </w:numPr>
        <w:rPr>
          <w:rFonts w:ascii="Arial" w:hAnsi="Arial" w:cs="Arial"/>
          <w:sz w:val="20"/>
          <w:szCs w:val="20"/>
        </w:rPr>
      </w:pPr>
      <w:r w:rsidRPr="00933551">
        <w:rPr>
          <w:rFonts w:ascii="Arial" w:hAnsi="Arial" w:cs="Arial"/>
          <w:sz w:val="20"/>
          <w:szCs w:val="20"/>
          <w:u w:val="single"/>
        </w:rPr>
        <w:t>Faux </w:t>
      </w:r>
      <w:r w:rsidRPr="00933551">
        <w:rPr>
          <w:rFonts w:ascii="Arial" w:hAnsi="Arial" w:cs="Arial"/>
          <w:sz w:val="20"/>
          <w:szCs w:val="20"/>
        </w:rPr>
        <w:t xml:space="preserve">: Reprenez le petit schéma du court où l’on voit les pondération selon les TR et T2 et apprenez à la refaire, vous le posez sur votre brouillon dès que vous voyez l’énoncé et hop, aucune erreur ! Ici c’est en T1 </w:t>
      </w:r>
    </w:p>
    <w:p w14:paraId="3D1C6DF1" w14:textId="77777777" w:rsidR="00933551" w:rsidRPr="00933551" w:rsidRDefault="00933551" w:rsidP="00933551">
      <w:pPr>
        <w:pStyle w:val="Paragraphedeliste"/>
        <w:numPr>
          <w:ilvl w:val="0"/>
          <w:numId w:val="14"/>
        </w:numPr>
        <w:rPr>
          <w:rFonts w:ascii="Arial" w:hAnsi="Arial" w:cs="Arial"/>
          <w:sz w:val="20"/>
          <w:szCs w:val="20"/>
        </w:rPr>
      </w:pPr>
      <w:r w:rsidRPr="00933551">
        <w:rPr>
          <w:rFonts w:ascii="Arial" w:hAnsi="Arial" w:cs="Arial"/>
          <w:sz w:val="20"/>
          <w:szCs w:val="20"/>
          <w:u w:val="single"/>
        </w:rPr>
        <w:t>Faux </w:t>
      </w:r>
      <w:r w:rsidRPr="00933551">
        <w:rPr>
          <w:rFonts w:ascii="Arial" w:hAnsi="Arial" w:cs="Arial"/>
          <w:sz w:val="20"/>
          <w:szCs w:val="20"/>
        </w:rPr>
        <w:t>: les T1 sont différents</w:t>
      </w:r>
    </w:p>
    <w:p w14:paraId="06B29411" w14:textId="77777777" w:rsidR="00933551" w:rsidRPr="00933551" w:rsidRDefault="00933551" w:rsidP="00933551">
      <w:pPr>
        <w:pStyle w:val="Paragraphedeliste"/>
        <w:numPr>
          <w:ilvl w:val="0"/>
          <w:numId w:val="14"/>
        </w:numPr>
        <w:rPr>
          <w:rFonts w:ascii="Arial" w:hAnsi="Arial" w:cs="Arial"/>
          <w:sz w:val="20"/>
          <w:szCs w:val="20"/>
        </w:rPr>
      </w:pPr>
      <w:r w:rsidRPr="00933551">
        <w:rPr>
          <w:rFonts w:ascii="Arial" w:hAnsi="Arial" w:cs="Arial"/>
          <w:sz w:val="20"/>
          <w:szCs w:val="20"/>
          <w:u w:val="single"/>
        </w:rPr>
        <w:t>Faux</w:t>
      </w:r>
      <w:r w:rsidRPr="00933551">
        <w:rPr>
          <w:rFonts w:ascii="Arial" w:hAnsi="Arial" w:cs="Arial"/>
          <w:sz w:val="20"/>
          <w:szCs w:val="20"/>
        </w:rPr>
        <w:t xml:space="preserve">: le T1 du tissu 1 est plus grand il est en </w:t>
      </w:r>
      <w:proofErr w:type="spellStart"/>
      <w:r w:rsidRPr="00933551">
        <w:rPr>
          <w:rFonts w:ascii="Arial" w:hAnsi="Arial" w:cs="Arial"/>
          <w:sz w:val="20"/>
          <w:szCs w:val="20"/>
        </w:rPr>
        <w:t>hyposignal</w:t>
      </w:r>
      <w:proofErr w:type="spellEnd"/>
      <w:r w:rsidRPr="00933551">
        <w:rPr>
          <w:rFonts w:ascii="Arial" w:hAnsi="Arial" w:cs="Arial"/>
          <w:sz w:val="20"/>
          <w:szCs w:val="20"/>
        </w:rPr>
        <w:t xml:space="preserve"> (son T1 est plus grand, cela veut dire que son temps de </w:t>
      </w:r>
      <w:proofErr w:type="spellStart"/>
      <w:r w:rsidRPr="00933551">
        <w:rPr>
          <w:rFonts w:ascii="Arial" w:hAnsi="Arial" w:cs="Arial"/>
          <w:sz w:val="20"/>
          <w:szCs w:val="20"/>
        </w:rPr>
        <w:t>recroissance</w:t>
      </w:r>
      <w:proofErr w:type="spellEnd"/>
      <w:r w:rsidRPr="00933551">
        <w:rPr>
          <w:rFonts w:ascii="Arial" w:hAnsi="Arial" w:cs="Arial"/>
          <w:sz w:val="20"/>
          <w:szCs w:val="20"/>
        </w:rPr>
        <w:t xml:space="preserve"> en z est plus lent, donc au même moment, le signal du tissu B sera plus important que le signal du tissu A)</w:t>
      </w:r>
    </w:p>
    <w:p w14:paraId="0BE6F7AB" w14:textId="77777777" w:rsidR="00933551" w:rsidRPr="00933551" w:rsidRDefault="00933551" w:rsidP="00933551">
      <w:pPr>
        <w:pStyle w:val="Paragraphedeliste"/>
        <w:numPr>
          <w:ilvl w:val="0"/>
          <w:numId w:val="14"/>
        </w:numPr>
        <w:rPr>
          <w:rFonts w:ascii="Arial" w:hAnsi="Arial" w:cs="Arial"/>
          <w:sz w:val="20"/>
          <w:szCs w:val="20"/>
        </w:rPr>
      </w:pPr>
      <w:r w:rsidRPr="00933551">
        <w:rPr>
          <w:rFonts w:ascii="Arial" w:hAnsi="Arial" w:cs="Arial"/>
          <w:sz w:val="20"/>
          <w:szCs w:val="20"/>
          <w:u w:val="single"/>
        </w:rPr>
        <w:t>Vrai</w:t>
      </w:r>
    </w:p>
    <w:p w14:paraId="36B80408" w14:textId="77777777" w:rsidR="00933551" w:rsidRPr="00933551" w:rsidRDefault="00933551" w:rsidP="00933551">
      <w:pPr>
        <w:pStyle w:val="Paragraphedeliste"/>
        <w:numPr>
          <w:ilvl w:val="0"/>
          <w:numId w:val="14"/>
        </w:numPr>
        <w:rPr>
          <w:rFonts w:ascii="Arial" w:hAnsi="Arial" w:cs="Arial"/>
          <w:sz w:val="20"/>
          <w:szCs w:val="20"/>
        </w:rPr>
      </w:pPr>
      <w:r w:rsidRPr="00933551">
        <w:rPr>
          <w:rFonts w:ascii="Arial" w:hAnsi="Arial" w:cs="Arial"/>
          <w:sz w:val="20"/>
          <w:szCs w:val="20"/>
          <w:u w:val="single"/>
        </w:rPr>
        <w:t>Faux</w:t>
      </w:r>
      <w:r w:rsidRPr="00933551">
        <w:rPr>
          <w:rFonts w:ascii="Arial" w:hAnsi="Arial" w:cs="Arial"/>
          <w:sz w:val="20"/>
          <w:szCs w:val="20"/>
        </w:rPr>
        <w:t xml:space="preserve"> </w:t>
      </w:r>
    </w:p>
    <w:p w14:paraId="4C7F877D" w14:textId="77777777" w:rsidR="008D4178" w:rsidRPr="00933551" w:rsidRDefault="008D4178">
      <w:pPr>
        <w:rPr>
          <w:rFonts w:ascii="Arial" w:hAnsi="Arial" w:cs="Arial"/>
          <w:b/>
          <w:sz w:val="20"/>
          <w:szCs w:val="20"/>
        </w:rPr>
      </w:pPr>
    </w:p>
    <w:p w14:paraId="537DA56B" w14:textId="77777777" w:rsidR="00933551" w:rsidRPr="00933551" w:rsidRDefault="00933551" w:rsidP="00933551">
      <w:pPr>
        <w:rPr>
          <w:rFonts w:ascii="Arial" w:hAnsi="Arial" w:cs="Arial"/>
          <w:b/>
          <w:sz w:val="20"/>
          <w:szCs w:val="20"/>
        </w:rPr>
      </w:pPr>
      <w:r w:rsidRPr="00933551">
        <w:rPr>
          <w:rFonts w:ascii="Arial" w:hAnsi="Arial" w:cs="Arial"/>
          <w:b/>
          <w:sz w:val="20"/>
          <w:szCs w:val="20"/>
          <w:u w:val="single"/>
        </w:rPr>
        <w:t>QCM2 </w:t>
      </w:r>
      <w:r w:rsidRPr="00933551">
        <w:rPr>
          <w:rFonts w:ascii="Arial" w:hAnsi="Arial" w:cs="Arial"/>
          <w:b/>
          <w:sz w:val="20"/>
          <w:szCs w:val="20"/>
        </w:rPr>
        <w:t>: Réponse E</w:t>
      </w:r>
    </w:p>
    <w:p w14:paraId="163FE000" w14:textId="77777777" w:rsidR="00933551" w:rsidRPr="00933551" w:rsidRDefault="00933551" w:rsidP="00933551">
      <w:pPr>
        <w:pStyle w:val="Paragraphedeliste"/>
        <w:numPr>
          <w:ilvl w:val="0"/>
          <w:numId w:val="16"/>
        </w:numPr>
        <w:rPr>
          <w:rFonts w:ascii="Arial" w:hAnsi="Arial" w:cs="Arial"/>
          <w:sz w:val="20"/>
          <w:szCs w:val="20"/>
        </w:rPr>
      </w:pPr>
      <w:r w:rsidRPr="00933551">
        <w:rPr>
          <w:rFonts w:ascii="Arial" w:hAnsi="Arial" w:cs="Arial"/>
          <w:sz w:val="20"/>
          <w:szCs w:val="20"/>
          <w:u w:val="single"/>
        </w:rPr>
        <w:t>Faux </w:t>
      </w:r>
      <w:r w:rsidRPr="00933551">
        <w:rPr>
          <w:rFonts w:ascii="Arial" w:hAnsi="Arial" w:cs="Arial"/>
          <w:sz w:val="20"/>
          <w:szCs w:val="20"/>
        </w:rPr>
        <w:t xml:space="preserve">: les valeurs des T1 sont assez proches, en T2 cela serait beaucoup mieux </w:t>
      </w:r>
    </w:p>
    <w:p w14:paraId="2B812995" w14:textId="77777777" w:rsidR="00933551" w:rsidRPr="00933551" w:rsidRDefault="00933551" w:rsidP="00933551">
      <w:pPr>
        <w:pStyle w:val="Paragraphedeliste"/>
        <w:numPr>
          <w:ilvl w:val="0"/>
          <w:numId w:val="16"/>
        </w:numPr>
        <w:rPr>
          <w:rFonts w:ascii="Arial" w:hAnsi="Arial" w:cs="Arial"/>
          <w:sz w:val="20"/>
          <w:szCs w:val="20"/>
        </w:rPr>
      </w:pPr>
      <w:r w:rsidRPr="00933551">
        <w:rPr>
          <w:rFonts w:ascii="Arial" w:hAnsi="Arial" w:cs="Arial"/>
          <w:sz w:val="20"/>
          <w:szCs w:val="20"/>
          <w:u w:val="single"/>
        </w:rPr>
        <w:t>Faux </w:t>
      </w:r>
      <w:r w:rsidRPr="00933551">
        <w:rPr>
          <w:rFonts w:ascii="Arial" w:hAnsi="Arial" w:cs="Arial"/>
          <w:sz w:val="20"/>
          <w:szCs w:val="20"/>
        </w:rPr>
        <w:t xml:space="preserve">: déjà on ne parle pas de densité lorsque l’on fait de l’IRM mais on parle de signal. La densité est réservée à la radio. Par contre, la tumeur apparaît bien en </w:t>
      </w:r>
      <w:proofErr w:type="spellStart"/>
      <w:r w:rsidRPr="00933551">
        <w:rPr>
          <w:rFonts w:ascii="Arial" w:hAnsi="Arial" w:cs="Arial"/>
          <w:sz w:val="20"/>
          <w:szCs w:val="20"/>
        </w:rPr>
        <w:t>hyposignal</w:t>
      </w:r>
      <w:proofErr w:type="spellEnd"/>
      <w:r w:rsidRPr="00933551">
        <w:rPr>
          <w:rFonts w:ascii="Arial" w:hAnsi="Arial" w:cs="Arial"/>
          <w:sz w:val="20"/>
          <w:szCs w:val="20"/>
        </w:rPr>
        <w:t xml:space="preserve"> par rapport aux tissus sains</w:t>
      </w:r>
    </w:p>
    <w:p w14:paraId="1524FAD8" w14:textId="77777777" w:rsidR="00933551" w:rsidRPr="00933551" w:rsidRDefault="00933551" w:rsidP="00933551">
      <w:pPr>
        <w:pStyle w:val="Paragraphedeliste"/>
        <w:numPr>
          <w:ilvl w:val="0"/>
          <w:numId w:val="16"/>
        </w:numPr>
        <w:rPr>
          <w:rFonts w:ascii="Arial" w:hAnsi="Arial" w:cs="Arial"/>
          <w:sz w:val="20"/>
          <w:szCs w:val="20"/>
        </w:rPr>
      </w:pPr>
      <w:r w:rsidRPr="00933551">
        <w:rPr>
          <w:rFonts w:ascii="Arial" w:hAnsi="Arial" w:cs="Arial"/>
          <w:sz w:val="20"/>
          <w:szCs w:val="20"/>
          <w:u w:val="single"/>
        </w:rPr>
        <w:t>Faux </w:t>
      </w:r>
      <w:r w:rsidRPr="00933551">
        <w:rPr>
          <w:rFonts w:ascii="Arial" w:hAnsi="Arial" w:cs="Arial"/>
          <w:sz w:val="20"/>
          <w:szCs w:val="20"/>
        </w:rPr>
        <w:t xml:space="preserve">: T1 plus grand donc </w:t>
      </w:r>
      <w:proofErr w:type="spellStart"/>
      <w:r w:rsidRPr="00933551">
        <w:rPr>
          <w:rFonts w:ascii="Arial" w:hAnsi="Arial" w:cs="Arial"/>
          <w:sz w:val="20"/>
          <w:szCs w:val="20"/>
        </w:rPr>
        <w:t>hyposignal</w:t>
      </w:r>
      <w:proofErr w:type="spellEnd"/>
      <w:r w:rsidRPr="00933551">
        <w:rPr>
          <w:rFonts w:ascii="Arial" w:hAnsi="Arial" w:cs="Arial"/>
          <w:sz w:val="20"/>
          <w:szCs w:val="20"/>
        </w:rPr>
        <w:t xml:space="preserve"> </w:t>
      </w:r>
    </w:p>
    <w:p w14:paraId="46B7EF69" w14:textId="77777777" w:rsidR="00933551" w:rsidRPr="00933551" w:rsidRDefault="00933551" w:rsidP="00933551">
      <w:pPr>
        <w:pStyle w:val="Paragraphedeliste"/>
        <w:numPr>
          <w:ilvl w:val="0"/>
          <w:numId w:val="16"/>
        </w:numPr>
        <w:rPr>
          <w:rFonts w:ascii="Arial" w:hAnsi="Arial" w:cs="Arial"/>
          <w:sz w:val="20"/>
          <w:szCs w:val="20"/>
        </w:rPr>
      </w:pPr>
      <w:r w:rsidRPr="00933551">
        <w:rPr>
          <w:rFonts w:ascii="Arial" w:hAnsi="Arial" w:cs="Arial"/>
          <w:sz w:val="20"/>
          <w:szCs w:val="20"/>
          <w:u w:val="single"/>
        </w:rPr>
        <w:t>Faux </w:t>
      </w:r>
      <w:r w:rsidRPr="00933551">
        <w:rPr>
          <w:rFonts w:ascii="Arial" w:hAnsi="Arial" w:cs="Arial"/>
          <w:sz w:val="20"/>
          <w:szCs w:val="20"/>
        </w:rPr>
        <w:t xml:space="preserve">: T2 grand donc </w:t>
      </w:r>
      <w:proofErr w:type="spellStart"/>
      <w:r w:rsidRPr="00933551">
        <w:rPr>
          <w:rFonts w:ascii="Arial" w:hAnsi="Arial" w:cs="Arial"/>
          <w:sz w:val="20"/>
          <w:szCs w:val="20"/>
        </w:rPr>
        <w:t>hypersignal</w:t>
      </w:r>
      <w:proofErr w:type="spellEnd"/>
      <w:r w:rsidRPr="00933551">
        <w:rPr>
          <w:rFonts w:ascii="Arial" w:hAnsi="Arial" w:cs="Arial"/>
          <w:sz w:val="20"/>
          <w:szCs w:val="20"/>
        </w:rPr>
        <w:t xml:space="preserve"> (T2= temps de disparition en </w:t>
      </w:r>
      <w:proofErr w:type="spellStart"/>
      <w:r w:rsidRPr="00933551">
        <w:rPr>
          <w:rFonts w:ascii="Arial" w:hAnsi="Arial" w:cs="Arial"/>
          <w:sz w:val="20"/>
          <w:szCs w:val="20"/>
        </w:rPr>
        <w:t>xy</w:t>
      </w:r>
      <w:proofErr w:type="spellEnd"/>
      <w:r w:rsidRPr="00933551">
        <w:rPr>
          <w:rFonts w:ascii="Arial" w:hAnsi="Arial" w:cs="Arial"/>
          <w:sz w:val="20"/>
          <w:szCs w:val="20"/>
        </w:rPr>
        <w:t xml:space="preserve">, donc si T2 est grand la composante </w:t>
      </w:r>
      <w:proofErr w:type="spellStart"/>
      <w:r w:rsidRPr="00933551">
        <w:rPr>
          <w:rFonts w:ascii="Arial" w:hAnsi="Arial" w:cs="Arial"/>
          <w:sz w:val="20"/>
          <w:szCs w:val="20"/>
        </w:rPr>
        <w:t>Mxy</w:t>
      </w:r>
      <w:proofErr w:type="spellEnd"/>
      <w:r w:rsidRPr="00933551">
        <w:rPr>
          <w:rFonts w:ascii="Arial" w:hAnsi="Arial" w:cs="Arial"/>
          <w:sz w:val="20"/>
          <w:szCs w:val="20"/>
        </w:rPr>
        <w:t xml:space="preserve"> disparaît plus lentement donc au même moment, le signal est plus important, donc on parle d’</w:t>
      </w:r>
      <w:proofErr w:type="spellStart"/>
      <w:r w:rsidRPr="00933551">
        <w:rPr>
          <w:rFonts w:ascii="Arial" w:hAnsi="Arial" w:cs="Arial"/>
          <w:sz w:val="20"/>
          <w:szCs w:val="20"/>
        </w:rPr>
        <w:t>hypersignal</w:t>
      </w:r>
      <w:proofErr w:type="spellEnd"/>
      <w:r w:rsidRPr="00933551">
        <w:rPr>
          <w:rFonts w:ascii="Arial" w:hAnsi="Arial" w:cs="Arial"/>
          <w:sz w:val="20"/>
          <w:szCs w:val="20"/>
        </w:rPr>
        <w:t>)</w:t>
      </w:r>
    </w:p>
    <w:p w14:paraId="196858CD" w14:textId="77777777" w:rsidR="00933551" w:rsidRPr="00933551" w:rsidRDefault="00933551" w:rsidP="00933551">
      <w:pPr>
        <w:pStyle w:val="Paragraphedeliste"/>
        <w:numPr>
          <w:ilvl w:val="0"/>
          <w:numId w:val="16"/>
        </w:numPr>
        <w:rPr>
          <w:rFonts w:ascii="Arial" w:hAnsi="Arial" w:cs="Arial"/>
          <w:sz w:val="20"/>
          <w:szCs w:val="20"/>
        </w:rPr>
      </w:pPr>
      <w:r w:rsidRPr="00933551">
        <w:rPr>
          <w:rFonts w:ascii="Arial" w:hAnsi="Arial" w:cs="Arial"/>
          <w:sz w:val="20"/>
          <w:szCs w:val="20"/>
          <w:u w:val="single"/>
        </w:rPr>
        <w:t>Vrai</w:t>
      </w:r>
      <w:r w:rsidRPr="00933551">
        <w:rPr>
          <w:rFonts w:ascii="Arial" w:hAnsi="Arial" w:cs="Arial"/>
          <w:sz w:val="20"/>
          <w:szCs w:val="20"/>
        </w:rPr>
        <w:t xml:space="preserve"> </w:t>
      </w:r>
    </w:p>
    <w:p w14:paraId="53237927" w14:textId="77777777" w:rsidR="00933551" w:rsidRPr="00933551" w:rsidRDefault="00933551">
      <w:pPr>
        <w:rPr>
          <w:rFonts w:ascii="Arial" w:hAnsi="Arial" w:cs="Arial"/>
          <w:sz w:val="20"/>
          <w:szCs w:val="20"/>
        </w:rPr>
      </w:pPr>
    </w:p>
    <w:p w14:paraId="12EBAE5A" w14:textId="77777777" w:rsidR="00933551" w:rsidRPr="00933551" w:rsidRDefault="00933551" w:rsidP="00933551">
      <w:pPr>
        <w:rPr>
          <w:rFonts w:ascii="Arial" w:hAnsi="Arial" w:cs="Arial"/>
          <w:b/>
          <w:sz w:val="20"/>
          <w:szCs w:val="20"/>
        </w:rPr>
      </w:pPr>
      <w:r w:rsidRPr="00933551">
        <w:rPr>
          <w:rFonts w:ascii="Arial" w:hAnsi="Arial" w:cs="Arial"/>
          <w:b/>
          <w:sz w:val="20"/>
          <w:szCs w:val="20"/>
          <w:u w:val="single"/>
        </w:rPr>
        <w:lastRenderedPageBreak/>
        <w:t>QCM3 </w:t>
      </w:r>
      <w:r w:rsidRPr="00933551">
        <w:rPr>
          <w:rFonts w:ascii="Arial" w:hAnsi="Arial" w:cs="Arial"/>
          <w:b/>
          <w:sz w:val="20"/>
          <w:szCs w:val="20"/>
        </w:rPr>
        <w:t>: Réponse B</w:t>
      </w:r>
    </w:p>
    <w:p w14:paraId="768C7CB9" w14:textId="77777777" w:rsidR="00933551" w:rsidRPr="00933551" w:rsidRDefault="00933551" w:rsidP="00933551">
      <w:pPr>
        <w:rPr>
          <w:rFonts w:ascii="Arial" w:hAnsi="Arial" w:cs="Arial"/>
          <w:sz w:val="20"/>
          <w:szCs w:val="20"/>
        </w:rPr>
      </w:pPr>
      <w:r w:rsidRPr="00933551">
        <w:rPr>
          <w:rFonts w:ascii="Arial" w:hAnsi="Arial" w:cs="Arial"/>
          <w:sz w:val="20"/>
          <w:szCs w:val="20"/>
        </w:rPr>
        <w:t xml:space="preserve">Il nous faut un contraste en T2 pour bien </w:t>
      </w:r>
      <w:proofErr w:type="spellStart"/>
      <w:r w:rsidRPr="00933551">
        <w:rPr>
          <w:rFonts w:ascii="Arial" w:hAnsi="Arial" w:cs="Arial"/>
          <w:sz w:val="20"/>
          <w:szCs w:val="20"/>
        </w:rPr>
        <w:t>interpreter</w:t>
      </w:r>
      <w:proofErr w:type="spellEnd"/>
      <w:r w:rsidRPr="00933551">
        <w:rPr>
          <w:rFonts w:ascii="Arial" w:hAnsi="Arial" w:cs="Arial"/>
          <w:sz w:val="20"/>
          <w:szCs w:val="20"/>
        </w:rPr>
        <w:t xml:space="preserve"> donc on veut nu TE long et un TR long ! </w:t>
      </w:r>
    </w:p>
    <w:p w14:paraId="0699B0BC" w14:textId="77777777" w:rsidR="00933551" w:rsidRDefault="00933551">
      <w:pPr>
        <w:rPr>
          <w:rFonts w:ascii="Arial" w:hAnsi="Arial" w:cs="Arial"/>
          <w:sz w:val="20"/>
          <w:szCs w:val="20"/>
        </w:rPr>
      </w:pPr>
    </w:p>
    <w:p w14:paraId="511DC296" w14:textId="77777777" w:rsidR="00933551" w:rsidRDefault="00933551">
      <w:pPr>
        <w:rPr>
          <w:rFonts w:ascii="Arial" w:hAnsi="Arial" w:cs="Arial"/>
          <w:sz w:val="20"/>
          <w:szCs w:val="20"/>
        </w:rPr>
      </w:pPr>
    </w:p>
    <w:p w14:paraId="7DBEC75C" w14:textId="77777777" w:rsidR="00933551" w:rsidRDefault="00933551">
      <w:pPr>
        <w:rPr>
          <w:rFonts w:ascii="Arial" w:hAnsi="Arial" w:cs="Arial"/>
          <w:sz w:val="20"/>
          <w:szCs w:val="20"/>
        </w:rPr>
      </w:pPr>
    </w:p>
    <w:p w14:paraId="1AF31095" w14:textId="77777777" w:rsidR="00933551" w:rsidRPr="00933551" w:rsidRDefault="00933551">
      <w:pPr>
        <w:rPr>
          <w:rFonts w:ascii="Arial" w:hAnsi="Arial" w:cs="Arial"/>
          <w:i/>
          <w:sz w:val="20"/>
          <w:szCs w:val="20"/>
        </w:rPr>
      </w:pPr>
      <w:r w:rsidRPr="00933551">
        <w:rPr>
          <w:rFonts w:ascii="Arial" w:hAnsi="Arial" w:cs="Arial"/>
          <w:i/>
          <w:sz w:val="20"/>
          <w:szCs w:val="20"/>
        </w:rPr>
        <w:t xml:space="preserve">Et voilà ! Les ronéos de </w:t>
      </w:r>
      <w:proofErr w:type="spellStart"/>
      <w:r w:rsidRPr="00933551">
        <w:rPr>
          <w:rFonts w:ascii="Arial" w:hAnsi="Arial" w:cs="Arial"/>
          <w:i/>
          <w:sz w:val="20"/>
          <w:szCs w:val="20"/>
        </w:rPr>
        <w:t>biophy</w:t>
      </w:r>
      <w:proofErr w:type="spellEnd"/>
      <w:r w:rsidRPr="00933551">
        <w:rPr>
          <w:rFonts w:ascii="Arial" w:hAnsi="Arial" w:cs="Arial"/>
          <w:i/>
          <w:sz w:val="20"/>
          <w:szCs w:val="20"/>
        </w:rPr>
        <w:t xml:space="preserve"> sont finies … Je tiens a vraiment remercier vos </w:t>
      </w:r>
      <w:proofErr w:type="spellStart"/>
      <w:r w:rsidRPr="00933551">
        <w:rPr>
          <w:rFonts w:ascii="Arial" w:hAnsi="Arial" w:cs="Arial"/>
          <w:i/>
          <w:sz w:val="20"/>
          <w:szCs w:val="20"/>
        </w:rPr>
        <w:t>ronéistes</w:t>
      </w:r>
      <w:proofErr w:type="spellEnd"/>
      <w:r w:rsidRPr="00933551">
        <w:rPr>
          <w:rFonts w:ascii="Arial" w:hAnsi="Arial" w:cs="Arial"/>
          <w:i/>
          <w:sz w:val="20"/>
          <w:szCs w:val="20"/>
        </w:rPr>
        <w:t xml:space="preserve"> Claire, </w:t>
      </w:r>
      <w:proofErr w:type="spellStart"/>
      <w:r w:rsidRPr="00933551">
        <w:rPr>
          <w:rFonts w:ascii="Arial" w:hAnsi="Arial" w:cs="Arial"/>
          <w:i/>
          <w:sz w:val="20"/>
          <w:szCs w:val="20"/>
        </w:rPr>
        <w:t>Odelia</w:t>
      </w:r>
      <w:proofErr w:type="spellEnd"/>
      <w:r w:rsidRPr="00933551">
        <w:rPr>
          <w:rFonts w:ascii="Arial" w:hAnsi="Arial" w:cs="Arial"/>
          <w:i/>
          <w:sz w:val="20"/>
          <w:szCs w:val="20"/>
        </w:rPr>
        <w:t xml:space="preserve"> et Tom qui ont fourni un super boulot et avec lesquels ca a été un plaisir de bosser (puis en plus ils sont </w:t>
      </w:r>
      <w:proofErr w:type="spellStart"/>
      <w:r w:rsidRPr="00933551">
        <w:rPr>
          <w:rFonts w:ascii="Arial" w:hAnsi="Arial" w:cs="Arial"/>
          <w:i/>
          <w:sz w:val="20"/>
          <w:szCs w:val="20"/>
        </w:rPr>
        <w:t>swaaaaag</w:t>
      </w:r>
      <w:proofErr w:type="spellEnd"/>
      <w:r w:rsidRPr="00933551">
        <w:rPr>
          <w:rFonts w:ascii="Arial" w:hAnsi="Arial" w:cs="Arial"/>
          <w:i/>
          <w:sz w:val="20"/>
          <w:szCs w:val="20"/>
        </w:rPr>
        <w:t xml:space="preserve"> alors que demander de plus </w:t>
      </w:r>
      <w:r w:rsidRPr="00933551">
        <w:rPr>
          <w:rFonts w:ascii="Arial" w:hAnsi="Arial" w:cs="Arial"/>
          <w:i/>
          <w:sz w:val="20"/>
          <w:szCs w:val="20"/>
        </w:rPr>
        <w:sym w:font="Wingdings" w:char="F04A"/>
      </w:r>
      <w:r w:rsidRPr="00933551">
        <w:rPr>
          <w:rFonts w:ascii="Arial" w:hAnsi="Arial" w:cs="Arial"/>
          <w:i/>
          <w:sz w:val="20"/>
          <w:szCs w:val="20"/>
        </w:rPr>
        <w:t xml:space="preserve"> )</w:t>
      </w:r>
    </w:p>
    <w:p w14:paraId="79CFD6DA" w14:textId="77777777" w:rsidR="00933551" w:rsidRPr="00933551" w:rsidRDefault="00933551">
      <w:pPr>
        <w:rPr>
          <w:rFonts w:ascii="Arial" w:hAnsi="Arial" w:cs="Arial"/>
          <w:i/>
          <w:sz w:val="20"/>
          <w:szCs w:val="20"/>
        </w:rPr>
      </w:pPr>
      <w:r w:rsidRPr="00933551">
        <w:rPr>
          <w:rFonts w:ascii="Arial" w:hAnsi="Arial" w:cs="Arial"/>
          <w:i/>
          <w:sz w:val="20"/>
          <w:szCs w:val="20"/>
        </w:rPr>
        <w:t xml:space="preserve">La dernière ligne droite commence, tenez bon vous êtes des winners ! </w:t>
      </w:r>
    </w:p>
    <w:p w14:paraId="35726846" w14:textId="77777777" w:rsidR="00933551" w:rsidRPr="00933551" w:rsidRDefault="00933551">
      <w:pPr>
        <w:rPr>
          <w:rFonts w:ascii="Arial" w:hAnsi="Arial" w:cs="Arial"/>
          <w:i/>
          <w:sz w:val="20"/>
          <w:szCs w:val="20"/>
        </w:rPr>
      </w:pPr>
      <w:r w:rsidRPr="00933551">
        <w:rPr>
          <w:rFonts w:ascii="Arial" w:hAnsi="Arial" w:cs="Arial"/>
          <w:i/>
          <w:sz w:val="20"/>
          <w:szCs w:val="20"/>
        </w:rPr>
        <w:t xml:space="preserve">On reste à votre disposition sur le forum pour répondre à toutes vos questions, surtout n’hésitez pas à nous harceler, il faut que vous ôtiez tout doute qu’il pourrait subsister dans vos têtes (de toute façon, nous avons déjà rendez vous avec les rattrapages pour les partiels que nous allons passer en même temps que vous ! Mais votre concours est tellement plus important ! ) </w:t>
      </w:r>
    </w:p>
    <w:p w14:paraId="011721AC" w14:textId="77777777" w:rsidR="00933551" w:rsidRPr="00933551" w:rsidRDefault="00933551">
      <w:pPr>
        <w:rPr>
          <w:rFonts w:ascii="Arial" w:hAnsi="Arial" w:cs="Arial"/>
          <w:i/>
          <w:sz w:val="20"/>
          <w:szCs w:val="20"/>
        </w:rPr>
      </w:pPr>
      <w:r w:rsidRPr="00933551">
        <w:rPr>
          <w:rFonts w:ascii="Arial" w:hAnsi="Arial" w:cs="Arial"/>
          <w:i/>
          <w:sz w:val="20"/>
          <w:szCs w:val="20"/>
        </w:rPr>
        <w:t>Bon courage à tous, je vou</w:t>
      </w:r>
      <w:bookmarkStart w:id="0" w:name="_GoBack"/>
      <w:bookmarkEnd w:id="0"/>
      <w:r w:rsidRPr="00933551">
        <w:rPr>
          <w:rFonts w:ascii="Arial" w:hAnsi="Arial" w:cs="Arial"/>
          <w:i/>
          <w:sz w:val="20"/>
          <w:szCs w:val="20"/>
        </w:rPr>
        <w:t>s kiffe (et merci à vous pour tous vos messages de remerciement sur le forum, ça fait chaud au cœur de toute l’équipe </w:t>
      </w:r>
      <w:proofErr w:type="gramStart"/>
      <w:r w:rsidRPr="00933551">
        <w:rPr>
          <w:rFonts w:ascii="Arial" w:hAnsi="Arial" w:cs="Arial"/>
          <w:i/>
          <w:sz w:val="20"/>
          <w:szCs w:val="20"/>
        </w:rPr>
        <w:t>! )</w:t>
      </w:r>
      <w:proofErr w:type="gramEnd"/>
      <w:r w:rsidRPr="00933551">
        <w:rPr>
          <w:rFonts w:ascii="Arial" w:hAnsi="Arial" w:cs="Arial"/>
          <w:i/>
          <w:sz w:val="20"/>
          <w:szCs w:val="20"/>
        </w:rPr>
        <w:t xml:space="preserve"> </w:t>
      </w:r>
    </w:p>
    <w:p w14:paraId="6F736799" w14:textId="77777777" w:rsidR="00933551" w:rsidRDefault="00933551">
      <w:pPr>
        <w:rPr>
          <w:rFonts w:ascii="Arial" w:hAnsi="Arial" w:cs="Arial"/>
          <w:sz w:val="20"/>
          <w:szCs w:val="20"/>
        </w:rPr>
      </w:pPr>
    </w:p>
    <w:p w14:paraId="395A478E" w14:textId="77777777" w:rsidR="00933551" w:rsidRPr="00933551" w:rsidRDefault="00933551">
      <w:pPr>
        <w:rPr>
          <w:rFonts w:ascii="Arial" w:hAnsi="Arial" w:cs="Arial"/>
          <w:sz w:val="20"/>
          <w:szCs w:val="20"/>
        </w:rPr>
      </w:pPr>
    </w:p>
    <w:sectPr w:rsidR="00933551" w:rsidRPr="00933551" w:rsidSect="00B275C8">
      <w:pgSz w:w="11900" w:h="16840"/>
      <w:pgMar w:top="426" w:right="560"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95B02"/>
    <w:multiLevelType w:val="hybridMultilevel"/>
    <w:tmpl w:val="990E4768"/>
    <w:lvl w:ilvl="0" w:tplc="4886BC7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B5331E3"/>
    <w:multiLevelType w:val="hybridMultilevel"/>
    <w:tmpl w:val="D994A13A"/>
    <w:lvl w:ilvl="0" w:tplc="6638CF8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BBA7DD8"/>
    <w:multiLevelType w:val="hybridMultilevel"/>
    <w:tmpl w:val="EE722E8A"/>
    <w:lvl w:ilvl="0" w:tplc="4886BC7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A475C97"/>
    <w:multiLevelType w:val="hybridMultilevel"/>
    <w:tmpl w:val="915E6F70"/>
    <w:lvl w:ilvl="0" w:tplc="4886BC7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AE74C17"/>
    <w:multiLevelType w:val="hybridMultilevel"/>
    <w:tmpl w:val="E3AA718A"/>
    <w:lvl w:ilvl="0" w:tplc="0E08A33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D834571"/>
    <w:multiLevelType w:val="hybridMultilevel"/>
    <w:tmpl w:val="7640DE1E"/>
    <w:lvl w:ilvl="0" w:tplc="B016C79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E3F71AB"/>
    <w:multiLevelType w:val="hybridMultilevel"/>
    <w:tmpl w:val="0BECBA00"/>
    <w:lvl w:ilvl="0" w:tplc="D52ED68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0A40857"/>
    <w:multiLevelType w:val="hybridMultilevel"/>
    <w:tmpl w:val="B4EE9D00"/>
    <w:lvl w:ilvl="0" w:tplc="63DC5B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44F11908"/>
    <w:multiLevelType w:val="hybridMultilevel"/>
    <w:tmpl w:val="AFDAB6B0"/>
    <w:lvl w:ilvl="0" w:tplc="90D010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48B46DB6"/>
    <w:multiLevelType w:val="hybridMultilevel"/>
    <w:tmpl w:val="B8981DE4"/>
    <w:lvl w:ilvl="0" w:tplc="F09E7C4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5F0915EF"/>
    <w:multiLevelType w:val="hybridMultilevel"/>
    <w:tmpl w:val="990E4768"/>
    <w:lvl w:ilvl="0" w:tplc="4886BC7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61E60C10"/>
    <w:multiLevelType w:val="hybridMultilevel"/>
    <w:tmpl w:val="E188BDFE"/>
    <w:lvl w:ilvl="0" w:tplc="B874B37A">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6895AB4"/>
    <w:multiLevelType w:val="hybridMultilevel"/>
    <w:tmpl w:val="E73EF0E2"/>
    <w:lvl w:ilvl="0" w:tplc="86D2CF3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A5B7EDB"/>
    <w:multiLevelType w:val="hybridMultilevel"/>
    <w:tmpl w:val="CC08CD20"/>
    <w:lvl w:ilvl="0" w:tplc="4886BC7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AF46B99"/>
    <w:multiLevelType w:val="hybridMultilevel"/>
    <w:tmpl w:val="0D360CD6"/>
    <w:lvl w:ilvl="0" w:tplc="C6C060C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6DCE54E4"/>
    <w:multiLevelType w:val="hybridMultilevel"/>
    <w:tmpl w:val="6A8A9396"/>
    <w:lvl w:ilvl="0" w:tplc="4886BC7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6DE52C1D"/>
    <w:multiLevelType w:val="hybridMultilevel"/>
    <w:tmpl w:val="6958E2C8"/>
    <w:lvl w:ilvl="0" w:tplc="4886BC7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1"/>
  </w:num>
  <w:num w:numId="2">
    <w:abstractNumId w:val="1"/>
  </w:num>
  <w:num w:numId="3">
    <w:abstractNumId w:val="12"/>
  </w:num>
  <w:num w:numId="4">
    <w:abstractNumId w:val="8"/>
  </w:num>
  <w:num w:numId="5">
    <w:abstractNumId w:val="4"/>
  </w:num>
  <w:num w:numId="6">
    <w:abstractNumId w:val="6"/>
  </w:num>
  <w:num w:numId="7">
    <w:abstractNumId w:val="5"/>
  </w:num>
  <w:num w:numId="8">
    <w:abstractNumId w:val="9"/>
  </w:num>
  <w:num w:numId="9">
    <w:abstractNumId w:val="0"/>
  </w:num>
  <w:num w:numId="10">
    <w:abstractNumId w:val="14"/>
  </w:num>
  <w:num w:numId="11">
    <w:abstractNumId w:val="7"/>
  </w:num>
  <w:num w:numId="12">
    <w:abstractNumId w:val="10"/>
  </w:num>
  <w:num w:numId="13">
    <w:abstractNumId w:val="16"/>
  </w:num>
  <w:num w:numId="14">
    <w:abstractNumId w:val="13"/>
  </w:num>
  <w:num w:numId="15">
    <w:abstractNumId w:val="3"/>
  </w:num>
  <w:num w:numId="16">
    <w:abstractNumId w:val="1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178"/>
    <w:rsid w:val="001D47F0"/>
    <w:rsid w:val="008D4178"/>
    <w:rsid w:val="00933551"/>
    <w:rsid w:val="00B275C8"/>
    <w:rsid w:val="00E265FE"/>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C210C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D4178"/>
    <w:pPr>
      <w:ind w:left="720"/>
      <w:contextualSpacing/>
    </w:pPr>
  </w:style>
  <w:style w:type="table" w:styleId="Grille">
    <w:name w:val="Table Grid"/>
    <w:basedOn w:val="TableauNormal"/>
    <w:uiPriority w:val="59"/>
    <w:rsid w:val="009335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D4178"/>
    <w:pPr>
      <w:ind w:left="720"/>
      <w:contextualSpacing/>
    </w:pPr>
  </w:style>
  <w:style w:type="table" w:styleId="Grille">
    <w:name w:val="Table Grid"/>
    <w:basedOn w:val="TableauNormal"/>
    <w:uiPriority w:val="59"/>
    <w:rsid w:val="009335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517</Words>
  <Characters>2849</Characters>
  <Application>Microsoft Macintosh Word</Application>
  <DocSecurity>0</DocSecurity>
  <Lines>23</Lines>
  <Paragraphs>6</Paragraphs>
  <ScaleCrop>false</ScaleCrop>
  <Company/>
  <LinksUpToDate>false</LinksUpToDate>
  <CharactersWithSpaces>3360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Maud Le Guyader</dc:creator>
  <cp:keywords/>
  <dc:description/>
  <cp:lastModifiedBy>Maud Le Guyader</cp:lastModifiedBy>
  <cp:revision>3</cp:revision>
  <dcterms:created xsi:type="dcterms:W3CDTF">2012-12-02T10:44:00Z</dcterms:created>
  <dcterms:modified xsi:type="dcterms:W3CDTF">2012-12-02T10:51:00Z</dcterms:modified>
</cp:coreProperties>
</file>