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885" w:rsidRPr="001E340F" w:rsidRDefault="004B4572" w:rsidP="00481315">
      <w:pPr>
        <w:pStyle w:val="Titre1"/>
      </w:pPr>
      <w:r>
        <w:pict>
          <v:shapetype id="_x0000_t202" coordsize="21600,21600" o:spt="202" path="m,l,21600r21600,l21600,xe">
            <v:stroke joinstyle="miter"/>
            <v:path gradientshapeok="t" o:connecttype="rect"/>
          </v:shapetype>
          <v:shape id="_x0000_s1026" type="#_x0000_t202" style="position:absolute;left:0;text-align:left;margin-left:1.15pt;margin-top:-43.45pt;width:525.6pt;height:48.25pt;z-index:251660288">
            <v:textbox style="mso-next-textbox:#_x0000_s1026">
              <w:txbxContent>
                <w:p w:rsidR="008C41F0" w:rsidRPr="00E7681A" w:rsidRDefault="008C41F0" w:rsidP="00E7681A">
                  <w:pPr>
                    <w:jc w:val="center"/>
                    <w:rPr>
                      <w:b/>
                      <w:sz w:val="28"/>
                      <w:szCs w:val="28"/>
                    </w:rPr>
                  </w:pPr>
                  <w:r w:rsidRPr="00E7681A">
                    <w:rPr>
                      <w:b/>
                      <w:sz w:val="28"/>
                      <w:szCs w:val="28"/>
                    </w:rPr>
                    <w:t>Cours de pathologie générale 2008-2009</w:t>
                  </w:r>
                </w:p>
                <w:p w:rsidR="008C41F0" w:rsidRPr="00E7681A" w:rsidRDefault="008C41F0" w:rsidP="00E7681A">
                  <w:pPr>
                    <w:jc w:val="center"/>
                    <w:rPr>
                      <w:b/>
                      <w:sz w:val="28"/>
                      <w:szCs w:val="28"/>
                    </w:rPr>
                  </w:pPr>
                  <w:r w:rsidRPr="00E7681A">
                    <w:rPr>
                      <w:b/>
                      <w:sz w:val="28"/>
                      <w:szCs w:val="28"/>
                    </w:rPr>
                    <w:t>A/La pathologie circulatoire : 1/L’athérosclérose</w:t>
                  </w:r>
                </w:p>
                <w:p w:rsidR="008C41F0" w:rsidRDefault="008C41F0"/>
              </w:txbxContent>
            </v:textbox>
          </v:shape>
        </w:pict>
      </w:r>
      <w:r w:rsidR="00966885">
        <w:t>Introduction</w:t>
      </w:r>
    </w:p>
    <w:p w:rsidR="00BD4FC2" w:rsidRPr="00D115F4" w:rsidRDefault="00BD4FC2" w:rsidP="00505EDF"/>
    <w:p w:rsidR="00966885" w:rsidRPr="00E7681A" w:rsidRDefault="00BD4FC2" w:rsidP="00505EDF">
      <w:pPr>
        <w:rPr>
          <w:b/>
        </w:rPr>
      </w:pPr>
      <w:r w:rsidRPr="00E7681A">
        <w:rPr>
          <w:b/>
        </w:rPr>
        <w:t>Attention !!Risque important de contrôle continu sur ce cours le Jeudi 11/12/08 !!</w:t>
      </w:r>
      <w:r w:rsidR="0031152D" w:rsidRPr="00E7681A">
        <w:rPr>
          <w:b/>
        </w:rPr>
        <w:t xml:space="preserve"> Les diapos seront donné</w:t>
      </w:r>
      <w:r w:rsidR="00BC71CA">
        <w:rPr>
          <w:b/>
        </w:rPr>
        <w:t>e</w:t>
      </w:r>
      <w:r w:rsidR="0031152D" w:rsidRPr="00E7681A">
        <w:rPr>
          <w:b/>
        </w:rPr>
        <w:t xml:space="preserve">s par le prof avec celles </w:t>
      </w:r>
      <w:r w:rsidR="00BC71CA">
        <w:rPr>
          <w:b/>
        </w:rPr>
        <w:t>du</w:t>
      </w:r>
      <w:r w:rsidR="0031152D" w:rsidRPr="00E7681A">
        <w:rPr>
          <w:b/>
        </w:rPr>
        <w:t xml:space="preserve"> cours sur l’infarctus.</w:t>
      </w:r>
    </w:p>
    <w:p w:rsidR="009B4E08" w:rsidRPr="008D3273" w:rsidRDefault="009B4E08" w:rsidP="00505EDF"/>
    <w:p w:rsidR="002F633A" w:rsidRPr="008D3273" w:rsidRDefault="00F34B5C" w:rsidP="00505EDF">
      <w:pPr>
        <w:rPr>
          <w:rStyle w:val="apple-style-span"/>
          <w:rFonts w:cs="Arial"/>
          <w:color w:val="000000"/>
          <w:szCs w:val="22"/>
        </w:rPr>
      </w:pPr>
      <w:r>
        <w:tab/>
      </w:r>
      <w:r w:rsidR="00966885" w:rsidRPr="008D3273">
        <w:t xml:space="preserve">Le Pr </w:t>
      </w:r>
      <w:r w:rsidR="00966885" w:rsidRPr="00912CBC">
        <w:t>Hofman</w:t>
      </w:r>
      <w:r w:rsidR="00966885" w:rsidRPr="008D3273">
        <w:t xml:space="preserve"> assure la 2</w:t>
      </w:r>
      <w:r w:rsidR="00966885" w:rsidRPr="008D3273">
        <w:rPr>
          <w:vertAlign w:val="superscript"/>
        </w:rPr>
        <w:t>ème</w:t>
      </w:r>
      <w:r w:rsidR="00966885" w:rsidRPr="008D3273">
        <w:t xml:space="preserve"> partie de l’enseignement d’</w:t>
      </w:r>
      <w:r w:rsidR="002F633A" w:rsidRPr="008D3273">
        <w:t>A</w:t>
      </w:r>
      <w:r w:rsidR="00966885" w:rsidRPr="008D3273">
        <w:t>na</w:t>
      </w:r>
      <w:r w:rsidR="002F633A" w:rsidRPr="008D3273">
        <w:t>tomie pathologique</w:t>
      </w:r>
      <w:r w:rsidR="00966885" w:rsidRPr="008D3273">
        <w:t>. Il précise dès le début du cours que si l’on reste moins de 50 dans l’amphi, il y aura un contrôle continu sur ce cours la semaine prochaine</w:t>
      </w:r>
      <w:r w:rsidR="0031152D" w:rsidRPr="008D3273">
        <w:t xml:space="preserve">. </w:t>
      </w:r>
      <w:r w:rsidR="00966885" w:rsidRPr="008D3273">
        <w:t xml:space="preserve">Il tolère un retard jusqu’à 8h10, au-delà il n’y a pas d’entrée en cours. Il nous conseille de consulter le site de l’UMVF </w:t>
      </w:r>
      <w:hyperlink r:id="rId7" w:history="1">
        <w:r w:rsidR="00966885" w:rsidRPr="008D3273">
          <w:rPr>
            <w:rStyle w:val="Lienhypertexte"/>
            <w:rFonts w:cs="Arial"/>
            <w:szCs w:val="22"/>
          </w:rPr>
          <w:t>http://www.umvf.prd.fr</w:t>
        </w:r>
      </w:hyperlink>
      <w:r w:rsidR="00966885" w:rsidRPr="008D3273">
        <w:rPr>
          <w:rStyle w:val="apple-style-span"/>
          <w:rFonts w:cs="Arial"/>
          <w:color w:val="000000"/>
          <w:szCs w:val="22"/>
        </w:rPr>
        <w:t xml:space="preserve"> qui est un polycope virtuel sur le programme de la D1 et de l’ECN avec photos…Le support papier correspondant est l’ouvrage </w:t>
      </w:r>
      <w:r w:rsidR="00966885" w:rsidRPr="008D3273">
        <w:rPr>
          <w:rStyle w:val="apple-style-span"/>
          <w:rFonts w:cs="Arial"/>
          <w:i/>
          <w:color w:val="000000"/>
          <w:szCs w:val="22"/>
        </w:rPr>
        <w:t>Pathologie générale</w:t>
      </w:r>
      <w:r w:rsidR="00BD4FC2" w:rsidRPr="008D3273">
        <w:rPr>
          <w:rStyle w:val="apple-style-span"/>
          <w:rFonts w:cs="Arial"/>
          <w:i/>
          <w:color w:val="000000"/>
          <w:szCs w:val="22"/>
        </w:rPr>
        <w:t xml:space="preserve"> </w:t>
      </w:r>
      <w:r w:rsidR="00BD4FC2" w:rsidRPr="008D3273">
        <w:rPr>
          <w:rStyle w:val="apple-style-span"/>
          <w:rFonts w:cs="Arial"/>
          <w:color w:val="000000"/>
          <w:szCs w:val="22"/>
        </w:rPr>
        <w:t>aux éditions Elsevier 2007. Entre le cours et les diapos, il existe des différences, prises en compte par le professeur à l’examen. Deux questions concerneront les cours assurés par le Pr Hofman lors de l’examen terminal. Hofman répète qu’il y aura un contrôle continu la semaine prochaine et pas de cours </w:t>
      </w:r>
      <w:r w:rsidR="0031152D" w:rsidRPr="008D3273">
        <w:t>(il indiquera un plus tard que si nous sommes moins de 100 la semaine prochaine il y aura en effet contrôle et pas cours)</w:t>
      </w:r>
      <w:r w:rsidR="00BD4FC2" w:rsidRPr="008D3273">
        <w:rPr>
          <w:rStyle w:val="apple-style-span"/>
          <w:rFonts w:cs="Arial"/>
          <w:color w:val="000000"/>
          <w:szCs w:val="22"/>
        </w:rPr>
        <w:t>! On étudiera trois grands modules avec Hofman :</w:t>
      </w:r>
      <w:r w:rsidR="002F633A" w:rsidRPr="008D3273">
        <w:rPr>
          <w:rStyle w:val="apple-style-span"/>
          <w:rFonts w:cs="Arial"/>
          <w:color w:val="000000"/>
          <w:szCs w:val="22"/>
        </w:rPr>
        <w:t xml:space="preserve"> la pathologie cir</w:t>
      </w:r>
      <w:r w:rsidR="00E7681A">
        <w:rPr>
          <w:rStyle w:val="apple-style-span"/>
          <w:rFonts w:cs="Arial"/>
          <w:color w:val="000000"/>
          <w:szCs w:val="22"/>
        </w:rPr>
        <w:t>culatoire, la pathologie inflam</w:t>
      </w:r>
      <w:r w:rsidR="002F633A" w:rsidRPr="008D3273">
        <w:rPr>
          <w:rStyle w:val="apple-style-span"/>
          <w:rFonts w:cs="Arial"/>
          <w:color w:val="000000"/>
          <w:szCs w:val="22"/>
        </w:rPr>
        <w:t>matoire et la pathologie métabolique. Voici le plan global des différents cours du Pr Hofman :</w:t>
      </w:r>
    </w:p>
    <w:p w:rsidR="002F633A" w:rsidRPr="008D3273" w:rsidRDefault="002F633A" w:rsidP="00505EDF">
      <w:pPr>
        <w:rPr>
          <w:rStyle w:val="apple-style-span"/>
          <w:rFonts w:cs="Arial"/>
          <w:color w:val="000000"/>
          <w:szCs w:val="22"/>
        </w:rPr>
      </w:pPr>
    </w:p>
    <w:p w:rsidR="002F633A" w:rsidRPr="008D3273" w:rsidRDefault="002F633A" w:rsidP="00505EDF">
      <w:r w:rsidRPr="008D3273">
        <w:t xml:space="preserve">A/ PATHOLOGIE CIRCULATOIRE </w:t>
      </w:r>
    </w:p>
    <w:p w:rsidR="002F633A" w:rsidRPr="008D3273" w:rsidRDefault="002F633A" w:rsidP="00505EDF">
      <w:r w:rsidRPr="008D3273">
        <w:t xml:space="preserve">1. Athérosclérose </w:t>
      </w:r>
    </w:p>
    <w:p w:rsidR="002F633A" w:rsidRPr="008D3273" w:rsidRDefault="002F633A" w:rsidP="00505EDF">
      <w:r w:rsidRPr="008D3273">
        <w:t xml:space="preserve">2. Infarctus-Infarcissement-Apoplexie </w:t>
      </w:r>
    </w:p>
    <w:p w:rsidR="002F633A" w:rsidRPr="008D3273" w:rsidRDefault="002F633A" w:rsidP="00505EDF">
      <w:r w:rsidRPr="008D3273">
        <w:t xml:space="preserve">3. Embolie </w:t>
      </w:r>
    </w:p>
    <w:p w:rsidR="002F633A" w:rsidRPr="008D3273" w:rsidRDefault="002F633A" w:rsidP="00505EDF">
      <w:r w:rsidRPr="008D3273">
        <w:t xml:space="preserve">4. Thrombose </w:t>
      </w:r>
    </w:p>
    <w:p w:rsidR="002F633A" w:rsidRPr="008D3273" w:rsidRDefault="002F633A" w:rsidP="00505EDF">
      <w:r w:rsidRPr="008D3273">
        <w:t xml:space="preserve">5. Congestion-Ischémie-Hypoxie </w:t>
      </w:r>
    </w:p>
    <w:p w:rsidR="002F633A" w:rsidRPr="008D3273" w:rsidRDefault="002F633A" w:rsidP="00505EDF">
      <w:r w:rsidRPr="008D3273">
        <w:t xml:space="preserve">6. Vascularites </w:t>
      </w:r>
    </w:p>
    <w:p w:rsidR="002F633A" w:rsidRPr="008D3273" w:rsidRDefault="002F633A" w:rsidP="00505EDF"/>
    <w:p w:rsidR="002F633A" w:rsidRPr="008D3273" w:rsidRDefault="002F633A" w:rsidP="00505EDF">
      <w:r w:rsidRPr="008D3273">
        <w:t xml:space="preserve">B/ PATHOLOGIE INFLAMMATOIRE </w:t>
      </w:r>
    </w:p>
    <w:p w:rsidR="002F633A" w:rsidRPr="008D3273" w:rsidRDefault="002F633A" w:rsidP="00505EDF">
      <w:r w:rsidRPr="008D3273">
        <w:t xml:space="preserve">1. Inflammation aiguë </w:t>
      </w:r>
    </w:p>
    <w:p w:rsidR="002F633A" w:rsidRPr="008D3273" w:rsidRDefault="002F633A" w:rsidP="00505EDF">
      <w:r w:rsidRPr="008D3273">
        <w:t xml:space="preserve">2. Inflammation granulomateuse </w:t>
      </w:r>
    </w:p>
    <w:p w:rsidR="002F633A" w:rsidRPr="008D3273" w:rsidRDefault="002F633A" w:rsidP="00505EDF">
      <w:r w:rsidRPr="008D3273">
        <w:t xml:space="preserve">3. Fibrose </w:t>
      </w:r>
    </w:p>
    <w:p w:rsidR="002F633A" w:rsidRPr="008D3273" w:rsidRDefault="002F633A" w:rsidP="00505EDF">
      <w:r w:rsidRPr="008D3273">
        <w:t xml:space="preserve">4. Inflammation spécifique I (pathologie virale) </w:t>
      </w:r>
    </w:p>
    <w:p w:rsidR="002F633A" w:rsidRPr="008D3273" w:rsidRDefault="002F633A" w:rsidP="00505EDF">
      <w:r w:rsidRPr="008D3273">
        <w:t xml:space="preserve">5. Inflammation spécifique II (pathologie bactérienne </w:t>
      </w:r>
    </w:p>
    <w:p w:rsidR="002F633A" w:rsidRPr="008D3273" w:rsidRDefault="002F633A" w:rsidP="00505EDF">
      <w:r w:rsidRPr="008D3273">
        <w:t xml:space="preserve">mycotique et parasitaire) </w:t>
      </w:r>
    </w:p>
    <w:p w:rsidR="002F633A" w:rsidRPr="008D3273" w:rsidRDefault="002F633A" w:rsidP="00505EDF"/>
    <w:p w:rsidR="002F633A" w:rsidRPr="008D3273" w:rsidRDefault="002F633A" w:rsidP="00505EDF">
      <w:r w:rsidRPr="008D3273">
        <w:t xml:space="preserve">C/ PATHOLOGIE METABOLIQUE </w:t>
      </w:r>
    </w:p>
    <w:p w:rsidR="002F633A" w:rsidRPr="008D3273" w:rsidRDefault="002F633A" w:rsidP="00505EDF">
      <w:r w:rsidRPr="008D3273">
        <w:t xml:space="preserve">1. Amylose </w:t>
      </w:r>
    </w:p>
    <w:p w:rsidR="002F633A" w:rsidRPr="008D3273" w:rsidRDefault="002F633A" w:rsidP="00505EDF">
      <w:r w:rsidRPr="008D3273">
        <w:t xml:space="preserve">2. Hémochromatose </w:t>
      </w:r>
    </w:p>
    <w:p w:rsidR="002F633A" w:rsidRPr="008D3273" w:rsidRDefault="002F633A" w:rsidP="00505EDF">
      <w:r w:rsidRPr="008D3273">
        <w:t xml:space="preserve">3. Stéatose-Ictère-Cholestase </w:t>
      </w:r>
    </w:p>
    <w:p w:rsidR="002F633A" w:rsidRPr="008D3273" w:rsidRDefault="002F633A" w:rsidP="00505EDF">
      <w:r w:rsidRPr="008D3273">
        <w:t>4. Glycogénose-Dyslipoïdose</w:t>
      </w:r>
    </w:p>
    <w:p w:rsidR="002F633A" w:rsidRPr="008D3273" w:rsidRDefault="002F633A" w:rsidP="00505EDF"/>
    <w:p w:rsidR="002F633A" w:rsidRPr="008D3273" w:rsidRDefault="00E7681A" w:rsidP="00505EDF">
      <w:r>
        <w:tab/>
      </w:r>
      <w:r w:rsidR="002F633A" w:rsidRPr="008D3273">
        <w:t xml:space="preserve">Le cours d’aujourd’hui sera consacré à la première partie de la pathologie </w:t>
      </w:r>
      <w:r>
        <w:t>circulatoire</w:t>
      </w:r>
      <w:r w:rsidR="002F633A" w:rsidRPr="008D3273">
        <w:t> à savoir l’athérosclérose.</w:t>
      </w:r>
      <w:r w:rsidR="009B4E08" w:rsidRPr="008D3273">
        <w:t xml:space="preserve"> Voici le plan du cours :</w:t>
      </w:r>
    </w:p>
    <w:p w:rsidR="009B4E08" w:rsidRPr="008D3273" w:rsidRDefault="009B4E08" w:rsidP="00505EDF"/>
    <w:p w:rsidR="002F633A" w:rsidRPr="008D3273" w:rsidRDefault="009B4E08" w:rsidP="00505EDF">
      <w:r w:rsidRPr="008D3273">
        <w:t>I. Dé</w:t>
      </w:r>
      <w:r w:rsidR="002F633A" w:rsidRPr="008D3273">
        <w:t xml:space="preserve">finitions </w:t>
      </w:r>
    </w:p>
    <w:p w:rsidR="002F633A" w:rsidRPr="008D3273" w:rsidRDefault="002F633A" w:rsidP="00505EDF">
      <w:r w:rsidRPr="008D3273">
        <w:t xml:space="preserve">II. Bref rappel histologique de la paroi artérielle </w:t>
      </w:r>
    </w:p>
    <w:p w:rsidR="002F633A" w:rsidRPr="008D3273" w:rsidRDefault="002F633A" w:rsidP="00505EDF">
      <w:r w:rsidRPr="008D3273">
        <w:t xml:space="preserve">III. Diagnostics différentiels </w:t>
      </w:r>
    </w:p>
    <w:p w:rsidR="002F633A" w:rsidRPr="008D3273" w:rsidRDefault="002F633A" w:rsidP="00505EDF">
      <w:r w:rsidRPr="008D3273">
        <w:t xml:space="preserve">IV. Epidémiologie </w:t>
      </w:r>
    </w:p>
    <w:p w:rsidR="002F633A" w:rsidRPr="008D3273" w:rsidRDefault="002F633A" w:rsidP="00505EDF">
      <w:r w:rsidRPr="008D3273">
        <w:t xml:space="preserve">V. Formes topographiques </w:t>
      </w:r>
    </w:p>
    <w:p w:rsidR="002F633A" w:rsidRPr="008D3273" w:rsidRDefault="002F633A" w:rsidP="00505EDF">
      <w:r w:rsidRPr="008D3273">
        <w:t xml:space="preserve">VI. Formes anatomo-pathologiques </w:t>
      </w:r>
    </w:p>
    <w:p w:rsidR="002F633A" w:rsidRPr="008D3273" w:rsidRDefault="002F633A" w:rsidP="00505EDF">
      <w:r w:rsidRPr="008D3273">
        <w:t>VII Formes anatomo-cliniques</w:t>
      </w:r>
    </w:p>
    <w:p w:rsidR="002F633A" w:rsidRPr="008D3273" w:rsidRDefault="002F633A" w:rsidP="00505EDF">
      <w:r w:rsidRPr="008D3273">
        <w:t xml:space="preserve">VIII. </w:t>
      </w:r>
      <w:r w:rsidR="00BF4BB2">
        <w:t>Histogé</w:t>
      </w:r>
      <w:r w:rsidR="009B4E08" w:rsidRPr="008D3273">
        <w:t>nèse</w:t>
      </w:r>
      <w:r w:rsidRPr="008D3273">
        <w:t xml:space="preserve"> </w:t>
      </w:r>
    </w:p>
    <w:p w:rsidR="009B4E08" w:rsidRPr="008D3273" w:rsidRDefault="002F633A" w:rsidP="00505EDF">
      <w:r w:rsidRPr="008D3273">
        <w:t>IX. Conclusion</w:t>
      </w:r>
    </w:p>
    <w:p w:rsidR="009B4E08" w:rsidRPr="008D3273" w:rsidRDefault="009B4E08" w:rsidP="00505EDF"/>
    <w:p w:rsidR="00966885" w:rsidRPr="008D3273" w:rsidRDefault="009B4E08" w:rsidP="00505EDF">
      <w:r w:rsidRPr="008D3273">
        <w:t xml:space="preserve">       A la fin des cours, 4 ou 5 questions sont posées par Hofman (sans qu’elles soient notées) pour savoir s</w:t>
      </w:r>
      <w:r w:rsidR="0031152D" w:rsidRPr="008D3273">
        <w:t>i certain</w:t>
      </w:r>
      <w:r w:rsidRPr="008D3273">
        <w:t>s points ont été retenus.</w:t>
      </w:r>
      <w:r w:rsidR="0031152D" w:rsidRPr="008D3273">
        <w:t xml:space="preserve"> </w:t>
      </w:r>
    </w:p>
    <w:p w:rsidR="0031152D" w:rsidRPr="008D3273" w:rsidRDefault="0031152D" w:rsidP="00505EDF"/>
    <w:p w:rsidR="0031152D" w:rsidRDefault="0031152D" w:rsidP="00505EDF"/>
    <w:p w:rsidR="00334AD8" w:rsidRPr="008D3273" w:rsidRDefault="00334AD8" w:rsidP="00505EDF"/>
    <w:p w:rsidR="008D3273" w:rsidRPr="008D3273" w:rsidRDefault="00334AD8" w:rsidP="00505EDF">
      <w:r>
        <w:tab/>
      </w:r>
      <w:r w:rsidR="0031152D" w:rsidRPr="008D3273">
        <w:t>L’athérosclérose est une maladie qui nous concerne tous : 2/3 des personnes présentes dans l’amphithéâtre vont mourir de l’athérosclérose ! (Les quatre autres grandes causes de décès étant le cancer, le sida, les accidents de la circulation et le suicide). L’infarctus du myocarde, l’embolie, les AVC sont toutes des maladies dues à l’athérosclérose</w:t>
      </w:r>
      <w:r w:rsidR="005A5DCB" w:rsidRPr="008D3273">
        <w:t>. C’est donc une maladie qui engendre elle-même d’autres maladies. En tant qu’étudiants en médecine, nous sommes des sujets à risque : soumis au stress, présentant des problèmes d’alimentation, sédentaires (faible pratique sportive), tabagiques… Ces caractéristiques sont autant de facteurs de risque de l’athérosclérose. On distingue classiqu</w:t>
      </w:r>
      <w:r w:rsidR="00D93E7A">
        <w:t>ement les traitements primaires ou</w:t>
      </w:r>
      <w:r w:rsidR="005A5DCB" w:rsidRPr="008D3273">
        <w:t xml:space="preserve"> préventifs et les traitements secondaires. L’athérosclérose est une maladie que l’on peut prévenir, par une bonne hygiène de vie notamment.</w:t>
      </w:r>
    </w:p>
    <w:p w:rsidR="00966885" w:rsidRPr="001E340F" w:rsidRDefault="00D93E7A" w:rsidP="00481315">
      <w:pPr>
        <w:pStyle w:val="Titre1"/>
      </w:pPr>
      <w:r w:rsidRPr="00D93E7A">
        <w:rPr>
          <w:u w:val="none"/>
        </w:rPr>
        <w:t xml:space="preserve">I/ </w:t>
      </w:r>
      <w:r w:rsidR="009B4E08">
        <w:t>Définitions</w:t>
      </w:r>
    </w:p>
    <w:p w:rsidR="00D115F4" w:rsidRDefault="00334AD8" w:rsidP="00505EDF">
      <w:r>
        <w:tab/>
      </w:r>
    </w:p>
    <w:p w:rsidR="008D3273" w:rsidRDefault="00D115F4" w:rsidP="00505EDF">
      <w:r>
        <w:tab/>
      </w:r>
      <w:r w:rsidR="005A5DCB" w:rsidRPr="005A5DCB">
        <w:t>Importance des définitions pour Hofman, car elles nous permettent de bien retenir le cours</w:t>
      </w:r>
      <w:r w:rsidR="005A5DCB">
        <w:t xml:space="preserve">…Ce qui est troublant selon lui c’est la méconnaissance de certains termes médicaux par </w:t>
      </w:r>
      <w:r w:rsidR="008D3273">
        <w:t>de nombreux</w:t>
      </w:r>
      <w:r w:rsidR="005A5DCB">
        <w:t xml:space="preserve"> médecins</w:t>
      </w:r>
      <w:r w:rsidR="008D3273">
        <w:t>.</w:t>
      </w:r>
    </w:p>
    <w:p w:rsidR="008D3273" w:rsidRDefault="008D3273" w:rsidP="00505EDF">
      <w:r>
        <w:tab/>
        <w:t>La définition de  l’athérosclérose est donnée par l’OMS, elle date de 1957. Les mots-clés sont essentiels dans cette définition :</w:t>
      </w:r>
    </w:p>
    <w:p w:rsidR="008D3273" w:rsidRDefault="008D3273" w:rsidP="00505EDF"/>
    <w:p w:rsidR="008D3273" w:rsidRPr="00D93E7A" w:rsidRDefault="008D3273" w:rsidP="00505EDF">
      <w:pPr>
        <w:rPr>
          <w:b/>
        </w:rPr>
      </w:pPr>
      <w:r w:rsidRPr="00D93E7A">
        <w:rPr>
          <w:b/>
        </w:rPr>
        <w:t>L’athérosclérose est une maladie de l’</w:t>
      </w:r>
      <w:r w:rsidRPr="00D93E7A">
        <w:rPr>
          <w:b/>
          <w:u w:val="single"/>
        </w:rPr>
        <w:t>intima</w:t>
      </w:r>
      <w:r w:rsidRPr="00D93E7A">
        <w:rPr>
          <w:b/>
        </w:rPr>
        <w:t xml:space="preserve"> des </w:t>
      </w:r>
      <w:r w:rsidRPr="00D93E7A">
        <w:rPr>
          <w:b/>
          <w:u w:val="single"/>
        </w:rPr>
        <w:t>artères de</w:t>
      </w:r>
      <w:r w:rsidR="009644D6" w:rsidRPr="00D93E7A">
        <w:rPr>
          <w:b/>
          <w:u w:val="single"/>
        </w:rPr>
        <w:t xml:space="preserve"> moyen et gros calibre</w:t>
      </w:r>
      <w:r w:rsidR="009644D6" w:rsidRPr="00D93E7A">
        <w:rPr>
          <w:b/>
        </w:rPr>
        <w:t xml:space="preserve"> </w:t>
      </w:r>
      <w:r w:rsidR="00475253" w:rsidRPr="00D93E7A">
        <w:rPr>
          <w:b/>
        </w:rPr>
        <w:t xml:space="preserve">associant  des </w:t>
      </w:r>
      <w:r w:rsidR="00475253" w:rsidRPr="00D93E7A">
        <w:rPr>
          <w:b/>
          <w:u w:val="single"/>
        </w:rPr>
        <w:t>dépôts complexes</w:t>
      </w:r>
      <w:r w:rsidR="00475253" w:rsidRPr="00D93E7A">
        <w:rPr>
          <w:b/>
        </w:rPr>
        <w:t xml:space="preserve"> lipidiques, glucidiques, protéiques le tout accompagné de </w:t>
      </w:r>
      <w:r w:rsidR="00475253" w:rsidRPr="00D93E7A">
        <w:rPr>
          <w:b/>
          <w:u w:val="single"/>
        </w:rPr>
        <w:t>calcifications</w:t>
      </w:r>
      <w:r w:rsidR="00475253" w:rsidRPr="00D93E7A">
        <w:rPr>
          <w:b/>
        </w:rPr>
        <w:t xml:space="preserve">, d’une </w:t>
      </w:r>
      <w:r w:rsidR="00475253" w:rsidRPr="00D93E7A">
        <w:rPr>
          <w:b/>
          <w:u w:val="single"/>
        </w:rPr>
        <w:t>fibrose</w:t>
      </w:r>
      <w:r w:rsidR="00475253" w:rsidRPr="00D93E7A">
        <w:rPr>
          <w:b/>
        </w:rPr>
        <w:t xml:space="preserve"> et d’une altération de la </w:t>
      </w:r>
      <w:r w:rsidR="00D93E7A">
        <w:rPr>
          <w:b/>
          <w:u w:val="single"/>
        </w:rPr>
        <w:t>mé</w:t>
      </w:r>
      <w:r w:rsidR="00475253" w:rsidRPr="00D93E7A">
        <w:rPr>
          <w:b/>
          <w:u w:val="single"/>
        </w:rPr>
        <w:t>dia</w:t>
      </w:r>
      <w:r w:rsidR="00475253" w:rsidRPr="00D93E7A">
        <w:rPr>
          <w:b/>
        </w:rPr>
        <w:t>.</w:t>
      </w:r>
    </w:p>
    <w:p w:rsidR="00475253" w:rsidRPr="008D3273" w:rsidRDefault="00475253" w:rsidP="00505EDF"/>
    <w:p w:rsidR="00526CAD" w:rsidRDefault="00475253" w:rsidP="00505EDF">
      <w:r>
        <w:rPr>
          <w:b/>
        </w:rPr>
        <w:tab/>
      </w:r>
      <w:r>
        <w:t>C</w:t>
      </w:r>
      <w:r w:rsidRPr="00475253">
        <w:t>ha</w:t>
      </w:r>
      <w:r>
        <w:t>que année une définition différente de l’athérosclérose est donnée mais ce qui compte ce sont les mots-clés (soulignés)! C’est donc une maladie qui touche les grosses et moyennes artères (l’aorte ou les artères coronaires par exemple).</w:t>
      </w:r>
      <w:r w:rsidR="00526CAD">
        <w:t xml:space="preserve"> On note dans cette pathologie une atteinte de </w:t>
      </w:r>
      <w:r>
        <w:t xml:space="preserve">la tunique interne (l’intima) et </w:t>
      </w:r>
      <w:r w:rsidR="00526CAD">
        <w:t xml:space="preserve">de </w:t>
      </w:r>
      <w:r w:rsidR="00D93E7A">
        <w:t>la mé</w:t>
      </w:r>
      <w:r>
        <w:t xml:space="preserve">dia </w:t>
      </w:r>
      <w:r w:rsidR="00526CAD">
        <w:t xml:space="preserve">des artères </w:t>
      </w:r>
      <w:r>
        <w:t xml:space="preserve">mais pas </w:t>
      </w:r>
      <w:r w:rsidR="00526CAD">
        <w:t xml:space="preserve">de </w:t>
      </w:r>
      <w:r>
        <w:t xml:space="preserve">l’adventice. </w:t>
      </w:r>
      <w:r w:rsidR="00CC3941">
        <w:t>On observe également des dépôts complexes de lipides notamment (une alimentation grasse favorise ces dépôts).</w:t>
      </w:r>
    </w:p>
    <w:p w:rsidR="00526CAD" w:rsidRDefault="00526CAD" w:rsidP="00505EDF">
      <w:r>
        <w:tab/>
      </w:r>
      <w:r w:rsidR="00475253">
        <w:t xml:space="preserve">Le </w:t>
      </w:r>
      <w:r w:rsidR="00B86AE6">
        <w:t>substantif</w:t>
      </w:r>
      <w:r w:rsidR="00475253">
        <w:t xml:space="preserve"> « athérosclérose » </w:t>
      </w:r>
      <w:r>
        <w:t>est formé à partir de deux mots :</w:t>
      </w:r>
    </w:p>
    <w:p w:rsidR="00526CAD" w:rsidRDefault="00FB394E" w:rsidP="00505EDF">
      <w:r>
        <w:tab/>
        <w:t>-</w:t>
      </w:r>
      <w:r>
        <w:tab/>
      </w:r>
      <w:r w:rsidR="00526CAD">
        <w:t xml:space="preserve">l’athérome </w:t>
      </w:r>
      <w:r w:rsidR="00475253">
        <w:t xml:space="preserve">d’une part </w:t>
      </w:r>
      <w:r w:rsidR="00526CAD">
        <w:t xml:space="preserve">qui vient </w:t>
      </w:r>
      <w:r w:rsidR="00475253">
        <w:t xml:space="preserve">du grec « athere » </w:t>
      </w:r>
      <w:r w:rsidR="00526CAD">
        <w:t>signifiant</w:t>
      </w:r>
      <w:r w:rsidR="00475253">
        <w:t xml:space="preserve"> « bouillie » car </w:t>
      </w:r>
      <w:r w:rsidR="00526CAD">
        <w:t xml:space="preserve">l’athérosclérose revêt un caractère grumeleux ou encore friable. </w:t>
      </w:r>
    </w:p>
    <w:p w:rsidR="008D3273" w:rsidRDefault="00FB394E" w:rsidP="00505EDF">
      <w:r>
        <w:tab/>
        <w:t>-</w:t>
      </w:r>
      <w:r>
        <w:tab/>
      </w:r>
      <w:r w:rsidR="00526CAD">
        <w:t xml:space="preserve">la sclérose d’autre part, dont l’étymologie renvoie au terme grec « scleros », qui signifie « dur(e) »  car cette </w:t>
      </w:r>
      <w:r w:rsidR="00B86AE6">
        <w:t xml:space="preserve">« bouillie » </w:t>
      </w:r>
      <w:r w:rsidR="00526CAD">
        <w:t>est entouré</w:t>
      </w:r>
      <w:r w:rsidR="00B86AE6">
        <w:t>e</w:t>
      </w:r>
      <w:r w:rsidR="00526CAD">
        <w:t xml:space="preserve"> d’une </w:t>
      </w:r>
      <w:r w:rsidR="00B86AE6">
        <w:t xml:space="preserve">sclérose, c'est-à-dire une </w:t>
      </w:r>
      <w:r w:rsidR="00526CAD">
        <w:t xml:space="preserve">coque </w:t>
      </w:r>
      <w:r w:rsidR="00B86AE6">
        <w:t xml:space="preserve">très </w:t>
      </w:r>
      <w:r w:rsidR="00526CAD">
        <w:t>dure.</w:t>
      </w:r>
    </w:p>
    <w:p w:rsidR="00526CAD" w:rsidRDefault="00526CAD" w:rsidP="00505EDF">
      <w:r>
        <w:tab/>
        <w:t xml:space="preserve">La sclérose est le nom macroscopique correspondant à une fibrose au niveau microscopique. La fibrose </w:t>
      </w:r>
      <w:r w:rsidR="00CC3941">
        <w:t>se caractérise par une augmentation des fibres de collagène </w:t>
      </w:r>
      <w:r w:rsidR="00B86AE6">
        <w:t>dans un organe (</w:t>
      </w:r>
      <w:r w:rsidR="00CC3941">
        <w:t>les cicatrices sont des exemples de fibrose</w:t>
      </w:r>
      <w:r w:rsidR="00B86AE6">
        <w:t>).</w:t>
      </w:r>
    </w:p>
    <w:p w:rsidR="008D3273" w:rsidRPr="00334AD8" w:rsidRDefault="00526CAD" w:rsidP="00505EDF">
      <w:pPr>
        <w:rPr>
          <w:i/>
        </w:rPr>
      </w:pPr>
      <w:r>
        <w:tab/>
      </w:r>
      <w:r w:rsidR="00B86AE6">
        <w:t>L’athérosclérose es</w:t>
      </w:r>
      <w:r w:rsidR="00D93E7A">
        <w:t>t un problème de santé publique</w:t>
      </w:r>
      <w:r w:rsidR="00B86AE6">
        <w:t xml:space="preserve"> car</w:t>
      </w:r>
      <w:r w:rsidR="00D93E7A">
        <w:t xml:space="preserve"> elle</w:t>
      </w:r>
      <w:r w:rsidR="00B86AE6">
        <w:t xml:space="preserve"> touche une grande pa</w:t>
      </w:r>
      <w:r w:rsidR="00D93E7A">
        <w:t>rtie de la population. Elle est</w:t>
      </w:r>
      <w:r w:rsidR="00B86AE6">
        <w:t xml:space="preserve"> d’autre part à l’origine de nombreuses complications fréquentes qui seront détaillées lors des cours sur la pathologie circulatoire: infarctus, thromboses, embolies… Nous serons notamment confrontés aux urgences à de nombreux patients subissant des complications </w:t>
      </w:r>
      <w:r w:rsidR="00D93E7A">
        <w:t>liés à</w:t>
      </w:r>
      <w:r w:rsidR="00B86AE6">
        <w:t xml:space="preserve"> l’athérosclérose, en particulier à Nice (car plus la population vieillit et plus ces pathologies</w:t>
      </w:r>
      <w:r w:rsidR="00E0557C">
        <w:t xml:space="preserve"> sont fréquentes). Enfin l’athérosclérose est une maladie qui évolue inexorablement : une fois que la maladie a débuté, on peut tout juste la stabiliser mais elle continue à évoluer. Par ailleurs, certains nourrissons naissent même avec quelques stries graisseuses. </w:t>
      </w:r>
    </w:p>
    <w:p w:rsidR="00966885" w:rsidRPr="001E340F" w:rsidRDefault="00D93E7A" w:rsidP="00481315">
      <w:pPr>
        <w:pStyle w:val="Titre1"/>
      </w:pPr>
      <w:r>
        <w:rPr>
          <w:u w:val="none"/>
        </w:rPr>
        <w:t xml:space="preserve">II/ </w:t>
      </w:r>
      <w:r w:rsidR="005A5DCB">
        <w:t>Bref rappel histologique de la paroi artérielle</w:t>
      </w:r>
    </w:p>
    <w:p w:rsidR="004C69FA" w:rsidRDefault="004C69FA" w:rsidP="00505EDF"/>
    <w:p w:rsidR="00EE06D4" w:rsidRDefault="004C69FA" w:rsidP="00505EDF">
      <w:r>
        <w:tab/>
      </w:r>
      <w:r w:rsidR="00E0557C">
        <w:t xml:space="preserve">On est censé connaître </w:t>
      </w:r>
      <w:r w:rsidR="000D37D3">
        <w:t xml:space="preserve">l’histologie et </w:t>
      </w:r>
      <w:r w:rsidR="00E0557C">
        <w:t>l’anatomie de la paroi artérielle. Il faut au moins retenir le minimum, c’</w:t>
      </w:r>
      <w:r w:rsidR="000D37D3">
        <w:t xml:space="preserve">est </w:t>
      </w:r>
      <w:r w:rsidR="00E0557C">
        <w:t xml:space="preserve">à dire </w:t>
      </w:r>
      <w:r w:rsidR="000D37D3">
        <w:t>les trois tuniques qui constituent la paroi artérielle :</w:t>
      </w:r>
    </w:p>
    <w:p w:rsidR="004C69FA" w:rsidRDefault="000D37D3" w:rsidP="00505EDF">
      <w:r>
        <w:t xml:space="preserve"> </w:t>
      </w:r>
    </w:p>
    <w:p w:rsidR="004C69FA" w:rsidRDefault="00FB394E" w:rsidP="00505EDF">
      <w:r>
        <w:tab/>
      </w:r>
      <w:r w:rsidR="000D37D3">
        <w:t>-</w:t>
      </w:r>
      <w:r>
        <w:tab/>
      </w:r>
      <w:r w:rsidR="000D37D3">
        <w:t>l’intima, qui est en regard du flux sanguin</w:t>
      </w:r>
      <w:r w:rsidR="004C69FA">
        <w:t>.</w:t>
      </w:r>
      <w:r w:rsidR="00B32901">
        <w:t xml:space="preserve"> Elle est constituée de l’endothélium et de la couche sous-endothéliale.</w:t>
      </w:r>
    </w:p>
    <w:p w:rsidR="004C69FA" w:rsidRDefault="00FB394E" w:rsidP="00505EDF">
      <w:r>
        <w:tab/>
      </w:r>
      <w:r w:rsidR="000D37D3">
        <w:t>-</w:t>
      </w:r>
      <w:r>
        <w:tab/>
      </w:r>
      <w:r w:rsidR="000D37D3">
        <w:t>la média, qui, comme son nom l’indique, est au milieu. Elle est constituée de fibres musculaires lisses</w:t>
      </w:r>
      <w:r w:rsidR="004C69FA">
        <w:t>. Elle est séparée de l’intima par une limitante élastique interne.</w:t>
      </w:r>
    </w:p>
    <w:p w:rsidR="005A5DCB" w:rsidRDefault="00FB394E" w:rsidP="00505EDF">
      <w:r>
        <w:tab/>
      </w:r>
      <w:r w:rsidR="000D37D3">
        <w:t>-</w:t>
      </w:r>
      <w:r>
        <w:tab/>
      </w:r>
      <w:r w:rsidR="000D37D3">
        <w:t xml:space="preserve">l’adventice, qui est la tunique externe d’une artère. Elle a plusieurs rôles. Elle sert notamment à fixer les artères au tissu conjonctif environnant. Cette tunique contient des petits filets nerveux, les « vasa nervorum », responsable de la contractilité des artères. Ainsi, si l’on touche une artère </w:t>
      </w:r>
      <w:r w:rsidR="000D37D3">
        <w:lastRenderedPageBreak/>
        <w:t>à l’aide d’une pince chirurgicale, elle se spasme.</w:t>
      </w:r>
      <w:r w:rsidR="005D0CD5">
        <w:t xml:space="preserve"> Ce phénomène est assez fréquent notamment quand on essaye de prendre une artère temporale (certaines maladies, comme la maladie d’Horton, impliquent de prendre l’artère temporale pour effectuer un diagnostic). Si l’artère se spasme, elle se rétracte et devient ainsi </w:t>
      </w:r>
      <w:r w:rsidR="004C69FA">
        <w:t>inaccessible, compromettant le diagnostic.</w:t>
      </w:r>
    </w:p>
    <w:p w:rsidR="000D37D3" w:rsidRDefault="000D37D3" w:rsidP="00505EDF"/>
    <w:p w:rsidR="005A5DCB" w:rsidRPr="001E340F" w:rsidRDefault="00D93E7A" w:rsidP="00481315">
      <w:pPr>
        <w:pStyle w:val="Titre1"/>
      </w:pPr>
      <w:r>
        <w:rPr>
          <w:u w:val="none"/>
        </w:rPr>
        <w:t xml:space="preserve">III/ </w:t>
      </w:r>
      <w:r w:rsidR="004C69FA">
        <w:t>Diagnostics différentiels</w:t>
      </w:r>
    </w:p>
    <w:p w:rsidR="00B77351" w:rsidRDefault="00D93E7A" w:rsidP="006B5983">
      <w:pPr>
        <w:pStyle w:val="Titre2"/>
      </w:pPr>
      <w:r>
        <w:rPr>
          <w:u w:val="none"/>
        </w:rPr>
        <w:t xml:space="preserve">1°) </w:t>
      </w:r>
      <w:r w:rsidR="00B77351">
        <w:t>Définitions et exemples</w:t>
      </w:r>
    </w:p>
    <w:p w:rsidR="00454616" w:rsidRDefault="00D115F4" w:rsidP="00505EDF">
      <w:r>
        <w:tab/>
      </w:r>
      <w:r w:rsidR="004C69FA">
        <w:t>En anapath ou en médecine on parle du diagnostic positif, étiologique</w:t>
      </w:r>
      <w:r w:rsidR="00FE206F">
        <w:t xml:space="preserve"> ou différentiel.  </w:t>
      </w:r>
    </w:p>
    <w:p w:rsidR="00454616" w:rsidRDefault="00454616" w:rsidP="00505EDF"/>
    <w:p w:rsidR="00454616" w:rsidRDefault="00454616" w:rsidP="00505EDF">
      <w:r>
        <w:tab/>
      </w:r>
      <w:r w:rsidR="00FE206F">
        <w:t>Le diagnostic positif d’une maladie c’est ce qui permet de dire qu’il s’agit de telle ou telle maladie.</w:t>
      </w:r>
      <w:r>
        <w:t xml:space="preserve"> </w:t>
      </w:r>
      <w:r w:rsidR="00FE206F">
        <w:t>Par exemple</w:t>
      </w:r>
      <w:r>
        <w:t>,</w:t>
      </w:r>
      <w:r w:rsidR="00FE206F">
        <w:t xml:space="preserve"> un sujet souffrant d’un infarctus du myocarde présente</w:t>
      </w:r>
      <w:r>
        <w:t xml:space="preserve"> : </w:t>
      </w:r>
    </w:p>
    <w:p w:rsidR="00454616" w:rsidRDefault="00FB394E" w:rsidP="00505EDF">
      <w:r>
        <w:tab/>
        <w:t>-</w:t>
      </w:r>
      <w:r>
        <w:tab/>
      </w:r>
      <w:r w:rsidR="00454616">
        <w:t>une douleur thoracique avec la sensation d’un étau</w:t>
      </w:r>
    </w:p>
    <w:p w:rsidR="005A5DCB" w:rsidRDefault="00FB394E" w:rsidP="00505EDF">
      <w:r>
        <w:tab/>
        <w:t>-</w:t>
      </w:r>
      <w:r>
        <w:tab/>
      </w:r>
      <w:r w:rsidR="00454616">
        <w:t>une irradiation au  ni</w:t>
      </w:r>
      <w:r w:rsidR="00D93E7A">
        <w:t>veau du membre supérieur gauche et</w:t>
      </w:r>
      <w:r w:rsidR="00454616">
        <w:t xml:space="preserve"> </w:t>
      </w:r>
      <w:r w:rsidR="00705E65">
        <w:t>aux</w:t>
      </w:r>
      <w:r w:rsidR="00454616">
        <w:t xml:space="preserve"> mâchoire</w:t>
      </w:r>
      <w:r w:rsidR="00705E65">
        <w:t>s</w:t>
      </w:r>
      <w:r w:rsidR="00454616">
        <w:t>.</w:t>
      </w:r>
    </w:p>
    <w:p w:rsidR="00454616" w:rsidRDefault="00454616" w:rsidP="00505EDF">
      <w:r>
        <w:t>Ces éléments conduisent au diagnostic pos</w:t>
      </w:r>
      <w:r w:rsidR="009B3A9E">
        <w:t>i</w:t>
      </w:r>
      <w:r>
        <w:t>tif.</w:t>
      </w:r>
    </w:p>
    <w:p w:rsidR="00454616" w:rsidRDefault="00454616" w:rsidP="00505EDF">
      <w:r>
        <w:tab/>
        <w:t xml:space="preserve">Le diagnostic étiologique vise à expliquer pourquoi le </w:t>
      </w:r>
      <w:r w:rsidR="00550A1A">
        <w:t>sujet</w:t>
      </w:r>
      <w:r>
        <w:t xml:space="preserve"> fait un infarctus</w:t>
      </w:r>
      <w:r w:rsidR="00B77351">
        <w:t>,</w:t>
      </w:r>
      <w:r>
        <w:t xml:space="preserve"> dans ce même exemple.</w:t>
      </w:r>
      <w:r w:rsidR="00550A1A">
        <w:t xml:space="preserve"> Ce diagnostic détermine la cause qui conduit à la maladie, qui peut </w:t>
      </w:r>
      <w:r w:rsidR="00D93E7A">
        <w:t xml:space="preserve">être </w:t>
      </w:r>
      <w:r w:rsidR="00550A1A">
        <w:t xml:space="preserve">dans ce cas précis l’athérosclérose. </w:t>
      </w:r>
    </w:p>
    <w:p w:rsidR="00FE206F" w:rsidRDefault="00550A1A" w:rsidP="00505EDF">
      <w:r>
        <w:tab/>
        <w:t>Le diagnostic différentiel correspond à tout ce qui n’est pas la maladie mais qu’il faut écarter avant de penser qu’il s’agit de cette maladie (sic).  Les étudiants en médecine (sujet de prédilection du prof) peuvent être parfois hypocondriaques. On peut notamment mal interpréter des petites douleurs thoraciques en pointe qui surviennent en période d’angoisse. Ces douleurs sont en réalité de simples neurotonies fréquentes</w:t>
      </w:r>
      <w:r w:rsidR="009B3A9E">
        <w:t xml:space="preserve"> et non pas le point de départ d’un infarctus</w:t>
      </w:r>
      <w:r w:rsidR="00B77351">
        <w:t> ! L’éventuel infarctus correspond alors à un diagnostic différentiel.</w:t>
      </w:r>
    </w:p>
    <w:p w:rsidR="00334AD8" w:rsidRDefault="00D93E7A" w:rsidP="006B5983">
      <w:pPr>
        <w:pStyle w:val="Titre2"/>
      </w:pPr>
      <w:r>
        <w:rPr>
          <w:u w:val="none"/>
        </w:rPr>
        <w:t xml:space="preserve">2°) </w:t>
      </w:r>
      <w:r w:rsidR="00334AD8">
        <w:t>Autres lésions histologiques des artères</w:t>
      </w:r>
    </w:p>
    <w:p w:rsidR="00334AD8" w:rsidRPr="00334AD8" w:rsidRDefault="00334AD8" w:rsidP="00505EDF"/>
    <w:p w:rsidR="00FE206F" w:rsidRDefault="00334AD8" w:rsidP="00505EDF">
      <w:r>
        <w:tab/>
      </w:r>
      <w:r w:rsidR="00B77351">
        <w:t xml:space="preserve">Pour l’athérosclérose, il y a d’autres maladies qu’il faut écarter pour établir avec certitude qu’il s’agit de cette pathologie. </w:t>
      </w:r>
    </w:p>
    <w:p w:rsidR="00EE06D4" w:rsidRDefault="00EE06D4" w:rsidP="00FB394E">
      <w:pPr>
        <w:pStyle w:val="Titre3"/>
        <w:numPr>
          <w:ilvl w:val="0"/>
          <w:numId w:val="33"/>
        </w:numPr>
      </w:pPr>
      <w:r>
        <w:t>La hyalinose</w:t>
      </w:r>
    </w:p>
    <w:p w:rsidR="00EE06D4" w:rsidRDefault="00D115F4" w:rsidP="00505EDF">
      <w:r>
        <w:tab/>
      </w:r>
      <w:r w:rsidR="00EE06D4">
        <w:t>Ce mot vient du grec « hyalos » qui signifie « vitreux » : toute la paroi artérielle (les trois tuniques)  est remplacée par une substance rose, vitreuse</w:t>
      </w:r>
      <w:r w:rsidR="00F34B5C">
        <w:t xml:space="preserve"> au microscopique</w:t>
      </w:r>
      <w:r w:rsidR="00EE06D4">
        <w:t>.</w:t>
      </w:r>
      <w:r w:rsidR="00F34B5C">
        <w:t xml:space="preserve"> Elle touche en général les artères de la rate. On parvient ainsi à écarter l’athérosclérose.</w:t>
      </w:r>
    </w:p>
    <w:p w:rsidR="00F34B5C" w:rsidRDefault="00F34B5C" w:rsidP="00505EDF"/>
    <w:p w:rsidR="00F34B5C" w:rsidRDefault="00F34B5C" w:rsidP="006B5983">
      <w:pPr>
        <w:pStyle w:val="Titre3"/>
        <w:numPr>
          <w:ilvl w:val="0"/>
          <w:numId w:val="33"/>
        </w:numPr>
      </w:pPr>
      <w:r>
        <w:t>L’artériosclérose</w:t>
      </w:r>
    </w:p>
    <w:p w:rsidR="00F34B5C" w:rsidRDefault="00D115F4" w:rsidP="00505EDF">
      <w:r>
        <w:tab/>
      </w:r>
      <w:r w:rsidR="00F34B5C">
        <w:t xml:space="preserve">Il s’agit du deuxième diagnostic différentiel de l’athérosclérose. L’artériosclérose (« c’est ce qui nous guette ou ce qui nous guettera un jour », dixit Hofman) correspond au vieillissement physiologique des artères (d’où l’expression « elle a l’âge de ses artères »). Les artères vieillissent, elles se fibrosent. En effet des dépôts de collagène apparaissent au fur et à mesure des années dans les artères (de ce fait elles se rigidifient). </w:t>
      </w:r>
      <w:r w:rsidR="004368FB">
        <w:t>L’artériosclérose affecte donc</w:t>
      </w:r>
      <w:r w:rsidR="00F34B5C">
        <w:t xml:space="preserve"> l’élasticité artérielle</w:t>
      </w:r>
      <w:r w:rsidR="004368FB">
        <w:t>, ce qui est problématique pour le bon fonctionnement de l’appareil cardio-vasculaire.</w:t>
      </w:r>
    </w:p>
    <w:p w:rsidR="004368FB" w:rsidRPr="00F34B5C" w:rsidRDefault="004368FB" w:rsidP="00505EDF"/>
    <w:p w:rsidR="004368FB" w:rsidRDefault="004368FB" w:rsidP="006B5983">
      <w:pPr>
        <w:pStyle w:val="Titre3"/>
        <w:numPr>
          <w:ilvl w:val="0"/>
          <w:numId w:val="33"/>
        </w:numPr>
      </w:pPr>
      <w:r>
        <w:t>La nécrose fibrinoïde</w:t>
      </w:r>
    </w:p>
    <w:p w:rsidR="002E073D" w:rsidRDefault="00CE61EA" w:rsidP="00505EDF">
      <w:r>
        <w:tab/>
      </w:r>
      <w:r w:rsidR="004368FB">
        <w:t>La nécrose, ou encore mort tissulaire, correspond au microscope à la destruction de l’architecture normale d’un tissu. Si l’on observe par exemple un cœur nécrosé, il est impossible de voir les cardiomyocytes, les vaisseaux</w:t>
      </w:r>
      <w:r w:rsidR="00E53477">
        <w:t>…On voit ainsi une sorte de plage homogène</w:t>
      </w:r>
      <w:r w:rsidR="00D93E7A">
        <w:t xml:space="preserve"> monochrome</w:t>
      </w:r>
      <w:r w:rsidR="00E53477">
        <w:t>. La nécrose fibrinoïde est appelée ainsi car elle ressemble à de la fibrine</w:t>
      </w:r>
      <w:r w:rsidR="002E073D">
        <w:t xml:space="preserve"> </w:t>
      </w:r>
      <w:r w:rsidR="00D93E7A">
        <w:t>(</w:t>
      </w:r>
      <w:r>
        <w:t xml:space="preserve">protéine </w:t>
      </w:r>
      <w:r w:rsidR="00E53477">
        <w:t xml:space="preserve">présente dans le sang </w:t>
      </w:r>
      <w:r>
        <w:t>qui inte</w:t>
      </w:r>
      <w:r w:rsidR="00E53477">
        <w:t xml:space="preserve">rvient dans la coagulation). </w:t>
      </w:r>
    </w:p>
    <w:p w:rsidR="00F34B5C" w:rsidRDefault="002E073D" w:rsidP="00505EDF">
      <w:r>
        <w:tab/>
        <w:t>On retrouve la nécrose fibrinoïde dans l</w:t>
      </w:r>
      <w:r w:rsidR="00CE61EA">
        <w:t>a périartérite noueuse</w:t>
      </w:r>
      <w:r>
        <w:t xml:space="preserve"> (la PAN)</w:t>
      </w:r>
      <w:r w:rsidR="00CE61EA">
        <w:t xml:space="preserve"> </w:t>
      </w:r>
      <w:r>
        <w:t xml:space="preserve">qui </w:t>
      </w:r>
      <w:r w:rsidR="00CE61EA">
        <w:t xml:space="preserve">fait partie d’un groupe de maladies rares, les connectivites (maladies auto-immunes). </w:t>
      </w:r>
      <w:r w:rsidR="00A07162">
        <w:t>Cette maladie se caractérise par l</w:t>
      </w:r>
      <w:r>
        <w:t>a</w:t>
      </w:r>
      <w:r w:rsidR="00A07162">
        <w:t xml:space="preserve"> présence de nœuds, « de petits chapelets », le long des artères. Lors d’une intervention chirurgicale sur l’abdomen, on peut observer des petits nœuds typiques sur les artères péritonéales si le patient présente une périartérite noueuse. Dans certains cas</w:t>
      </w:r>
      <w:r>
        <w:t xml:space="preserve">, la périartérite noueuse peut être la conséquence tardive d’une hépatite B. Des antigènes viraux viennent se mettre dans l’artère et des autoanticorps forment ensuite des </w:t>
      </w:r>
      <w:r>
        <w:lastRenderedPageBreak/>
        <w:t>complexes antigènes/anticorps au niveau des artères. Cette pathologie sera à nouveau étudiée dans d’autres cours d’Hofman.</w:t>
      </w:r>
    </w:p>
    <w:p w:rsidR="002E073D" w:rsidRDefault="002E073D" w:rsidP="006B5983">
      <w:pPr>
        <w:pStyle w:val="Titre3"/>
        <w:numPr>
          <w:ilvl w:val="0"/>
          <w:numId w:val="33"/>
        </w:numPr>
      </w:pPr>
      <w:r>
        <w:t>La médiacalcose</w:t>
      </w:r>
    </w:p>
    <w:p w:rsidR="00710B77" w:rsidRDefault="00D115F4" w:rsidP="00505EDF">
      <w:r>
        <w:tab/>
      </w:r>
      <w:r w:rsidR="006E4B86">
        <w:t xml:space="preserve">La médiacalcose est la calcification de la média. Beaucoup d’artères de l’organisme sont surchargées en calcium, chez les sujets présentant une hypercalcémie. </w:t>
      </w:r>
    </w:p>
    <w:p w:rsidR="002E073D" w:rsidRDefault="00D115F4" w:rsidP="00505EDF">
      <w:r>
        <w:tab/>
      </w:r>
      <w:r w:rsidR="006E4B86">
        <w:t xml:space="preserve">Les deux causes majeures d’hypercalcémie </w:t>
      </w:r>
      <w:r w:rsidR="00710B77">
        <w:t xml:space="preserve">sévère </w:t>
      </w:r>
      <w:r w:rsidR="006E4B86">
        <w:t>sont :</w:t>
      </w:r>
    </w:p>
    <w:p w:rsidR="006E4B86" w:rsidRDefault="00FB394E" w:rsidP="00505EDF">
      <w:r>
        <w:tab/>
        <w:t>-</w:t>
      </w:r>
      <w:r>
        <w:tab/>
      </w:r>
      <w:r w:rsidR="00710B77">
        <w:t>l’insuffisance rénale chronique (cause la plus fréquente)</w:t>
      </w:r>
    </w:p>
    <w:p w:rsidR="00710B77" w:rsidRDefault="00FB394E" w:rsidP="00505EDF">
      <w:r>
        <w:tab/>
        <w:t>-</w:t>
      </w:r>
      <w:r>
        <w:tab/>
      </w:r>
      <w:r w:rsidR="00710B77">
        <w:t>les métastases osseuses qui font des « trous » dans les os, entraînant une libération de calcium dans le sang</w:t>
      </w:r>
    </w:p>
    <w:p w:rsidR="00710B77" w:rsidRDefault="00D115F4" w:rsidP="00505EDF">
      <w:r>
        <w:tab/>
      </w:r>
      <w:r w:rsidR="00710B77">
        <w:t>Causes plus mineures </w:t>
      </w:r>
      <w:r w:rsidR="00AD69E2">
        <w:t>d’hypercalcémie sévère</w:t>
      </w:r>
      <w:r w:rsidR="00710B77">
        <w:t>:</w:t>
      </w:r>
    </w:p>
    <w:p w:rsidR="006E4B86" w:rsidRPr="00EE06D4" w:rsidRDefault="00FB394E" w:rsidP="00505EDF">
      <w:r>
        <w:tab/>
        <w:t>-</w:t>
      </w:r>
      <w:r>
        <w:tab/>
      </w:r>
      <w:r w:rsidR="006E4B86">
        <w:t>un dysfonctionnement des glandes parathyroïdes. Il existe quatre parathyroïdes : P1, P2, P3 et P4. En cas d’adénome parathyroïdien, on note une hypercalcémie. Néanmoins cette cause d’hypercalcémie n’est pas fréquente.</w:t>
      </w:r>
    </w:p>
    <w:p w:rsidR="00334AD8" w:rsidRDefault="00FB394E" w:rsidP="00505EDF">
      <w:r>
        <w:tab/>
        <w:t>-</w:t>
      </w:r>
      <w:r>
        <w:tab/>
      </w:r>
      <w:r w:rsidR="00710B77">
        <w:t xml:space="preserve">la maladie de Monckeberg, trouble métabolique du calcium, qui se caractérise par un empierrement calcique de la valve aortique. Dans </w:t>
      </w:r>
      <w:r w:rsidR="00C96FCF">
        <w:t>cette pathologie</w:t>
      </w:r>
      <w:r w:rsidR="00710B77">
        <w:t>, non seulement les artères sont surch</w:t>
      </w:r>
      <w:r w:rsidR="00C96FCF">
        <w:t>argées en calcium (médiacalcose) mais en plus la valve aortique ressemble à une véritable « carrière » (car elle est remplie de lithiases calciques). Ces patients ont donc un rétrécissement aortique.</w:t>
      </w:r>
    </w:p>
    <w:p w:rsidR="00334AD8" w:rsidRDefault="00334AD8" w:rsidP="00505EDF"/>
    <w:p w:rsidR="00FE206F" w:rsidRDefault="00FE206F" w:rsidP="00505EDF"/>
    <w:p w:rsidR="005A5DCB" w:rsidRPr="001E340F" w:rsidRDefault="00AD69E2" w:rsidP="00481315">
      <w:pPr>
        <w:pStyle w:val="Titre1"/>
      </w:pPr>
      <w:r>
        <w:rPr>
          <w:u w:val="none"/>
        </w:rPr>
        <w:t xml:space="preserve">IV/ </w:t>
      </w:r>
      <w:r w:rsidR="006E4B86">
        <w:t>Epidémiologie</w:t>
      </w:r>
    </w:p>
    <w:p w:rsidR="00C96FCF" w:rsidRDefault="00C96FCF" w:rsidP="00505EDF">
      <w:r>
        <w:tab/>
      </w:r>
      <w:r w:rsidR="008755AC">
        <w:t>L’épidémiologie de l’athérosclérose vise à déterminer les populations à risque et  les différents facteurs favorisant le développement de l’athérosclérose :</w:t>
      </w:r>
    </w:p>
    <w:p w:rsidR="00C96FCF" w:rsidRDefault="00AD69E2" w:rsidP="006B5983">
      <w:pPr>
        <w:pStyle w:val="Titre2"/>
      </w:pPr>
      <w:r>
        <w:rPr>
          <w:u w:val="none"/>
        </w:rPr>
        <w:t xml:space="preserve">1°) </w:t>
      </w:r>
      <w:r w:rsidR="008755AC">
        <w:t>L</w:t>
      </w:r>
      <w:r w:rsidR="00C96FCF">
        <w:t>’âge</w:t>
      </w:r>
    </w:p>
    <w:p w:rsidR="00C96FCF" w:rsidRDefault="00D115F4" w:rsidP="00505EDF">
      <w:r>
        <w:tab/>
      </w:r>
      <w:r w:rsidR="00C96FCF">
        <w:t>Le premier facteur de risque de l’athérosclérose est l’âge. Plus on est âgé et plus les artères sont encrassées de fibrine, de lipides, de glucides, de plaquettes… La femme est protégée des complications liées à l’athérosclérose jusqu’à la ménopause puis elle rattrape son retard par à l’homme. Chez l’homme, l’athérosclérose est la première cause de décès après quarante ans dans les pays industrialisés.</w:t>
      </w:r>
    </w:p>
    <w:p w:rsidR="008755AC" w:rsidRDefault="00AD69E2" w:rsidP="006B5983">
      <w:pPr>
        <w:pStyle w:val="Titre2"/>
      </w:pPr>
      <w:r w:rsidRPr="00AD69E2">
        <w:rPr>
          <w:u w:val="none"/>
        </w:rPr>
        <w:t xml:space="preserve">2°) </w:t>
      </w:r>
      <w:r w:rsidR="008755AC">
        <w:t>Le mode de vie</w:t>
      </w:r>
    </w:p>
    <w:p w:rsidR="008755AC" w:rsidRPr="008755AC" w:rsidRDefault="008755AC" w:rsidP="00505EDF"/>
    <w:p w:rsidR="008755AC" w:rsidRDefault="008755AC" w:rsidP="00AD69E2">
      <w:pPr>
        <w:pStyle w:val="Titre3"/>
        <w:numPr>
          <w:ilvl w:val="0"/>
          <w:numId w:val="31"/>
        </w:numPr>
      </w:pPr>
      <w:r>
        <w:t>La sédentarité</w:t>
      </w:r>
    </w:p>
    <w:p w:rsidR="008755AC" w:rsidRDefault="00D115F4" w:rsidP="00505EDF">
      <w:r>
        <w:tab/>
      </w:r>
      <w:r w:rsidR="008755AC">
        <w:t xml:space="preserve">L’OMS recommande de pratiquer une activité sportive </w:t>
      </w:r>
      <w:r w:rsidR="00B32901">
        <w:t xml:space="preserve">pendant une durée de </w:t>
      </w:r>
      <w:r w:rsidR="008755AC">
        <w:t>45</w:t>
      </w:r>
      <w:r w:rsidR="00B32901">
        <w:t xml:space="preserve"> </w:t>
      </w:r>
      <w:r w:rsidR="008755AC">
        <w:t xml:space="preserve">min </w:t>
      </w:r>
      <w:r w:rsidR="00B32901">
        <w:t xml:space="preserve">et ce, deux fois </w:t>
      </w:r>
      <w:r w:rsidR="008755AC">
        <w:t>par jour.</w:t>
      </w:r>
    </w:p>
    <w:p w:rsidR="008755AC" w:rsidRDefault="008755AC" w:rsidP="00AD69E2">
      <w:pPr>
        <w:pStyle w:val="Titre3"/>
        <w:numPr>
          <w:ilvl w:val="0"/>
          <w:numId w:val="31"/>
        </w:numPr>
      </w:pPr>
      <w:r>
        <w:t>Le tabagisme</w:t>
      </w:r>
    </w:p>
    <w:p w:rsidR="008755AC" w:rsidRDefault="008755AC" w:rsidP="00505EDF">
      <w:r>
        <w:t xml:space="preserve">  </w:t>
      </w:r>
      <w:r w:rsidR="00D115F4">
        <w:tab/>
      </w:r>
      <w:r>
        <w:t>C’est une grande cause d’athérosclérose.</w:t>
      </w:r>
    </w:p>
    <w:p w:rsidR="008755AC" w:rsidRDefault="008755AC" w:rsidP="00AD69E2">
      <w:pPr>
        <w:pStyle w:val="Titre3"/>
        <w:numPr>
          <w:ilvl w:val="0"/>
          <w:numId w:val="31"/>
        </w:numPr>
      </w:pPr>
      <w:r>
        <w:t>Le stress et le surmenag</w:t>
      </w:r>
      <w:r w:rsidR="00D80A2F">
        <w:t>e</w:t>
      </w:r>
    </w:p>
    <w:p w:rsidR="00D80A2F" w:rsidRPr="00D80A2F" w:rsidRDefault="00D80A2F" w:rsidP="00505EDF"/>
    <w:p w:rsidR="008755AC" w:rsidRDefault="00BC71CA" w:rsidP="006B5983">
      <w:pPr>
        <w:pStyle w:val="Titre2"/>
      </w:pPr>
      <w:r>
        <w:rPr>
          <w:u w:val="none"/>
        </w:rPr>
        <w:t xml:space="preserve">3°) </w:t>
      </w:r>
      <w:r w:rsidR="008755AC">
        <w:t>L’alimentation riche en lipides et graisses animales</w:t>
      </w:r>
    </w:p>
    <w:p w:rsidR="00D80A2F" w:rsidRPr="00D80A2F" w:rsidRDefault="00D80A2F" w:rsidP="00505EDF"/>
    <w:p w:rsidR="008755AC" w:rsidRDefault="00BC71CA" w:rsidP="006B5983">
      <w:pPr>
        <w:pStyle w:val="Titre2"/>
      </w:pPr>
      <w:r w:rsidRPr="00BC71CA">
        <w:rPr>
          <w:u w:val="none"/>
        </w:rPr>
        <w:t xml:space="preserve">4°) </w:t>
      </w:r>
      <w:r w:rsidR="008755AC">
        <w:t>Les maladies qui potentialisent l’athérosclérose</w:t>
      </w:r>
    </w:p>
    <w:p w:rsidR="00D80A2F" w:rsidRDefault="00D80A2F" w:rsidP="00BC71CA">
      <w:pPr>
        <w:pStyle w:val="Titre3"/>
        <w:numPr>
          <w:ilvl w:val="0"/>
          <w:numId w:val="32"/>
        </w:numPr>
      </w:pPr>
      <w:r>
        <w:t>Le diabète</w:t>
      </w:r>
    </w:p>
    <w:p w:rsidR="00D80A2F" w:rsidRDefault="00D80A2F" w:rsidP="00505EDF">
      <w:r>
        <w:t>Les patients diabétiques ont plus de (mal</w:t>
      </w:r>
      <w:r w:rsidR="00BC71CA">
        <w:t>)chance</w:t>
      </w:r>
      <w:r>
        <w:t xml:space="preserve"> de faire de l’athérosclérose en raison des troubles glucidiques.</w:t>
      </w:r>
    </w:p>
    <w:p w:rsidR="00D80A2F" w:rsidRDefault="00D80A2F" w:rsidP="00BC71CA">
      <w:pPr>
        <w:pStyle w:val="Titre3"/>
        <w:numPr>
          <w:ilvl w:val="0"/>
          <w:numId w:val="32"/>
        </w:numPr>
      </w:pPr>
      <w:r>
        <w:lastRenderedPageBreak/>
        <w:t>L’obésité</w:t>
      </w:r>
    </w:p>
    <w:p w:rsidR="00D80A2F" w:rsidRDefault="00D80A2F" w:rsidP="00BC71CA">
      <w:pPr>
        <w:pStyle w:val="Titre3"/>
        <w:numPr>
          <w:ilvl w:val="0"/>
          <w:numId w:val="32"/>
        </w:numPr>
      </w:pPr>
      <w:r>
        <w:t>L’hypothyroïdie primitive</w:t>
      </w:r>
    </w:p>
    <w:p w:rsidR="00D80A2F" w:rsidRDefault="00D80A2F" w:rsidP="00BC71CA">
      <w:pPr>
        <w:pStyle w:val="Titre3"/>
        <w:numPr>
          <w:ilvl w:val="0"/>
          <w:numId w:val="32"/>
        </w:numPr>
      </w:pPr>
      <w:r>
        <w:t>Les dyslipidémies de type II, III et IV</w:t>
      </w:r>
    </w:p>
    <w:p w:rsidR="00F501A8" w:rsidRDefault="00F501A8" w:rsidP="00505EDF">
      <w:r>
        <w:tab/>
      </w:r>
      <w:r w:rsidR="00D80A2F">
        <w:t xml:space="preserve">Il existe quatre types de dyslipidémies. La dyslipidémie de type I, encore appelée « hypertriglycéridémie », </w:t>
      </w:r>
      <w:r w:rsidR="00F21417">
        <w:t xml:space="preserve">peut être diagnostiquée à l’issue d’un bilan sanguin. Elle </w:t>
      </w:r>
      <w:r w:rsidR="00D80A2F">
        <w:t>est à l’origine d’autres com</w:t>
      </w:r>
      <w:r>
        <w:t>plications que l’athérosclérose (l’</w:t>
      </w:r>
      <w:r w:rsidRPr="00F501A8">
        <w:t xml:space="preserve"> </w:t>
      </w:r>
      <w:r>
        <w:t>hypertriglycéridémie n’est donc pas un facteur d’athérosclérose).</w:t>
      </w:r>
    </w:p>
    <w:p w:rsidR="00D80A2F" w:rsidRPr="00D80A2F" w:rsidRDefault="00F501A8" w:rsidP="00505EDF">
      <w:r>
        <w:tab/>
        <w:t>A noter que t</w:t>
      </w:r>
      <w:r w:rsidR="00F21417">
        <w:t>out examen anormal doit être répété quinze jours plus tard</w:t>
      </w:r>
      <w:r>
        <w:t xml:space="preserve"> car il peut alors se révéler normal</w:t>
      </w:r>
      <w:r w:rsidR="00F21417">
        <w:t>.</w:t>
      </w:r>
      <w:r>
        <w:t xml:space="preserve"> Un plasma isolé le lendemain d’un repas riche en lipides (consommation de foie gras par exemple) peut apparaître laiteux. Il y a une hypertriglycéridémie passagère et non pas structurelle.</w:t>
      </w:r>
    </w:p>
    <w:p w:rsidR="00F501A8" w:rsidRDefault="00BC71CA" w:rsidP="006B5983">
      <w:pPr>
        <w:pStyle w:val="Titre2"/>
      </w:pPr>
      <w:r>
        <w:rPr>
          <w:u w:val="none"/>
        </w:rPr>
        <w:t xml:space="preserve">5°) </w:t>
      </w:r>
      <w:r w:rsidR="00F501A8">
        <w:t>Facteur génétique</w:t>
      </w:r>
    </w:p>
    <w:p w:rsidR="008F5A09" w:rsidRDefault="00F501A8" w:rsidP="00505EDF">
      <w:r>
        <w:tab/>
        <w:t>Si l’un de nos parents</w:t>
      </w:r>
      <w:r w:rsidR="008F5A09">
        <w:t xml:space="preserve"> </w:t>
      </w:r>
      <w:r>
        <w:t>déc</w:t>
      </w:r>
      <w:r w:rsidR="008F5A09">
        <w:t>è</w:t>
      </w:r>
      <w:r>
        <w:t>d</w:t>
      </w:r>
      <w:r w:rsidR="008F5A09">
        <w:t>e</w:t>
      </w:r>
      <w:r>
        <w:t xml:space="preserve"> avant  l’âge de quarante ans d’un accident lié à l’athérosclérose, nous avons 5 fois plus de malchance d’avoir une complication liée à l’athérosclérose.</w:t>
      </w:r>
    </w:p>
    <w:p w:rsidR="008F5A09" w:rsidRDefault="008F5A09" w:rsidP="00505EDF"/>
    <w:p w:rsidR="00F501A8" w:rsidRPr="00F501A8" w:rsidRDefault="008F5A09" w:rsidP="00505EDF">
      <w:r>
        <w:tab/>
        <w:t>Par conséquent, il faut</w:t>
      </w:r>
      <w:r w:rsidR="00F501A8">
        <w:t xml:space="preserve"> </w:t>
      </w:r>
      <w:r>
        <w:t>s’efforcer de ne pas cumuler les risques de développement de l’athérosclérose.</w:t>
      </w:r>
    </w:p>
    <w:p w:rsidR="00C96FCF" w:rsidRDefault="00C96FCF" w:rsidP="00505EDF"/>
    <w:p w:rsidR="00C96FCF" w:rsidRDefault="00C96FCF" w:rsidP="00505EDF"/>
    <w:p w:rsidR="005A5DCB" w:rsidRDefault="00BC71CA" w:rsidP="00481315">
      <w:pPr>
        <w:pStyle w:val="Titre1"/>
      </w:pPr>
      <w:r>
        <w:rPr>
          <w:u w:val="none"/>
        </w:rPr>
        <w:t xml:space="preserve">V/ </w:t>
      </w:r>
      <w:r w:rsidR="00BF4BB2">
        <w:t>Formes topographiques</w:t>
      </w:r>
    </w:p>
    <w:p w:rsidR="00625A84" w:rsidRPr="00625A84" w:rsidRDefault="00625A84" w:rsidP="00505EDF"/>
    <w:p w:rsidR="00625A84" w:rsidRDefault="00BC71CA" w:rsidP="006B5983">
      <w:pPr>
        <w:pStyle w:val="Titre2"/>
      </w:pPr>
      <w:r>
        <w:rPr>
          <w:u w:val="none"/>
        </w:rPr>
        <w:t xml:space="preserve">1°) </w:t>
      </w:r>
      <w:r w:rsidR="00625A84">
        <w:t>L’athérosclérose touche les grosses et moyennes artères</w:t>
      </w:r>
    </w:p>
    <w:p w:rsidR="00625A84" w:rsidRPr="00625A84" w:rsidRDefault="00625A84" w:rsidP="00505EDF"/>
    <w:p w:rsidR="005A5DCB" w:rsidRDefault="00625A84" w:rsidP="00505EDF">
      <w:r>
        <w:tab/>
        <w:t>Parmi les grosses artères, on peut citer l’aorte, les artères sous-clavières, les artères rénales, les artères coronaires, les carotides. Les artères spléniques, mésentériques sont des moyennes artères par exemple. L’artère temporale n’est pas une artère moyenne. La limite entre petites et moyennes artères est un calibre de 3OO microns</w:t>
      </w:r>
      <w:r w:rsidR="00B905C8">
        <w:t>. Lorsque le diamètre artériel est supérieur</w:t>
      </w:r>
      <w:r>
        <w:t xml:space="preserve"> à cette valeur, l’artère est dite moyenne.</w:t>
      </w:r>
    </w:p>
    <w:p w:rsidR="00625A84" w:rsidRDefault="00BC71CA" w:rsidP="006B5983">
      <w:pPr>
        <w:pStyle w:val="Titre2"/>
      </w:pPr>
      <w:r>
        <w:rPr>
          <w:u w:val="none"/>
        </w:rPr>
        <w:t xml:space="preserve">2°) </w:t>
      </w:r>
      <w:r w:rsidR="009943AA">
        <w:t>Au niveau de l’aorte</w:t>
      </w:r>
    </w:p>
    <w:p w:rsidR="00625A84" w:rsidRDefault="00524534" w:rsidP="00505EDF">
      <w:r>
        <w:tab/>
      </w:r>
      <w:r w:rsidR="009943AA">
        <w:t>L</w:t>
      </w:r>
      <w:r w:rsidR="00F75A75">
        <w:t xml:space="preserve">’aorte, qui s’étend de la valve aortique au carrefour iliaque, </w:t>
      </w:r>
      <w:r w:rsidR="009943AA">
        <w:t xml:space="preserve">présente une </w:t>
      </w:r>
      <w:r w:rsidR="00F75A75">
        <w:t xml:space="preserve">athérosclérose </w:t>
      </w:r>
      <w:r w:rsidR="009943AA">
        <w:t>localisée</w:t>
      </w:r>
      <w:r w:rsidR="00F75A75">
        <w:t xml:space="preserve"> </w:t>
      </w:r>
      <w:r w:rsidR="009943AA">
        <w:t>le plus souvent sur s</w:t>
      </w:r>
      <w:r w:rsidR="00F75A75">
        <w:t xml:space="preserve">a portion abdominale. Ainsi de nombreux anévrysmes apparaissent au niveau de l’aorte abdominale. L’anévrysme se </w:t>
      </w:r>
      <w:r w:rsidR="00E70B68">
        <w:t>définit par la perte de parallé</w:t>
      </w:r>
      <w:r w:rsidR="00F75A75">
        <w:t>li</w:t>
      </w:r>
      <w:r w:rsidR="00E70B68">
        <w:t>sme</w:t>
      </w:r>
      <w:r>
        <w:t xml:space="preserve"> des parois de l’artère. Il existe 2 types d’anévrysme :</w:t>
      </w:r>
    </w:p>
    <w:p w:rsidR="00524534" w:rsidRDefault="00FB394E" w:rsidP="00505EDF">
      <w:r>
        <w:tab/>
        <w:t>-</w:t>
      </w:r>
      <w:r>
        <w:tab/>
      </w:r>
      <w:r w:rsidR="00524534">
        <w:t>l’anévrysme fusiforme (en forme de fuseau)</w:t>
      </w:r>
    </w:p>
    <w:p w:rsidR="00524534" w:rsidRDefault="00FB394E" w:rsidP="00505EDF">
      <w:r>
        <w:tab/>
        <w:t>-</w:t>
      </w:r>
      <w:r>
        <w:tab/>
      </w:r>
      <w:r w:rsidR="00524534">
        <w:t>l’anévrysme sacciforme (en forme de sac).</w:t>
      </w:r>
    </w:p>
    <w:p w:rsidR="00E040FE" w:rsidRDefault="00524534" w:rsidP="00505EDF">
      <w:r>
        <w:tab/>
        <w:t>L’aorte abdominale présente un anévrysme en sac : l’aorte se dilate en forme de sac à cause de l’athérosclérose. Par la suite, ce sac s’encrasse et se remplit de caillots ainsi que de débris. Si cet anévrysme s’encrasse trop, cela conduit au syndrome clinique de Leriche, qui est fréquent. Ce syndrome se traduit par</w:t>
      </w:r>
      <w:r w:rsidR="00E040FE">
        <w:t> :</w:t>
      </w:r>
    </w:p>
    <w:p w:rsidR="00524534" w:rsidRDefault="006B5983" w:rsidP="00505EDF">
      <w:r>
        <w:tab/>
        <w:t>-</w:t>
      </w:r>
      <w:r>
        <w:tab/>
      </w:r>
      <w:r w:rsidR="00524534">
        <w:t xml:space="preserve">une claudication intermittente des membres inférieurs (le patient s’arrête au-delà d’une certaine distance de marche en raison de douleurs </w:t>
      </w:r>
      <w:r w:rsidR="00E040FE">
        <w:t xml:space="preserve">par intermittence </w:t>
      </w:r>
      <w:r w:rsidR="00524534">
        <w:t>aux mollets</w:t>
      </w:r>
      <w:r w:rsidR="00E040FE">
        <w:t xml:space="preserve">). Cette atteinte est due au fait que le flux sanguin et donc l’oxygène parviennent moins vite aux membres inférieurs, ce qui provoque des douleurs. Puis le flux sanguin se restabilise, permettant la reprise de la marche. </w:t>
      </w:r>
    </w:p>
    <w:p w:rsidR="00E040FE" w:rsidRDefault="006B5983" w:rsidP="00505EDF">
      <w:r>
        <w:tab/>
        <w:t>-</w:t>
      </w:r>
      <w:r>
        <w:tab/>
      </w:r>
      <w:r w:rsidR="00E040FE">
        <w:t>l’installation progressive d’</w:t>
      </w:r>
      <w:r w:rsidR="00705E65">
        <w:t xml:space="preserve">une </w:t>
      </w:r>
      <w:r w:rsidR="00E040FE">
        <w:t>impuissance sexuelle.</w:t>
      </w:r>
    </w:p>
    <w:p w:rsidR="00E040FE" w:rsidRDefault="006B5983" w:rsidP="00505EDF">
      <w:r>
        <w:tab/>
        <w:t>-</w:t>
      </w:r>
      <w:r>
        <w:tab/>
      </w:r>
      <w:r w:rsidR="00E040FE">
        <w:t>une diminution des pouls fémoraux. En effet, en raison d’un encrassement en amont, les pouls fémoraux sont moins vivaces.</w:t>
      </w:r>
    </w:p>
    <w:p w:rsidR="00E040FE" w:rsidRDefault="006B5983" w:rsidP="00505EDF">
      <w:r>
        <w:tab/>
        <w:t>-</w:t>
      </w:r>
      <w:r>
        <w:tab/>
      </w:r>
      <w:r w:rsidR="00E040FE">
        <w:t>les pieds froids (c’est un signe mineur mais qui accompagne également le syndrome de Leriche</w:t>
      </w:r>
      <w:r w:rsidR="002F71C2">
        <w:t>)</w:t>
      </w:r>
      <w:r w:rsidR="00E040FE">
        <w:t>.</w:t>
      </w:r>
    </w:p>
    <w:p w:rsidR="002F71C2" w:rsidRDefault="002F71C2" w:rsidP="00505EDF">
      <w:r>
        <w:tab/>
        <w:t>L’anévrysme abdominal</w:t>
      </w:r>
      <w:r w:rsidR="00E040FE">
        <w:t xml:space="preserve"> </w:t>
      </w:r>
      <w:r>
        <w:t xml:space="preserve">en lui-même </w:t>
      </w:r>
      <w:r w:rsidR="00E040FE">
        <w:t>n’a pas de gr</w:t>
      </w:r>
      <w:r>
        <w:t>aves conséquences, en dehors du syndrome de Leriche. En revanche, l</w:t>
      </w:r>
      <w:r w:rsidR="00E040FE">
        <w:t>orsque l’ané</w:t>
      </w:r>
      <w:r>
        <w:t>vrysme</w:t>
      </w:r>
      <w:r w:rsidR="00E040FE">
        <w:t xml:space="preserve"> </w:t>
      </w:r>
      <w:r>
        <w:t>se fissure, les conséquences sont plus délétères. Il existe deux signes  cliniques importants de la fissuration d’un anévrysme abdominal :</w:t>
      </w:r>
    </w:p>
    <w:p w:rsidR="009943AA" w:rsidRDefault="006B5983" w:rsidP="00505EDF">
      <w:r>
        <w:lastRenderedPageBreak/>
        <w:tab/>
        <w:t>-</w:t>
      </w:r>
      <w:r>
        <w:tab/>
      </w:r>
      <w:r w:rsidR="002F71C2">
        <w:t xml:space="preserve">lorsque l’on palpe l’abdomen du patient, celui-ci se plaint de douleurs. Il faut s’orienter de manière privilégiée vers le diagnostic </w:t>
      </w:r>
      <w:r w:rsidR="009943AA">
        <w:t>d’une</w:t>
      </w:r>
      <w:r w:rsidR="002F71C2">
        <w:t xml:space="preserve"> fissuration d’un anévrysme abdominal si</w:t>
      </w:r>
      <w:r w:rsidR="009943AA">
        <w:t xml:space="preserve"> le patient présente ce signe et qu’une ancienne échographie du patient révélait un anévrysme abdominal.</w:t>
      </w:r>
    </w:p>
    <w:p w:rsidR="009943AA" w:rsidRDefault="006B5983" w:rsidP="00505EDF">
      <w:r>
        <w:tab/>
        <w:t>-</w:t>
      </w:r>
      <w:r>
        <w:tab/>
      </w:r>
      <w:r w:rsidR="009943AA">
        <w:t xml:space="preserve">en posant </w:t>
      </w:r>
      <w:r>
        <w:t>sa main</w:t>
      </w:r>
      <w:r w:rsidR="009943AA">
        <w:t xml:space="preserve"> sur le ventre du patient</w:t>
      </w:r>
      <w:r>
        <w:t>,</w:t>
      </w:r>
      <w:r w:rsidR="009943AA">
        <w:t xml:space="preserve"> on sent un écartement </w:t>
      </w:r>
      <w:r>
        <w:t xml:space="preserve">des doigts </w:t>
      </w:r>
      <w:r w:rsidR="009943AA">
        <w:t xml:space="preserve">à la systole, </w:t>
      </w:r>
      <w:r>
        <w:t>ce qui reflè</w:t>
      </w:r>
      <w:r w:rsidR="009943AA">
        <w:t>t</w:t>
      </w:r>
      <w:r>
        <w:t>e</w:t>
      </w:r>
      <w:r w:rsidR="009943AA">
        <w:t xml:space="preserve"> </w:t>
      </w:r>
      <w:r>
        <w:t xml:space="preserve">l’effet de ballon de </w:t>
      </w:r>
      <w:r w:rsidR="009943AA">
        <w:t>l’anévrysme. En cas de fissuration, il n’y a plus d’écartement des doigts (le ballon ne « bat plus »).</w:t>
      </w:r>
    </w:p>
    <w:p w:rsidR="009943AA" w:rsidRDefault="009943AA" w:rsidP="00505EDF">
      <w:r>
        <w:t>- on note également une fébricule à 38°C.</w:t>
      </w:r>
    </w:p>
    <w:p w:rsidR="002F71C2" w:rsidRDefault="009925D1" w:rsidP="00505EDF">
      <w:r>
        <w:tab/>
      </w:r>
      <w:r w:rsidR="009943AA">
        <w:t xml:space="preserve">La fissuration </w:t>
      </w:r>
      <w:r>
        <w:t xml:space="preserve">d’un anévrysme </w:t>
      </w:r>
      <w:r w:rsidR="009943AA">
        <w:t xml:space="preserve">peut se poursuivre par une rupture de </w:t>
      </w:r>
      <w:r>
        <w:t xml:space="preserve">cet </w:t>
      </w:r>
      <w:r w:rsidR="009943AA">
        <w:t xml:space="preserve">anévrysme </w:t>
      </w:r>
      <w:r>
        <w:t>pouvant engendrer un</w:t>
      </w:r>
      <w:r w:rsidR="009943AA">
        <w:t xml:space="preserve"> collapsus</w:t>
      </w:r>
      <w:r>
        <w:t xml:space="preserve"> notamment</w:t>
      </w:r>
      <w:r w:rsidR="009943AA">
        <w:t>.</w:t>
      </w:r>
      <w:r w:rsidR="002F71C2">
        <w:t xml:space="preserve"> </w:t>
      </w:r>
    </w:p>
    <w:p w:rsidR="00935447" w:rsidRDefault="00935447" w:rsidP="00505EDF">
      <w:r>
        <w:tab/>
        <w:t>Sur l’aorte thoracique, il y a deux localisations des lésions dues à l’athérosclérose:</w:t>
      </w:r>
    </w:p>
    <w:p w:rsidR="00935447" w:rsidRDefault="006B5983" w:rsidP="00505EDF">
      <w:r>
        <w:tab/>
        <w:t>-</w:t>
      </w:r>
      <w:r>
        <w:tab/>
      </w:r>
      <w:r w:rsidR="00935447">
        <w:t>au niveau de la gerbe aortique, essentiellement sur le premier segment de l’aorte thoracique (aorte ascendante)</w:t>
      </w:r>
      <w:r>
        <w:t>.</w:t>
      </w:r>
    </w:p>
    <w:p w:rsidR="00935447" w:rsidRDefault="006B5983" w:rsidP="00505EDF">
      <w:r>
        <w:tab/>
        <w:t>-</w:t>
      </w:r>
      <w:r>
        <w:tab/>
      </w:r>
      <w:r w:rsidR="00935447">
        <w:t>au niveau de la crosse aortique.</w:t>
      </w:r>
    </w:p>
    <w:p w:rsidR="00935447" w:rsidRDefault="00935447" w:rsidP="00505EDF">
      <w:r>
        <w:tab/>
        <w:t xml:space="preserve">Les lésions apparaissent assez souvent chez les </w:t>
      </w:r>
      <w:r w:rsidR="0064556C">
        <w:t>patients</w:t>
      </w:r>
      <w:r>
        <w:t xml:space="preserve"> qui ont une insuffisance </w:t>
      </w:r>
      <w:r w:rsidR="0064556C">
        <w:t xml:space="preserve">valvulaire </w:t>
      </w:r>
      <w:r>
        <w:t>aortique</w:t>
      </w:r>
      <w:r w:rsidR="0064556C">
        <w:t>. Ces sujets présentent une « jet lésion »</w:t>
      </w:r>
      <w:r w:rsidR="0059512E">
        <w:t> : au moment de la diastole cette « jet lésion » altère la paroi aortique</w:t>
      </w:r>
      <w:r w:rsidR="00B32901">
        <w:t xml:space="preserve"> (cela est notamment visible sur une échographie)</w:t>
      </w:r>
      <w:r w:rsidR="0059512E">
        <w:t>.</w:t>
      </w:r>
    </w:p>
    <w:p w:rsidR="0059512E" w:rsidRDefault="006B5983" w:rsidP="006B5983">
      <w:pPr>
        <w:pStyle w:val="Titre2"/>
      </w:pPr>
      <w:r>
        <w:rPr>
          <w:u w:val="none"/>
        </w:rPr>
        <w:t xml:space="preserve">3°) </w:t>
      </w:r>
      <w:r w:rsidR="0059512E">
        <w:t>Dans les zones de turbulence</w:t>
      </w:r>
    </w:p>
    <w:p w:rsidR="0059512E" w:rsidRDefault="0059512E" w:rsidP="00505EDF">
      <w:r>
        <w:t xml:space="preserve">  </w:t>
      </w:r>
      <w:r>
        <w:tab/>
        <w:t>Les dépôts d’athérosclérose se font en particulier dans les zones de turbulence artérielle :</w:t>
      </w:r>
    </w:p>
    <w:p w:rsidR="0059512E" w:rsidRDefault="0059512E" w:rsidP="00505EDF">
      <w:r>
        <w:t xml:space="preserve">- au niveau des bifurcations </w:t>
      </w:r>
    </w:p>
    <w:p w:rsidR="0059512E" w:rsidRPr="0059512E" w:rsidRDefault="0059512E" w:rsidP="00505EDF">
      <w:r>
        <w:t>- au niveau des ostia (points de départs des artères)</w:t>
      </w:r>
    </w:p>
    <w:p w:rsidR="0059512E" w:rsidRDefault="0059512E" w:rsidP="00505EDF">
      <w:r>
        <w:t>- au niveau des zones de coudure.</w:t>
      </w:r>
    </w:p>
    <w:p w:rsidR="005A5DCB" w:rsidRPr="001E340F" w:rsidRDefault="006B5983" w:rsidP="00481315">
      <w:pPr>
        <w:pStyle w:val="Titre1"/>
      </w:pPr>
      <w:r>
        <w:rPr>
          <w:u w:val="none"/>
        </w:rPr>
        <w:t xml:space="preserve">VI/ </w:t>
      </w:r>
      <w:r w:rsidR="00BF4BB2">
        <w:t>Formes anatomo-pathologiques</w:t>
      </w:r>
    </w:p>
    <w:p w:rsidR="00BF4BB2" w:rsidRDefault="006B5983" w:rsidP="006B5983">
      <w:pPr>
        <w:pStyle w:val="Titre2"/>
      </w:pPr>
      <w:r>
        <w:rPr>
          <w:u w:val="none"/>
        </w:rPr>
        <w:t xml:space="preserve">1°) </w:t>
      </w:r>
      <w:r w:rsidR="00BF4BB2">
        <w:t>Les lésions initiales de la maladie</w:t>
      </w:r>
    </w:p>
    <w:p w:rsidR="00625A84" w:rsidRDefault="00625A84" w:rsidP="006B5983">
      <w:pPr>
        <w:pStyle w:val="Titre3"/>
        <w:numPr>
          <w:ilvl w:val="0"/>
          <w:numId w:val="35"/>
        </w:numPr>
      </w:pPr>
      <w:r>
        <w:t>Le point et la strie graisseuse</w:t>
      </w:r>
    </w:p>
    <w:p w:rsidR="00315925" w:rsidRDefault="00315925" w:rsidP="00505EDF">
      <w:r>
        <w:tab/>
      </w:r>
      <w:r w:rsidR="00F534AB">
        <w:t>Le point</w:t>
      </w:r>
      <w:r w:rsidR="0059512E">
        <w:t xml:space="preserve"> </w:t>
      </w:r>
      <w:r w:rsidR="00F534AB">
        <w:t>mesure</w:t>
      </w:r>
      <w:r w:rsidR="0059512E">
        <w:t xml:space="preserve"> </w:t>
      </w:r>
      <w:r w:rsidR="00F534AB">
        <w:t>1</w:t>
      </w:r>
      <w:r w:rsidR="0059512E">
        <w:t xml:space="preserve"> mm</w:t>
      </w:r>
      <w:r w:rsidR="00F534AB">
        <w:t>,</w:t>
      </w:r>
      <w:r w:rsidR="0059512E">
        <w:t xml:space="preserve"> il est jaune </w:t>
      </w:r>
      <w:r w:rsidR="00F534AB">
        <w:t xml:space="preserve">et correspond </w:t>
      </w:r>
      <w:r w:rsidR="0059512E">
        <w:t xml:space="preserve">au microscope </w:t>
      </w:r>
      <w:r w:rsidR="00F534AB">
        <w:t xml:space="preserve">à des lipophages au niveau intimal. Un lipophage est un macrophage qui s’est surchargé en graisses. </w:t>
      </w:r>
      <w:r>
        <w:t xml:space="preserve">Les lipophages sont également appelées « cellules spumeuses ». </w:t>
      </w:r>
    </w:p>
    <w:p w:rsidR="0059512E" w:rsidRPr="0059512E" w:rsidRDefault="00315925" w:rsidP="00505EDF">
      <w:r>
        <w:tab/>
        <w:t>La strie correspond à plusieurs points juxtaposés qui donnent un aspect réticulé. Elle mesure quelques mm et présente également une couleur jaune. Les stries sont disposées sur la paroi des artères dans le sens du courant sanguin. Ces types de lésion peuvent s’observer très tôt voire même chez le nourrisson. On peut pâtir dès notre naissance des « excès » de nos parents. Ces lésions peuvent s’aggraver tout au long de la vie.</w:t>
      </w:r>
    </w:p>
    <w:p w:rsidR="00BF4BB2" w:rsidRDefault="00625A84" w:rsidP="006B5983">
      <w:pPr>
        <w:pStyle w:val="Titre3"/>
        <w:numPr>
          <w:ilvl w:val="0"/>
          <w:numId w:val="35"/>
        </w:numPr>
      </w:pPr>
      <w:r>
        <w:t>La plaque gélatineuse</w:t>
      </w:r>
    </w:p>
    <w:p w:rsidR="00315925" w:rsidRPr="00315925" w:rsidRDefault="00315925" w:rsidP="00505EDF">
      <w:r>
        <w:tab/>
        <w:t>Elle fait environ O</w:t>
      </w:r>
      <w:r w:rsidR="00B32901">
        <w:t>, 5</w:t>
      </w:r>
      <w:r>
        <w:t xml:space="preserve"> cm de diamètre, elle est lisse, grise, ronde et</w:t>
      </w:r>
      <w:r w:rsidR="00B32901">
        <w:t xml:space="preserve"> molle. Au microscope, sous l’endothélium on a du plasma qui est rentré dans l’artère et qui lui a donné cet aspect mou : on parle d’insudation plasmatique.</w:t>
      </w:r>
    </w:p>
    <w:p w:rsidR="00BF4BB2" w:rsidRDefault="006B5983" w:rsidP="006B5983">
      <w:pPr>
        <w:pStyle w:val="Titre2"/>
      </w:pPr>
      <w:r>
        <w:rPr>
          <w:u w:val="none"/>
        </w:rPr>
        <w:t xml:space="preserve">2°) </w:t>
      </w:r>
      <w:r w:rsidR="00BF4BB2">
        <w:t>Les lésions constituées de la maladie</w:t>
      </w:r>
    </w:p>
    <w:p w:rsidR="00B32901" w:rsidRPr="00B32901" w:rsidRDefault="00B32901" w:rsidP="00505EDF">
      <w:r>
        <w:tab/>
      </w:r>
      <w:r w:rsidR="00C169A7">
        <w:t>C’est ce qui fait vraiment</w:t>
      </w:r>
      <w:r>
        <w:t xml:space="preserve"> le diagnostic d’athérosclérose.</w:t>
      </w:r>
    </w:p>
    <w:p w:rsidR="00625A84" w:rsidRDefault="00625A84" w:rsidP="006B5983">
      <w:pPr>
        <w:pStyle w:val="Titre3"/>
        <w:numPr>
          <w:ilvl w:val="0"/>
          <w:numId w:val="36"/>
        </w:numPr>
      </w:pPr>
      <w:r>
        <w:t>La pustule d’athérome ou plaque laiteuse</w:t>
      </w:r>
    </w:p>
    <w:p w:rsidR="00C169A7" w:rsidRPr="00C169A7" w:rsidRDefault="00C169A7" w:rsidP="00505EDF">
      <w:r>
        <w:tab/>
        <w:t>La plaque est une grosse pustule, on a exactement les mêmes signes macroscopiques et microscopiques (en plus grand pour une plaque).</w:t>
      </w:r>
      <w:r w:rsidR="006B5983">
        <w:t xml:space="preserve"> </w:t>
      </w:r>
      <w:r>
        <w:t>La pustule mesure environ 1 cm. La plaque laiteuse quant à elle mesure 1, 2 ou 3 cm. Les deux structures sont jaunes et dures. Elles présentent une surface irrégulière. Parfois ces plaques et pustules sont coalescentes, c'est-à-dire qu’elles se rejoignent. Ainsi, au niveau de l’aorte lorsqu’il y a de nombreuses plaques et pustules, on dit que l’aorte est « pavée »</w:t>
      </w:r>
      <w:r w:rsidR="0015601E">
        <w:t xml:space="preserve">. Au niveau microscopique, il existe un centre nécrotique qui correspond à de la « bouillie », riche en cristaux de cholestérol. Ce centre nécrotique est entouré d’une fibrose. On retrouve ainsi les caractéristiques fondamentales de l’athérosclérose. </w:t>
      </w:r>
    </w:p>
    <w:p w:rsidR="00625A84" w:rsidRPr="00625A84" w:rsidRDefault="00625A84" w:rsidP="006B5983">
      <w:pPr>
        <w:pStyle w:val="Titre3"/>
        <w:numPr>
          <w:ilvl w:val="0"/>
          <w:numId w:val="36"/>
        </w:numPr>
      </w:pPr>
      <w:r>
        <w:lastRenderedPageBreak/>
        <w:t>La plaque d’athérome ou plaque chondroïde</w:t>
      </w:r>
    </w:p>
    <w:p w:rsidR="00BF4BB2" w:rsidRDefault="00F63C77" w:rsidP="006B5983">
      <w:pPr>
        <w:pStyle w:val="Titre2"/>
      </w:pPr>
      <w:r>
        <w:rPr>
          <w:u w:val="none"/>
        </w:rPr>
        <w:t xml:space="preserve">3°) </w:t>
      </w:r>
      <w:r w:rsidR="00BF4BB2">
        <w:t>Les lésions compliquées de la maladie</w:t>
      </w:r>
    </w:p>
    <w:p w:rsidR="0015601E" w:rsidRDefault="0015601E" w:rsidP="00505EDF">
      <w:r>
        <w:tab/>
        <w:t>Tout irait bien pour l’athérosclérose si elle ne se compliquait pas !</w:t>
      </w:r>
    </w:p>
    <w:p w:rsidR="0015601E" w:rsidRDefault="0015601E" w:rsidP="00F63C77">
      <w:pPr>
        <w:pStyle w:val="Titre3"/>
        <w:numPr>
          <w:ilvl w:val="0"/>
          <w:numId w:val="37"/>
        </w:numPr>
      </w:pPr>
      <w:r>
        <w:t>La calcification de la lésion</w:t>
      </w:r>
    </w:p>
    <w:p w:rsidR="0015601E" w:rsidRDefault="0015601E" w:rsidP="00505EDF">
      <w:r>
        <w:tab/>
        <w:t xml:space="preserve">Cette calcification est si importante qu’à l’autopsie d’un patient </w:t>
      </w:r>
      <w:r w:rsidR="007D1E33">
        <w:t>décédé d’athérosclérose, l’aorte « crisse » lorsqu’on l’in</w:t>
      </w:r>
      <w:r w:rsidR="0068320D">
        <w:t>c</w:t>
      </w:r>
      <w:r w:rsidR="007D1E33">
        <w:t>i</w:t>
      </w:r>
      <w:r w:rsidR="0068320D">
        <w:t>s</w:t>
      </w:r>
      <w:r w:rsidR="007D1E33">
        <w:t>e. Cette calcification se palpe et s’entend ! Les radiologue</w:t>
      </w:r>
      <w:r w:rsidR="00F63C77">
        <w:t>s appellent cette calcification</w:t>
      </w:r>
      <w:r w:rsidR="007D1E33">
        <w:t xml:space="preserve"> une calcification en « coquille d’œuf ».  Sur un abdomen sans préparation (cliché radiographique de l’abdomen, sans produit de contraste) d’un patient présentant de l’athérosclérose, on peut observer ces calcifications. Sur une artère, on parle d’athérosclérose compliquée de calcifications. Sur une veine, on parle de phlébolithes</w:t>
      </w:r>
      <w:r w:rsidR="00FC550F">
        <w:t xml:space="preserve"> (et pas d’athérosclérose, attention !!)</w:t>
      </w:r>
      <w:r w:rsidR="0068320D">
        <w:t>, fréquentes au niveau du plexus prostatique</w:t>
      </w:r>
      <w:r w:rsidR="007D1E33">
        <w:t>.</w:t>
      </w:r>
      <w:r w:rsidR="0068320D">
        <w:t xml:space="preserve"> </w:t>
      </w:r>
      <w:r w:rsidR="00FC550F">
        <w:t>Sur un abdomen sans préparation, on pourra donc voir des calcifications au niveau de l’aorte et des petites calcifications au niveau des veines prostatiques (phlébolithes) chez l’homme.</w:t>
      </w:r>
    </w:p>
    <w:p w:rsidR="00FC550F" w:rsidRDefault="00FC550F" w:rsidP="00F63C77">
      <w:pPr>
        <w:pStyle w:val="Titre3"/>
        <w:numPr>
          <w:ilvl w:val="0"/>
          <w:numId w:val="37"/>
        </w:numPr>
      </w:pPr>
      <w:r>
        <w:t>L’ulcération</w:t>
      </w:r>
    </w:p>
    <w:p w:rsidR="00D675CC" w:rsidRDefault="00D675CC" w:rsidP="00505EDF">
      <w:r>
        <w:tab/>
        <w:t>La plaque peut s’ulcérer, c'est-à-dire se perforer. Une ulcération est un trou dans la plaque qui peut apparaître en son centre ou en périphérie. Si l’ulcération est centrale, la « bouillie » d’athérosclérose part dans le flux sanguin, en aval. Il s’agit alors d’un syndrome cholestérolique.</w:t>
      </w:r>
    </w:p>
    <w:p w:rsidR="00D675CC" w:rsidRDefault="00D675CC" w:rsidP="00F63C77">
      <w:pPr>
        <w:pStyle w:val="Titre3"/>
        <w:numPr>
          <w:ilvl w:val="0"/>
          <w:numId w:val="37"/>
        </w:numPr>
      </w:pPr>
      <w:r>
        <w:t>L’hémorragie sous-plaque</w:t>
      </w:r>
    </w:p>
    <w:p w:rsidR="00D675CC" w:rsidRDefault="00D675CC" w:rsidP="00505EDF">
      <w:r>
        <w:tab/>
        <w:t>Lorsqu’il y a une ulcération en périphérie de la plaque, le flux sanguin peut s’engouffrer sous la plaque. Ainsi cette plaque se décolle et part dans le courant sanguin.</w:t>
      </w:r>
    </w:p>
    <w:p w:rsidR="00D675CC" w:rsidRDefault="00D675CC" w:rsidP="00F63C77">
      <w:pPr>
        <w:pStyle w:val="Titre3"/>
        <w:numPr>
          <w:ilvl w:val="0"/>
          <w:numId w:val="37"/>
        </w:numPr>
      </w:pPr>
      <w:r>
        <w:t>L’embolie</w:t>
      </w:r>
    </w:p>
    <w:p w:rsidR="00FC550F" w:rsidRDefault="00D675CC" w:rsidP="00505EDF">
      <w:r>
        <w:tab/>
      </w:r>
      <w:r w:rsidR="00B905C8">
        <w:t>L’embolie se définit par le déplacement d’un objet et son arrêt brutal. Dans le cas de l’athérosclérose, on peut voir apparaître une embolie artérielle (au niveau d’une artère poplitée ou tibiale</w:t>
      </w:r>
      <w:r w:rsidR="008C41F0">
        <w:t xml:space="preserve"> par exemple</w:t>
      </w:r>
      <w:r w:rsidR="00B905C8">
        <w:t>), consécutive au décollement d’une  plaque d’athérosclérose.</w:t>
      </w:r>
    </w:p>
    <w:p w:rsidR="006D1451" w:rsidRDefault="006D1451" w:rsidP="00F63C77">
      <w:pPr>
        <w:pStyle w:val="Titre3"/>
        <w:numPr>
          <w:ilvl w:val="0"/>
          <w:numId w:val="37"/>
        </w:numPr>
      </w:pPr>
      <w:r>
        <w:t>Les thromboses</w:t>
      </w:r>
    </w:p>
    <w:p w:rsidR="006D1451" w:rsidRDefault="006D1451" w:rsidP="00505EDF">
      <w:r>
        <w:tab/>
        <w:t xml:space="preserve">Une artère est dite thrombosée lorsqu’elle se « bouche ». L’artère peut s’obstruer totalement (on parle de thrombose oblitérante) ou partiellement (la thrombose murale). La thrombose peut provoquer un infarctus en aval. </w:t>
      </w:r>
    </w:p>
    <w:p w:rsidR="006D1451" w:rsidRDefault="006D1451" w:rsidP="00F63C77">
      <w:pPr>
        <w:pStyle w:val="Titre3"/>
        <w:numPr>
          <w:ilvl w:val="0"/>
          <w:numId w:val="37"/>
        </w:numPr>
      </w:pPr>
      <w:r>
        <w:t>La dissection aortique</w:t>
      </w:r>
    </w:p>
    <w:p w:rsidR="006D1451" w:rsidRDefault="006D1451" w:rsidP="00505EDF">
      <w:r>
        <w:tab/>
        <w:t xml:space="preserve">Elle correspond à  la formation d’un chenal dans la paroi </w:t>
      </w:r>
      <w:r w:rsidR="00D4233F">
        <w:t>de l’aorte (u</w:t>
      </w:r>
      <w:r>
        <w:t>ne deuxième petite lumière se crée dans la paroi artérielle</w:t>
      </w:r>
      <w:r w:rsidR="00D4233F">
        <w:t>).</w:t>
      </w:r>
      <w:r>
        <w:t xml:space="preserve"> Le sang s’engouffre dans ce chenal puis le quitte</w:t>
      </w:r>
      <w:r w:rsidR="00D4233F">
        <w:t xml:space="preserve"> pour aller à l’extérieur : la dissection aortique est alors rompue, ce qui est gravissime. Le diagnostic radiologique d’une dissection aortique </w:t>
      </w:r>
      <w:r w:rsidR="004551FD">
        <w:t xml:space="preserve">met en évidence </w:t>
      </w:r>
      <w:r w:rsidR="00D4233F">
        <w:t>le dér</w:t>
      </w:r>
      <w:r w:rsidR="004551FD">
        <w:t>oulement de la crosse aortique (elle a une position</w:t>
      </w:r>
      <w:r w:rsidR="00D4233F">
        <w:t xml:space="preserve"> plus haut</w:t>
      </w:r>
      <w:r w:rsidR="004551FD">
        <w:t>e qu’en temps normal)</w:t>
      </w:r>
      <w:r w:rsidR="00D4233F">
        <w:t>. Il faut alors faire une angiographie et une intervention en urgence (pose d’une prothèse aortique, appelée « chaussette »)</w:t>
      </w:r>
      <w:r w:rsidR="004551FD">
        <w:t xml:space="preserve">. La dissection aortique est  grave mais on peut s’en sortir (tel que Gérard Houllier, l’ancien entraîneur de Lyon!). </w:t>
      </w:r>
    </w:p>
    <w:p w:rsidR="004551FD" w:rsidRDefault="004551FD" w:rsidP="00F63C77">
      <w:pPr>
        <w:pStyle w:val="Titre3"/>
        <w:numPr>
          <w:ilvl w:val="0"/>
          <w:numId w:val="37"/>
        </w:numPr>
      </w:pPr>
      <w:r>
        <w:t>L’anévrysme</w:t>
      </w:r>
    </w:p>
    <w:p w:rsidR="00450DE5" w:rsidRDefault="004551FD" w:rsidP="00505EDF">
      <w:r>
        <w:tab/>
        <w:t xml:space="preserve">L’anévrysme, qui est une perte de parallélisme des parois de l’artère, peut être fissuré voire même rompu. </w:t>
      </w:r>
      <w:r w:rsidR="00450DE5">
        <w:tab/>
      </w:r>
    </w:p>
    <w:p w:rsidR="00450DE5" w:rsidRPr="004551FD" w:rsidRDefault="00450DE5" w:rsidP="00505EDF">
      <w:r>
        <w:tab/>
      </w:r>
      <w:r w:rsidR="004551FD">
        <w:t xml:space="preserve">Il existe aussi le « pseudoanévrysme » qui affecte le ventricule antérieur (le ventricule droit) du cœur. C’est un « pseudoanévrysme » car le cœur </w:t>
      </w:r>
      <w:r>
        <w:t>n’</w:t>
      </w:r>
      <w:r w:rsidR="004551FD">
        <w:t xml:space="preserve">a </w:t>
      </w:r>
      <w:r>
        <w:t xml:space="preserve">pas </w:t>
      </w:r>
      <w:r w:rsidR="004551FD">
        <w:t>une structu</w:t>
      </w:r>
      <w:r>
        <w:t>re strictement symétrique. Le ventricule antérieur se dilate et perd sa forme (l’angiographie le montre bien). Le cœur devient alors moins pulsatile. Si ce pseudoanévrysme se fissure, du sang part dans le péricarde (hémopéricarde). L’hémopéricarde peut se compliquer d’une tamponnade péricardique. La tamponnade sur hémopéricarde lié à une fissuration d’un pseudoanévrysme est une urgence immédiate. Le</w:t>
      </w:r>
      <w:r w:rsidR="008D4D9E">
        <w:t xml:space="preserve"> patient se présente polypnéique, assis, avec un pouls hypertachycarde et une turgescence jugulaire. D’autre part il</w:t>
      </w:r>
      <w:r>
        <w:t xml:space="preserve"> devient bleu et </w:t>
      </w:r>
      <w:r w:rsidR="008D4D9E">
        <w:t xml:space="preserve">a une </w:t>
      </w:r>
      <w:r>
        <w:t>tension</w:t>
      </w:r>
      <w:r w:rsidR="008D4D9E">
        <w:t xml:space="preserve"> faible </w:t>
      </w:r>
      <w:r>
        <w:t xml:space="preserve"> à 6/8. On alors peu de solutions devant nous pour sauver le patient : il fa</w:t>
      </w:r>
      <w:r w:rsidR="008C41F0">
        <w:t>ut planter un trocart</w:t>
      </w:r>
      <w:r w:rsidR="008D4D9E">
        <w:t xml:space="preserve"> dans la xi</w:t>
      </w:r>
      <w:r>
        <w:t>phoïde</w:t>
      </w:r>
      <w:r w:rsidR="0052427E">
        <w:t xml:space="preserve"> et le tourner à gauche en s’efforçant d’éviter de provoquer un pneumothorax</w:t>
      </w:r>
      <w:r w:rsidR="008C41F0">
        <w:t xml:space="preserve"> </w:t>
      </w:r>
      <w:r w:rsidR="008D4D9E">
        <w:t>! Il faut enlever le sang à l’origine de l’hémopéricarde à l’aide d’une seringue</w:t>
      </w:r>
      <w:r w:rsidR="00730364">
        <w:t xml:space="preserve"> (en fait il faudrait presque suturer le ventricule pour remédier à cet hémopéricarde</w:t>
      </w:r>
      <w:r w:rsidR="008C41F0">
        <w:t>)</w:t>
      </w:r>
      <w:r w:rsidR="008D4D9E">
        <w:t>. L’hématome extradural implique de recourir à un acte médical aussi spectaculaire.</w:t>
      </w:r>
    </w:p>
    <w:p w:rsidR="005A5DCB" w:rsidRDefault="005A5DCB" w:rsidP="00505EDF"/>
    <w:p w:rsidR="005A5DCB" w:rsidRPr="001E340F" w:rsidRDefault="00BF4BB2" w:rsidP="00481315">
      <w:pPr>
        <w:pStyle w:val="Titre1"/>
      </w:pPr>
      <w:r w:rsidRPr="00BF4BB2">
        <w:rPr>
          <w:u w:val="none"/>
        </w:rPr>
        <w:lastRenderedPageBreak/>
        <w:t xml:space="preserve"> </w:t>
      </w:r>
      <w:r w:rsidR="008C41F0">
        <w:rPr>
          <w:u w:val="none"/>
        </w:rPr>
        <w:t xml:space="preserve">VII/ </w:t>
      </w:r>
      <w:r>
        <w:t>Formes anatomo-cliniques</w:t>
      </w:r>
    </w:p>
    <w:p w:rsidR="005A5DCB" w:rsidRDefault="00730364" w:rsidP="00505EDF">
      <w:r>
        <w:tab/>
        <w:t xml:space="preserve">Les formes anatomo-cliniques permettent de relier les lésions anapath aux signes cliniques. </w:t>
      </w:r>
    </w:p>
    <w:p w:rsidR="00730364" w:rsidRPr="00AA37AD" w:rsidRDefault="00AA37AD" w:rsidP="00AD69E2">
      <w:pPr>
        <w:pStyle w:val="Titre3"/>
      </w:pPr>
      <w:r w:rsidRPr="00AA37AD">
        <w:rPr>
          <w:u w:val="none"/>
        </w:rPr>
        <w:t xml:space="preserve">1°) </w:t>
      </w:r>
      <w:r w:rsidR="00730364" w:rsidRPr="00AA37AD">
        <w:t>L’athérosclérose périphérique</w:t>
      </w:r>
    </w:p>
    <w:p w:rsidR="00973D71" w:rsidRDefault="00730364" w:rsidP="00505EDF">
      <w:r>
        <w:tab/>
      </w:r>
      <w:r w:rsidR="00912CBC">
        <w:t>L’</w:t>
      </w:r>
      <w:r>
        <w:t>athérosclérose périphérique</w:t>
      </w:r>
      <w:r w:rsidR="00912CBC">
        <w:t xml:space="preserve"> </w:t>
      </w:r>
      <w:r>
        <w:t xml:space="preserve">touche soit </w:t>
      </w:r>
    </w:p>
    <w:p w:rsidR="00973D71" w:rsidRDefault="008C41F0" w:rsidP="00505EDF">
      <w:r>
        <w:tab/>
      </w:r>
      <w:r w:rsidR="00FA0005">
        <w:t>-</w:t>
      </w:r>
      <w:r>
        <w:tab/>
      </w:r>
      <w:r w:rsidR="00730364">
        <w:t xml:space="preserve">les coronaires (infarctus) </w:t>
      </w:r>
    </w:p>
    <w:p w:rsidR="00730364" w:rsidRDefault="008C41F0" w:rsidP="00505EDF">
      <w:r>
        <w:tab/>
      </w:r>
      <w:r w:rsidR="00FA0005">
        <w:t>-</w:t>
      </w:r>
      <w:r>
        <w:tab/>
      </w:r>
      <w:r w:rsidR="00730364">
        <w:t>les</w:t>
      </w:r>
      <w:r w:rsidR="00912CBC">
        <w:t xml:space="preserve"> carotides primitives</w:t>
      </w:r>
      <w:r w:rsidR="00973D71">
        <w:t xml:space="preserve">, </w:t>
      </w:r>
      <w:r w:rsidR="00912CBC">
        <w:t xml:space="preserve">la bifurcation carotidienne ou </w:t>
      </w:r>
      <w:r w:rsidR="00973D71">
        <w:t>l</w:t>
      </w:r>
      <w:r w:rsidR="00912CBC">
        <w:t xml:space="preserve">es artères vertébrales. </w:t>
      </w:r>
      <w:r w:rsidR="00973D71">
        <w:t>C’est la d</w:t>
      </w:r>
      <w:r w:rsidR="00912CBC">
        <w:t>euxième cause d’athérosclérose périphérique</w:t>
      </w:r>
      <w:r w:rsidR="00973D71">
        <w:t xml:space="preserve"> </w:t>
      </w:r>
      <w:r w:rsidR="00912CBC">
        <w:t xml:space="preserve">après les coronaires et </w:t>
      </w:r>
      <w:r w:rsidR="00973D71">
        <w:t xml:space="preserve">cette atteinte </w:t>
      </w:r>
      <w:r w:rsidR="00912CBC">
        <w:t>peut conduire à un accident vasculaire cérébral (AVC).</w:t>
      </w:r>
    </w:p>
    <w:p w:rsidR="00973D71" w:rsidRDefault="008C41F0" w:rsidP="00505EDF">
      <w:r>
        <w:tab/>
      </w:r>
      <w:r w:rsidR="00FA0005">
        <w:t>-</w:t>
      </w:r>
      <w:r>
        <w:tab/>
      </w:r>
      <w:r w:rsidR="00973D71">
        <w:t>les artères mésentériques, ce qui conduit à l’angor intestinal. L’angor intestinal est une douleur abdominale qui apparait a</w:t>
      </w:r>
      <w:r w:rsidR="00942677">
        <w:t>près un grand repas. En effet, un repas important entraîne un afflux sanguin imp</w:t>
      </w:r>
      <w:r>
        <w:t>ortant au niveau intestinal. L</w:t>
      </w:r>
      <w:r w:rsidR="00942677">
        <w:t xml:space="preserve">es artères mésentériques étant encrassées par de l’athérosclérose, il y a moins de sang qui parvient à la paroi intestinale. Cette paroi se nécrose donc. L’angor intestinal conduit alors à l’infarctus intestinal. A la palpation, </w:t>
      </w:r>
      <w:r>
        <w:t xml:space="preserve">on observe une </w:t>
      </w:r>
      <w:r w:rsidR="00942677">
        <w:t xml:space="preserve">douleur abdominale importante du patient. Si le toucher rectal met en évidence du sang digéré (mélaena) et qu’il y a une absence de bruits </w:t>
      </w:r>
      <w:r w:rsidR="00FA0005">
        <w:t>aérodynamiques du ventre à l’auscultation («  silence de mort abdominal »), on est bien en présence d’un patient présentant un angor intestinal.</w:t>
      </w:r>
    </w:p>
    <w:p w:rsidR="00973D71" w:rsidRDefault="008C41F0" w:rsidP="00505EDF">
      <w:r>
        <w:tab/>
      </w:r>
      <w:r w:rsidR="00FA0005">
        <w:t>-</w:t>
      </w:r>
      <w:r>
        <w:tab/>
      </w:r>
      <w:r w:rsidR="00FA0005">
        <w:t xml:space="preserve">les artères rénales. La conséquence est l’hypertension artérielle. 80% des HTA sont dites idiopathiques (la cause est inconnue). Avant de proclamer qu’une HTA est idiopathique, y compris chez un patient jeune, il faut réaliser une échographie rénale. En effet la deuxième cause d’HTA est une athérosclérose par une lésion sur l’artère rénale. </w:t>
      </w:r>
      <w:r w:rsidR="00F52820">
        <w:t>A l’échographie, la taille du rein est diminuée car l’apport en oxygène est réduit par l’athérosclérose au niveau des artères rénales. L</w:t>
      </w:r>
      <w:r w:rsidR="00FA0005">
        <w:t>e</w:t>
      </w:r>
      <w:r w:rsidR="00F52820">
        <w:t>s dimensions rénales normales (pour une personne d’1,75 m et 75 kg) sont 12 sur 6 sur 3 cm.</w:t>
      </w:r>
    </w:p>
    <w:p w:rsidR="00F52820" w:rsidRDefault="00F52820" w:rsidP="00505EDF"/>
    <w:p w:rsidR="00F52820" w:rsidRPr="00AA37AD" w:rsidRDefault="00AA37AD" w:rsidP="00AD69E2">
      <w:pPr>
        <w:pStyle w:val="Titre3"/>
      </w:pPr>
      <w:r w:rsidRPr="00AA37AD">
        <w:rPr>
          <w:u w:val="none"/>
        </w:rPr>
        <w:t>2°)</w:t>
      </w:r>
      <w:r w:rsidRPr="00AA37AD">
        <w:rPr>
          <w:i/>
          <w:u w:val="none"/>
        </w:rPr>
        <w:t xml:space="preserve"> </w:t>
      </w:r>
      <w:r w:rsidR="00F52820" w:rsidRPr="00AA37AD">
        <w:t>L’athérosclérose centrale</w:t>
      </w:r>
    </w:p>
    <w:p w:rsidR="008C41F0" w:rsidRDefault="00F52820" w:rsidP="00505EDF">
      <w:r>
        <w:tab/>
      </w:r>
    </w:p>
    <w:p w:rsidR="00F52820" w:rsidRDefault="008C41F0" w:rsidP="00505EDF">
      <w:r>
        <w:tab/>
      </w:r>
      <w:r w:rsidR="00F52820">
        <w:t xml:space="preserve">Elle affecte l’aorte. Le tableau clinique le plus évident est le syndrome de Leriche. </w:t>
      </w:r>
    </w:p>
    <w:p w:rsidR="00F52820" w:rsidRDefault="00F52820" w:rsidP="00505EDF"/>
    <w:p w:rsidR="00AA37AD" w:rsidRDefault="00F52820" w:rsidP="00505EDF">
      <w:r>
        <w:tab/>
        <w:t xml:space="preserve">L’athérosclérose affecte peu les membres supérieurs, elle atteint surtout les membres inférieurs. L’athérosclérose touche rarement les artères pulmonaires sauf s’il y a une hypertension </w:t>
      </w:r>
      <w:r w:rsidR="00E856F2">
        <w:t xml:space="preserve">artérielle </w:t>
      </w:r>
      <w:r>
        <w:t xml:space="preserve">pulmonaire. </w:t>
      </w:r>
    </w:p>
    <w:p w:rsidR="00AA37AD" w:rsidRDefault="00AA37AD" w:rsidP="00505EDF"/>
    <w:p w:rsidR="00AA37AD" w:rsidRPr="00AA37AD" w:rsidRDefault="00AA37AD" w:rsidP="00AD69E2">
      <w:pPr>
        <w:pStyle w:val="Titre3"/>
      </w:pPr>
      <w:r>
        <w:rPr>
          <w:u w:val="none"/>
        </w:rPr>
        <w:t>3</w:t>
      </w:r>
      <w:r w:rsidRPr="00AA37AD">
        <w:rPr>
          <w:u w:val="none"/>
        </w:rPr>
        <w:t>°)</w:t>
      </w:r>
      <w:r w:rsidRPr="00AA37AD">
        <w:rPr>
          <w:i/>
          <w:u w:val="none"/>
        </w:rPr>
        <w:t xml:space="preserve"> </w:t>
      </w:r>
      <w:r>
        <w:t>L’athérosclérose affectant les veines</w:t>
      </w:r>
    </w:p>
    <w:p w:rsidR="00AA37AD" w:rsidRDefault="00AA37AD" w:rsidP="00505EDF"/>
    <w:p w:rsidR="00F52820" w:rsidRDefault="00AA37AD" w:rsidP="00505EDF">
      <w:r>
        <w:tab/>
      </w:r>
      <w:r w:rsidR="00E856F2">
        <w:t>Il n’y a jamais d’athérosclérose au niveau des veines sauf dans deux circonstances :</w:t>
      </w:r>
    </w:p>
    <w:p w:rsidR="00E856F2" w:rsidRDefault="00E856F2" w:rsidP="00505EDF"/>
    <w:p w:rsidR="002C0BEA" w:rsidRDefault="002C0BEA" w:rsidP="008C41F0">
      <w:pPr>
        <w:pStyle w:val="Titre3"/>
        <w:numPr>
          <w:ilvl w:val="0"/>
          <w:numId w:val="38"/>
        </w:numPr>
      </w:pPr>
      <w:r>
        <w:t>A</w:t>
      </w:r>
      <w:r w:rsidR="00E856F2">
        <w:t xml:space="preserve">u niveau d’un greffon veineux.  </w:t>
      </w:r>
    </w:p>
    <w:p w:rsidR="00F65C25" w:rsidRDefault="002C0BEA" w:rsidP="00505EDF">
      <w:r>
        <w:tab/>
      </w:r>
      <w:r w:rsidR="00E856F2">
        <w:t>Lorsqu’un p</w:t>
      </w:r>
      <w:r w:rsidR="008C41F0">
        <w:t>atient fait un infarctus et que</w:t>
      </w:r>
      <w:r w:rsidR="00E856F2">
        <w:t xml:space="preserve"> le passage d’un stunt par coronarographie n’a pas été efficace, on réalise un pontage coronarien. On cherche alors un morceau de vaisseau pour court-circuiter la lésion, en raccordant l’aorte au vaisseau e</w:t>
      </w:r>
      <w:r w:rsidR="008C41F0">
        <w:t xml:space="preserve">n aval. Le </w:t>
      </w:r>
      <w:r w:rsidR="00E856F2">
        <w:t xml:space="preserve">chirurgien </w:t>
      </w:r>
      <w:r w:rsidR="008C41F0">
        <w:t xml:space="preserve">a deux possibilités </w:t>
      </w:r>
      <w:r w:rsidR="00E856F2">
        <w:t>pour se procurer le morceau de vaisseau nécessaire au pontage : soit une artère mammaire interne (elle ne doit pas être filiforme sinon elle ne permettra pas le pontage) soit une veine saphène</w:t>
      </w:r>
      <w:r w:rsidR="00F7158B">
        <w:t xml:space="preserve"> externe </w:t>
      </w:r>
      <w:r w:rsidR="008C41F0">
        <w:t xml:space="preserve">prélevée </w:t>
      </w:r>
      <w:r w:rsidR="00F7158B">
        <w:t>au niveau du mollet (lorsque l’artère mammaire est de mauvaise qualité). Lorsque l’on examine certains patients âgés, on peut supposer un pontage coronarien si l’on voit une cicatrice au niveau du mollet et ce avant même d’avoir vu une cicatrice au niveau du thorax. Le problème de la veine saphène externe est qu’elle n’a pas la même résistivité qu’une artère (comme l’artère mammaire interne) et qu’elle subit au cours du temps des lésions. La veine saphène externe subit notamm</w:t>
      </w:r>
      <w:r w:rsidR="00F65C25">
        <w:t>ent une artérialisation : elle essaye de se comporter comme une artère mais elle reste une mauvaise artère. Elle peut alors être  touchée par de l’athérosclérose.</w:t>
      </w:r>
    </w:p>
    <w:p w:rsidR="002C0BEA" w:rsidRDefault="008C41F0" w:rsidP="008C41F0">
      <w:pPr>
        <w:pStyle w:val="Titre3"/>
        <w:numPr>
          <w:ilvl w:val="0"/>
          <w:numId w:val="38"/>
        </w:numPr>
      </w:pPr>
      <w:r>
        <w:t>A</w:t>
      </w:r>
      <w:r w:rsidR="002C0BEA">
        <w:t xml:space="preserve">u niveau des </w:t>
      </w:r>
      <w:r w:rsidR="00F65C25">
        <w:t>fistules artério-veineuses (rarissimes</w:t>
      </w:r>
      <w:r w:rsidR="002C0BEA">
        <w:t xml:space="preserve">). </w:t>
      </w:r>
    </w:p>
    <w:p w:rsidR="00BF4BB2" w:rsidRPr="00206355" w:rsidRDefault="002C0BEA" w:rsidP="00505EDF">
      <w:r>
        <w:tab/>
        <w:t>I</w:t>
      </w:r>
      <w:r w:rsidR="004530BF">
        <w:t>l y a dans ce</w:t>
      </w:r>
      <w:r>
        <w:t>s cas-</w:t>
      </w:r>
      <w:r w:rsidR="004530BF">
        <w:t xml:space="preserve">là, une telle pression sur la veine qu’elle subit des transformations comme de l’athérosclérose. </w:t>
      </w:r>
      <w:r w:rsidR="008C41F0">
        <w:t>Il existe différentes causes de fistule</w:t>
      </w:r>
      <w:r w:rsidR="004530BF" w:rsidRPr="00206355">
        <w:t>.</w:t>
      </w:r>
      <w:r w:rsidR="009E3CD9" w:rsidRPr="00206355">
        <w:t xml:space="preserve"> La dialyse est à l’origine d</w:t>
      </w:r>
      <w:r w:rsidR="004530BF" w:rsidRPr="00206355">
        <w:t>es fistules iatrogène</w:t>
      </w:r>
      <w:r w:rsidR="009E3CD9" w:rsidRPr="00206355">
        <w:t>s.</w:t>
      </w:r>
      <w:r w:rsidR="004530BF" w:rsidRPr="00206355">
        <w:t xml:space="preserve"> </w:t>
      </w:r>
      <w:r w:rsidR="009E3CD9" w:rsidRPr="00206355">
        <w:t>Des f</w:t>
      </w:r>
      <w:r w:rsidR="004530BF" w:rsidRPr="00206355">
        <w:t xml:space="preserve">istules </w:t>
      </w:r>
      <w:r w:rsidR="009E3CD9" w:rsidRPr="00206355">
        <w:t xml:space="preserve">peuvent être dues </w:t>
      </w:r>
      <w:r w:rsidR="004530BF" w:rsidRPr="00206355">
        <w:t>à de</w:t>
      </w:r>
      <w:r w:rsidR="009E3CD9" w:rsidRPr="00206355">
        <w:t>s</w:t>
      </w:r>
      <w:r w:rsidR="004530BF" w:rsidRPr="00206355">
        <w:t xml:space="preserve"> lésions </w:t>
      </w:r>
      <w:r w:rsidR="009E3CD9" w:rsidRPr="00206355">
        <w:t xml:space="preserve">par </w:t>
      </w:r>
      <w:r w:rsidR="004530BF" w:rsidRPr="00206355">
        <w:t>arme blanche (couteau, balle…</w:t>
      </w:r>
      <w:r w:rsidR="009E3CD9" w:rsidRPr="00206355">
        <w:t xml:space="preserve">). Après de telles lésions, </w:t>
      </w:r>
      <w:r w:rsidR="004530BF" w:rsidRPr="00206355">
        <w:t xml:space="preserve">il n’y </w:t>
      </w:r>
      <w:r w:rsidR="004530BF" w:rsidRPr="00206355">
        <w:lastRenderedPageBreak/>
        <w:t>a jamais de reconstruction intégrale, il demeure des fistules</w:t>
      </w:r>
      <w:r w:rsidR="009E3CD9" w:rsidRPr="00206355">
        <w:t>.</w:t>
      </w:r>
      <w:r w:rsidR="00206355" w:rsidRPr="00206355">
        <w:t xml:space="preserve"> </w:t>
      </w:r>
      <w:r w:rsidR="00206355">
        <w:t>Les fistules peuvent être d’origine génétique comme dans le s</w:t>
      </w:r>
      <w:r w:rsidR="00206355" w:rsidRPr="00206355">
        <w:t xml:space="preserve">yndrome rare de </w:t>
      </w:r>
      <w:r w:rsidR="00206355" w:rsidRPr="00206355">
        <w:rPr>
          <w:rStyle w:val="Accentuation"/>
          <w:bCs/>
          <w:i w:val="0"/>
          <w:iCs w:val="0"/>
          <w:color w:val="000000"/>
          <w:szCs w:val="22"/>
        </w:rPr>
        <w:t>Klippel</w:t>
      </w:r>
      <w:r w:rsidR="00152057">
        <w:rPr>
          <w:rStyle w:val="apple-style-span"/>
          <w:color w:val="000000"/>
          <w:szCs w:val="22"/>
        </w:rPr>
        <w:t xml:space="preserve">-Trenaunay. Les </w:t>
      </w:r>
      <w:r w:rsidR="00206355" w:rsidRPr="00206355">
        <w:rPr>
          <w:rStyle w:val="apple-style-span"/>
          <w:color w:val="000000"/>
          <w:szCs w:val="22"/>
        </w:rPr>
        <w:t>personnes atteintes de ce syndrome naissent avec des fistules artério-veineuses au niveau des membres inférieurs.</w:t>
      </w:r>
      <w:r w:rsidR="00206355">
        <w:rPr>
          <w:rStyle w:val="apple-style-span"/>
          <w:color w:val="000000"/>
          <w:sz w:val="20"/>
          <w:szCs w:val="20"/>
        </w:rPr>
        <w:t xml:space="preserve"> </w:t>
      </w:r>
      <w:r w:rsidR="00206355">
        <w:rPr>
          <w:rStyle w:val="apple-style-span"/>
          <w:color w:val="000000"/>
          <w:szCs w:val="22"/>
        </w:rPr>
        <w:t>La conséquence pour ces sujets est une asymétrie de leurs membres (ils ont une jambe plus longue que l’autre). Il y a plus de sang qui arri</w:t>
      </w:r>
      <w:r w:rsidR="00152057">
        <w:rPr>
          <w:rStyle w:val="apple-style-span"/>
          <w:color w:val="000000"/>
          <w:szCs w:val="22"/>
        </w:rPr>
        <w:t xml:space="preserve">ve dans les veines d’un membre et donc </w:t>
      </w:r>
      <w:r w:rsidR="00206355">
        <w:rPr>
          <w:rStyle w:val="apple-style-span"/>
          <w:color w:val="000000"/>
          <w:szCs w:val="22"/>
        </w:rPr>
        <w:t xml:space="preserve">le développement des tissus se fait de manière plus importante </w:t>
      </w:r>
      <w:r w:rsidR="00152057">
        <w:rPr>
          <w:rStyle w:val="apple-style-span"/>
          <w:color w:val="000000"/>
          <w:szCs w:val="22"/>
        </w:rPr>
        <w:t>d’un côté que de l’autre</w:t>
      </w:r>
      <w:r w:rsidR="00F45415">
        <w:rPr>
          <w:rStyle w:val="apple-style-span"/>
          <w:color w:val="000000"/>
          <w:szCs w:val="22"/>
        </w:rPr>
        <w:t>.</w:t>
      </w:r>
    </w:p>
    <w:p w:rsidR="00BF4BB2" w:rsidRPr="001E340F" w:rsidRDefault="00505EDF" w:rsidP="00481315">
      <w:pPr>
        <w:pStyle w:val="Titre1"/>
      </w:pPr>
      <w:r w:rsidRPr="00505EDF">
        <w:rPr>
          <w:u w:val="none"/>
        </w:rPr>
        <w:t xml:space="preserve">VIII/ </w:t>
      </w:r>
      <w:r w:rsidR="00BF4BB2">
        <w:t>Histogénèse</w:t>
      </w:r>
    </w:p>
    <w:p w:rsidR="00BF4BB2" w:rsidRDefault="00AA37AD" w:rsidP="00505EDF">
      <w:r>
        <w:tab/>
        <w:t>On distingue trois théories valables et complémentaires pour expliquer l’histogénèse</w:t>
      </w:r>
      <w:r w:rsidR="00DC2839">
        <w:t xml:space="preserve"> de l’athérosclérose</w:t>
      </w:r>
      <w:r>
        <w:t>.</w:t>
      </w:r>
      <w:r w:rsidR="005E21A1">
        <w:t xml:space="preserve"> </w:t>
      </w:r>
    </w:p>
    <w:p w:rsidR="00AA37AD" w:rsidRDefault="002C0BEA" w:rsidP="006B5983">
      <w:pPr>
        <w:pStyle w:val="Titre2"/>
      </w:pPr>
      <w:r w:rsidRPr="002C0BEA">
        <w:rPr>
          <w:u w:val="none"/>
        </w:rPr>
        <w:t xml:space="preserve">1°) </w:t>
      </w:r>
      <w:r w:rsidR="00AA37AD">
        <w:t>La théorie thrombogénique</w:t>
      </w:r>
    </w:p>
    <w:p w:rsidR="002C0BEA" w:rsidRDefault="002C0BEA" w:rsidP="00505EDF">
      <w:r>
        <w:tab/>
        <w:t>Elle est également appe</w:t>
      </w:r>
      <w:r w:rsidR="008C41F0">
        <w:t>lée la théorie de Rokitansky. Ce scientifique</w:t>
      </w:r>
      <w:r>
        <w:t xml:space="preserve"> estimait que les produits sanguins intègrent la paroi artérielle. Selon cette théorie, les lipides, les glucides, la fibrine,</w:t>
      </w:r>
      <w:r w:rsidR="00DC2839">
        <w:t xml:space="preserve"> les protéines</w:t>
      </w:r>
      <w:r>
        <w:t xml:space="preserve"> rentrent progressivement dans la paroi artérielle et  créent la lésion de l’athérosclérose.</w:t>
      </w:r>
    </w:p>
    <w:p w:rsidR="002C0BEA" w:rsidRDefault="002C0BEA" w:rsidP="006B5983">
      <w:pPr>
        <w:pStyle w:val="Titre2"/>
      </w:pPr>
      <w:r>
        <w:rPr>
          <w:u w:val="none"/>
        </w:rPr>
        <w:t>2</w:t>
      </w:r>
      <w:r w:rsidRPr="002C0BEA">
        <w:rPr>
          <w:u w:val="none"/>
        </w:rPr>
        <w:t xml:space="preserve">°) </w:t>
      </w:r>
      <w:r>
        <w:t>La théorie de Virchow</w:t>
      </w:r>
    </w:p>
    <w:p w:rsidR="00483661" w:rsidRDefault="002C0BEA" w:rsidP="00505EDF">
      <w:r>
        <w:tab/>
        <w:t>C’est la théorie de l’agression mécanique. Selon Virchow, les cellules endothéliales présentent un dysfonctionnement, à l’origine de l’athérosclérose. Le tabagisme illustre bien cette théorie. Sous l’effet de la nicotine, les cellules endothéliales se rétractent</w:t>
      </w:r>
      <w:r w:rsidR="00483661">
        <w:t>, laissant par exemple passer du plasma entre leurs systèmes de jonction. La jet lésion</w:t>
      </w:r>
      <w:r>
        <w:t xml:space="preserve"> </w:t>
      </w:r>
      <w:r w:rsidR="00483661">
        <w:t xml:space="preserve">dans l’insuffisance valvulaire aortique est également un exemple d’agression mécanique, à l’origine d’athérosclérose. </w:t>
      </w:r>
    </w:p>
    <w:p w:rsidR="00483661" w:rsidRDefault="00483661" w:rsidP="006B5983">
      <w:pPr>
        <w:pStyle w:val="Titre2"/>
      </w:pPr>
      <w:r>
        <w:rPr>
          <w:u w:val="none"/>
        </w:rPr>
        <w:t>3</w:t>
      </w:r>
      <w:r w:rsidRPr="002C0BEA">
        <w:rPr>
          <w:u w:val="none"/>
        </w:rPr>
        <w:t xml:space="preserve">°) </w:t>
      </w:r>
      <w:r>
        <w:t>La théorie de Ross et Barken</w:t>
      </w:r>
    </w:p>
    <w:p w:rsidR="00483661" w:rsidRPr="00483661" w:rsidRDefault="00483661" w:rsidP="00505EDF">
      <w:r>
        <w:tab/>
        <w:t>Cette théorie a valu le prix Nobel de médecine en 1976 à ses deux créateurs. Il s’agit de la théorie de prolifération myocytaire. Le long du trajet d’une artère normale, il existe des coussinets (ce sont des petits amas  de myocytes). Selon Ross et Barken, il y une prolifération</w:t>
      </w:r>
      <w:r w:rsidR="00110001">
        <w:t>, génétiquement induite,</w:t>
      </w:r>
      <w:r>
        <w:t xml:space="preserve"> de ces myocytes</w:t>
      </w:r>
      <w:r w:rsidR="005E21A1">
        <w:t>. Ces myocytes</w:t>
      </w:r>
      <w:r>
        <w:t xml:space="preserve"> quittent la média pour aller au niveau de l’intima</w:t>
      </w:r>
      <w:r w:rsidR="00DC2839">
        <w:t xml:space="preserve">, où </w:t>
      </w:r>
      <w:r w:rsidR="005E21A1">
        <w:t>ils se transforment</w:t>
      </w:r>
      <w:r w:rsidR="00DC2839">
        <w:t xml:space="preserve"> en histiocytes et se surchargent en graisses</w:t>
      </w:r>
      <w:r>
        <w:t xml:space="preserve">.  </w:t>
      </w:r>
    </w:p>
    <w:p w:rsidR="002C0BEA" w:rsidRDefault="00483661" w:rsidP="00505EDF">
      <w:r>
        <w:t xml:space="preserve"> </w:t>
      </w:r>
    </w:p>
    <w:p w:rsidR="005E21A1" w:rsidRDefault="005E21A1" w:rsidP="00505EDF"/>
    <w:p w:rsidR="005E21A1" w:rsidRDefault="005E21A1" w:rsidP="00505EDF">
      <w:r>
        <w:tab/>
        <w:t xml:space="preserve">Les trois théories sont valables et les trois mécanismes existent. Les considérations sur le HDL, le LDL </w:t>
      </w:r>
      <w:r w:rsidR="00110001">
        <w:t xml:space="preserve">sont </w:t>
      </w:r>
      <w:r>
        <w:t>des détails pour le prof. L’athérosclérose a diverses</w:t>
      </w:r>
      <w:r w:rsidR="00E22FFF">
        <w:t xml:space="preserve"> explications histogénétiques à savoir l’i</w:t>
      </w:r>
      <w:r>
        <w:t xml:space="preserve">ncorporation de produits sanguins, une lésion de la paroi artérielle </w:t>
      </w:r>
      <w:r w:rsidR="00E22FFF">
        <w:t xml:space="preserve">ou encore </w:t>
      </w:r>
      <w:r>
        <w:t>une prolifération myocytaire</w:t>
      </w:r>
      <w:r w:rsidR="00E22FFF">
        <w:t>.</w:t>
      </w:r>
    </w:p>
    <w:p w:rsidR="00DC2839" w:rsidRDefault="00DC2839" w:rsidP="00505EDF"/>
    <w:p w:rsidR="00DC2839" w:rsidRPr="002C0BEA" w:rsidRDefault="00DC2839" w:rsidP="00505EDF">
      <w:r>
        <w:tab/>
      </w:r>
    </w:p>
    <w:p w:rsidR="005A5DCB" w:rsidRPr="001E340F" w:rsidRDefault="00BF4BB2" w:rsidP="00481315">
      <w:pPr>
        <w:pStyle w:val="Titre1"/>
      </w:pPr>
      <w:r w:rsidRPr="00BF4BB2">
        <w:rPr>
          <w:u w:val="none"/>
        </w:rPr>
        <w:t xml:space="preserve">IX/ </w:t>
      </w:r>
      <w:r>
        <w:t>Conclusion</w:t>
      </w:r>
    </w:p>
    <w:p w:rsidR="00505EDF" w:rsidRDefault="00E22FFF" w:rsidP="00505EDF">
      <w:r>
        <w:tab/>
      </w:r>
    </w:p>
    <w:p w:rsidR="00505EDF" w:rsidRDefault="00505EDF" w:rsidP="00505EDF"/>
    <w:p w:rsidR="005A5DCB" w:rsidRDefault="00505EDF" w:rsidP="00505EDF">
      <w:r>
        <w:tab/>
      </w:r>
      <w:r w:rsidR="00E22FFF">
        <w:t>Le prof nous renvoie au « polycope » pour la conclusion.</w:t>
      </w:r>
    </w:p>
    <w:p w:rsidR="00E22FFF" w:rsidRDefault="00E22FFF" w:rsidP="00505EDF">
      <w:r>
        <w:tab/>
        <w:t>Les points importants :</w:t>
      </w:r>
    </w:p>
    <w:p w:rsidR="00E22FFF" w:rsidRDefault="00E22FFF" w:rsidP="00505EDF">
      <w:r w:rsidRPr="00505EDF">
        <w:rPr>
          <w:b/>
        </w:rPr>
        <w:t>1°)</w:t>
      </w:r>
      <w:r>
        <w:t xml:space="preserve"> L’athérosclérose est une maladie qui touche les artères de moyen et gros calibre</w:t>
      </w:r>
      <w:r w:rsidR="00505EDF">
        <w:t xml:space="preserve">. Elle </w:t>
      </w:r>
      <w:r>
        <w:t xml:space="preserve">évolue inexorablement dans le temps parce que c’est une maladie qui fait appel à des facteurs </w:t>
      </w:r>
      <w:r w:rsidR="00505EDF">
        <w:t xml:space="preserve">multiples, </w:t>
      </w:r>
      <w:r>
        <w:t>exogènes et endogènes.</w:t>
      </w:r>
      <w:r w:rsidR="00505EDF">
        <w:t xml:space="preserve"> </w:t>
      </w:r>
    </w:p>
    <w:p w:rsidR="00E22FFF" w:rsidRDefault="00505EDF" w:rsidP="00505EDF">
      <w:r w:rsidRPr="00505EDF">
        <w:rPr>
          <w:b/>
        </w:rPr>
        <w:t>2°)</w:t>
      </w:r>
      <w:r>
        <w:t xml:space="preserve"> I</w:t>
      </w:r>
      <w:r w:rsidR="00E22FFF">
        <w:t>l faut retenir les complications de l’athérosclérose (sujet d’examen il y a deux ans !!) : ne pas oublier embolies, thromboses, infarctus.</w:t>
      </w:r>
    </w:p>
    <w:p w:rsidR="00E22FFF" w:rsidRDefault="00505EDF" w:rsidP="00505EDF">
      <w:r w:rsidRPr="00505EDF">
        <w:rPr>
          <w:b/>
        </w:rPr>
        <w:t>3°)</w:t>
      </w:r>
      <w:r>
        <w:t xml:space="preserve"> Les formes anatomo-cliniques sont importantes à retenir pour nos futurs stages,</w:t>
      </w:r>
      <w:r w:rsidR="00110001">
        <w:t xml:space="preserve"> notre future</w:t>
      </w:r>
      <w:r>
        <w:t xml:space="preserve"> pratique…Les AVC notamment sont dus à l’athérosclérose dans 99% des cas.</w:t>
      </w:r>
    </w:p>
    <w:p w:rsidR="00966885" w:rsidRDefault="00E22FFF" w:rsidP="00505EDF">
      <w:r>
        <w:tab/>
      </w:r>
    </w:p>
    <w:p w:rsidR="00505EDF" w:rsidRDefault="00505EDF" w:rsidP="00505EDF"/>
    <w:p w:rsidR="00505EDF" w:rsidRDefault="00505EDF" w:rsidP="00505EDF"/>
    <w:p w:rsidR="00110001" w:rsidRDefault="00110001" w:rsidP="00505EDF"/>
    <w:p w:rsidR="00481315" w:rsidRPr="00481315" w:rsidRDefault="00481315" w:rsidP="00481315">
      <w:pPr>
        <w:pStyle w:val="Titre1"/>
        <w:pBdr>
          <w:bottom w:val="single" w:sz="4" w:space="2" w:color="auto"/>
        </w:pBdr>
      </w:pPr>
      <w:r w:rsidRPr="00481315">
        <w:lastRenderedPageBreak/>
        <w:t>Questions d’évaluation </w:t>
      </w:r>
    </w:p>
    <w:p w:rsidR="00505EDF" w:rsidRPr="00505EDF" w:rsidRDefault="00505EDF" w:rsidP="00505EDF">
      <w:pPr>
        <w:rPr>
          <w:b/>
          <w:sz w:val="24"/>
        </w:rPr>
      </w:pPr>
    </w:p>
    <w:p w:rsidR="00505EDF" w:rsidRDefault="00505EDF" w:rsidP="00505EDF">
      <w:pPr>
        <w:pStyle w:val="Paragraphedeliste"/>
        <w:numPr>
          <w:ilvl w:val="0"/>
          <w:numId w:val="30"/>
        </w:numPr>
        <w:rPr>
          <w:b/>
        </w:rPr>
      </w:pPr>
      <w:r w:rsidRPr="00505EDF">
        <w:rPr>
          <w:b/>
        </w:rPr>
        <w:t>Citer 3 facteurs de risque majeurs de l’athérosclérose :</w:t>
      </w:r>
      <w:r>
        <w:rPr>
          <w:b/>
        </w:rPr>
        <w:t xml:space="preserve"> </w:t>
      </w:r>
    </w:p>
    <w:p w:rsidR="00505EDF" w:rsidRPr="00505EDF" w:rsidRDefault="00505EDF" w:rsidP="00505EDF">
      <w:r>
        <w:rPr>
          <w:b/>
        </w:rPr>
        <w:tab/>
      </w:r>
      <w:r w:rsidRPr="00505EDF">
        <w:t>Le tabagisme, l’âge et la sédentarité.</w:t>
      </w:r>
      <w:r>
        <w:t xml:space="preserve"> La mauvaise alimentation est un facteur mineur.</w:t>
      </w:r>
    </w:p>
    <w:p w:rsidR="00524385" w:rsidRDefault="00505EDF" w:rsidP="00524385">
      <w:pPr>
        <w:pStyle w:val="Paragraphedeliste"/>
        <w:numPr>
          <w:ilvl w:val="0"/>
          <w:numId w:val="30"/>
        </w:numPr>
        <w:rPr>
          <w:b/>
        </w:rPr>
      </w:pPr>
      <w:r>
        <w:rPr>
          <w:b/>
        </w:rPr>
        <w:t>Qu’est ce que le syndrome de Leriche ?</w:t>
      </w:r>
    </w:p>
    <w:p w:rsidR="00524385" w:rsidRPr="00524385" w:rsidRDefault="00524385" w:rsidP="00524385">
      <w:pPr>
        <w:pStyle w:val="Paragraphedeliste"/>
      </w:pPr>
      <w:r w:rsidRPr="00524385">
        <w:t>-</w:t>
      </w:r>
      <w:r w:rsidRPr="00524385">
        <w:tab/>
      </w:r>
      <w:r w:rsidR="00705E65">
        <w:t>L’installation progressive d’une impuissance sexuelle</w:t>
      </w:r>
    </w:p>
    <w:p w:rsidR="00524385" w:rsidRPr="00524385" w:rsidRDefault="00524385" w:rsidP="00524385">
      <w:pPr>
        <w:pStyle w:val="Paragraphedeliste"/>
        <w:rPr>
          <w:b/>
        </w:rPr>
      </w:pPr>
      <w:r>
        <w:t>-</w:t>
      </w:r>
      <w:r>
        <w:tab/>
      </w:r>
      <w:r w:rsidR="00705E65">
        <w:t>La d</w:t>
      </w:r>
      <w:r>
        <w:t>iminution des pouls fémoraux</w:t>
      </w:r>
    </w:p>
    <w:p w:rsidR="00505EDF" w:rsidRDefault="00524385" w:rsidP="00505EDF">
      <w:r>
        <w:tab/>
        <w:t>-</w:t>
      </w:r>
      <w:r>
        <w:tab/>
      </w:r>
      <w:r w:rsidR="00705E65">
        <w:t>Les p</w:t>
      </w:r>
      <w:r>
        <w:t>ieds froids</w:t>
      </w:r>
    </w:p>
    <w:p w:rsidR="00705E65" w:rsidRPr="00705E65" w:rsidRDefault="00705E65" w:rsidP="00705E65">
      <w:pPr>
        <w:pStyle w:val="Paragraphedeliste"/>
        <w:numPr>
          <w:ilvl w:val="0"/>
          <w:numId w:val="30"/>
        </w:numPr>
      </w:pPr>
      <w:r>
        <w:rPr>
          <w:b/>
        </w:rPr>
        <w:t>Donner trois signes (cliniques et autres) de l’infarctus du myocarde :</w:t>
      </w:r>
    </w:p>
    <w:p w:rsidR="00705E65" w:rsidRDefault="00705E65" w:rsidP="00705E65">
      <w:pPr>
        <w:pStyle w:val="Paragraphedeliste"/>
      </w:pPr>
      <w:r w:rsidRPr="00705E65">
        <w:t>-</w:t>
      </w:r>
      <w:r w:rsidRPr="00705E65">
        <w:tab/>
      </w:r>
      <w:r>
        <w:t>La douleur oppressive en étau avec l’impression d’avoir un poids sur le sternum</w:t>
      </w:r>
    </w:p>
    <w:p w:rsidR="00705E65" w:rsidRDefault="00705E65" w:rsidP="00705E65">
      <w:pPr>
        <w:pStyle w:val="Paragraphedeliste"/>
      </w:pPr>
      <w:r>
        <w:t>-</w:t>
      </w:r>
      <w:r>
        <w:tab/>
        <w:t>L’irradiation aux mâchoires et au membre supérieur gauche</w:t>
      </w:r>
    </w:p>
    <w:p w:rsidR="00705E65" w:rsidRPr="00705E65" w:rsidRDefault="00705E65" w:rsidP="00705E65">
      <w:pPr>
        <w:pStyle w:val="Paragraphedeliste"/>
      </w:pPr>
      <w:r>
        <w:t>-</w:t>
      </w:r>
      <w:r>
        <w:tab/>
        <w:t>Signe biologique (augmentation des enzymes cardiaques)</w:t>
      </w:r>
    </w:p>
    <w:p w:rsidR="00505EDF" w:rsidRPr="00423C25" w:rsidRDefault="00423C25" w:rsidP="00705E65">
      <w:pPr>
        <w:pStyle w:val="Paragraphedeliste"/>
        <w:numPr>
          <w:ilvl w:val="0"/>
          <w:numId w:val="30"/>
        </w:numPr>
      </w:pPr>
      <w:r>
        <w:rPr>
          <w:b/>
        </w:rPr>
        <w:t>Citer 5 complications de l’athérosclérose</w:t>
      </w:r>
    </w:p>
    <w:p w:rsidR="00423C25" w:rsidRDefault="00423C25" w:rsidP="00423C25">
      <w:r>
        <w:tab/>
        <w:t>-</w:t>
      </w:r>
      <w:r>
        <w:tab/>
        <w:t>la calcification</w:t>
      </w:r>
    </w:p>
    <w:p w:rsidR="00423C25" w:rsidRDefault="00423C25" w:rsidP="00423C25">
      <w:r>
        <w:tab/>
        <w:t>-</w:t>
      </w:r>
      <w:r>
        <w:tab/>
        <w:t>l’embolie</w:t>
      </w:r>
    </w:p>
    <w:p w:rsidR="00423C25" w:rsidRDefault="00423C25" w:rsidP="00423C25">
      <w:r>
        <w:tab/>
        <w:t>-</w:t>
      </w:r>
      <w:r>
        <w:tab/>
        <w:t>la thrombose</w:t>
      </w:r>
    </w:p>
    <w:p w:rsidR="00423C25" w:rsidRDefault="00423C25" w:rsidP="00423C25">
      <w:r>
        <w:tab/>
        <w:t>-</w:t>
      </w:r>
      <w:r>
        <w:tab/>
        <w:t>l’infarctus</w:t>
      </w:r>
    </w:p>
    <w:p w:rsidR="00481315" w:rsidRDefault="00423C25" w:rsidP="00505EDF">
      <w:r>
        <w:tab/>
        <w:t>-</w:t>
      </w:r>
      <w:r>
        <w:tab/>
        <w:t>l’anévrysme</w:t>
      </w:r>
    </w:p>
    <w:p w:rsidR="00481315" w:rsidRDefault="00481315" w:rsidP="00505EDF"/>
    <w:p w:rsidR="00481315" w:rsidRPr="00481315" w:rsidRDefault="00481315" w:rsidP="00481315">
      <w:pPr>
        <w:pStyle w:val="Titre1"/>
        <w:pBdr>
          <w:bottom w:val="single" w:sz="4" w:space="2" w:color="auto"/>
        </w:pBdr>
      </w:pPr>
      <w:r>
        <w:t xml:space="preserve">Commentaires des diapositives </w:t>
      </w:r>
    </w:p>
    <w:p w:rsidR="00481315" w:rsidRDefault="00481315" w:rsidP="00505EDF">
      <w:r>
        <w:tab/>
      </w:r>
      <w:r w:rsidR="008F06A0">
        <w:t>Les commentaires des diapositives seront donné</w:t>
      </w:r>
      <w:r>
        <w:t xml:space="preserve">s </w:t>
      </w:r>
      <w:r w:rsidR="008F06A0">
        <w:t xml:space="preserve">en même temps que les diapositives (que le prof nous transmettra </w:t>
      </w:r>
      <w:r w:rsidR="00101F7F">
        <w:t>avec le cours sur l’infarctus</w:t>
      </w:r>
      <w:r w:rsidR="008F06A0">
        <w:t>).</w:t>
      </w:r>
    </w:p>
    <w:p w:rsidR="00481315" w:rsidRDefault="00101F7F" w:rsidP="00505EDF">
      <w:r>
        <w:tab/>
      </w:r>
    </w:p>
    <w:p w:rsidR="00101F7F" w:rsidRPr="008F06A0" w:rsidRDefault="00101F7F" w:rsidP="00505EDF">
      <w:pPr>
        <w:rPr>
          <w:b/>
          <w:sz w:val="24"/>
        </w:rPr>
      </w:pPr>
    </w:p>
    <w:sectPr w:rsidR="00101F7F" w:rsidRPr="008F06A0" w:rsidSect="00B32901">
      <w:headerReference w:type="even" r:id="rId8"/>
      <w:headerReference w:type="default" r:id="rId9"/>
      <w:footerReference w:type="even" r:id="rId10"/>
      <w:footerReference w:type="default" r:id="rId11"/>
      <w:pgSz w:w="11906" w:h="16838" w:code="9"/>
      <w:pgMar w:top="-993" w:right="720" w:bottom="720" w:left="720"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64B8" w:rsidRDefault="00DC64B8" w:rsidP="00505EDF">
      <w:r>
        <w:separator/>
      </w:r>
    </w:p>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423C25"/>
    <w:p w:rsidR="00DC64B8" w:rsidRDefault="00DC64B8" w:rsidP="00E7681A"/>
  </w:endnote>
  <w:endnote w:type="continuationSeparator" w:id="1">
    <w:p w:rsidR="00DC64B8" w:rsidRDefault="00DC64B8" w:rsidP="00505EDF">
      <w:r>
        <w:continuationSeparator/>
      </w:r>
    </w:p>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423C25"/>
    <w:p w:rsidR="00DC64B8" w:rsidRDefault="00DC64B8" w:rsidP="00E7681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1F0" w:rsidRDefault="008C41F0" w:rsidP="00505EDF">
    <w:pPr>
      <w:pStyle w:val="Pieddepage"/>
      <w:rPr>
        <w:rStyle w:val="Numrodepage"/>
      </w:rPr>
    </w:pPr>
    <w:r>
      <w:rPr>
        <w:rStyle w:val="Numrodepage"/>
      </w:rPr>
      <w:fldChar w:fldCharType="begin"/>
    </w:r>
    <w:r>
      <w:rPr>
        <w:rStyle w:val="Numrodepage"/>
      </w:rPr>
      <w:instrText xml:space="preserve">PAGE  </w:instrText>
    </w:r>
    <w:r>
      <w:rPr>
        <w:rStyle w:val="Numrodepage"/>
      </w:rPr>
      <w:fldChar w:fldCharType="end"/>
    </w:r>
  </w:p>
  <w:p w:rsidR="008C41F0" w:rsidRDefault="008C41F0" w:rsidP="00505EDF">
    <w:pPr>
      <w:pStyle w:val="Pieddepage"/>
    </w:pPr>
  </w:p>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423C25"/>
  <w:p w:rsidR="008C41F0" w:rsidRDefault="008C41F0" w:rsidP="00E7681A"/>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77047"/>
      <w:docPartObj>
        <w:docPartGallery w:val="Page Numbers (Bottom of Page)"/>
        <w:docPartUnique/>
      </w:docPartObj>
    </w:sdtPr>
    <w:sdtContent>
      <w:p w:rsidR="008C41F0" w:rsidRPr="00370110" w:rsidRDefault="008C41F0" w:rsidP="00505EDF">
        <w:pPr>
          <w:pStyle w:val="Pieddepage"/>
          <w:rPr>
            <w:rStyle w:val="Numrodepage"/>
          </w:rPr>
        </w:pPr>
        <w:r>
          <w:rPr>
            <w:rStyle w:val="Numrodepage"/>
          </w:rPr>
          <w:t>Anapath du 4/12/08</w:t>
        </w:r>
        <w:r>
          <w:rPr>
            <w:rStyle w:val="Numrodepage"/>
          </w:rPr>
          <w:tab/>
          <w:t xml:space="preserve">                 La Ronéo est indépendante de la Faculté de Médecine </w:t>
        </w:r>
      </w:p>
      <w:p w:rsidR="008C41F0" w:rsidRDefault="008C41F0" w:rsidP="00505EDF">
        <w:pPr>
          <w:pStyle w:val="Pieddepage"/>
        </w:pPr>
        <w:fldSimple w:instr=" PAGE   \* MERGEFORMAT ">
          <w:r w:rsidR="00110001">
            <w:rPr>
              <w:noProof/>
            </w:rPr>
            <w:t>10</w:t>
          </w:r>
        </w:fldSimple>
      </w:p>
    </w:sdtContent>
  </w:sdt>
  <w:p w:rsidR="008C41F0" w:rsidRDefault="008C41F0" w:rsidP="00505EDF"/>
  <w:p w:rsidR="008C41F0" w:rsidRDefault="008C41F0" w:rsidP="00423C25"/>
  <w:p w:rsidR="008C41F0" w:rsidRDefault="008C41F0" w:rsidP="00E7681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64B8" w:rsidRDefault="00DC64B8" w:rsidP="00505EDF">
      <w:r>
        <w:separator/>
      </w:r>
    </w:p>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423C25"/>
    <w:p w:rsidR="00DC64B8" w:rsidRDefault="00DC64B8" w:rsidP="00E7681A"/>
  </w:footnote>
  <w:footnote w:type="continuationSeparator" w:id="1">
    <w:p w:rsidR="00DC64B8" w:rsidRDefault="00DC64B8" w:rsidP="00505EDF">
      <w:r>
        <w:continuationSeparator/>
      </w:r>
    </w:p>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505EDF"/>
    <w:p w:rsidR="00DC64B8" w:rsidRDefault="00DC64B8" w:rsidP="00423C25"/>
    <w:p w:rsidR="00DC64B8" w:rsidRDefault="00DC64B8" w:rsidP="00E7681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1F0" w:rsidRDefault="008C41F0" w:rsidP="00505EDF">
    <w:r>
      <w:fldChar w:fldCharType="begin"/>
    </w:r>
    <w:r>
      <w:instrText xml:space="preserve">PAGE  </w:instrText>
    </w:r>
    <w:r>
      <w:fldChar w:fldCharType="end"/>
    </w:r>
  </w:p>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423C25"/>
  <w:p w:rsidR="008C41F0" w:rsidRDefault="008C41F0" w:rsidP="00E7681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1F0" w:rsidRDefault="008C41F0" w:rsidP="00505EDF">
    <w:pPr>
      <w:pStyle w:val="En-tte"/>
    </w:pPr>
  </w:p>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505EDF"/>
  <w:p w:rsidR="008C41F0" w:rsidRDefault="008C41F0" w:rsidP="00423C25"/>
  <w:p w:rsidR="008C41F0" w:rsidRDefault="008C41F0" w:rsidP="00E7681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5A8A5F8"/>
    <w:lvl w:ilvl="0">
      <w:start w:val="1"/>
      <w:numFmt w:val="bullet"/>
      <w:pStyle w:val="Listepuces"/>
      <w:lvlText w:val=""/>
      <w:lvlJc w:val="left"/>
      <w:pPr>
        <w:tabs>
          <w:tab w:val="num" w:pos="360"/>
        </w:tabs>
        <w:ind w:left="360" w:hanging="360"/>
      </w:pPr>
      <w:rPr>
        <w:rFonts w:ascii="Symbol" w:hAnsi="Symbol" w:hint="default"/>
      </w:rPr>
    </w:lvl>
  </w:abstractNum>
  <w:abstractNum w:abstractNumId="1">
    <w:nsid w:val="11DF58A2"/>
    <w:multiLevelType w:val="hybridMultilevel"/>
    <w:tmpl w:val="9EB860F2"/>
    <w:lvl w:ilvl="0" w:tplc="32007546">
      <w:start w:val="1"/>
      <w:numFmt w:val="lowerLetter"/>
      <w:lvlText w:val="%1)"/>
      <w:lvlJc w:val="left"/>
      <w:pPr>
        <w:ind w:left="1267" w:hanging="360"/>
      </w:pPr>
      <w:rPr>
        <w:rFonts w:hint="default"/>
        <w:b w:val="0"/>
        <w:u w:val="none"/>
      </w:rPr>
    </w:lvl>
    <w:lvl w:ilvl="1" w:tplc="040C0019" w:tentative="1">
      <w:start w:val="1"/>
      <w:numFmt w:val="lowerLetter"/>
      <w:lvlText w:val="%2."/>
      <w:lvlJc w:val="left"/>
      <w:pPr>
        <w:ind w:left="1987" w:hanging="360"/>
      </w:pPr>
    </w:lvl>
    <w:lvl w:ilvl="2" w:tplc="040C001B" w:tentative="1">
      <w:start w:val="1"/>
      <w:numFmt w:val="lowerRoman"/>
      <w:lvlText w:val="%3."/>
      <w:lvlJc w:val="right"/>
      <w:pPr>
        <w:ind w:left="2707" w:hanging="180"/>
      </w:pPr>
    </w:lvl>
    <w:lvl w:ilvl="3" w:tplc="040C000F" w:tentative="1">
      <w:start w:val="1"/>
      <w:numFmt w:val="decimal"/>
      <w:lvlText w:val="%4."/>
      <w:lvlJc w:val="left"/>
      <w:pPr>
        <w:ind w:left="3427" w:hanging="360"/>
      </w:pPr>
    </w:lvl>
    <w:lvl w:ilvl="4" w:tplc="040C0019" w:tentative="1">
      <w:start w:val="1"/>
      <w:numFmt w:val="lowerLetter"/>
      <w:lvlText w:val="%5."/>
      <w:lvlJc w:val="left"/>
      <w:pPr>
        <w:ind w:left="4147" w:hanging="360"/>
      </w:pPr>
    </w:lvl>
    <w:lvl w:ilvl="5" w:tplc="040C001B" w:tentative="1">
      <w:start w:val="1"/>
      <w:numFmt w:val="lowerRoman"/>
      <w:lvlText w:val="%6."/>
      <w:lvlJc w:val="right"/>
      <w:pPr>
        <w:ind w:left="4867" w:hanging="180"/>
      </w:pPr>
    </w:lvl>
    <w:lvl w:ilvl="6" w:tplc="040C000F" w:tentative="1">
      <w:start w:val="1"/>
      <w:numFmt w:val="decimal"/>
      <w:lvlText w:val="%7."/>
      <w:lvlJc w:val="left"/>
      <w:pPr>
        <w:ind w:left="5587" w:hanging="360"/>
      </w:pPr>
    </w:lvl>
    <w:lvl w:ilvl="7" w:tplc="040C0019" w:tentative="1">
      <w:start w:val="1"/>
      <w:numFmt w:val="lowerLetter"/>
      <w:lvlText w:val="%8."/>
      <w:lvlJc w:val="left"/>
      <w:pPr>
        <w:ind w:left="6307" w:hanging="360"/>
      </w:pPr>
    </w:lvl>
    <w:lvl w:ilvl="8" w:tplc="040C001B" w:tentative="1">
      <w:start w:val="1"/>
      <w:numFmt w:val="lowerRoman"/>
      <w:lvlText w:val="%9."/>
      <w:lvlJc w:val="right"/>
      <w:pPr>
        <w:ind w:left="7027" w:hanging="180"/>
      </w:pPr>
    </w:lvl>
  </w:abstractNum>
  <w:abstractNum w:abstractNumId="2">
    <w:nsid w:val="13566D58"/>
    <w:multiLevelType w:val="hybridMultilevel"/>
    <w:tmpl w:val="6A7C8CD4"/>
    <w:lvl w:ilvl="0" w:tplc="5AB8DA1E">
      <w:start w:val="1"/>
      <w:numFmt w:val="lowerLetter"/>
      <w:lvlText w:val="%1)"/>
      <w:lvlJc w:val="left"/>
      <w:pPr>
        <w:ind w:left="1267" w:hanging="360"/>
      </w:pPr>
      <w:rPr>
        <w:rFonts w:hint="default"/>
        <w:b w:val="0"/>
        <w:u w:val="none"/>
      </w:rPr>
    </w:lvl>
    <w:lvl w:ilvl="1" w:tplc="040C0019" w:tentative="1">
      <w:start w:val="1"/>
      <w:numFmt w:val="lowerLetter"/>
      <w:lvlText w:val="%2."/>
      <w:lvlJc w:val="left"/>
      <w:pPr>
        <w:ind w:left="1987" w:hanging="360"/>
      </w:pPr>
    </w:lvl>
    <w:lvl w:ilvl="2" w:tplc="040C001B" w:tentative="1">
      <w:start w:val="1"/>
      <w:numFmt w:val="lowerRoman"/>
      <w:lvlText w:val="%3."/>
      <w:lvlJc w:val="right"/>
      <w:pPr>
        <w:ind w:left="2707" w:hanging="180"/>
      </w:pPr>
    </w:lvl>
    <w:lvl w:ilvl="3" w:tplc="040C000F" w:tentative="1">
      <w:start w:val="1"/>
      <w:numFmt w:val="decimal"/>
      <w:lvlText w:val="%4."/>
      <w:lvlJc w:val="left"/>
      <w:pPr>
        <w:ind w:left="3427" w:hanging="360"/>
      </w:pPr>
    </w:lvl>
    <w:lvl w:ilvl="4" w:tplc="040C0019" w:tentative="1">
      <w:start w:val="1"/>
      <w:numFmt w:val="lowerLetter"/>
      <w:lvlText w:val="%5."/>
      <w:lvlJc w:val="left"/>
      <w:pPr>
        <w:ind w:left="4147" w:hanging="360"/>
      </w:pPr>
    </w:lvl>
    <w:lvl w:ilvl="5" w:tplc="040C001B" w:tentative="1">
      <w:start w:val="1"/>
      <w:numFmt w:val="lowerRoman"/>
      <w:lvlText w:val="%6."/>
      <w:lvlJc w:val="right"/>
      <w:pPr>
        <w:ind w:left="4867" w:hanging="180"/>
      </w:pPr>
    </w:lvl>
    <w:lvl w:ilvl="6" w:tplc="040C000F" w:tentative="1">
      <w:start w:val="1"/>
      <w:numFmt w:val="decimal"/>
      <w:lvlText w:val="%7."/>
      <w:lvlJc w:val="left"/>
      <w:pPr>
        <w:ind w:left="5587" w:hanging="360"/>
      </w:pPr>
    </w:lvl>
    <w:lvl w:ilvl="7" w:tplc="040C0019" w:tentative="1">
      <w:start w:val="1"/>
      <w:numFmt w:val="lowerLetter"/>
      <w:lvlText w:val="%8."/>
      <w:lvlJc w:val="left"/>
      <w:pPr>
        <w:ind w:left="6307" w:hanging="360"/>
      </w:pPr>
    </w:lvl>
    <w:lvl w:ilvl="8" w:tplc="040C001B" w:tentative="1">
      <w:start w:val="1"/>
      <w:numFmt w:val="lowerRoman"/>
      <w:lvlText w:val="%9."/>
      <w:lvlJc w:val="right"/>
      <w:pPr>
        <w:ind w:left="7027" w:hanging="180"/>
      </w:pPr>
    </w:lvl>
  </w:abstractNum>
  <w:abstractNum w:abstractNumId="3">
    <w:nsid w:val="153018F4"/>
    <w:multiLevelType w:val="hybridMultilevel"/>
    <w:tmpl w:val="BEF09B9C"/>
    <w:lvl w:ilvl="0" w:tplc="811EE0BA">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6880D8F"/>
    <w:multiLevelType w:val="hybridMultilevel"/>
    <w:tmpl w:val="7FDA6C5A"/>
    <w:lvl w:ilvl="0" w:tplc="46520FDA">
      <w:start w:val="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4CD127B"/>
    <w:multiLevelType w:val="hybridMultilevel"/>
    <w:tmpl w:val="4FA82E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8586D3E"/>
    <w:multiLevelType w:val="hybridMultilevel"/>
    <w:tmpl w:val="32B011FA"/>
    <w:lvl w:ilvl="0" w:tplc="1A72D12C">
      <w:start w:val="1"/>
      <w:numFmt w:val="lowerLetter"/>
      <w:lvlText w:val="%1)"/>
      <w:lvlJc w:val="left"/>
      <w:pPr>
        <w:ind w:left="1267" w:hanging="360"/>
      </w:pPr>
      <w:rPr>
        <w:rFonts w:hint="default"/>
        <w:b w:val="0"/>
        <w:u w:val="none"/>
      </w:rPr>
    </w:lvl>
    <w:lvl w:ilvl="1" w:tplc="040C0019" w:tentative="1">
      <w:start w:val="1"/>
      <w:numFmt w:val="lowerLetter"/>
      <w:lvlText w:val="%2."/>
      <w:lvlJc w:val="left"/>
      <w:pPr>
        <w:ind w:left="1987" w:hanging="360"/>
      </w:pPr>
    </w:lvl>
    <w:lvl w:ilvl="2" w:tplc="040C001B" w:tentative="1">
      <w:start w:val="1"/>
      <w:numFmt w:val="lowerRoman"/>
      <w:lvlText w:val="%3."/>
      <w:lvlJc w:val="right"/>
      <w:pPr>
        <w:ind w:left="2707" w:hanging="180"/>
      </w:pPr>
    </w:lvl>
    <w:lvl w:ilvl="3" w:tplc="040C000F" w:tentative="1">
      <w:start w:val="1"/>
      <w:numFmt w:val="decimal"/>
      <w:lvlText w:val="%4."/>
      <w:lvlJc w:val="left"/>
      <w:pPr>
        <w:ind w:left="3427" w:hanging="360"/>
      </w:pPr>
    </w:lvl>
    <w:lvl w:ilvl="4" w:tplc="040C0019" w:tentative="1">
      <w:start w:val="1"/>
      <w:numFmt w:val="lowerLetter"/>
      <w:lvlText w:val="%5."/>
      <w:lvlJc w:val="left"/>
      <w:pPr>
        <w:ind w:left="4147" w:hanging="360"/>
      </w:pPr>
    </w:lvl>
    <w:lvl w:ilvl="5" w:tplc="040C001B" w:tentative="1">
      <w:start w:val="1"/>
      <w:numFmt w:val="lowerRoman"/>
      <w:lvlText w:val="%6."/>
      <w:lvlJc w:val="right"/>
      <w:pPr>
        <w:ind w:left="4867" w:hanging="180"/>
      </w:pPr>
    </w:lvl>
    <w:lvl w:ilvl="6" w:tplc="040C000F" w:tentative="1">
      <w:start w:val="1"/>
      <w:numFmt w:val="decimal"/>
      <w:lvlText w:val="%7."/>
      <w:lvlJc w:val="left"/>
      <w:pPr>
        <w:ind w:left="5587" w:hanging="360"/>
      </w:pPr>
    </w:lvl>
    <w:lvl w:ilvl="7" w:tplc="040C0019" w:tentative="1">
      <w:start w:val="1"/>
      <w:numFmt w:val="lowerLetter"/>
      <w:lvlText w:val="%8."/>
      <w:lvlJc w:val="left"/>
      <w:pPr>
        <w:ind w:left="6307" w:hanging="360"/>
      </w:pPr>
    </w:lvl>
    <w:lvl w:ilvl="8" w:tplc="040C001B" w:tentative="1">
      <w:start w:val="1"/>
      <w:numFmt w:val="lowerRoman"/>
      <w:lvlText w:val="%9."/>
      <w:lvlJc w:val="right"/>
      <w:pPr>
        <w:ind w:left="7027" w:hanging="180"/>
      </w:pPr>
    </w:lvl>
  </w:abstractNum>
  <w:abstractNum w:abstractNumId="7">
    <w:nsid w:val="368C5085"/>
    <w:multiLevelType w:val="hybridMultilevel"/>
    <w:tmpl w:val="CC3E25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D437F40"/>
    <w:multiLevelType w:val="multilevel"/>
    <w:tmpl w:val="B718C51E"/>
    <w:lvl w:ilvl="0">
      <w:start w:val="1"/>
      <w:numFmt w:val="upperRoman"/>
      <w:lvlText w:val="%1/"/>
      <w:lvlJc w:val="left"/>
      <w:pPr>
        <w:tabs>
          <w:tab w:val="num" w:pos="900"/>
        </w:tabs>
        <w:ind w:left="540" w:firstLine="0"/>
      </w:pPr>
      <w:rPr>
        <w:rFonts w:hint="default"/>
      </w:rPr>
    </w:lvl>
    <w:lvl w:ilvl="1">
      <w:start w:val="1"/>
      <w:numFmt w:val="decimal"/>
      <w:pStyle w:val="Titre2"/>
      <w:lvlText w:val="%2°)"/>
      <w:lvlJc w:val="left"/>
      <w:pPr>
        <w:tabs>
          <w:tab w:val="num" w:pos="1620"/>
        </w:tabs>
        <w:ind w:left="1260" w:firstLine="0"/>
      </w:pPr>
      <w:rPr>
        <w:rFonts w:hint="default"/>
      </w:rPr>
    </w:lvl>
    <w:lvl w:ilvl="2">
      <w:start w:val="1"/>
      <w:numFmt w:val="lowerLetter"/>
      <w:lvlText w:val="%3)"/>
      <w:lvlJc w:val="left"/>
      <w:pPr>
        <w:tabs>
          <w:tab w:val="num" w:pos="2340"/>
        </w:tabs>
        <w:ind w:left="1980" w:firstLine="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lowerLetter"/>
      <w:pStyle w:val="Titre4"/>
      <w:lvlText w:val="%4)"/>
      <w:lvlJc w:val="left"/>
      <w:pPr>
        <w:tabs>
          <w:tab w:val="num" w:pos="3060"/>
        </w:tabs>
        <w:ind w:left="2700" w:firstLine="0"/>
      </w:pPr>
      <w:rPr>
        <w:rFonts w:hint="default"/>
      </w:rPr>
    </w:lvl>
    <w:lvl w:ilvl="4">
      <w:start w:val="1"/>
      <w:numFmt w:val="decimal"/>
      <w:pStyle w:val="Titre5"/>
      <w:lvlText w:val="(%5)"/>
      <w:lvlJc w:val="left"/>
      <w:pPr>
        <w:tabs>
          <w:tab w:val="num" w:pos="3780"/>
        </w:tabs>
        <w:ind w:left="3420" w:firstLine="0"/>
      </w:pPr>
      <w:rPr>
        <w:rFonts w:hint="default"/>
      </w:rPr>
    </w:lvl>
    <w:lvl w:ilvl="5">
      <w:start w:val="1"/>
      <w:numFmt w:val="lowerLetter"/>
      <w:pStyle w:val="Titre6"/>
      <w:lvlText w:val="(%6)"/>
      <w:lvlJc w:val="left"/>
      <w:pPr>
        <w:tabs>
          <w:tab w:val="num" w:pos="4500"/>
        </w:tabs>
        <w:ind w:left="4140" w:firstLine="0"/>
      </w:pPr>
      <w:rPr>
        <w:rFonts w:hint="default"/>
      </w:rPr>
    </w:lvl>
    <w:lvl w:ilvl="6">
      <w:start w:val="1"/>
      <w:numFmt w:val="lowerRoman"/>
      <w:pStyle w:val="Titre7"/>
      <w:lvlText w:val="(%7)"/>
      <w:lvlJc w:val="left"/>
      <w:pPr>
        <w:tabs>
          <w:tab w:val="num" w:pos="5220"/>
        </w:tabs>
        <w:ind w:left="4860" w:firstLine="0"/>
      </w:pPr>
      <w:rPr>
        <w:rFonts w:hint="default"/>
      </w:rPr>
    </w:lvl>
    <w:lvl w:ilvl="7">
      <w:start w:val="1"/>
      <w:numFmt w:val="lowerLetter"/>
      <w:pStyle w:val="Titre8"/>
      <w:lvlText w:val="(%8)"/>
      <w:lvlJc w:val="left"/>
      <w:pPr>
        <w:tabs>
          <w:tab w:val="num" w:pos="5940"/>
        </w:tabs>
        <w:ind w:left="5580" w:firstLine="0"/>
      </w:pPr>
      <w:rPr>
        <w:rFonts w:hint="default"/>
      </w:rPr>
    </w:lvl>
    <w:lvl w:ilvl="8">
      <w:start w:val="1"/>
      <w:numFmt w:val="lowerRoman"/>
      <w:pStyle w:val="Titre9"/>
      <w:lvlText w:val="(%9)"/>
      <w:lvlJc w:val="left"/>
      <w:pPr>
        <w:tabs>
          <w:tab w:val="num" w:pos="6660"/>
        </w:tabs>
        <w:ind w:left="6300" w:firstLine="0"/>
      </w:pPr>
      <w:rPr>
        <w:rFonts w:hint="default"/>
      </w:rPr>
    </w:lvl>
  </w:abstractNum>
  <w:abstractNum w:abstractNumId="9">
    <w:nsid w:val="440B1235"/>
    <w:multiLevelType w:val="hybridMultilevel"/>
    <w:tmpl w:val="6D26A5CC"/>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46B0E2C"/>
    <w:multiLevelType w:val="hybridMultilevel"/>
    <w:tmpl w:val="D5BE9352"/>
    <w:lvl w:ilvl="0" w:tplc="E1C28C18">
      <w:start w:val="1"/>
      <w:numFmt w:val="lowerLetter"/>
      <w:lvlText w:val="%1)"/>
      <w:lvlJc w:val="left"/>
      <w:pPr>
        <w:ind w:left="1267" w:hanging="360"/>
      </w:pPr>
      <w:rPr>
        <w:rFonts w:hint="default"/>
        <w:b w:val="0"/>
        <w:u w:val="none"/>
      </w:rPr>
    </w:lvl>
    <w:lvl w:ilvl="1" w:tplc="040C0019" w:tentative="1">
      <w:start w:val="1"/>
      <w:numFmt w:val="lowerLetter"/>
      <w:lvlText w:val="%2."/>
      <w:lvlJc w:val="left"/>
      <w:pPr>
        <w:ind w:left="1987" w:hanging="360"/>
      </w:pPr>
    </w:lvl>
    <w:lvl w:ilvl="2" w:tplc="040C001B" w:tentative="1">
      <w:start w:val="1"/>
      <w:numFmt w:val="lowerRoman"/>
      <w:lvlText w:val="%3."/>
      <w:lvlJc w:val="right"/>
      <w:pPr>
        <w:ind w:left="2707" w:hanging="180"/>
      </w:pPr>
    </w:lvl>
    <w:lvl w:ilvl="3" w:tplc="040C000F" w:tentative="1">
      <w:start w:val="1"/>
      <w:numFmt w:val="decimal"/>
      <w:lvlText w:val="%4."/>
      <w:lvlJc w:val="left"/>
      <w:pPr>
        <w:ind w:left="3427" w:hanging="360"/>
      </w:pPr>
    </w:lvl>
    <w:lvl w:ilvl="4" w:tplc="040C0019" w:tentative="1">
      <w:start w:val="1"/>
      <w:numFmt w:val="lowerLetter"/>
      <w:lvlText w:val="%5."/>
      <w:lvlJc w:val="left"/>
      <w:pPr>
        <w:ind w:left="4147" w:hanging="360"/>
      </w:pPr>
    </w:lvl>
    <w:lvl w:ilvl="5" w:tplc="040C001B" w:tentative="1">
      <w:start w:val="1"/>
      <w:numFmt w:val="lowerRoman"/>
      <w:lvlText w:val="%6."/>
      <w:lvlJc w:val="right"/>
      <w:pPr>
        <w:ind w:left="4867" w:hanging="180"/>
      </w:pPr>
    </w:lvl>
    <w:lvl w:ilvl="6" w:tplc="040C000F" w:tentative="1">
      <w:start w:val="1"/>
      <w:numFmt w:val="decimal"/>
      <w:lvlText w:val="%7."/>
      <w:lvlJc w:val="left"/>
      <w:pPr>
        <w:ind w:left="5587" w:hanging="360"/>
      </w:pPr>
    </w:lvl>
    <w:lvl w:ilvl="7" w:tplc="040C0019" w:tentative="1">
      <w:start w:val="1"/>
      <w:numFmt w:val="lowerLetter"/>
      <w:lvlText w:val="%8."/>
      <w:lvlJc w:val="left"/>
      <w:pPr>
        <w:ind w:left="6307" w:hanging="360"/>
      </w:pPr>
    </w:lvl>
    <w:lvl w:ilvl="8" w:tplc="040C001B" w:tentative="1">
      <w:start w:val="1"/>
      <w:numFmt w:val="lowerRoman"/>
      <w:lvlText w:val="%9."/>
      <w:lvlJc w:val="right"/>
      <w:pPr>
        <w:ind w:left="7027" w:hanging="180"/>
      </w:pPr>
    </w:lvl>
  </w:abstractNum>
  <w:abstractNum w:abstractNumId="11">
    <w:nsid w:val="45190909"/>
    <w:multiLevelType w:val="multilevel"/>
    <w:tmpl w:val="A1246A76"/>
    <w:lvl w:ilvl="0">
      <w:start w:val="1"/>
      <w:numFmt w:val="lowerLetter"/>
      <w:lvlText w:val="%1)"/>
      <w:lvlJc w:val="left"/>
      <w:pPr>
        <w:ind w:left="1267" w:hanging="360"/>
      </w:pPr>
      <w:rPr>
        <w:rFonts w:hint="default"/>
        <w:b w:val="0"/>
        <w:u w:val="none"/>
      </w:rPr>
    </w:lvl>
    <w:lvl w:ilvl="1" w:tentative="1">
      <w:start w:val="1"/>
      <w:numFmt w:val="lowerLetter"/>
      <w:lvlText w:val="%2."/>
      <w:lvlJc w:val="left"/>
      <w:pPr>
        <w:ind w:left="1987" w:hanging="360"/>
      </w:pPr>
    </w:lvl>
    <w:lvl w:ilvl="2" w:tentative="1">
      <w:start w:val="1"/>
      <w:numFmt w:val="lowerRoman"/>
      <w:lvlText w:val="%3."/>
      <w:lvlJc w:val="right"/>
      <w:pPr>
        <w:ind w:left="2707" w:hanging="180"/>
      </w:pPr>
    </w:lvl>
    <w:lvl w:ilvl="3" w:tentative="1">
      <w:start w:val="1"/>
      <w:numFmt w:val="decimal"/>
      <w:lvlText w:val="%4."/>
      <w:lvlJc w:val="left"/>
      <w:pPr>
        <w:ind w:left="3427" w:hanging="360"/>
      </w:pPr>
    </w:lvl>
    <w:lvl w:ilvl="4" w:tentative="1">
      <w:start w:val="1"/>
      <w:numFmt w:val="lowerLetter"/>
      <w:lvlText w:val="%5."/>
      <w:lvlJc w:val="left"/>
      <w:pPr>
        <w:ind w:left="4147" w:hanging="360"/>
      </w:pPr>
    </w:lvl>
    <w:lvl w:ilvl="5" w:tentative="1">
      <w:start w:val="1"/>
      <w:numFmt w:val="lowerRoman"/>
      <w:lvlText w:val="%6."/>
      <w:lvlJc w:val="right"/>
      <w:pPr>
        <w:ind w:left="4867" w:hanging="180"/>
      </w:pPr>
    </w:lvl>
    <w:lvl w:ilvl="6" w:tentative="1">
      <w:start w:val="1"/>
      <w:numFmt w:val="decimal"/>
      <w:lvlText w:val="%7."/>
      <w:lvlJc w:val="left"/>
      <w:pPr>
        <w:ind w:left="5587" w:hanging="360"/>
      </w:pPr>
    </w:lvl>
    <w:lvl w:ilvl="7" w:tentative="1">
      <w:start w:val="1"/>
      <w:numFmt w:val="lowerLetter"/>
      <w:lvlText w:val="%8."/>
      <w:lvlJc w:val="left"/>
      <w:pPr>
        <w:ind w:left="6307" w:hanging="360"/>
      </w:pPr>
    </w:lvl>
    <w:lvl w:ilvl="8" w:tentative="1">
      <w:start w:val="1"/>
      <w:numFmt w:val="lowerRoman"/>
      <w:lvlText w:val="%9."/>
      <w:lvlJc w:val="right"/>
      <w:pPr>
        <w:ind w:left="7027" w:hanging="180"/>
      </w:pPr>
    </w:lvl>
  </w:abstractNum>
  <w:abstractNum w:abstractNumId="12">
    <w:nsid w:val="55C64380"/>
    <w:multiLevelType w:val="hybridMultilevel"/>
    <w:tmpl w:val="786653CC"/>
    <w:lvl w:ilvl="0" w:tplc="132AAC96">
      <w:start w:val="1"/>
      <w:numFmt w:val="lowerLetter"/>
      <w:lvlText w:val="%1)"/>
      <w:lvlJc w:val="left"/>
      <w:pPr>
        <w:ind w:left="1267" w:hanging="360"/>
      </w:pPr>
      <w:rPr>
        <w:rFonts w:hint="default"/>
        <w:b w:val="0"/>
        <w:u w:val="none"/>
      </w:rPr>
    </w:lvl>
    <w:lvl w:ilvl="1" w:tplc="040C0019" w:tentative="1">
      <w:start w:val="1"/>
      <w:numFmt w:val="lowerLetter"/>
      <w:lvlText w:val="%2."/>
      <w:lvlJc w:val="left"/>
      <w:pPr>
        <w:ind w:left="1987" w:hanging="360"/>
      </w:pPr>
    </w:lvl>
    <w:lvl w:ilvl="2" w:tplc="040C001B" w:tentative="1">
      <w:start w:val="1"/>
      <w:numFmt w:val="lowerRoman"/>
      <w:lvlText w:val="%3."/>
      <w:lvlJc w:val="right"/>
      <w:pPr>
        <w:ind w:left="2707" w:hanging="180"/>
      </w:pPr>
    </w:lvl>
    <w:lvl w:ilvl="3" w:tplc="040C000F" w:tentative="1">
      <w:start w:val="1"/>
      <w:numFmt w:val="decimal"/>
      <w:lvlText w:val="%4."/>
      <w:lvlJc w:val="left"/>
      <w:pPr>
        <w:ind w:left="3427" w:hanging="360"/>
      </w:pPr>
    </w:lvl>
    <w:lvl w:ilvl="4" w:tplc="040C0019" w:tentative="1">
      <w:start w:val="1"/>
      <w:numFmt w:val="lowerLetter"/>
      <w:lvlText w:val="%5."/>
      <w:lvlJc w:val="left"/>
      <w:pPr>
        <w:ind w:left="4147" w:hanging="360"/>
      </w:pPr>
    </w:lvl>
    <w:lvl w:ilvl="5" w:tplc="040C001B" w:tentative="1">
      <w:start w:val="1"/>
      <w:numFmt w:val="lowerRoman"/>
      <w:lvlText w:val="%6."/>
      <w:lvlJc w:val="right"/>
      <w:pPr>
        <w:ind w:left="4867" w:hanging="180"/>
      </w:pPr>
    </w:lvl>
    <w:lvl w:ilvl="6" w:tplc="040C000F" w:tentative="1">
      <w:start w:val="1"/>
      <w:numFmt w:val="decimal"/>
      <w:lvlText w:val="%7."/>
      <w:lvlJc w:val="left"/>
      <w:pPr>
        <w:ind w:left="5587" w:hanging="360"/>
      </w:pPr>
    </w:lvl>
    <w:lvl w:ilvl="7" w:tplc="040C0019" w:tentative="1">
      <w:start w:val="1"/>
      <w:numFmt w:val="lowerLetter"/>
      <w:lvlText w:val="%8."/>
      <w:lvlJc w:val="left"/>
      <w:pPr>
        <w:ind w:left="6307" w:hanging="360"/>
      </w:pPr>
    </w:lvl>
    <w:lvl w:ilvl="8" w:tplc="040C001B" w:tentative="1">
      <w:start w:val="1"/>
      <w:numFmt w:val="lowerRoman"/>
      <w:lvlText w:val="%9."/>
      <w:lvlJc w:val="right"/>
      <w:pPr>
        <w:ind w:left="7027" w:hanging="180"/>
      </w:pPr>
    </w:lvl>
  </w:abstractNum>
  <w:abstractNum w:abstractNumId="13">
    <w:nsid w:val="66576163"/>
    <w:multiLevelType w:val="hybridMultilevel"/>
    <w:tmpl w:val="7278CC12"/>
    <w:lvl w:ilvl="0" w:tplc="B1FC7E0E">
      <w:start w:val="1"/>
      <w:numFmt w:val="lowerLetter"/>
      <w:lvlText w:val="%1)"/>
      <w:lvlJc w:val="left"/>
      <w:pPr>
        <w:ind w:left="1267" w:hanging="360"/>
      </w:pPr>
      <w:rPr>
        <w:rFonts w:hint="default"/>
        <w:b w:val="0"/>
        <w:u w:val="none"/>
      </w:rPr>
    </w:lvl>
    <w:lvl w:ilvl="1" w:tplc="040C0019" w:tentative="1">
      <w:start w:val="1"/>
      <w:numFmt w:val="lowerLetter"/>
      <w:lvlText w:val="%2."/>
      <w:lvlJc w:val="left"/>
      <w:pPr>
        <w:ind w:left="1987" w:hanging="360"/>
      </w:pPr>
    </w:lvl>
    <w:lvl w:ilvl="2" w:tplc="040C001B" w:tentative="1">
      <w:start w:val="1"/>
      <w:numFmt w:val="lowerRoman"/>
      <w:lvlText w:val="%3."/>
      <w:lvlJc w:val="right"/>
      <w:pPr>
        <w:ind w:left="2707" w:hanging="180"/>
      </w:pPr>
    </w:lvl>
    <w:lvl w:ilvl="3" w:tplc="040C000F" w:tentative="1">
      <w:start w:val="1"/>
      <w:numFmt w:val="decimal"/>
      <w:lvlText w:val="%4."/>
      <w:lvlJc w:val="left"/>
      <w:pPr>
        <w:ind w:left="3427" w:hanging="360"/>
      </w:pPr>
    </w:lvl>
    <w:lvl w:ilvl="4" w:tplc="040C0019" w:tentative="1">
      <w:start w:val="1"/>
      <w:numFmt w:val="lowerLetter"/>
      <w:lvlText w:val="%5."/>
      <w:lvlJc w:val="left"/>
      <w:pPr>
        <w:ind w:left="4147" w:hanging="360"/>
      </w:pPr>
    </w:lvl>
    <w:lvl w:ilvl="5" w:tplc="040C001B" w:tentative="1">
      <w:start w:val="1"/>
      <w:numFmt w:val="lowerRoman"/>
      <w:lvlText w:val="%6."/>
      <w:lvlJc w:val="right"/>
      <w:pPr>
        <w:ind w:left="4867" w:hanging="180"/>
      </w:pPr>
    </w:lvl>
    <w:lvl w:ilvl="6" w:tplc="040C000F" w:tentative="1">
      <w:start w:val="1"/>
      <w:numFmt w:val="decimal"/>
      <w:lvlText w:val="%7."/>
      <w:lvlJc w:val="left"/>
      <w:pPr>
        <w:ind w:left="5587" w:hanging="360"/>
      </w:pPr>
    </w:lvl>
    <w:lvl w:ilvl="7" w:tplc="040C0019" w:tentative="1">
      <w:start w:val="1"/>
      <w:numFmt w:val="lowerLetter"/>
      <w:lvlText w:val="%8."/>
      <w:lvlJc w:val="left"/>
      <w:pPr>
        <w:ind w:left="6307" w:hanging="360"/>
      </w:pPr>
    </w:lvl>
    <w:lvl w:ilvl="8" w:tplc="040C001B" w:tentative="1">
      <w:start w:val="1"/>
      <w:numFmt w:val="lowerRoman"/>
      <w:lvlText w:val="%9."/>
      <w:lvlJc w:val="right"/>
      <w:pPr>
        <w:ind w:left="7027" w:hanging="180"/>
      </w:pPr>
    </w:lvl>
  </w:abstractNum>
  <w:abstractNum w:abstractNumId="14">
    <w:nsid w:val="6DC86AC8"/>
    <w:multiLevelType w:val="hybridMultilevel"/>
    <w:tmpl w:val="0BEA91D6"/>
    <w:lvl w:ilvl="0" w:tplc="22FEC1A2">
      <w:start w:val="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DF471F7"/>
    <w:multiLevelType w:val="hybridMultilevel"/>
    <w:tmpl w:val="FA36993C"/>
    <w:lvl w:ilvl="0" w:tplc="E3225088">
      <w:start w:val="1"/>
      <w:numFmt w:val="lowerLetter"/>
      <w:lvlText w:val="%1)"/>
      <w:lvlJc w:val="left"/>
      <w:pPr>
        <w:ind w:left="1267" w:hanging="360"/>
      </w:pPr>
      <w:rPr>
        <w:rFonts w:hint="default"/>
        <w:b w:val="0"/>
        <w:u w:val="none"/>
      </w:rPr>
    </w:lvl>
    <w:lvl w:ilvl="1" w:tplc="040C0019" w:tentative="1">
      <w:start w:val="1"/>
      <w:numFmt w:val="lowerLetter"/>
      <w:lvlText w:val="%2."/>
      <w:lvlJc w:val="left"/>
      <w:pPr>
        <w:ind w:left="1987" w:hanging="360"/>
      </w:pPr>
    </w:lvl>
    <w:lvl w:ilvl="2" w:tplc="040C001B" w:tentative="1">
      <w:start w:val="1"/>
      <w:numFmt w:val="lowerRoman"/>
      <w:lvlText w:val="%3."/>
      <w:lvlJc w:val="right"/>
      <w:pPr>
        <w:ind w:left="2707" w:hanging="180"/>
      </w:pPr>
    </w:lvl>
    <w:lvl w:ilvl="3" w:tplc="040C000F" w:tentative="1">
      <w:start w:val="1"/>
      <w:numFmt w:val="decimal"/>
      <w:lvlText w:val="%4."/>
      <w:lvlJc w:val="left"/>
      <w:pPr>
        <w:ind w:left="3427" w:hanging="360"/>
      </w:pPr>
    </w:lvl>
    <w:lvl w:ilvl="4" w:tplc="040C0019" w:tentative="1">
      <w:start w:val="1"/>
      <w:numFmt w:val="lowerLetter"/>
      <w:lvlText w:val="%5."/>
      <w:lvlJc w:val="left"/>
      <w:pPr>
        <w:ind w:left="4147" w:hanging="360"/>
      </w:pPr>
    </w:lvl>
    <w:lvl w:ilvl="5" w:tplc="040C001B" w:tentative="1">
      <w:start w:val="1"/>
      <w:numFmt w:val="lowerRoman"/>
      <w:lvlText w:val="%6."/>
      <w:lvlJc w:val="right"/>
      <w:pPr>
        <w:ind w:left="4867" w:hanging="180"/>
      </w:pPr>
    </w:lvl>
    <w:lvl w:ilvl="6" w:tplc="040C000F" w:tentative="1">
      <w:start w:val="1"/>
      <w:numFmt w:val="decimal"/>
      <w:lvlText w:val="%7."/>
      <w:lvlJc w:val="left"/>
      <w:pPr>
        <w:ind w:left="5587" w:hanging="360"/>
      </w:pPr>
    </w:lvl>
    <w:lvl w:ilvl="7" w:tplc="040C0019" w:tentative="1">
      <w:start w:val="1"/>
      <w:numFmt w:val="lowerLetter"/>
      <w:lvlText w:val="%8."/>
      <w:lvlJc w:val="left"/>
      <w:pPr>
        <w:ind w:left="6307" w:hanging="360"/>
      </w:pPr>
    </w:lvl>
    <w:lvl w:ilvl="8" w:tplc="040C001B" w:tentative="1">
      <w:start w:val="1"/>
      <w:numFmt w:val="lowerRoman"/>
      <w:lvlText w:val="%9."/>
      <w:lvlJc w:val="right"/>
      <w:pPr>
        <w:ind w:left="7027" w:hanging="180"/>
      </w:pPr>
    </w:lvl>
  </w:abstractNum>
  <w:abstractNum w:abstractNumId="16">
    <w:nsid w:val="79672D51"/>
    <w:multiLevelType w:val="hybridMultilevel"/>
    <w:tmpl w:val="B532D416"/>
    <w:lvl w:ilvl="0" w:tplc="F5DA2F44">
      <w:start w:val="8"/>
      <w:numFmt w:val="bullet"/>
      <w:lvlText w:val="-"/>
      <w:lvlJc w:val="left"/>
      <w:pPr>
        <w:ind w:left="1065" w:hanging="360"/>
      </w:pPr>
      <w:rPr>
        <w:rFonts w:ascii="Arial" w:eastAsia="Times New Roman" w:hAnsi="Arial" w:cs="Arial"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7">
    <w:nsid w:val="7E037ECA"/>
    <w:multiLevelType w:val="hybridMultilevel"/>
    <w:tmpl w:val="9EACAD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9"/>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4"/>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17"/>
  </w:num>
  <w:num w:numId="30">
    <w:abstractNumId w:val="7"/>
  </w:num>
  <w:num w:numId="31">
    <w:abstractNumId w:val="12"/>
  </w:num>
  <w:num w:numId="32">
    <w:abstractNumId w:val="6"/>
  </w:num>
  <w:num w:numId="33">
    <w:abstractNumId w:val="2"/>
  </w:num>
  <w:num w:numId="34">
    <w:abstractNumId w:val="11"/>
  </w:num>
  <w:num w:numId="35">
    <w:abstractNumId w:val="10"/>
  </w:num>
  <w:num w:numId="36">
    <w:abstractNumId w:val="1"/>
  </w:num>
  <w:num w:numId="37">
    <w:abstractNumId w:val="15"/>
  </w:num>
  <w:num w:numId="3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7170"/>
  </w:hdrShapeDefaults>
  <w:footnotePr>
    <w:footnote w:id="0"/>
    <w:footnote w:id="1"/>
  </w:footnotePr>
  <w:endnotePr>
    <w:endnote w:id="0"/>
    <w:endnote w:id="1"/>
  </w:endnotePr>
  <w:compat/>
  <w:rsids>
    <w:rsidRoot w:val="00966885"/>
    <w:rsid w:val="000D37D3"/>
    <w:rsid w:val="00101F7F"/>
    <w:rsid w:val="00110001"/>
    <w:rsid w:val="00152057"/>
    <w:rsid w:val="0015601E"/>
    <w:rsid w:val="00195EF1"/>
    <w:rsid w:val="00206355"/>
    <w:rsid w:val="00265119"/>
    <w:rsid w:val="002652FA"/>
    <w:rsid w:val="002C0BEA"/>
    <w:rsid w:val="002E073D"/>
    <w:rsid w:val="002E5808"/>
    <w:rsid w:val="002F633A"/>
    <w:rsid w:val="002F71C2"/>
    <w:rsid w:val="0031152D"/>
    <w:rsid w:val="00315925"/>
    <w:rsid w:val="00334AD8"/>
    <w:rsid w:val="00423C25"/>
    <w:rsid w:val="004368FB"/>
    <w:rsid w:val="00450DE5"/>
    <w:rsid w:val="004530BF"/>
    <w:rsid w:val="00454616"/>
    <w:rsid w:val="004551FD"/>
    <w:rsid w:val="00475253"/>
    <w:rsid w:val="00481315"/>
    <w:rsid w:val="00483661"/>
    <w:rsid w:val="004B4572"/>
    <w:rsid w:val="004C69FA"/>
    <w:rsid w:val="00505EDF"/>
    <w:rsid w:val="0052427E"/>
    <w:rsid w:val="00524385"/>
    <w:rsid w:val="00524534"/>
    <w:rsid w:val="00526CAD"/>
    <w:rsid w:val="00550A1A"/>
    <w:rsid w:val="0059512E"/>
    <w:rsid w:val="005A5DCB"/>
    <w:rsid w:val="005D0CD5"/>
    <w:rsid w:val="005E21A1"/>
    <w:rsid w:val="00625A84"/>
    <w:rsid w:val="0064556C"/>
    <w:rsid w:val="0068320D"/>
    <w:rsid w:val="006B5983"/>
    <w:rsid w:val="006D1451"/>
    <w:rsid w:val="006E4B86"/>
    <w:rsid w:val="00705E65"/>
    <w:rsid w:val="00710B77"/>
    <w:rsid w:val="00730364"/>
    <w:rsid w:val="00776595"/>
    <w:rsid w:val="007D1E33"/>
    <w:rsid w:val="008755AC"/>
    <w:rsid w:val="008C41F0"/>
    <w:rsid w:val="008D3273"/>
    <w:rsid w:val="008D4D9E"/>
    <w:rsid w:val="008F06A0"/>
    <w:rsid w:val="008F5A09"/>
    <w:rsid w:val="00912CBC"/>
    <w:rsid w:val="00935447"/>
    <w:rsid w:val="00942677"/>
    <w:rsid w:val="009644D6"/>
    <w:rsid w:val="00966885"/>
    <w:rsid w:val="00973D71"/>
    <w:rsid w:val="009925D1"/>
    <w:rsid w:val="009943AA"/>
    <w:rsid w:val="009B3A9E"/>
    <w:rsid w:val="009B4E08"/>
    <w:rsid w:val="009E3CD9"/>
    <w:rsid w:val="00A07162"/>
    <w:rsid w:val="00AA37AD"/>
    <w:rsid w:val="00AD69E2"/>
    <w:rsid w:val="00B32901"/>
    <w:rsid w:val="00B77351"/>
    <w:rsid w:val="00B86AE6"/>
    <w:rsid w:val="00B905C8"/>
    <w:rsid w:val="00BC71CA"/>
    <w:rsid w:val="00BD4FC2"/>
    <w:rsid w:val="00BF4BB2"/>
    <w:rsid w:val="00C169A7"/>
    <w:rsid w:val="00C325AC"/>
    <w:rsid w:val="00C96FCF"/>
    <w:rsid w:val="00CC3941"/>
    <w:rsid w:val="00CD3717"/>
    <w:rsid w:val="00CE61EA"/>
    <w:rsid w:val="00D115F4"/>
    <w:rsid w:val="00D4233F"/>
    <w:rsid w:val="00D675CC"/>
    <w:rsid w:val="00D80A2F"/>
    <w:rsid w:val="00D93E7A"/>
    <w:rsid w:val="00DC2839"/>
    <w:rsid w:val="00DC64B8"/>
    <w:rsid w:val="00E040FE"/>
    <w:rsid w:val="00E0557C"/>
    <w:rsid w:val="00E22FFF"/>
    <w:rsid w:val="00E53477"/>
    <w:rsid w:val="00E70B68"/>
    <w:rsid w:val="00E7681A"/>
    <w:rsid w:val="00E856F2"/>
    <w:rsid w:val="00EE06D4"/>
    <w:rsid w:val="00F075B0"/>
    <w:rsid w:val="00F21417"/>
    <w:rsid w:val="00F34B5C"/>
    <w:rsid w:val="00F45415"/>
    <w:rsid w:val="00F501A8"/>
    <w:rsid w:val="00F52820"/>
    <w:rsid w:val="00F534AB"/>
    <w:rsid w:val="00F63C77"/>
    <w:rsid w:val="00F65C25"/>
    <w:rsid w:val="00F7158B"/>
    <w:rsid w:val="00F75A75"/>
    <w:rsid w:val="00FA0005"/>
    <w:rsid w:val="00FB394E"/>
    <w:rsid w:val="00FC550F"/>
    <w:rsid w:val="00FE206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505EDF"/>
    <w:pPr>
      <w:spacing w:after="0" w:line="240" w:lineRule="auto"/>
      <w:jc w:val="both"/>
    </w:pPr>
    <w:rPr>
      <w:rFonts w:ascii="Arial" w:eastAsia="Times New Roman" w:hAnsi="Arial" w:cs="Times New Roman"/>
      <w:szCs w:val="24"/>
      <w:lang w:eastAsia="fr-FR"/>
    </w:rPr>
  </w:style>
  <w:style w:type="paragraph" w:styleId="Titre1">
    <w:name w:val="heading 1"/>
    <w:basedOn w:val="Normal"/>
    <w:next w:val="Normal"/>
    <w:link w:val="Titre1Car"/>
    <w:autoRedefine/>
    <w:qFormat/>
    <w:rsid w:val="00481315"/>
    <w:pPr>
      <w:keepNext/>
      <w:pBdr>
        <w:top w:val="single" w:sz="4" w:space="1" w:color="auto"/>
        <w:left w:val="single" w:sz="4" w:space="19" w:color="auto"/>
        <w:bottom w:val="single" w:sz="4" w:space="1" w:color="auto"/>
        <w:right w:val="single" w:sz="4" w:space="4" w:color="auto"/>
      </w:pBdr>
      <w:spacing w:before="240" w:after="60"/>
      <w:ind w:left="454"/>
      <w:outlineLvl w:val="0"/>
    </w:pPr>
    <w:rPr>
      <w:rFonts w:cs="Arial"/>
      <w:b/>
      <w:bCs/>
      <w:noProof/>
      <w:kern w:val="32"/>
      <w:sz w:val="28"/>
      <w:szCs w:val="28"/>
      <w:u w:val="single"/>
    </w:rPr>
  </w:style>
  <w:style w:type="paragraph" w:styleId="Titre2">
    <w:name w:val="heading 2"/>
    <w:basedOn w:val="Titre1"/>
    <w:next w:val="Normal"/>
    <w:link w:val="Titre2Car"/>
    <w:autoRedefine/>
    <w:qFormat/>
    <w:rsid w:val="006B5983"/>
    <w:pPr>
      <w:pBdr>
        <w:top w:val="none" w:sz="0" w:space="0" w:color="auto"/>
        <w:left w:val="none" w:sz="0" w:space="0" w:color="auto"/>
        <w:bottom w:val="none" w:sz="0" w:space="0" w:color="auto"/>
        <w:right w:val="none" w:sz="0" w:space="0" w:color="auto"/>
      </w:pBdr>
      <w:spacing w:before="120"/>
      <w:ind w:left="907"/>
      <w:outlineLvl w:val="1"/>
    </w:pPr>
    <w:rPr>
      <w:sz w:val="26"/>
      <w:szCs w:val="22"/>
    </w:rPr>
  </w:style>
  <w:style w:type="paragraph" w:styleId="Titre3">
    <w:name w:val="heading 3"/>
    <w:basedOn w:val="Normal"/>
    <w:next w:val="Normal"/>
    <w:link w:val="Titre3Car"/>
    <w:autoRedefine/>
    <w:qFormat/>
    <w:rsid w:val="00AD69E2"/>
    <w:pPr>
      <w:keepNext/>
      <w:spacing w:before="120" w:after="60"/>
      <w:ind w:left="907"/>
      <w:outlineLvl w:val="2"/>
    </w:pPr>
    <w:rPr>
      <w:rFonts w:cs="Arial"/>
      <w:b/>
      <w:bCs/>
      <w:sz w:val="24"/>
      <w:szCs w:val="21"/>
      <w:u w:val="single"/>
    </w:rPr>
  </w:style>
  <w:style w:type="paragraph" w:styleId="Titre4">
    <w:name w:val="heading 4"/>
    <w:basedOn w:val="Normal"/>
    <w:next w:val="Normal"/>
    <w:link w:val="Titre4Car"/>
    <w:qFormat/>
    <w:rsid w:val="00966885"/>
    <w:pPr>
      <w:keepNext/>
      <w:numPr>
        <w:ilvl w:val="3"/>
        <w:numId w:val="1"/>
      </w:numPr>
      <w:spacing w:before="240" w:after="60"/>
      <w:outlineLvl w:val="3"/>
    </w:pPr>
    <w:rPr>
      <w:rFonts w:ascii="Times New Roman" w:hAnsi="Times New Roman"/>
      <w:b/>
      <w:bCs/>
      <w:sz w:val="28"/>
      <w:szCs w:val="28"/>
    </w:rPr>
  </w:style>
  <w:style w:type="paragraph" w:styleId="Titre5">
    <w:name w:val="heading 5"/>
    <w:basedOn w:val="Normal"/>
    <w:next w:val="Normal"/>
    <w:link w:val="Titre5Car"/>
    <w:qFormat/>
    <w:rsid w:val="00966885"/>
    <w:pPr>
      <w:numPr>
        <w:ilvl w:val="4"/>
        <w:numId w:val="1"/>
      </w:numPr>
      <w:spacing w:before="240" w:after="60"/>
      <w:outlineLvl w:val="4"/>
    </w:pPr>
    <w:rPr>
      <w:b/>
      <w:bCs/>
      <w:i/>
      <w:iCs/>
      <w:sz w:val="26"/>
      <w:szCs w:val="26"/>
    </w:rPr>
  </w:style>
  <w:style w:type="paragraph" w:styleId="Titre6">
    <w:name w:val="heading 6"/>
    <w:basedOn w:val="Normal"/>
    <w:next w:val="Normal"/>
    <w:link w:val="Titre6Car"/>
    <w:qFormat/>
    <w:rsid w:val="00966885"/>
    <w:pPr>
      <w:numPr>
        <w:ilvl w:val="5"/>
        <w:numId w:val="1"/>
      </w:numPr>
      <w:spacing w:before="240" w:after="60"/>
      <w:outlineLvl w:val="5"/>
    </w:pPr>
    <w:rPr>
      <w:rFonts w:ascii="Times New Roman" w:hAnsi="Times New Roman"/>
      <w:b/>
      <w:bCs/>
      <w:szCs w:val="22"/>
    </w:rPr>
  </w:style>
  <w:style w:type="paragraph" w:styleId="Titre7">
    <w:name w:val="heading 7"/>
    <w:basedOn w:val="Normal"/>
    <w:next w:val="Normal"/>
    <w:link w:val="Titre7Car"/>
    <w:qFormat/>
    <w:rsid w:val="00966885"/>
    <w:pPr>
      <w:numPr>
        <w:ilvl w:val="6"/>
        <w:numId w:val="1"/>
      </w:numPr>
      <w:spacing w:before="240" w:after="60"/>
      <w:outlineLvl w:val="6"/>
    </w:pPr>
    <w:rPr>
      <w:rFonts w:ascii="Times New Roman" w:hAnsi="Times New Roman"/>
      <w:sz w:val="24"/>
    </w:rPr>
  </w:style>
  <w:style w:type="paragraph" w:styleId="Titre8">
    <w:name w:val="heading 8"/>
    <w:basedOn w:val="Normal"/>
    <w:next w:val="Normal"/>
    <w:link w:val="Titre8Car"/>
    <w:qFormat/>
    <w:rsid w:val="00966885"/>
    <w:pPr>
      <w:numPr>
        <w:ilvl w:val="7"/>
        <w:numId w:val="1"/>
      </w:numPr>
      <w:spacing w:before="240" w:after="60"/>
      <w:outlineLvl w:val="7"/>
    </w:pPr>
    <w:rPr>
      <w:rFonts w:ascii="Times New Roman" w:hAnsi="Times New Roman"/>
      <w:i/>
      <w:iCs/>
      <w:sz w:val="24"/>
    </w:rPr>
  </w:style>
  <w:style w:type="paragraph" w:styleId="Titre9">
    <w:name w:val="heading 9"/>
    <w:basedOn w:val="Normal"/>
    <w:next w:val="Normal"/>
    <w:link w:val="Titre9Car"/>
    <w:qFormat/>
    <w:rsid w:val="00966885"/>
    <w:pPr>
      <w:numPr>
        <w:ilvl w:val="8"/>
        <w:numId w:val="1"/>
      </w:numPr>
      <w:spacing w:before="240" w:after="60"/>
      <w:outlineLvl w:val="8"/>
    </w:pPr>
    <w:rPr>
      <w:rFonts w:cs="Arial"/>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481315"/>
    <w:rPr>
      <w:rFonts w:ascii="Arial" w:eastAsia="Times New Roman" w:hAnsi="Arial" w:cs="Arial"/>
      <w:b/>
      <w:bCs/>
      <w:noProof/>
      <w:kern w:val="32"/>
      <w:sz w:val="28"/>
      <w:szCs w:val="28"/>
      <w:u w:val="single"/>
      <w:lang w:eastAsia="fr-FR"/>
    </w:rPr>
  </w:style>
  <w:style w:type="character" w:customStyle="1" w:styleId="Titre2Car">
    <w:name w:val="Titre 2 Car"/>
    <w:basedOn w:val="Policepardfaut"/>
    <w:link w:val="Titre2"/>
    <w:rsid w:val="006B5983"/>
    <w:rPr>
      <w:rFonts w:ascii="Arial" w:eastAsia="Times New Roman" w:hAnsi="Arial" w:cs="Arial"/>
      <w:b/>
      <w:bCs/>
      <w:noProof/>
      <w:kern w:val="32"/>
      <w:sz w:val="26"/>
      <w:u w:val="single"/>
      <w:lang w:eastAsia="fr-FR"/>
    </w:rPr>
  </w:style>
  <w:style w:type="character" w:customStyle="1" w:styleId="Titre3Car">
    <w:name w:val="Titre 3 Car"/>
    <w:basedOn w:val="Policepardfaut"/>
    <w:link w:val="Titre3"/>
    <w:rsid w:val="00AD69E2"/>
    <w:rPr>
      <w:rFonts w:ascii="Arial" w:eastAsia="Times New Roman" w:hAnsi="Arial" w:cs="Arial"/>
      <w:b/>
      <w:bCs/>
      <w:sz w:val="24"/>
      <w:szCs w:val="21"/>
      <w:u w:val="single"/>
      <w:lang w:eastAsia="fr-FR"/>
    </w:rPr>
  </w:style>
  <w:style w:type="character" w:customStyle="1" w:styleId="Titre4Car">
    <w:name w:val="Titre 4 Car"/>
    <w:basedOn w:val="Policepardfaut"/>
    <w:link w:val="Titre4"/>
    <w:rsid w:val="00966885"/>
    <w:rPr>
      <w:rFonts w:ascii="Times New Roman" w:eastAsia="Times New Roman" w:hAnsi="Times New Roman" w:cs="Times New Roman"/>
      <w:b/>
      <w:bCs/>
      <w:sz w:val="28"/>
      <w:szCs w:val="28"/>
      <w:lang w:eastAsia="fr-FR"/>
    </w:rPr>
  </w:style>
  <w:style w:type="character" w:customStyle="1" w:styleId="Titre5Car">
    <w:name w:val="Titre 5 Car"/>
    <w:basedOn w:val="Policepardfaut"/>
    <w:link w:val="Titre5"/>
    <w:rsid w:val="00966885"/>
    <w:rPr>
      <w:rFonts w:ascii="Arial" w:eastAsia="Times New Roman" w:hAnsi="Arial" w:cs="Times New Roman"/>
      <w:b/>
      <w:bCs/>
      <w:i/>
      <w:iCs/>
      <w:sz w:val="26"/>
      <w:szCs w:val="26"/>
      <w:lang w:eastAsia="fr-FR"/>
    </w:rPr>
  </w:style>
  <w:style w:type="character" w:customStyle="1" w:styleId="Titre6Car">
    <w:name w:val="Titre 6 Car"/>
    <w:basedOn w:val="Policepardfaut"/>
    <w:link w:val="Titre6"/>
    <w:rsid w:val="00966885"/>
    <w:rPr>
      <w:rFonts w:ascii="Times New Roman" w:eastAsia="Times New Roman" w:hAnsi="Times New Roman" w:cs="Times New Roman"/>
      <w:b/>
      <w:bCs/>
      <w:lang w:eastAsia="fr-FR"/>
    </w:rPr>
  </w:style>
  <w:style w:type="character" w:customStyle="1" w:styleId="Titre7Car">
    <w:name w:val="Titre 7 Car"/>
    <w:basedOn w:val="Policepardfaut"/>
    <w:link w:val="Titre7"/>
    <w:rsid w:val="00966885"/>
    <w:rPr>
      <w:rFonts w:ascii="Times New Roman" w:eastAsia="Times New Roman" w:hAnsi="Times New Roman" w:cs="Times New Roman"/>
      <w:sz w:val="24"/>
      <w:szCs w:val="24"/>
      <w:lang w:eastAsia="fr-FR"/>
    </w:rPr>
  </w:style>
  <w:style w:type="character" w:customStyle="1" w:styleId="Titre8Car">
    <w:name w:val="Titre 8 Car"/>
    <w:basedOn w:val="Policepardfaut"/>
    <w:link w:val="Titre8"/>
    <w:rsid w:val="00966885"/>
    <w:rPr>
      <w:rFonts w:ascii="Times New Roman" w:eastAsia="Times New Roman" w:hAnsi="Times New Roman" w:cs="Times New Roman"/>
      <w:i/>
      <w:iCs/>
      <w:sz w:val="24"/>
      <w:szCs w:val="24"/>
      <w:lang w:eastAsia="fr-FR"/>
    </w:rPr>
  </w:style>
  <w:style w:type="character" w:customStyle="1" w:styleId="Titre9Car">
    <w:name w:val="Titre 9 Car"/>
    <w:basedOn w:val="Policepardfaut"/>
    <w:link w:val="Titre9"/>
    <w:rsid w:val="00966885"/>
    <w:rPr>
      <w:rFonts w:ascii="Arial" w:eastAsia="Times New Roman" w:hAnsi="Arial" w:cs="Arial"/>
      <w:lang w:eastAsia="fr-FR"/>
    </w:rPr>
  </w:style>
  <w:style w:type="paragraph" w:customStyle="1" w:styleId="Schmadiaponx">
    <w:name w:val="Schéma / diapo n°x"/>
    <w:basedOn w:val="Normal"/>
    <w:rsid w:val="00966885"/>
    <w:rPr>
      <w:rFonts w:cs="Arial"/>
      <w:szCs w:val="22"/>
      <w:bdr w:val="single" w:sz="4" w:space="0" w:color="auto"/>
    </w:rPr>
  </w:style>
  <w:style w:type="paragraph" w:styleId="Pieddepage">
    <w:name w:val="footer"/>
    <w:basedOn w:val="Normal"/>
    <w:link w:val="PieddepageCar"/>
    <w:uiPriority w:val="99"/>
    <w:rsid w:val="00966885"/>
    <w:pPr>
      <w:tabs>
        <w:tab w:val="center" w:pos="4536"/>
        <w:tab w:val="right" w:pos="9072"/>
      </w:tabs>
    </w:pPr>
  </w:style>
  <w:style w:type="character" w:customStyle="1" w:styleId="PieddepageCar">
    <w:name w:val="Pied de page Car"/>
    <w:basedOn w:val="Policepardfaut"/>
    <w:link w:val="Pieddepage"/>
    <w:uiPriority w:val="99"/>
    <w:rsid w:val="00966885"/>
    <w:rPr>
      <w:rFonts w:ascii="Arial" w:eastAsia="Times New Roman" w:hAnsi="Arial" w:cs="Times New Roman"/>
      <w:szCs w:val="24"/>
      <w:lang w:eastAsia="fr-FR"/>
    </w:rPr>
  </w:style>
  <w:style w:type="paragraph" w:styleId="En-tte">
    <w:name w:val="header"/>
    <w:basedOn w:val="Normal"/>
    <w:link w:val="En-tteCar"/>
    <w:rsid w:val="00966885"/>
    <w:pPr>
      <w:tabs>
        <w:tab w:val="center" w:pos="4536"/>
        <w:tab w:val="right" w:pos="9072"/>
      </w:tabs>
    </w:pPr>
  </w:style>
  <w:style w:type="character" w:customStyle="1" w:styleId="En-tteCar">
    <w:name w:val="En-tête Car"/>
    <w:basedOn w:val="Policepardfaut"/>
    <w:link w:val="En-tte"/>
    <w:rsid w:val="00966885"/>
    <w:rPr>
      <w:rFonts w:ascii="Arial" w:eastAsia="Times New Roman" w:hAnsi="Arial" w:cs="Times New Roman"/>
      <w:szCs w:val="24"/>
      <w:lang w:eastAsia="fr-FR"/>
    </w:rPr>
  </w:style>
  <w:style w:type="character" w:styleId="Numrodepage">
    <w:name w:val="page number"/>
    <w:basedOn w:val="Policepardfaut"/>
    <w:rsid w:val="00966885"/>
    <w:rPr>
      <w:sz w:val="20"/>
      <w:szCs w:val="20"/>
    </w:rPr>
  </w:style>
  <w:style w:type="character" w:customStyle="1" w:styleId="apple-style-span">
    <w:name w:val="apple-style-span"/>
    <w:basedOn w:val="Policepardfaut"/>
    <w:rsid w:val="00966885"/>
  </w:style>
  <w:style w:type="character" w:styleId="Lienhypertexte">
    <w:name w:val="Hyperlink"/>
    <w:basedOn w:val="Policepardfaut"/>
    <w:uiPriority w:val="99"/>
    <w:unhideWhenUsed/>
    <w:rsid w:val="00966885"/>
    <w:rPr>
      <w:color w:val="0000FF" w:themeColor="hyperlink"/>
      <w:u w:val="single"/>
    </w:rPr>
  </w:style>
  <w:style w:type="paragraph" w:styleId="Paragraphedeliste">
    <w:name w:val="List Paragraph"/>
    <w:basedOn w:val="Normal"/>
    <w:uiPriority w:val="34"/>
    <w:qFormat/>
    <w:rsid w:val="004C69FA"/>
    <w:pPr>
      <w:ind w:left="720"/>
      <w:contextualSpacing/>
    </w:pPr>
  </w:style>
  <w:style w:type="paragraph" w:styleId="Listepuces">
    <w:name w:val="List Bullet"/>
    <w:basedOn w:val="Normal"/>
    <w:uiPriority w:val="99"/>
    <w:unhideWhenUsed/>
    <w:rsid w:val="00F52820"/>
    <w:pPr>
      <w:numPr>
        <w:numId w:val="28"/>
      </w:numPr>
      <w:contextualSpacing/>
    </w:pPr>
  </w:style>
  <w:style w:type="character" w:styleId="Accentuation">
    <w:name w:val="Emphasis"/>
    <w:basedOn w:val="Policepardfaut"/>
    <w:uiPriority w:val="20"/>
    <w:qFormat/>
    <w:rsid w:val="00206355"/>
    <w:rPr>
      <w:i/>
      <w:iCs/>
    </w:rPr>
  </w:style>
  <w:style w:type="character" w:customStyle="1" w:styleId="apple-converted-space">
    <w:name w:val="apple-converted-space"/>
    <w:basedOn w:val="Policepardfaut"/>
    <w:rsid w:val="00206355"/>
  </w:style>
  <w:style w:type="paragraph" w:styleId="Textedebulles">
    <w:name w:val="Balloon Text"/>
    <w:basedOn w:val="Normal"/>
    <w:link w:val="TextedebullesCar"/>
    <w:uiPriority w:val="99"/>
    <w:semiHidden/>
    <w:unhideWhenUsed/>
    <w:rsid w:val="00101F7F"/>
    <w:rPr>
      <w:rFonts w:ascii="Tahoma" w:hAnsi="Tahoma" w:cs="Tahoma"/>
      <w:sz w:val="16"/>
      <w:szCs w:val="16"/>
    </w:rPr>
  </w:style>
  <w:style w:type="character" w:customStyle="1" w:styleId="TextedebullesCar">
    <w:name w:val="Texte de bulles Car"/>
    <w:basedOn w:val="Policepardfaut"/>
    <w:link w:val="Textedebulles"/>
    <w:uiPriority w:val="99"/>
    <w:semiHidden/>
    <w:rsid w:val="00101F7F"/>
    <w:rPr>
      <w:rFonts w:ascii="Tahoma" w:eastAsia="Times New Roman" w:hAnsi="Tahoma" w:cs="Tahoma"/>
      <w:sz w:val="16"/>
      <w:szCs w:val="16"/>
      <w:lang w:eastAsia="fr-F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umvf.prd.f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883</TotalTime>
  <Pages>10</Pages>
  <Words>4735</Words>
  <Characters>26047</Characters>
  <Application>Microsoft Office Word</Application>
  <DocSecurity>0</DocSecurity>
  <Lines>217</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stéphan touati</dc:creator>
  <cp:lastModifiedBy>stéphan touati</cp:lastModifiedBy>
  <cp:revision>40</cp:revision>
  <dcterms:created xsi:type="dcterms:W3CDTF">2008-12-06T15:05:00Z</dcterms:created>
  <dcterms:modified xsi:type="dcterms:W3CDTF">2008-12-08T14:55:00Z</dcterms:modified>
</cp:coreProperties>
</file>