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D70" w:rsidRPr="005A0D70" w:rsidRDefault="005A0D70" w:rsidP="005A0D70">
      <w:pPr>
        <w:jc w:val="center"/>
        <w:rPr>
          <w:b/>
        </w:rPr>
      </w:pPr>
      <w:r w:rsidRPr="005A0D70">
        <w:rPr>
          <w:b/>
        </w:rPr>
        <w:t>3 mins = 3 QCMs</w:t>
      </w:r>
    </w:p>
    <w:p w:rsidR="005A0D70" w:rsidRDefault="005A0D70" w:rsidP="005A0D70">
      <w:pPr>
        <w:jc w:val="center"/>
      </w:pPr>
    </w:p>
    <w:tbl>
      <w:tblPr>
        <w:tblStyle w:val="Grille"/>
        <w:tblW w:w="0" w:type="auto"/>
        <w:tblLook w:val="00A0"/>
      </w:tblPr>
      <w:tblGrid>
        <w:gridCol w:w="10338"/>
      </w:tblGrid>
      <w:tr w:rsidR="005A0D70">
        <w:tc>
          <w:tcPr>
            <w:tcW w:w="10338" w:type="dxa"/>
          </w:tcPr>
          <w:p w:rsidR="005A0D70" w:rsidRPr="005A0D70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b/>
                <w:sz w:val="22"/>
              </w:rPr>
            </w:pPr>
            <w:r w:rsidRPr="007D374B">
              <w:rPr>
                <w:b/>
                <w:sz w:val="22"/>
                <w:u w:val="single"/>
              </w:rPr>
              <w:t>QCM 1 </w:t>
            </w:r>
            <w:r w:rsidRPr="007D374B">
              <w:rPr>
                <w:b/>
                <w:sz w:val="22"/>
              </w:rPr>
              <w:t xml:space="preserve">: </w:t>
            </w:r>
            <w:r w:rsidR="00E80AAF">
              <w:rPr>
                <w:b/>
                <w:sz w:val="22"/>
              </w:rPr>
              <w:t>Concernant les objectifs du traitement médical du patient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E80AAF">
              <w:rPr>
                <w:sz w:val="22"/>
              </w:rPr>
              <w:t>Le traitement d’attaque permet d’arrêter ou réduire la maladie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E80AAF">
              <w:rPr>
                <w:sz w:val="22"/>
              </w:rPr>
              <w:t>La chirurgie d’exérèse pour un cancer  est un exemple de traitement palliatif</w:t>
            </w:r>
          </w:p>
          <w:p w:rsidR="00677D44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E80AAF">
              <w:rPr>
                <w:sz w:val="22"/>
              </w:rPr>
              <w:t>Le traitement de rémission est un traitement qui permet de limiter la progression d’une maladie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E80AAF">
              <w:rPr>
                <w:sz w:val="22"/>
              </w:rPr>
              <w:t>Un traitement étiologique peut être un antipyrétique lors d’une grippe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5A0D70" w:rsidRPr="004A1035" w:rsidRDefault="005A0D70" w:rsidP="005A0D70">
            <w:pPr>
              <w:rPr>
                <w:b/>
                <w:sz w:val="22"/>
              </w:rPr>
            </w:pPr>
            <w:r w:rsidRPr="004A1035">
              <w:rPr>
                <w:b/>
                <w:sz w:val="22"/>
                <w:u w:val="single"/>
              </w:rPr>
              <w:t>QCM 2</w:t>
            </w:r>
            <w:r w:rsidRPr="004A1035">
              <w:rPr>
                <w:b/>
                <w:sz w:val="22"/>
              </w:rPr>
              <w:t xml:space="preserve"> :</w:t>
            </w:r>
            <w:r w:rsidR="004A1035" w:rsidRPr="004A1035">
              <w:rPr>
                <w:b/>
                <w:sz w:val="22"/>
              </w:rPr>
              <w:t xml:space="preserve"> </w:t>
            </w:r>
            <w:r w:rsidR="00D81E8C">
              <w:rPr>
                <w:b/>
                <w:sz w:val="22"/>
              </w:rPr>
              <w:t>A propos du rapport bénéfice/risque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A) </w:t>
            </w:r>
            <w:r w:rsidR="00D81E8C">
              <w:rPr>
                <w:sz w:val="22"/>
              </w:rPr>
              <w:t>Les risques sont seulement encourus par le patient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B) </w:t>
            </w:r>
            <w:r w:rsidR="00D81E8C">
              <w:rPr>
                <w:sz w:val="22"/>
              </w:rPr>
              <w:t>Le médecin doit prendre en bénéfice et les risques du traitement pour faire une bonne prescription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C) </w:t>
            </w:r>
            <w:r w:rsidR="00D81E8C">
              <w:rPr>
                <w:sz w:val="22"/>
              </w:rPr>
              <w:t>Il y a un aspect éthique à la prescription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 xml:space="preserve">D) </w:t>
            </w:r>
            <w:r w:rsidR="00D81E8C">
              <w:rPr>
                <w:sz w:val="22"/>
              </w:rPr>
              <w:t>L’avis du patient n’intervient pas dans la prescription</w:t>
            </w:r>
          </w:p>
          <w:p w:rsidR="005A0D70" w:rsidRPr="007D374B" w:rsidRDefault="005A0D70" w:rsidP="005A0D70">
            <w:pPr>
              <w:rPr>
                <w:sz w:val="22"/>
              </w:rPr>
            </w:pPr>
            <w:r w:rsidRPr="007D374B">
              <w:rPr>
                <w:sz w:val="22"/>
              </w:rPr>
              <w:t>E) Aucune de ces réponses n’est correcte</w:t>
            </w:r>
          </w:p>
          <w:p w:rsidR="005A0D70" w:rsidRPr="007D374B" w:rsidRDefault="005A0D70" w:rsidP="005A0D70">
            <w:pPr>
              <w:rPr>
                <w:sz w:val="22"/>
              </w:rPr>
            </w:pPr>
          </w:p>
          <w:p w:rsidR="00B2196B" w:rsidRPr="00B2196B" w:rsidRDefault="00B2196B" w:rsidP="00B2196B">
            <w:pPr>
              <w:rPr>
                <w:b/>
                <w:sz w:val="22"/>
              </w:rPr>
            </w:pPr>
            <w:r w:rsidRPr="00B2196B">
              <w:rPr>
                <w:b/>
                <w:sz w:val="22"/>
                <w:u w:val="single"/>
              </w:rPr>
              <w:t>QCM 3</w:t>
            </w:r>
            <w:r w:rsidRPr="00B2196B">
              <w:rPr>
                <w:b/>
                <w:sz w:val="22"/>
              </w:rPr>
              <w:t xml:space="preserve"> : Quels éléments concernant le patient rentrent en compte dans le cadre d’une bonne prescription au bon patient ?</w:t>
            </w:r>
          </w:p>
          <w:p w:rsidR="00B2196B" w:rsidRPr="00B2196B" w:rsidRDefault="00B2196B" w:rsidP="00B2196B">
            <w:pPr>
              <w:rPr>
                <w:b/>
                <w:sz w:val="22"/>
              </w:rPr>
            </w:pPr>
            <w:r w:rsidRPr="00B2196B">
              <w:rPr>
                <w:sz w:val="22"/>
              </w:rPr>
              <w:t>A) L’insuffisance rénale du patient</w:t>
            </w:r>
          </w:p>
          <w:p w:rsidR="00B2196B" w:rsidRPr="00B2196B" w:rsidRDefault="00B2196B" w:rsidP="00B2196B">
            <w:pPr>
              <w:rPr>
                <w:sz w:val="22"/>
              </w:rPr>
            </w:pPr>
            <w:r w:rsidRPr="00B2196B">
              <w:rPr>
                <w:sz w:val="22"/>
              </w:rPr>
              <w:t>B) Le fait que le patient vit seul</w:t>
            </w:r>
          </w:p>
          <w:p w:rsidR="00B2196B" w:rsidRPr="00B2196B" w:rsidRDefault="00B2196B" w:rsidP="00B2196B">
            <w:pPr>
              <w:rPr>
                <w:sz w:val="22"/>
              </w:rPr>
            </w:pPr>
            <w:r w:rsidRPr="00B2196B">
              <w:rPr>
                <w:sz w:val="22"/>
              </w:rPr>
              <w:t>C) Le fait que le patient préfère le médicament qu’il a vu en publicité</w:t>
            </w:r>
          </w:p>
          <w:p w:rsidR="00B2196B" w:rsidRPr="00B2196B" w:rsidRDefault="00B2196B" w:rsidP="00B2196B">
            <w:pPr>
              <w:rPr>
                <w:sz w:val="22"/>
              </w:rPr>
            </w:pPr>
            <w:r w:rsidRPr="00B2196B">
              <w:rPr>
                <w:sz w:val="22"/>
              </w:rPr>
              <w:t>D) L’habitude alimentaire du patient</w:t>
            </w:r>
          </w:p>
          <w:p w:rsidR="005A0D70" w:rsidRPr="00B2196B" w:rsidRDefault="00B2196B" w:rsidP="00B2196B">
            <w:pPr>
              <w:rPr>
                <w:sz w:val="22"/>
              </w:rPr>
            </w:pPr>
            <w:r w:rsidRPr="00B2196B">
              <w:rPr>
                <w:sz w:val="22"/>
              </w:rPr>
              <w:t>E) Aucune de ces réponses n’est correcte</w:t>
            </w:r>
          </w:p>
          <w:p w:rsidR="005A0D70" w:rsidRPr="00B2196B" w:rsidRDefault="005A0D70" w:rsidP="00B2196B">
            <w:pPr>
              <w:rPr>
                <w:sz w:val="22"/>
              </w:rPr>
            </w:pPr>
          </w:p>
        </w:tc>
      </w:tr>
    </w:tbl>
    <w:p w:rsidR="005A0D70" w:rsidRDefault="005A0D70" w:rsidP="005A0D70">
      <w:pPr>
        <w:jc w:val="center"/>
      </w:pPr>
    </w:p>
    <w:p w:rsidR="005A0D70" w:rsidRDefault="005A0D70" w:rsidP="005A0D70">
      <w:pPr>
        <w:jc w:val="center"/>
      </w:pPr>
    </w:p>
    <w:p w:rsidR="005A0D70" w:rsidRPr="005A0D70" w:rsidRDefault="005A0D70" w:rsidP="005A0D70">
      <w:pPr>
        <w:rPr>
          <w:i/>
        </w:rPr>
      </w:pPr>
      <w:r w:rsidRPr="005A0D70">
        <w:rPr>
          <w:i/>
        </w:rPr>
        <w:t>Correction :</w:t>
      </w:r>
    </w:p>
    <w:p w:rsidR="005A0D70" w:rsidRDefault="005A0D70" w:rsidP="005A0D70"/>
    <w:p w:rsidR="005A0D70" w:rsidRPr="005A0D70" w:rsidRDefault="005A0D70" w:rsidP="005A0D70">
      <w:pPr>
        <w:rPr>
          <w:sz w:val="22"/>
        </w:rPr>
      </w:pPr>
      <w:r w:rsidRPr="005A0D70">
        <w:rPr>
          <w:sz w:val="22"/>
        </w:rPr>
        <w:t>QCM1 :</w:t>
      </w:r>
      <w:r w:rsidR="007D374B">
        <w:rPr>
          <w:sz w:val="22"/>
        </w:rPr>
        <w:t xml:space="preserve"> Réponses </w:t>
      </w:r>
      <w:r w:rsidR="00E80AAF">
        <w:rPr>
          <w:sz w:val="22"/>
        </w:rPr>
        <w:t>A, C</w:t>
      </w:r>
    </w:p>
    <w:p w:rsidR="007D374B" w:rsidRDefault="00E80AAF" w:rsidP="00677D44">
      <w:pPr>
        <w:rPr>
          <w:sz w:val="22"/>
        </w:rPr>
      </w:pPr>
      <w:r>
        <w:rPr>
          <w:sz w:val="22"/>
        </w:rPr>
        <w:t>B</w:t>
      </w:r>
      <w:r w:rsidR="00677D44" w:rsidRPr="00677D44">
        <w:rPr>
          <w:sz w:val="22"/>
        </w:rPr>
        <w:t>)</w:t>
      </w:r>
      <w:r w:rsidR="00677D44">
        <w:rPr>
          <w:sz w:val="22"/>
        </w:rPr>
        <w:t xml:space="preserve"> </w:t>
      </w:r>
      <w:r w:rsidR="00677D44" w:rsidRPr="00677D44">
        <w:rPr>
          <w:sz w:val="22"/>
        </w:rPr>
        <w:t>Faux :</w:t>
      </w:r>
      <w:r w:rsidR="00677D44">
        <w:rPr>
          <w:sz w:val="22"/>
        </w:rPr>
        <w:t xml:space="preserve"> </w:t>
      </w:r>
      <w:r>
        <w:rPr>
          <w:sz w:val="22"/>
        </w:rPr>
        <w:t>c’est un traitement curatif</w:t>
      </w:r>
    </w:p>
    <w:p w:rsidR="00F06C9A" w:rsidRPr="00677D44" w:rsidRDefault="00F06C9A" w:rsidP="00677D44">
      <w:pPr>
        <w:rPr>
          <w:sz w:val="22"/>
        </w:rPr>
      </w:pPr>
      <w:r>
        <w:rPr>
          <w:sz w:val="22"/>
        </w:rPr>
        <w:t xml:space="preserve">D) Faux : </w:t>
      </w:r>
      <w:r w:rsidR="00E80AAF">
        <w:rPr>
          <w:sz w:val="22"/>
        </w:rPr>
        <w:t xml:space="preserve">c’est un traitement symptomatique : on soigne le symptôme qui est la fièvre </w:t>
      </w:r>
      <w:bookmarkStart w:id="0" w:name="_GoBack"/>
      <w:bookmarkEnd w:id="0"/>
    </w:p>
    <w:p w:rsidR="005A0D70" w:rsidRPr="005A0D70" w:rsidRDefault="005A0D70" w:rsidP="005A0D70">
      <w:pPr>
        <w:rPr>
          <w:sz w:val="22"/>
        </w:rPr>
      </w:pPr>
    </w:p>
    <w:p w:rsidR="005A0D70" w:rsidRDefault="005A0D70" w:rsidP="00677D44">
      <w:pPr>
        <w:jc w:val="both"/>
        <w:rPr>
          <w:rFonts w:eastAsia="Times New Roman" w:cs="Arial"/>
          <w:sz w:val="22"/>
          <w:szCs w:val="20"/>
        </w:rPr>
      </w:pPr>
      <w:r>
        <w:rPr>
          <w:sz w:val="22"/>
        </w:rPr>
        <w:t xml:space="preserve">QCM2 </w:t>
      </w:r>
      <w:r w:rsidRPr="005A0D70">
        <w:rPr>
          <w:sz w:val="22"/>
        </w:rPr>
        <w:t xml:space="preserve">: </w:t>
      </w:r>
      <w:r w:rsidRPr="005A0D70">
        <w:rPr>
          <w:rFonts w:eastAsia="Times New Roman" w:cs="Arial"/>
          <w:sz w:val="22"/>
          <w:szCs w:val="20"/>
        </w:rPr>
        <w:t xml:space="preserve">Réponses </w:t>
      </w:r>
      <w:r w:rsidR="004A1035">
        <w:rPr>
          <w:rFonts w:eastAsia="Times New Roman" w:cs="Arial"/>
          <w:sz w:val="22"/>
          <w:szCs w:val="20"/>
        </w:rPr>
        <w:t>D</w:t>
      </w:r>
    </w:p>
    <w:p w:rsidR="005A0D70" w:rsidRDefault="00677D44" w:rsidP="00677D44">
      <w:pPr>
        <w:jc w:val="both"/>
        <w:rPr>
          <w:rFonts w:eastAsia="Times New Roman" w:cs="Arial"/>
          <w:sz w:val="22"/>
          <w:szCs w:val="20"/>
        </w:rPr>
      </w:pPr>
      <w:r w:rsidRPr="00677D44">
        <w:rPr>
          <w:rFonts w:eastAsia="Times New Roman" w:cs="Arial"/>
          <w:sz w:val="22"/>
          <w:szCs w:val="20"/>
        </w:rPr>
        <w:t>A)</w:t>
      </w:r>
      <w:r>
        <w:rPr>
          <w:rFonts w:eastAsia="Times New Roman" w:cs="Arial"/>
          <w:sz w:val="22"/>
          <w:szCs w:val="20"/>
        </w:rPr>
        <w:t xml:space="preserve"> </w:t>
      </w:r>
      <w:r w:rsidR="007E29CE">
        <w:rPr>
          <w:rFonts w:eastAsia="Times New Roman" w:cs="Arial"/>
          <w:sz w:val="22"/>
          <w:szCs w:val="20"/>
        </w:rPr>
        <w:t xml:space="preserve">Faux : </w:t>
      </w:r>
      <w:r w:rsidR="004A1035">
        <w:rPr>
          <w:rFonts w:eastAsia="Times New Roman" w:cs="Arial"/>
          <w:sz w:val="22"/>
          <w:szCs w:val="20"/>
        </w:rPr>
        <w:t>Comprend 5 modules</w:t>
      </w:r>
    </w:p>
    <w:p w:rsidR="00677D44" w:rsidRDefault="00677D44" w:rsidP="00677D44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B)</w:t>
      </w:r>
      <w:r w:rsidR="004A1035">
        <w:rPr>
          <w:rFonts w:eastAsia="Times New Roman" w:cs="Arial"/>
          <w:sz w:val="22"/>
          <w:szCs w:val="20"/>
        </w:rPr>
        <w:t xml:space="preserve"> Faux : exception des ATU</w:t>
      </w:r>
    </w:p>
    <w:p w:rsidR="004A1035" w:rsidRDefault="004A1035" w:rsidP="00677D44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C) Faux : c’est une procédure devenue très rare</w:t>
      </w:r>
    </w:p>
    <w:p w:rsidR="00677D44" w:rsidRPr="00677D44" w:rsidRDefault="00677D44" w:rsidP="00677D44">
      <w:pPr>
        <w:jc w:val="both"/>
        <w:rPr>
          <w:rFonts w:eastAsia="Times New Roman" w:cs="Arial"/>
          <w:sz w:val="22"/>
          <w:szCs w:val="20"/>
        </w:rPr>
      </w:pPr>
    </w:p>
    <w:p w:rsidR="00B2196B" w:rsidRDefault="005A0D70" w:rsidP="00677D44">
      <w:pPr>
        <w:jc w:val="both"/>
        <w:rPr>
          <w:rFonts w:eastAsia="Times New Roman" w:cs="Arial"/>
          <w:sz w:val="22"/>
          <w:szCs w:val="20"/>
        </w:rPr>
      </w:pPr>
      <w:r>
        <w:rPr>
          <w:rFonts w:eastAsia="Times New Roman" w:cs="Arial"/>
          <w:sz w:val="22"/>
          <w:szCs w:val="20"/>
        </w:rPr>
        <w:t>QCM3 : Réponses</w:t>
      </w:r>
      <w:r w:rsidRPr="005A0D70">
        <w:rPr>
          <w:rFonts w:eastAsia="Times New Roman" w:cs="Arial"/>
          <w:sz w:val="22"/>
          <w:szCs w:val="20"/>
        </w:rPr>
        <w:t xml:space="preserve"> </w:t>
      </w:r>
      <w:r w:rsidR="00B2196B">
        <w:rPr>
          <w:rFonts w:eastAsia="Times New Roman" w:cs="Arial"/>
          <w:sz w:val="22"/>
          <w:szCs w:val="20"/>
        </w:rPr>
        <w:t xml:space="preserve"> A, B, D</w:t>
      </w:r>
    </w:p>
    <w:p w:rsidR="005A0D70" w:rsidRDefault="00B2196B" w:rsidP="00677D44">
      <w:pPr>
        <w:jc w:val="both"/>
        <w:rPr>
          <w:rFonts w:eastAsia="Times New Roman" w:cs="Arial"/>
          <w:sz w:val="22"/>
          <w:szCs w:val="20"/>
        </w:rPr>
      </w:pPr>
      <w:r w:rsidRPr="00B2196B">
        <w:rPr>
          <w:rFonts w:eastAsia="Times New Roman" w:cs="Arial"/>
          <w:sz w:val="22"/>
          <w:szCs w:val="20"/>
        </w:rPr>
        <w:t xml:space="preserve">C) </w:t>
      </w:r>
      <w:r>
        <w:rPr>
          <w:rFonts w:eastAsia="Times New Roman" w:cs="Arial"/>
          <w:sz w:val="22"/>
          <w:szCs w:val="20"/>
        </w:rPr>
        <w:t xml:space="preserve">Faux : </w:t>
      </w:r>
      <w:r w:rsidRPr="00B2196B">
        <w:rPr>
          <w:rFonts w:eastAsia="Times New Roman" w:cs="Arial"/>
          <w:sz w:val="22"/>
          <w:szCs w:val="20"/>
        </w:rPr>
        <w:t>Il faut toujours faire abstraction des publicités et du marketing dans les prescriptions !</w:t>
      </w:r>
    </w:p>
    <w:p w:rsidR="005A0D70" w:rsidRPr="005A0D70" w:rsidRDefault="005A0D70" w:rsidP="005A0D70">
      <w:pPr>
        <w:jc w:val="both"/>
        <w:rPr>
          <w:rFonts w:eastAsia="Times New Roman" w:cs="Arial"/>
          <w:sz w:val="22"/>
          <w:szCs w:val="20"/>
        </w:rPr>
      </w:pPr>
    </w:p>
    <w:p w:rsidR="005A0D70" w:rsidRDefault="005A0D70" w:rsidP="005A0D70"/>
    <w:sectPr w:rsidR="005A0D70" w:rsidSect="005A0D70">
      <w:pgSz w:w="11900" w:h="16840"/>
      <w:pgMar w:top="851" w:right="851" w:bottom="851" w:left="851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A6D1B"/>
    <w:multiLevelType w:val="hybridMultilevel"/>
    <w:tmpl w:val="397CBFE8"/>
    <w:lvl w:ilvl="0" w:tplc="39723F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2500B"/>
    <w:multiLevelType w:val="hybridMultilevel"/>
    <w:tmpl w:val="0194FB8E"/>
    <w:lvl w:ilvl="0" w:tplc="D23A79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8B55CC"/>
    <w:multiLevelType w:val="hybridMultilevel"/>
    <w:tmpl w:val="EFD44BF4"/>
    <w:lvl w:ilvl="0" w:tplc="2750A96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</w:compat>
  <w:rsids>
    <w:rsidRoot w:val="005A0D70"/>
    <w:rsid w:val="003B772C"/>
    <w:rsid w:val="004A1035"/>
    <w:rsid w:val="005A0D70"/>
    <w:rsid w:val="00677D44"/>
    <w:rsid w:val="007D374B"/>
    <w:rsid w:val="007E29CE"/>
    <w:rsid w:val="008A0389"/>
    <w:rsid w:val="009872B0"/>
    <w:rsid w:val="00B2196B"/>
    <w:rsid w:val="00B80533"/>
    <w:rsid w:val="00D1208A"/>
    <w:rsid w:val="00D81E8C"/>
    <w:rsid w:val="00E80AAF"/>
    <w:rsid w:val="00F06C9A"/>
  </w:rsids>
  <m:mathPr>
    <m:mathFont m:val="Impact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42C85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table" w:styleId="Grille">
    <w:name w:val="Table Grid"/>
    <w:basedOn w:val="TableauNormal"/>
    <w:uiPriority w:val="59"/>
    <w:rsid w:val="005A0D7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rsid w:val="00677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246</Words>
  <Characters>1403</Characters>
  <Application>Microsoft Macintosh Word</Application>
  <DocSecurity>0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Faculté de Medecine de Nice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Maugars</dc:creator>
  <cp:keywords/>
  <cp:lastModifiedBy>Nicolas Maugars</cp:lastModifiedBy>
  <cp:revision>8</cp:revision>
  <dcterms:created xsi:type="dcterms:W3CDTF">2013-02-23T22:27:00Z</dcterms:created>
  <dcterms:modified xsi:type="dcterms:W3CDTF">2013-03-09T20:37:00Z</dcterms:modified>
</cp:coreProperties>
</file>