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A06C15" w14:textId="5B2DD2BC" w:rsidR="00692ACA" w:rsidRDefault="002C0F66" w:rsidP="00925C6F">
      <w:pPr>
        <w:rPr>
          <w:b/>
          <w:color w:val="F79646" w:themeColor="accent6"/>
        </w:rPr>
      </w:pPr>
      <w:r w:rsidRPr="00692ACA">
        <w:rPr>
          <w:b/>
          <w:noProof/>
          <w:color w:val="F79646" w:themeColor="accent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A2CA66" wp14:editId="323B88DE">
                <wp:simplePos x="0" y="0"/>
                <wp:positionH relativeFrom="column">
                  <wp:posOffset>-342900</wp:posOffset>
                </wp:positionH>
                <wp:positionV relativeFrom="paragraph">
                  <wp:posOffset>-342900</wp:posOffset>
                </wp:positionV>
                <wp:extent cx="7643495" cy="1257300"/>
                <wp:effectExtent l="0" t="0" r="27305" b="38100"/>
                <wp:wrapThrough wrapText="bothSides">
                  <wp:wrapPolygon edited="0">
                    <wp:start x="0" y="0"/>
                    <wp:lineTo x="0" y="21818"/>
                    <wp:lineTo x="21605" y="21818"/>
                    <wp:lineTo x="21605" y="0"/>
                    <wp:lineTo x="0" y="0"/>
                  </wp:wrapPolygon>
                </wp:wrapThrough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43495" cy="1257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97ED8A" w14:textId="77777777" w:rsidR="00AA2840" w:rsidRPr="00A367F3" w:rsidRDefault="00AA2840" w:rsidP="00A367F3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178081BB" w14:textId="77777777" w:rsidR="00AA2840" w:rsidRPr="00A367F3" w:rsidRDefault="00AA2840" w:rsidP="00A367F3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6"/>
                                <w:szCs w:val="28"/>
                              </w:rPr>
                            </w:pPr>
                            <w:r w:rsidRPr="00A367F3">
                              <w:rPr>
                                <w:rFonts w:ascii="Arial Rounded MT Bold" w:hAnsi="Arial Rounded MT Bold"/>
                                <w:sz w:val="36"/>
                                <w:szCs w:val="28"/>
                              </w:rPr>
                              <w:t>Intérêt des méthodes cytogénétiques et moléculaires</w:t>
                            </w:r>
                          </w:p>
                          <w:p w14:paraId="37FD980F" w14:textId="77777777" w:rsidR="00AA2840" w:rsidRPr="00A367F3" w:rsidRDefault="00AA2840" w:rsidP="00A367F3">
                            <w:pPr>
                              <w:jc w:val="center"/>
                              <w:rPr>
                                <w:rFonts w:ascii="Arial Rounded MT Bold" w:hAnsi="Arial Rounded MT Bold"/>
                                <w:sz w:val="36"/>
                                <w:szCs w:val="28"/>
                              </w:rPr>
                            </w:pPr>
                            <w:proofErr w:type="gramStart"/>
                            <w:r w:rsidRPr="00A367F3">
                              <w:rPr>
                                <w:rFonts w:ascii="Arial Rounded MT Bold" w:hAnsi="Arial Rounded MT Bold"/>
                                <w:sz w:val="36"/>
                                <w:szCs w:val="28"/>
                              </w:rPr>
                              <w:t>dans</w:t>
                            </w:r>
                            <w:proofErr w:type="gramEnd"/>
                            <w:r w:rsidRPr="00A367F3">
                              <w:rPr>
                                <w:rFonts w:ascii="Arial Rounded MT Bold" w:hAnsi="Arial Rounded MT Bold"/>
                                <w:sz w:val="36"/>
                                <w:szCs w:val="28"/>
                              </w:rPr>
                              <w:t xml:space="preserve"> la prise en charge des tumeurs pédiatriques</w:t>
                            </w:r>
                          </w:p>
                          <w:p w14:paraId="16BF48F9" w14:textId="77777777" w:rsidR="00AA2840" w:rsidRDefault="00AA2840" w:rsidP="00925C6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-26.95pt;margin-top:-26.95pt;width:601.85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" fillcolor="#4f81bd [3204]" strokecolor="#243f60 [1604]" strokeweight="2pt">
                <v:textbox>
                  <w:txbxContent>
                    <w:p w:rsidR="00AA2840" w:rsidRPr="00A367F3" w:rsidRDefault="00AA2840" w:rsidP="00A367F3">
                      <w:pPr>
                        <w:jc w:val="center"/>
                        <w:rPr>
                          <w:sz w:val="36"/>
                        </w:rPr>
                      </w:pPr>
                    </w:p>
                    <w:p w:rsidR="00AA2840" w:rsidRPr="00A367F3" w:rsidRDefault="00AA2840" w:rsidP="00A367F3">
                      <w:pPr>
                        <w:jc w:val="center"/>
                        <w:rPr>
                          <w:rFonts w:ascii="Arial Rounded MT Bold" w:hAnsi="Arial Rounded MT Bold"/>
                          <w:sz w:val="36"/>
                          <w:szCs w:val="28"/>
                        </w:rPr>
                      </w:pPr>
                      <w:r w:rsidRPr="00A367F3">
                        <w:rPr>
                          <w:rFonts w:ascii="Arial Rounded MT Bold" w:hAnsi="Arial Rounded MT Bold"/>
                          <w:sz w:val="36"/>
                          <w:szCs w:val="28"/>
                        </w:rPr>
                        <w:t>Intérêt des méthodes cytogénétiques et moléculaires</w:t>
                      </w:r>
                    </w:p>
                    <w:p w:rsidR="00AA2840" w:rsidRPr="00A367F3" w:rsidRDefault="00AA2840" w:rsidP="00A367F3">
                      <w:pPr>
                        <w:jc w:val="center"/>
                        <w:rPr>
                          <w:rFonts w:ascii="Arial Rounded MT Bold" w:hAnsi="Arial Rounded MT Bold"/>
                          <w:sz w:val="36"/>
                          <w:szCs w:val="28"/>
                        </w:rPr>
                      </w:pPr>
                      <w:proofErr w:type="gramStart"/>
                      <w:r w:rsidRPr="00A367F3">
                        <w:rPr>
                          <w:rFonts w:ascii="Arial Rounded MT Bold" w:hAnsi="Arial Rounded MT Bold"/>
                          <w:sz w:val="36"/>
                          <w:szCs w:val="28"/>
                        </w:rPr>
                        <w:t>dans</w:t>
                      </w:r>
                      <w:proofErr w:type="gramEnd"/>
                      <w:r w:rsidRPr="00A367F3">
                        <w:rPr>
                          <w:rFonts w:ascii="Arial Rounded MT Bold" w:hAnsi="Arial Rounded MT Bold"/>
                          <w:sz w:val="36"/>
                          <w:szCs w:val="28"/>
                        </w:rPr>
                        <w:t xml:space="preserve"> la prise en charge des tumeurs pédiatriques</w:t>
                      </w:r>
                    </w:p>
                    <w:p w:rsidR="00AA2840" w:rsidRDefault="00AA2840" w:rsidP="00925C6F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  <w:r w:rsidR="00692ACA" w:rsidRPr="00692ACA">
        <w:rPr>
          <w:b/>
          <w:color w:val="F79646" w:themeColor="accent6"/>
        </w:rPr>
        <w:t xml:space="preserve">1ere partie de fiche de Julia, allez sur carabins niçois </w:t>
      </w:r>
      <w:proofErr w:type="spellStart"/>
      <w:r w:rsidR="00692ACA" w:rsidRPr="00692ACA">
        <w:rPr>
          <w:b/>
          <w:color w:val="F79646" w:themeColor="accent6"/>
        </w:rPr>
        <w:t>pr</w:t>
      </w:r>
      <w:proofErr w:type="spellEnd"/>
      <w:r w:rsidR="00692ACA" w:rsidRPr="00692ACA">
        <w:rPr>
          <w:b/>
          <w:color w:val="F79646" w:themeColor="accent6"/>
        </w:rPr>
        <w:t xml:space="preserve"> avoir la 2eme moitié par Julie.</w:t>
      </w:r>
    </w:p>
    <w:p w14:paraId="07FA5CA7" w14:textId="28717EC9" w:rsidR="00283FE8" w:rsidRDefault="00283FE8" w:rsidP="00925C6F">
      <w:pPr>
        <w:rPr>
          <w:b/>
          <w:color w:val="F79646" w:themeColor="accent6"/>
        </w:rPr>
      </w:pPr>
      <w:r>
        <w:rPr>
          <w:b/>
          <w:color w:val="F79646" w:themeColor="accent6"/>
        </w:rPr>
        <w:t xml:space="preserve">Les encadrés bleus avec un cœur rouge sont les questions à gérer </w:t>
      </w:r>
      <w:proofErr w:type="spellStart"/>
      <w:r>
        <w:rPr>
          <w:b/>
          <w:color w:val="F79646" w:themeColor="accent6"/>
        </w:rPr>
        <w:t>pr</w:t>
      </w:r>
      <w:proofErr w:type="spellEnd"/>
      <w:r>
        <w:rPr>
          <w:b/>
          <w:color w:val="F79646" w:themeColor="accent6"/>
        </w:rPr>
        <w:t xml:space="preserve"> le partiel. </w:t>
      </w:r>
      <w:proofErr w:type="spellStart"/>
      <w:r>
        <w:rPr>
          <w:b/>
          <w:color w:val="F79646" w:themeColor="accent6"/>
        </w:rPr>
        <w:t>Enjoy</w:t>
      </w:r>
      <w:proofErr w:type="spellEnd"/>
      <w:r>
        <w:rPr>
          <w:b/>
          <w:color w:val="F79646" w:themeColor="accent6"/>
        </w:rPr>
        <w:t>.</w:t>
      </w:r>
    </w:p>
    <w:p w14:paraId="0ABA4EE6" w14:textId="77777777" w:rsidR="00283FE8" w:rsidRPr="00283FE8" w:rsidRDefault="00283FE8" w:rsidP="00925C6F">
      <w:pPr>
        <w:rPr>
          <w:b/>
          <w:color w:val="F79646" w:themeColor="accent6"/>
        </w:rPr>
      </w:pPr>
    </w:p>
    <w:p w14:paraId="4A5F4E0D" w14:textId="77777777" w:rsidR="002C0F66" w:rsidRPr="002C0F66" w:rsidRDefault="002C0F66" w:rsidP="00925C6F">
      <w:pPr>
        <w:rPr>
          <w:rFonts w:ascii="Arial Rounded MT Bold" w:hAnsi="Arial Rounded MT Bold"/>
          <w:b/>
          <w:color w:val="1F497D" w:themeColor="text2"/>
          <w:sz w:val="28"/>
          <w:szCs w:val="28"/>
          <w:u w:val="single"/>
        </w:rPr>
      </w:pPr>
      <w:r w:rsidRPr="002C0F66">
        <w:rPr>
          <w:rFonts w:ascii="Arial Rounded MT Bold" w:hAnsi="Arial Rounded MT Bold"/>
          <w:b/>
          <w:color w:val="1F497D" w:themeColor="text2"/>
          <w:sz w:val="28"/>
          <w:szCs w:val="28"/>
          <w:u w:val="single"/>
        </w:rPr>
        <w:t xml:space="preserve">Intro : </w:t>
      </w:r>
    </w:p>
    <w:p w14:paraId="45421C31" w14:textId="77777777" w:rsidR="002C0F66" w:rsidRDefault="00B5259C" w:rsidP="00925C6F">
      <w:r>
        <w:rPr>
          <w:noProof/>
        </w:rPr>
        <w:drawing>
          <wp:anchor distT="0" distB="0" distL="114300" distR="114300" simplePos="0" relativeHeight="251666432" behindDoc="0" locked="0" layoutInCell="1" allowOverlap="1" wp14:anchorId="30FE7003" wp14:editId="2C1BE1E2">
            <wp:simplePos x="0" y="0"/>
            <wp:positionH relativeFrom="column">
              <wp:posOffset>-4445</wp:posOffset>
            </wp:positionH>
            <wp:positionV relativeFrom="paragraph">
              <wp:posOffset>178435</wp:posOffset>
            </wp:positionV>
            <wp:extent cx="2404745" cy="1807845"/>
            <wp:effectExtent l="0" t="0" r="8255" b="0"/>
            <wp:wrapSquare wrapText="bothSides"/>
            <wp:docPr id="29" name="Image 16" descr="Macintosh HD:Users:matile:Desktop:Capture d’écran 2013-04-16 à 17.53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matile:Desktop:Capture d’écran 2013-04-16 à 17.53.00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745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406AFB" w14:textId="77777777" w:rsidR="002C0F66" w:rsidRDefault="002C0F66" w:rsidP="00925C6F"/>
    <w:p w14:paraId="0654D73C" w14:textId="77777777" w:rsidR="00B5259C" w:rsidRDefault="002C0F66" w:rsidP="00925C6F">
      <w:proofErr w:type="spellStart"/>
      <w:r w:rsidRPr="002C0F66">
        <w:rPr>
          <w:b/>
          <w:color w:val="4BACC6" w:themeColor="accent5"/>
        </w:rPr>
        <w:t>Neuroblastome</w:t>
      </w:r>
      <w:proofErr w:type="spellEnd"/>
      <w:r w:rsidRPr="002C0F66">
        <w:rPr>
          <w:b/>
          <w:color w:val="4BACC6" w:themeColor="accent5"/>
        </w:rPr>
        <w:t> </w:t>
      </w:r>
      <w:r>
        <w:t xml:space="preserve">: </w:t>
      </w:r>
    </w:p>
    <w:p w14:paraId="7FD1C72D" w14:textId="77777777" w:rsidR="002C0F66" w:rsidRDefault="002C0F66" w:rsidP="00925C6F">
      <w:r>
        <w:t xml:space="preserve">Tumeur développée à partir de la </w:t>
      </w:r>
      <w:proofErr w:type="spellStart"/>
      <w:r>
        <w:t>medulosurrénale</w:t>
      </w:r>
      <w:proofErr w:type="spellEnd"/>
    </w:p>
    <w:p w14:paraId="2DD2F3E6" w14:textId="77777777" w:rsidR="002C0F66" w:rsidRDefault="002C0F66" w:rsidP="00A470BB">
      <w:pPr>
        <w:pStyle w:val="Paragraphedeliste"/>
        <w:numPr>
          <w:ilvl w:val="0"/>
          <w:numId w:val="17"/>
        </w:numPr>
      </w:pPr>
      <w:r>
        <w:t xml:space="preserve">Maladie </w:t>
      </w:r>
      <w:proofErr w:type="spellStart"/>
      <w:r>
        <w:t>pr</w:t>
      </w:r>
      <w:proofErr w:type="spellEnd"/>
      <w:r>
        <w:t xml:space="preserve"> laquelle cytogénétique tumorale a permis de développer la prise en charge</w:t>
      </w:r>
    </w:p>
    <w:p w14:paraId="10E37D6C" w14:textId="77777777" w:rsidR="00925C6F" w:rsidRDefault="00925C6F" w:rsidP="00925C6F"/>
    <w:p w14:paraId="024F5AED" w14:textId="77777777" w:rsidR="002C0F66" w:rsidRDefault="002C0F66" w:rsidP="00925C6F"/>
    <w:p w14:paraId="395FDC89" w14:textId="77777777" w:rsidR="002C0F66" w:rsidRDefault="002C0F66" w:rsidP="00925C6F"/>
    <w:p w14:paraId="2D9C5495" w14:textId="77777777" w:rsidR="002C0F66" w:rsidRDefault="002C0F66" w:rsidP="00925C6F"/>
    <w:p w14:paraId="61659651" w14:textId="77777777" w:rsidR="002C0F66" w:rsidRDefault="002C0F66" w:rsidP="00925C6F"/>
    <w:p w14:paraId="1144987D" w14:textId="77777777" w:rsidR="002C0F66" w:rsidRPr="002C0F66" w:rsidRDefault="002C0F66" w:rsidP="00925C6F">
      <w:pPr>
        <w:rPr>
          <w:u w:val="single"/>
        </w:rPr>
      </w:pPr>
    </w:p>
    <w:p w14:paraId="0F9ABEF1" w14:textId="77777777" w:rsidR="00925C6F" w:rsidRPr="00B5259C" w:rsidRDefault="00925C6F" w:rsidP="00925C6F">
      <w:pPr>
        <w:rPr>
          <w:rFonts w:ascii="Arial Rounded MT Bold" w:hAnsi="Arial Rounded MT Bold"/>
          <w:b/>
          <w:color w:val="1F497D" w:themeColor="text2"/>
          <w:szCs w:val="28"/>
          <w:u w:val="single"/>
        </w:rPr>
      </w:pPr>
      <w:r w:rsidRPr="00B5259C">
        <w:rPr>
          <w:rFonts w:ascii="Arial Rounded MT Bold" w:hAnsi="Arial Rounded MT Bold"/>
          <w:b/>
          <w:color w:val="1F497D" w:themeColor="text2"/>
          <w:szCs w:val="28"/>
          <w:u w:val="single"/>
        </w:rPr>
        <w:t>Cancers Pédiatriques</w:t>
      </w:r>
      <w:r w:rsidR="00B5259C" w:rsidRPr="00B5259C">
        <w:rPr>
          <w:rFonts w:ascii="Arial Rounded MT Bold" w:hAnsi="Arial Rounded MT Bold"/>
          <w:b/>
          <w:color w:val="1F497D" w:themeColor="text2"/>
          <w:szCs w:val="28"/>
          <w:u w:val="single"/>
        </w:rPr>
        <w:t xml:space="preserve"> (en cancérologie pédiatrique « enfant » jusqu’à 18ans)</w:t>
      </w:r>
    </w:p>
    <w:p w14:paraId="3E9BDAA0" w14:textId="77777777" w:rsidR="002C0F66" w:rsidRPr="002C0F66" w:rsidRDefault="00A367F3" w:rsidP="00A470BB">
      <w:pPr>
        <w:pStyle w:val="Paragraphedeliste"/>
        <w:numPr>
          <w:ilvl w:val="0"/>
          <w:numId w:val="4"/>
        </w:numPr>
        <w:rPr>
          <w:b/>
          <w:color w:val="4BACC6" w:themeColor="accent5"/>
          <w:u w:val="single"/>
        </w:rPr>
      </w:pPr>
      <w:r w:rsidRPr="00A367F3">
        <w:rPr>
          <w:b/>
          <w:color w:val="4BACC6" w:themeColor="accent5"/>
          <w:u w:val="single"/>
        </w:rPr>
        <w:t xml:space="preserve">Généralités : </w:t>
      </w:r>
    </w:p>
    <w:p w14:paraId="7C1EF301" w14:textId="77777777" w:rsidR="00A367F3" w:rsidRDefault="00925C6F" w:rsidP="002C0F66">
      <w:r w:rsidRPr="00925C6F">
        <w:t xml:space="preserve">Maladies </w:t>
      </w:r>
      <w:r w:rsidRPr="002C0F66">
        <w:rPr>
          <w:b/>
          <w:color w:val="4BACC6" w:themeColor="accent5"/>
        </w:rPr>
        <w:t>rares</w:t>
      </w:r>
      <w:r w:rsidRPr="00925C6F">
        <w:t xml:space="preserve">: </w:t>
      </w:r>
    </w:p>
    <w:p w14:paraId="4A5D671F" w14:textId="77777777" w:rsidR="00925C6F" w:rsidRPr="00925C6F" w:rsidRDefault="00925C6F" w:rsidP="00A470BB">
      <w:pPr>
        <w:pStyle w:val="Paragraphedeliste"/>
        <w:numPr>
          <w:ilvl w:val="0"/>
          <w:numId w:val="5"/>
        </w:numPr>
      </w:pPr>
      <w:r w:rsidRPr="00925C6F">
        <w:t>1% de l’ensemble des cancers</w:t>
      </w:r>
    </w:p>
    <w:p w14:paraId="7C49F08B" w14:textId="77777777" w:rsidR="00B5259C" w:rsidRDefault="00B5259C" w:rsidP="00A470BB">
      <w:pPr>
        <w:pStyle w:val="Paragraphedeliste"/>
        <w:numPr>
          <w:ilvl w:val="0"/>
          <w:numId w:val="5"/>
        </w:numPr>
      </w:pPr>
      <w:r w:rsidRPr="00925C6F">
        <w:t>2ème cause de mortalité après 1 an</w:t>
      </w:r>
      <w:r>
        <w:t xml:space="preserve"> (après les accidents)</w:t>
      </w:r>
    </w:p>
    <w:p w14:paraId="3B9DEDFF" w14:textId="77777777" w:rsidR="002C0F66" w:rsidRDefault="00B5259C" w:rsidP="00A470BB">
      <w:pPr>
        <w:pStyle w:val="Paragraphedeliste"/>
        <w:numPr>
          <w:ilvl w:val="0"/>
          <w:numId w:val="5"/>
        </w:numPr>
      </w:pPr>
      <w:r w:rsidRPr="00925C6F">
        <w:t>En 2010, 1 adulte/1000 guéri d’un cancer pédiatrique</w:t>
      </w:r>
    </w:p>
    <w:p w14:paraId="34C01FE3" w14:textId="77777777" w:rsidR="00925C6F" w:rsidRPr="00925C6F" w:rsidRDefault="00925C6F" w:rsidP="002C0F66">
      <w:r w:rsidRPr="002C0F66">
        <w:rPr>
          <w:b/>
        </w:rPr>
        <w:t>France</w:t>
      </w:r>
      <w:r w:rsidRPr="00925C6F">
        <w:t>: 2000 nouveaux cas/an</w:t>
      </w:r>
      <w:r w:rsidR="002C0F66">
        <w:t xml:space="preserve"> &amp; r</w:t>
      </w:r>
      <w:r w:rsidRPr="00925C6F">
        <w:t>égion Paca-Est: 55 nouveaux cas/an</w:t>
      </w:r>
    </w:p>
    <w:p w14:paraId="49940F8C" w14:textId="77777777" w:rsidR="00B5259C" w:rsidRDefault="00925C6F" w:rsidP="00A470BB">
      <w:pPr>
        <w:pStyle w:val="Paragraphedeliste"/>
        <w:numPr>
          <w:ilvl w:val="0"/>
          <w:numId w:val="20"/>
        </w:numPr>
      </w:pPr>
      <w:r w:rsidRPr="001A1286">
        <w:rPr>
          <w:b/>
        </w:rPr>
        <w:t>Guérison:</w:t>
      </w:r>
      <w:r w:rsidRPr="00925C6F">
        <w:t xml:space="preserve"> </w:t>
      </w:r>
      <w:r w:rsidRPr="001A1286">
        <w:rPr>
          <w:b/>
          <w:color w:val="4BACC6" w:themeColor="accent5"/>
        </w:rPr>
        <w:t>70 à 80%</w:t>
      </w:r>
      <w:r w:rsidRPr="00925C6F">
        <w:t xml:space="preserve"> des cas</w:t>
      </w:r>
    </w:p>
    <w:p w14:paraId="50253DA8" w14:textId="77777777" w:rsidR="002C0F66" w:rsidRPr="00925C6F" w:rsidRDefault="002C0F66" w:rsidP="002C0F66"/>
    <w:p w14:paraId="3FBB4107" w14:textId="77777777" w:rsidR="00925C6F" w:rsidRPr="00B5259C" w:rsidRDefault="00925C6F" w:rsidP="00A470BB">
      <w:pPr>
        <w:pStyle w:val="Paragraphedeliste"/>
        <w:numPr>
          <w:ilvl w:val="0"/>
          <w:numId w:val="4"/>
        </w:numPr>
        <w:rPr>
          <w:b/>
          <w:color w:val="4BACC6" w:themeColor="accent5"/>
          <w:u w:val="single"/>
        </w:rPr>
      </w:pPr>
      <w:r w:rsidRPr="00B5259C">
        <w:rPr>
          <w:b/>
          <w:color w:val="4BACC6" w:themeColor="accent5"/>
          <w:u w:val="single"/>
        </w:rPr>
        <w:t>Cancers différents de l’adulte</w:t>
      </w:r>
    </w:p>
    <w:p w14:paraId="0DBA9212" w14:textId="77777777" w:rsidR="00925C6F" w:rsidRPr="00925C6F" w:rsidRDefault="00925C6F" w:rsidP="00A470BB">
      <w:pPr>
        <w:pStyle w:val="Paragraphedeliste"/>
        <w:numPr>
          <w:ilvl w:val="2"/>
          <w:numId w:val="6"/>
        </w:numPr>
      </w:pPr>
      <w:r w:rsidRPr="00925C6F">
        <w:t>Histologie</w:t>
      </w:r>
    </w:p>
    <w:p w14:paraId="49827EED" w14:textId="77777777" w:rsidR="00925C6F" w:rsidRPr="00925C6F" w:rsidRDefault="00925C6F" w:rsidP="00A470BB">
      <w:pPr>
        <w:pStyle w:val="Paragraphedeliste"/>
        <w:numPr>
          <w:ilvl w:val="2"/>
          <w:numId w:val="6"/>
        </w:numPr>
      </w:pPr>
      <w:r w:rsidRPr="00925C6F">
        <w:t>Organes touchés</w:t>
      </w:r>
    </w:p>
    <w:p w14:paraId="2E4C2164" w14:textId="77777777" w:rsidR="00925C6F" w:rsidRPr="00925C6F" w:rsidRDefault="00925C6F" w:rsidP="00A470BB">
      <w:pPr>
        <w:pStyle w:val="Paragraphedeliste"/>
        <w:numPr>
          <w:ilvl w:val="2"/>
          <w:numId w:val="6"/>
        </w:numPr>
      </w:pPr>
      <w:r w:rsidRPr="00925C6F">
        <w:t xml:space="preserve">Stratégie thérapeutique basée sur </w:t>
      </w:r>
      <w:r w:rsidRPr="00B5259C">
        <w:rPr>
          <w:b/>
          <w:color w:val="4BACC6" w:themeColor="accent5"/>
        </w:rPr>
        <w:t>la chimiothérapie</w:t>
      </w:r>
      <w:r w:rsidR="00B5259C">
        <w:rPr>
          <w:b/>
          <w:color w:val="4BACC6" w:themeColor="accent5"/>
        </w:rPr>
        <w:t xml:space="preserve"> </w:t>
      </w:r>
      <w:r w:rsidR="00B5259C" w:rsidRPr="00B5259C">
        <w:t>(très efficace)</w:t>
      </w:r>
    </w:p>
    <w:p w14:paraId="39A9C442" w14:textId="77777777" w:rsidR="00925C6F" w:rsidRPr="00925C6F" w:rsidRDefault="00925C6F" w:rsidP="00A470BB">
      <w:pPr>
        <w:pStyle w:val="Paragraphedeliste"/>
        <w:numPr>
          <w:ilvl w:val="2"/>
          <w:numId w:val="6"/>
        </w:numPr>
      </w:pPr>
      <w:r w:rsidRPr="00925C6F">
        <w:t xml:space="preserve">Facteurs étiologiques </w:t>
      </w:r>
      <w:r w:rsidRPr="00925C6F">
        <w:tab/>
      </w:r>
      <w:r w:rsidRPr="00925C6F">
        <w:tab/>
      </w:r>
      <w:r w:rsidRPr="00925C6F">
        <w:tab/>
      </w:r>
    </w:p>
    <w:p w14:paraId="40DAE407" w14:textId="77777777" w:rsidR="00925C6F" w:rsidRPr="00925C6F" w:rsidRDefault="00925C6F" w:rsidP="00A470BB">
      <w:pPr>
        <w:pStyle w:val="Paragraphedeliste"/>
        <w:numPr>
          <w:ilvl w:val="0"/>
          <w:numId w:val="7"/>
        </w:numPr>
      </w:pPr>
      <w:r w:rsidRPr="00925C6F">
        <w:t xml:space="preserve">rôle des </w:t>
      </w:r>
      <w:r w:rsidRPr="00B5259C">
        <w:rPr>
          <w:b/>
        </w:rPr>
        <w:t>facteurs d’environnement négligeable</w:t>
      </w:r>
    </w:p>
    <w:p w14:paraId="286AC865" w14:textId="77777777" w:rsidR="001631F6" w:rsidRDefault="00925C6F" w:rsidP="00A470BB">
      <w:pPr>
        <w:pStyle w:val="Paragraphedeliste"/>
        <w:numPr>
          <w:ilvl w:val="0"/>
          <w:numId w:val="7"/>
        </w:numPr>
      </w:pPr>
      <w:r w:rsidRPr="00B5259C">
        <w:rPr>
          <w:b/>
        </w:rPr>
        <w:t>rares prédispositions génétiques</w:t>
      </w:r>
      <w:r w:rsidRPr="00925C6F">
        <w:t xml:space="preserve"> : rétinoblastome</w:t>
      </w:r>
      <w:r w:rsidR="00A367F3">
        <w:t xml:space="preserve">, </w:t>
      </w:r>
    </w:p>
    <w:p w14:paraId="23969B17" w14:textId="77777777" w:rsidR="00925C6F" w:rsidRPr="00925C6F" w:rsidRDefault="00925C6F" w:rsidP="001631F6">
      <w:pPr>
        <w:pStyle w:val="Paragraphedeliste"/>
        <w:ind w:left="1495"/>
      </w:pPr>
      <w:proofErr w:type="spellStart"/>
      <w:r w:rsidRPr="00925C6F">
        <w:t>Sd</w:t>
      </w:r>
      <w:proofErr w:type="spellEnd"/>
      <w:r w:rsidRPr="00925C6F">
        <w:t xml:space="preserve"> Li </w:t>
      </w:r>
      <w:proofErr w:type="spellStart"/>
      <w:r w:rsidRPr="00925C6F">
        <w:t>Fraumeini</w:t>
      </w:r>
      <w:proofErr w:type="spellEnd"/>
      <w:r w:rsidR="001631F6">
        <w:t xml:space="preserve"> (mutationp53)</w:t>
      </w:r>
    </w:p>
    <w:p w14:paraId="63C8975F" w14:textId="77777777" w:rsidR="00925C6F" w:rsidRPr="00A367F3" w:rsidRDefault="00A367F3" w:rsidP="00925C6F">
      <w:r>
        <w:rPr>
          <w:noProof/>
        </w:rPr>
        <w:drawing>
          <wp:anchor distT="0" distB="0" distL="114300" distR="114300" simplePos="0" relativeHeight="251660288" behindDoc="0" locked="0" layoutInCell="1" allowOverlap="1" wp14:anchorId="44B556D2" wp14:editId="7BD08735">
            <wp:simplePos x="0" y="0"/>
            <wp:positionH relativeFrom="column">
              <wp:posOffset>2971800</wp:posOffset>
            </wp:positionH>
            <wp:positionV relativeFrom="paragraph">
              <wp:posOffset>176530</wp:posOffset>
            </wp:positionV>
            <wp:extent cx="4222750" cy="3086100"/>
            <wp:effectExtent l="0" t="0" r="0" b="12700"/>
            <wp:wrapSquare wrapText="bothSides"/>
            <wp:docPr id="12" name="Image 3" descr="Macintosh HD:Users:matile:Desktop:Capture d’écran 2013-04-16 à 16.54.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tile:Desktop:Capture d’écran 2013-04-16 à 16.54.1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7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14:paraId="2164056F" w14:textId="77777777" w:rsidR="00925C6F" w:rsidRPr="00B5259C" w:rsidRDefault="00925C6F" w:rsidP="00A470BB">
      <w:pPr>
        <w:pStyle w:val="Paragraphedeliste"/>
        <w:numPr>
          <w:ilvl w:val="0"/>
          <w:numId w:val="4"/>
        </w:numPr>
        <w:rPr>
          <w:b/>
          <w:color w:val="4BACC6" w:themeColor="accent5"/>
          <w:u w:val="single"/>
        </w:rPr>
      </w:pPr>
      <w:r w:rsidRPr="00A367F3">
        <w:rPr>
          <w:b/>
          <w:bCs/>
          <w:color w:val="4BACC6" w:themeColor="accent5"/>
          <w:u w:val="single"/>
        </w:rPr>
        <w:t>Répartition</w:t>
      </w:r>
    </w:p>
    <w:p w14:paraId="153138B6" w14:textId="77777777" w:rsidR="00B5259C" w:rsidRPr="00A367F3" w:rsidRDefault="00B5259C" w:rsidP="00B5259C">
      <w:pPr>
        <w:pStyle w:val="Paragraphedeliste"/>
        <w:ind w:left="360"/>
        <w:rPr>
          <w:b/>
          <w:color w:val="4BACC6" w:themeColor="accent5"/>
          <w:u w:val="single"/>
        </w:rPr>
      </w:pPr>
    </w:p>
    <w:p w14:paraId="1C59593D" w14:textId="77777777" w:rsidR="00925C6F" w:rsidRPr="00B5259C" w:rsidRDefault="00925C6F" w:rsidP="00925C6F">
      <w:pPr>
        <w:rPr>
          <w:b/>
          <w:color w:val="4BACC6" w:themeColor="accent5"/>
        </w:rPr>
      </w:pPr>
      <w:r w:rsidRPr="00B5259C">
        <w:rPr>
          <w:b/>
          <w:color w:val="4BACC6" w:themeColor="accent5"/>
        </w:rPr>
        <w:t xml:space="preserve">Leucémies et lymphomes </w:t>
      </w:r>
      <w:r w:rsidRPr="00B5259C">
        <w:rPr>
          <w:b/>
          <w:color w:val="4BACC6" w:themeColor="accent5"/>
        </w:rPr>
        <w:tab/>
        <w:t>40%</w:t>
      </w:r>
    </w:p>
    <w:p w14:paraId="2AC138B3" w14:textId="77777777" w:rsidR="00B5259C" w:rsidRDefault="00925C6F" w:rsidP="00925C6F">
      <w:r w:rsidRPr="00925C6F">
        <w:t>Tumeurs cérébrales</w:t>
      </w:r>
      <w:r w:rsidRPr="00925C6F">
        <w:tab/>
      </w:r>
      <w:r w:rsidRPr="00925C6F">
        <w:tab/>
      </w:r>
      <w:r w:rsidR="00B5259C">
        <w:t xml:space="preserve">              </w:t>
      </w:r>
      <w:r w:rsidRPr="00925C6F">
        <w:t>25%</w:t>
      </w:r>
    </w:p>
    <w:p w14:paraId="51A90611" w14:textId="77777777" w:rsidR="00925C6F" w:rsidRPr="00925C6F" w:rsidRDefault="00B5259C" w:rsidP="00925C6F">
      <w:proofErr w:type="gramStart"/>
      <w:r w:rsidRPr="00B5259C">
        <w:rPr>
          <w:color w:val="C0504D" w:themeColor="accent2"/>
        </w:rPr>
        <w:t>que</w:t>
      </w:r>
      <w:proofErr w:type="gramEnd"/>
      <w:r w:rsidRPr="00B5259C">
        <w:rPr>
          <w:color w:val="C0504D" w:themeColor="accent2"/>
        </w:rPr>
        <w:t xml:space="preserve"> chez l’enfant</w:t>
      </w:r>
    </w:p>
    <w:p w14:paraId="5C5A8840" w14:textId="77777777" w:rsidR="00925C6F" w:rsidRPr="00B5259C" w:rsidRDefault="00925C6F" w:rsidP="00925C6F">
      <w:pPr>
        <w:rPr>
          <w:color w:val="C0504D" w:themeColor="accent2"/>
        </w:rPr>
      </w:pPr>
      <w:proofErr w:type="spellStart"/>
      <w:r w:rsidRPr="00B5259C">
        <w:rPr>
          <w:b/>
          <w:color w:val="C0504D" w:themeColor="accent2"/>
        </w:rPr>
        <w:t>Neuroblastomes</w:t>
      </w:r>
      <w:proofErr w:type="spellEnd"/>
      <w:r w:rsidR="00B5259C">
        <w:rPr>
          <w:color w:val="C0504D" w:themeColor="accent2"/>
        </w:rPr>
        <w:t xml:space="preserve">                                 </w:t>
      </w:r>
      <w:r w:rsidRPr="00B5259C">
        <w:rPr>
          <w:b/>
          <w:color w:val="C0504D" w:themeColor="accent2"/>
        </w:rPr>
        <w:t>6%</w:t>
      </w:r>
    </w:p>
    <w:p w14:paraId="1829E36F" w14:textId="77777777" w:rsidR="00925C6F" w:rsidRPr="00B5259C" w:rsidRDefault="00925C6F" w:rsidP="00925C6F">
      <w:pPr>
        <w:rPr>
          <w:b/>
          <w:color w:val="C0504D" w:themeColor="accent2"/>
        </w:rPr>
      </w:pPr>
      <w:proofErr w:type="spellStart"/>
      <w:r w:rsidRPr="00B5259C">
        <w:rPr>
          <w:b/>
          <w:color w:val="C0504D" w:themeColor="accent2"/>
        </w:rPr>
        <w:t>Rhabdomyosarcomes</w:t>
      </w:r>
      <w:proofErr w:type="spellEnd"/>
      <w:r w:rsidRPr="00B5259C">
        <w:rPr>
          <w:color w:val="C0504D" w:themeColor="accent2"/>
        </w:rPr>
        <w:tab/>
      </w:r>
      <w:r w:rsidRPr="00B5259C">
        <w:rPr>
          <w:color w:val="C0504D" w:themeColor="accent2"/>
        </w:rPr>
        <w:tab/>
      </w:r>
      <w:r w:rsidRPr="00B5259C">
        <w:rPr>
          <w:b/>
          <w:color w:val="C0504D" w:themeColor="accent2"/>
        </w:rPr>
        <w:t>6%</w:t>
      </w:r>
    </w:p>
    <w:p w14:paraId="1A06C72F" w14:textId="77777777" w:rsidR="00925C6F" w:rsidRPr="00B5259C" w:rsidRDefault="00925C6F" w:rsidP="00925C6F">
      <w:pPr>
        <w:rPr>
          <w:b/>
          <w:color w:val="C0504D" w:themeColor="accent2"/>
        </w:rPr>
      </w:pPr>
      <w:proofErr w:type="spellStart"/>
      <w:r w:rsidRPr="00B5259C">
        <w:rPr>
          <w:b/>
          <w:color w:val="C0504D" w:themeColor="accent2"/>
        </w:rPr>
        <w:t>Néphroblastomes</w:t>
      </w:r>
      <w:proofErr w:type="spellEnd"/>
      <w:r w:rsidRPr="00B5259C">
        <w:rPr>
          <w:b/>
          <w:color w:val="C0504D" w:themeColor="accent2"/>
        </w:rPr>
        <w:tab/>
      </w:r>
      <w:r w:rsidRPr="00B5259C">
        <w:rPr>
          <w:b/>
          <w:color w:val="C0504D" w:themeColor="accent2"/>
        </w:rPr>
        <w:tab/>
      </w:r>
      <w:r w:rsidRPr="00B5259C">
        <w:rPr>
          <w:b/>
          <w:color w:val="C0504D" w:themeColor="accent2"/>
        </w:rPr>
        <w:tab/>
        <w:t>6%</w:t>
      </w:r>
    </w:p>
    <w:p w14:paraId="11140FD9" w14:textId="77777777" w:rsidR="00925C6F" w:rsidRPr="00925C6F" w:rsidRDefault="00925C6F" w:rsidP="00925C6F">
      <w:r w:rsidRPr="00925C6F">
        <w:t>Tumeurs osseuses</w:t>
      </w:r>
      <w:r w:rsidRPr="00925C6F">
        <w:tab/>
      </w:r>
      <w:r w:rsidRPr="00925C6F">
        <w:tab/>
      </w:r>
      <w:r w:rsidRPr="00925C6F">
        <w:tab/>
        <w:t>5%</w:t>
      </w:r>
    </w:p>
    <w:p w14:paraId="49B0AD08" w14:textId="77777777" w:rsidR="00925C6F" w:rsidRDefault="00925C6F" w:rsidP="00925C6F">
      <w:r w:rsidRPr="00925C6F">
        <w:t>Rétinoblastomes</w:t>
      </w:r>
      <w:r w:rsidRPr="00925C6F">
        <w:tab/>
      </w:r>
      <w:r w:rsidRPr="00925C6F">
        <w:tab/>
      </w:r>
      <w:r w:rsidRPr="00925C6F">
        <w:tab/>
        <w:t>2%</w:t>
      </w:r>
    </w:p>
    <w:p w14:paraId="19EAE466" w14:textId="77777777" w:rsidR="00925C6F" w:rsidRDefault="00925C6F" w:rsidP="00925C6F"/>
    <w:p w14:paraId="6348E462" w14:textId="77777777" w:rsidR="00925C6F" w:rsidRDefault="00925C6F" w:rsidP="00925C6F"/>
    <w:p w14:paraId="7E6E80CE" w14:textId="77777777" w:rsidR="00925C6F" w:rsidRPr="00925C6F" w:rsidRDefault="00925C6F" w:rsidP="00925C6F"/>
    <w:p w14:paraId="70504CAE" w14:textId="77777777" w:rsidR="00925C6F" w:rsidRDefault="00925C6F"/>
    <w:p w14:paraId="539A9423" w14:textId="77777777" w:rsidR="00A367F3" w:rsidRDefault="00A367F3"/>
    <w:p w14:paraId="6C31F654" w14:textId="77777777" w:rsidR="001631F6" w:rsidRDefault="001631F6"/>
    <w:p w14:paraId="53C3D8C5" w14:textId="77777777" w:rsidR="00A04EFD" w:rsidRDefault="00A04EFD" w:rsidP="00A04EFD"/>
    <w:p w14:paraId="1B5FD8E8" w14:textId="77777777" w:rsidR="001631F6" w:rsidRDefault="00A04EFD" w:rsidP="00A04EFD"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E0030E" wp14:editId="71E1DADE">
                <wp:simplePos x="0" y="0"/>
                <wp:positionH relativeFrom="column">
                  <wp:posOffset>-114300</wp:posOffset>
                </wp:positionH>
                <wp:positionV relativeFrom="paragraph">
                  <wp:posOffset>-114300</wp:posOffset>
                </wp:positionV>
                <wp:extent cx="7315200" cy="800100"/>
                <wp:effectExtent l="0" t="0" r="25400" b="38100"/>
                <wp:wrapThrough wrapText="bothSides">
                  <wp:wrapPolygon edited="0">
                    <wp:start x="0" y="0"/>
                    <wp:lineTo x="0" y="21943"/>
                    <wp:lineTo x="21600" y="21943"/>
                    <wp:lineTo x="21600" y="0"/>
                    <wp:lineTo x="0" y="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1520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BD181D" w14:textId="77777777" w:rsidR="00AA2840" w:rsidRPr="00A04EFD" w:rsidRDefault="00AA2840" w:rsidP="00A470BB">
                            <w:pPr>
                              <w:pStyle w:val="Paragraphedeliste"/>
                              <w:numPr>
                                <w:ilvl w:val="0"/>
                                <w:numId w:val="18"/>
                              </w:numPr>
                              <w:rPr>
                                <w:b/>
                                <w:color w:val="4BACC6" w:themeColor="accent5"/>
                              </w:rPr>
                            </w:pPr>
                            <w:r w:rsidRPr="00A04EFD">
                              <w:rPr>
                                <w:b/>
                                <w:color w:val="4BACC6" w:themeColor="accent5"/>
                              </w:rPr>
                              <w:t xml:space="preserve">Exemple de questions pour le partiel : </w:t>
                            </w:r>
                          </w:p>
                          <w:p w14:paraId="4952DB8A" w14:textId="77777777" w:rsidR="00AA2840" w:rsidRDefault="00AA2840" w:rsidP="00A04EFD">
                            <w:r>
                              <w:t xml:space="preserve">Anomalies acquises détectées sur un prélèvement tumoral, </w:t>
                            </w:r>
                          </w:p>
                          <w:p w14:paraId="0ABD1028" w14:textId="77777777" w:rsidR="00AA2840" w:rsidRDefault="00AA2840" w:rsidP="00A04EFD">
                            <w:r>
                              <w:t>Anomalies constitutionnelles détectées sur prélèvement sanguin standard</w:t>
                            </w:r>
                            <w:r w:rsidRPr="00A04EFD">
                              <w:t xml:space="preserve"> </w:t>
                            </w:r>
                            <w:r>
                              <w:t>+ caryotype constitutionnel</w:t>
                            </w:r>
                          </w:p>
                          <w:p w14:paraId="12218BE7" w14:textId="77777777" w:rsidR="00AA2840" w:rsidRDefault="00AA2840" w:rsidP="00A04EF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0" o:spid="_x0000_s1027" style="position:absolute;margin-left:-8.95pt;margin-top:-8.95pt;width:8in;height:63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" fillcolor="white [3201]" strokecolor="#4f81bd [3204]" strokeweight="2pt">
                <v:textbox>
                  <w:txbxContent>
                    <w:p w:rsidR="00AA2840" w:rsidRPr="00A04EFD" w:rsidRDefault="00AA2840" w:rsidP="00A470BB">
                      <w:pPr>
                        <w:pStyle w:val="Paragraphedeliste"/>
                        <w:numPr>
                          <w:ilvl w:val="0"/>
                          <w:numId w:val="18"/>
                        </w:numPr>
                        <w:rPr>
                          <w:b/>
                          <w:color w:val="4BACC6" w:themeColor="accent5"/>
                        </w:rPr>
                      </w:pPr>
                      <w:r w:rsidRPr="00A04EFD">
                        <w:rPr>
                          <w:b/>
                          <w:color w:val="4BACC6" w:themeColor="accent5"/>
                        </w:rPr>
                        <w:t xml:space="preserve">Exemple de questions pour le partiel : </w:t>
                      </w:r>
                    </w:p>
                    <w:p w:rsidR="00AA2840" w:rsidRDefault="00AA2840" w:rsidP="00A04EFD">
                      <w:r>
                        <w:t xml:space="preserve">Anomalies acquises détectées sur un prélèvement tumoral, </w:t>
                      </w:r>
                    </w:p>
                    <w:p w:rsidR="00AA2840" w:rsidRDefault="00AA2840" w:rsidP="00A04EFD">
                      <w:r>
                        <w:t>Anomalies constitutionnelles détectées sur prélèvement sanguin standard</w:t>
                      </w:r>
                      <w:r w:rsidRPr="00A04EFD">
                        <w:t xml:space="preserve"> </w:t>
                      </w:r>
                      <w:r>
                        <w:t>+ caryotype constitutionnel</w:t>
                      </w:r>
                    </w:p>
                    <w:p w:rsidR="00AA2840" w:rsidRDefault="00AA2840" w:rsidP="00A04EFD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710FFDE" w14:textId="77777777" w:rsidR="00A367F3" w:rsidRDefault="00A367F3"/>
    <w:p w14:paraId="7234BB57" w14:textId="77777777" w:rsidR="00A367F3" w:rsidRPr="00A04EFD" w:rsidRDefault="00A04EFD" w:rsidP="00A470BB">
      <w:pPr>
        <w:pStyle w:val="Paragraphedeliste"/>
        <w:numPr>
          <w:ilvl w:val="0"/>
          <w:numId w:val="4"/>
        </w:numPr>
        <w:rPr>
          <w:b/>
          <w:color w:val="4BACC6" w:themeColor="accent5"/>
          <w:u w:val="single"/>
        </w:rPr>
      </w:pPr>
      <w:r w:rsidRPr="00A04EFD">
        <w:rPr>
          <w:b/>
          <w:color w:val="4BACC6" w:themeColor="accent5"/>
          <w:u w:val="single"/>
        </w:rPr>
        <w:t xml:space="preserve">Rappel </w:t>
      </w:r>
    </w:p>
    <w:p w14:paraId="6C03F4AF" w14:textId="77777777" w:rsidR="00A367F3" w:rsidRDefault="00A367F3"/>
    <w:p w14:paraId="6ECED5FB" w14:textId="77777777" w:rsidR="00A367F3" w:rsidRDefault="00A04EFD">
      <w:r>
        <w:rPr>
          <w:noProof/>
        </w:rPr>
        <w:drawing>
          <wp:anchor distT="0" distB="0" distL="114300" distR="114300" simplePos="0" relativeHeight="251661312" behindDoc="0" locked="0" layoutInCell="1" allowOverlap="1" wp14:anchorId="00966BFE" wp14:editId="25B98DC5">
            <wp:simplePos x="0" y="0"/>
            <wp:positionH relativeFrom="column">
              <wp:posOffset>-342900</wp:posOffset>
            </wp:positionH>
            <wp:positionV relativeFrom="paragraph">
              <wp:posOffset>85725</wp:posOffset>
            </wp:positionV>
            <wp:extent cx="5829300" cy="3959225"/>
            <wp:effectExtent l="0" t="0" r="12700" b="3175"/>
            <wp:wrapSquare wrapText="bothSides"/>
            <wp:docPr id="13" name="Image 4" descr="Macintosh HD:Users:matile:Desktop:Capture d’écran 2013-04-16 à 16.54.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tile:Desktop:Capture d’écran 2013-04-16 à 16.54.3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95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F3FA7E" w14:textId="77777777" w:rsidR="00A367F3" w:rsidRDefault="00A367F3"/>
    <w:p w14:paraId="1DDD7470" w14:textId="77777777" w:rsidR="00A367F3" w:rsidRDefault="00A367F3"/>
    <w:p w14:paraId="53C8BD29" w14:textId="77777777" w:rsidR="00A367F3" w:rsidRDefault="00A367F3"/>
    <w:p w14:paraId="570DAAE1" w14:textId="77777777" w:rsidR="00A367F3" w:rsidRDefault="00A367F3"/>
    <w:p w14:paraId="4261638A" w14:textId="77777777" w:rsidR="00A367F3" w:rsidRDefault="00A367F3"/>
    <w:p w14:paraId="2D346AE4" w14:textId="77777777" w:rsidR="00B5259C" w:rsidRDefault="00B5259C"/>
    <w:p w14:paraId="4EF58ACA" w14:textId="77777777" w:rsidR="00B5259C" w:rsidRDefault="00B5259C"/>
    <w:p w14:paraId="3CDA38AE" w14:textId="77777777" w:rsidR="00B5259C" w:rsidRDefault="00B5259C"/>
    <w:p w14:paraId="1ABD4820" w14:textId="77777777" w:rsidR="00B5259C" w:rsidRDefault="00B5259C"/>
    <w:p w14:paraId="6A84B017" w14:textId="77777777" w:rsidR="00B5259C" w:rsidRDefault="00B5259C"/>
    <w:p w14:paraId="7F645298" w14:textId="77777777" w:rsidR="00B5259C" w:rsidRDefault="00B5259C"/>
    <w:p w14:paraId="46C1952B" w14:textId="77777777" w:rsidR="00B5259C" w:rsidRDefault="00B5259C"/>
    <w:p w14:paraId="0B846785" w14:textId="77777777" w:rsidR="00A04EFD" w:rsidRDefault="00A04EFD"/>
    <w:p w14:paraId="71840512" w14:textId="77777777" w:rsidR="00A04EFD" w:rsidRDefault="00A04EFD"/>
    <w:p w14:paraId="70C386BC" w14:textId="77777777" w:rsidR="00A04EFD" w:rsidRDefault="00A04EFD"/>
    <w:p w14:paraId="1814DC9A" w14:textId="77777777" w:rsidR="00A04EFD" w:rsidRDefault="00A04EFD"/>
    <w:p w14:paraId="735FAE9F" w14:textId="77777777" w:rsidR="00A04EFD" w:rsidRDefault="00A04EFD"/>
    <w:p w14:paraId="38BB102F" w14:textId="77777777" w:rsidR="00A04EFD" w:rsidRDefault="00A04EFD"/>
    <w:p w14:paraId="7B68AFD1" w14:textId="77777777" w:rsidR="00A04EFD" w:rsidRDefault="00A04EFD"/>
    <w:p w14:paraId="7A2DCF78" w14:textId="77777777" w:rsidR="00B5259C" w:rsidRDefault="00B5259C"/>
    <w:p w14:paraId="4A7D3A2F" w14:textId="77777777" w:rsidR="00A04EFD" w:rsidRDefault="00A04EFD"/>
    <w:p w14:paraId="412E0633" w14:textId="77777777" w:rsidR="00A367F3" w:rsidRPr="001A1286" w:rsidRDefault="00A367F3">
      <w:pPr>
        <w:rPr>
          <w:color w:val="0000FF"/>
          <w:sz w:val="32"/>
          <w:szCs w:val="32"/>
        </w:rPr>
      </w:pPr>
    </w:p>
    <w:p w14:paraId="1DB0A64D" w14:textId="77777777" w:rsidR="00A04EFD" w:rsidRPr="001A1286" w:rsidRDefault="00A04EFD" w:rsidP="00925C6F">
      <w:pPr>
        <w:rPr>
          <w:rFonts w:ascii="Arial Rounded MT Bold" w:hAnsi="Arial Rounded MT Bold"/>
          <w:b/>
          <w:bCs/>
          <w:color w:val="0000FF"/>
          <w:sz w:val="32"/>
          <w:szCs w:val="32"/>
        </w:rPr>
      </w:pPr>
    </w:p>
    <w:p w14:paraId="1CE88E4C" w14:textId="77777777" w:rsidR="000D0806" w:rsidRPr="001A1286" w:rsidRDefault="000D0806" w:rsidP="00925C6F">
      <w:pPr>
        <w:rPr>
          <w:rFonts w:ascii="Arial Rounded MT Bold" w:hAnsi="Arial Rounded MT Bold"/>
          <w:b/>
          <w:bCs/>
          <w:color w:val="0000FF"/>
          <w:sz w:val="32"/>
          <w:szCs w:val="32"/>
        </w:rPr>
      </w:pPr>
      <w:r w:rsidRPr="001A1286">
        <w:rPr>
          <w:rFonts w:ascii="Arial Rounded MT Bold" w:hAnsi="Arial Rounded MT Bold"/>
          <w:b/>
          <w:bCs/>
          <w:color w:val="0000FF"/>
          <w:sz w:val="32"/>
          <w:szCs w:val="32"/>
        </w:rPr>
        <w:t>NEUROBLASTOME</w:t>
      </w:r>
    </w:p>
    <w:p w14:paraId="20A7C789" w14:textId="77777777" w:rsidR="001A1286" w:rsidRDefault="001A1286" w:rsidP="001A1286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5F9EA903" w14:textId="77777777" w:rsidR="001A1286" w:rsidRPr="00692ACA" w:rsidRDefault="001A1286" w:rsidP="001A1286">
      <w:pPr>
        <w:rPr>
          <w:rFonts w:ascii="Arial Rounded MT Bold" w:hAnsi="Arial Rounded MT Bold"/>
          <w:b/>
          <w:bCs/>
          <w:color w:val="1F497D" w:themeColor="text2"/>
          <w:sz w:val="28"/>
          <w:u w:val="single"/>
        </w:rPr>
      </w:pPr>
      <w:r w:rsidRPr="00692ACA">
        <w:rPr>
          <w:rFonts w:ascii="Arial Rounded MT Bold" w:hAnsi="Arial Rounded MT Bold"/>
          <w:b/>
          <w:bCs/>
          <w:color w:val="1F497D" w:themeColor="text2"/>
          <w:sz w:val="28"/>
          <w:u w:val="single"/>
        </w:rPr>
        <w:t>Intro :</w:t>
      </w:r>
    </w:p>
    <w:p w14:paraId="64C6B48D" w14:textId="77777777" w:rsidR="001A1286" w:rsidRPr="0017232E" w:rsidRDefault="001A1286" w:rsidP="001A1286">
      <w:pPr>
        <w:rPr>
          <w:rFonts w:ascii="Century Gothic" w:hAnsi="Century Gothic"/>
          <w:b/>
          <w:bCs/>
          <w:color w:val="3366FF"/>
          <w:sz w:val="22"/>
          <w:szCs w:val="22"/>
        </w:rPr>
      </w:pPr>
      <w:r w:rsidRPr="0017232E">
        <w:rPr>
          <w:rFonts w:ascii="Century Gothic" w:hAnsi="Century Gothic"/>
          <w:b/>
          <w:bCs/>
          <w:color w:val="3366FF"/>
          <w:sz w:val="22"/>
          <w:szCs w:val="22"/>
        </w:rPr>
        <w:t>Tumeur solide la plus fréquente de l’enfant &lt; 5 ans</w:t>
      </w:r>
    </w:p>
    <w:p w14:paraId="3609649B" w14:textId="77777777" w:rsidR="001A1286" w:rsidRPr="001A1286" w:rsidRDefault="001A1286" w:rsidP="00A470BB">
      <w:pPr>
        <w:pStyle w:val="Paragraphedeliste"/>
        <w:numPr>
          <w:ilvl w:val="0"/>
          <w:numId w:val="21"/>
        </w:numPr>
        <w:rPr>
          <w:rFonts w:ascii="Century Gothic" w:hAnsi="Century Gothic"/>
          <w:bCs/>
          <w:sz w:val="22"/>
          <w:szCs w:val="22"/>
        </w:rPr>
      </w:pPr>
      <w:r w:rsidRPr="001A1286">
        <w:rPr>
          <w:rFonts w:ascii="Century Gothic" w:hAnsi="Century Gothic"/>
          <w:bCs/>
          <w:sz w:val="22"/>
          <w:szCs w:val="22"/>
        </w:rPr>
        <w:t>Dérive du SN sympathique</w:t>
      </w:r>
    </w:p>
    <w:p w14:paraId="216570EB" w14:textId="77777777" w:rsidR="001A1286" w:rsidRPr="001A1286" w:rsidRDefault="001A1286" w:rsidP="00A470BB">
      <w:pPr>
        <w:pStyle w:val="Paragraphedeliste"/>
        <w:numPr>
          <w:ilvl w:val="0"/>
          <w:numId w:val="21"/>
        </w:numPr>
        <w:rPr>
          <w:rFonts w:ascii="Century Gothic" w:hAnsi="Century Gothic"/>
          <w:bCs/>
          <w:sz w:val="22"/>
          <w:szCs w:val="22"/>
        </w:rPr>
      </w:pPr>
      <w:r w:rsidRPr="001A1286">
        <w:rPr>
          <w:rFonts w:ascii="Century Gothic" w:hAnsi="Century Gothic"/>
          <w:bCs/>
          <w:sz w:val="22"/>
          <w:szCs w:val="22"/>
        </w:rPr>
        <w:t>Grande hétérogénéité clinique =&gt; elle peut guérir seule ou être très agressive</w:t>
      </w:r>
    </w:p>
    <w:p w14:paraId="4BA99C58" w14:textId="77777777" w:rsidR="001A1286" w:rsidRDefault="001A1286" w:rsidP="00A470BB">
      <w:pPr>
        <w:pStyle w:val="Paragraphedeliste"/>
        <w:numPr>
          <w:ilvl w:val="0"/>
          <w:numId w:val="21"/>
        </w:numPr>
        <w:rPr>
          <w:rFonts w:ascii="Century Gothic" w:hAnsi="Century Gothic"/>
          <w:bCs/>
          <w:sz w:val="22"/>
          <w:szCs w:val="22"/>
        </w:rPr>
      </w:pPr>
      <w:proofErr w:type="spellStart"/>
      <w:r w:rsidRPr="001A1286">
        <w:rPr>
          <w:rFonts w:ascii="Century Gothic" w:hAnsi="Century Gothic"/>
          <w:bCs/>
          <w:sz w:val="22"/>
          <w:szCs w:val="22"/>
        </w:rPr>
        <w:t>Kc</w:t>
      </w:r>
      <w:proofErr w:type="spellEnd"/>
      <w:r w:rsidRPr="001A1286">
        <w:rPr>
          <w:rFonts w:ascii="Century Gothic" w:hAnsi="Century Gothic"/>
          <w:bCs/>
          <w:sz w:val="22"/>
          <w:szCs w:val="22"/>
        </w:rPr>
        <w:t xml:space="preserve"> embryonnaire du système nerveux sympathique</w:t>
      </w:r>
    </w:p>
    <w:p w14:paraId="44DFC5EB" w14:textId="77777777" w:rsidR="001A1286" w:rsidRPr="001A1286" w:rsidRDefault="001A1286" w:rsidP="00A470BB">
      <w:pPr>
        <w:pStyle w:val="Paragraphedeliste"/>
        <w:numPr>
          <w:ilvl w:val="0"/>
          <w:numId w:val="21"/>
        </w:num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Taux de guérison : 20-30% </w:t>
      </w:r>
      <w:proofErr w:type="spellStart"/>
      <w:r>
        <w:rPr>
          <w:rFonts w:ascii="Century Gothic" w:hAnsi="Century Gothic"/>
          <w:bCs/>
          <w:sz w:val="22"/>
          <w:szCs w:val="22"/>
        </w:rPr>
        <w:t>pr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les tumeurs agressives</w:t>
      </w:r>
    </w:p>
    <w:p w14:paraId="57B89C11" w14:textId="77777777" w:rsidR="000D0806" w:rsidRDefault="000D080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60480DE4" w14:textId="77777777" w:rsidR="000D0806" w:rsidRPr="00692ACA" w:rsidRDefault="001A1286" w:rsidP="00925C6F">
      <w:pPr>
        <w:rPr>
          <w:rFonts w:ascii="Arial Rounded MT Bold" w:hAnsi="Arial Rounded MT Bold"/>
          <w:b/>
          <w:bCs/>
          <w:color w:val="1F497D" w:themeColor="text2"/>
          <w:sz w:val="28"/>
          <w:u w:val="single"/>
        </w:rPr>
      </w:pPr>
      <w:r w:rsidRPr="00692ACA">
        <w:rPr>
          <w:rFonts w:ascii="Arial Rounded MT Bold" w:hAnsi="Arial Rounded MT Bold"/>
          <w:b/>
          <w:bCs/>
          <w:color w:val="1F497D" w:themeColor="text2"/>
          <w:sz w:val="28"/>
          <w:u w:val="single"/>
        </w:rPr>
        <w:t>Plusieurs anomalies possible…</w:t>
      </w:r>
    </w:p>
    <w:p w14:paraId="4749DC3D" w14:textId="77777777" w:rsidR="001A1286" w:rsidRDefault="001A1286" w:rsidP="00A470BB">
      <w:pPr>
        <w:pStyle w:val="Paragraphedeliste"/>
        <w:numPr>
          <w:ilvl w:val="0"/>
          <w:numId w:val="22"/>
        </w:numPr>
        <w:rPr>
          <w:rFonts w:ascii="Century Gothic" w:hAnsi="Century Gothic"/>
          <w:b/>
          <w:bCs/>
          <w:color w:val="3366FF"/>
          <w:sz w:val="22"/>
          <w:szCs w:val="22"/>
          <w:u w:val="single"/>
        </w:rPr>
      </w:pPr>
      <w:r w:rsidRPr="00692ACA">
        <w:rPr>
          <w:rFonts w:ascii="Century Gothic" w:hAnsi="Century Gothic"/>
          <w:b/>
          <w:bCs/>
          <w:color w:val="3366FF"/>
          <w:sz w:val="22"/>
          <w:szCs w:val="22"/>
          <w:u w:val="single"/>
        </w:rPr>
        <w:t>Gain de matériel génétique</w:t>
      </w:r>
    </w:p>
    <w:p w14:paraId="7792E606" w14:textId="77777777" w:rsidR="00692ACA" w:rsidRPr="00692ACA" w:rsidRDefault="00692ACA" w:rsidP="00692ACA">
      <w:pPr>
        <w:pStyle w:val="Paragraphedeliste"/>
        <w:ind w:left="360"/>
        <w:rPr>
          <w:rFonts w:ascii="Century Gothic" w:hAnsi="Century Gothic"/>
          <w:b/>
          <w:bCs/>
          <w:color w:val="3366FF"/>
          <w:sz w:val="22"/>
          <w:szCs w:val="22"/>
          <w:u w:val="single"/>
        </w:rPr>
      </w:pPr>
    </w:p>
    <w:p w14:paraId="598F7A86" w14:textId="77777777" w:rsidR="0017232E" w:rsidRPr="00A37214" w:rsidRDefault="001A1286" w:rsidP="00A470BB">
      <w:pPr>
        <w:pStyle w:val="Paragraphedeliste"/>
        <w:numPr>
          <w:ilvl w:val="0"/>
          <w:numId w:val="30"/>
        </w:numPr>
        <w:rPr>
          <w:rFonts w:ascii="Century Gothic" w:hAnsi="Century Gothic"/>
          <w:bCs/>
          <w:sz w:val="22"/>
          <w:szCs w:val="22"/>
        </w:rPr>
      </w:pPr>
      <w:r w:rsidRPr="00A37214">
        <w:rPr>
          <w:rFonts w:ascii="Century Gothic" w:hAnsi="Century Gothic"/>
          <w:b/>
          <w:bCs/>
          <w:color w:val="FF0000"/>
          <w:sz w:val="22"/>
          <w:szCs w:val="22"/>
        </w:rPr>
        <w:t xml:space="preserve">amplification du proto-oncogène </w:t>
      </w:r>
      <w:r w:rsidRPr="00A37214">
        <w:rPr>
          <w:rFonts w:ascii="Century Gothic" w:hAnsi="Century Gothic"/>
          <w:b/>
          <w:bCs/>
          <w:color w:val="FF0000"/>
          <w:sz w:val="22"/>
          <w:szCs w:val="22"/>
          <w:u w:val="single"/>
        </w:rPr>
        <w:t>N-</w:t>
      </w:r>
      <w:proofErr w:type="spellStart"/>
      <w:r w:rsidRPr="00A37214">
        <w:rPr>
          <w:rFonts w:ascii="Century Gothic" w:hAnsi="Century Gothic"/>
          <w:b/>
          <w:bCs/>
          <w:color w:val="FF0000"/>
          <w:sz w:val="22"/>
          <w:szCs w:val="22"/>
          <w:u w:val="single"/>
        </w:rPr>
        <w:t>myc</w:t>
      </w:r>
      <w:proofErr w:type="spellEnd"/>
      <w:r w:rsidRPr="00A37214">
        <w:rPr>
          <w:rFonts w:ascii="Century Gothic" w:hAnsi="Century Gothic"/>
          <w:bCs/>
          <w:sz w:val="22"/>
          <w:szCs w:val="22"/>
        </w:rPr>
        <w:t xml:space="preserve"> (bras court du K2)</w:t>
      </w:r>
      <w:r w:rsidR="0017232E" w:rsidRPr="00A37214">
        <w:rPr>
          <w:rFonts w:ascii="Century Gothic" w:hAnsi="Century Gothic"/>
          <w:bCs/>
          <w:sz w:val="22"/>
          <w:szCs w:val="22"/>
        </w:rPr>
        <w:t xml:space="preserve"> </w:t>
      </w:r>
    </w:p>
    <w:p w14:paraId="705C5ABE" w14:textId="77777777" w:rsidR="001A1286" w:rsidRPr="0017232E" w:rsidRDefault="0017232E" w:rsidP="00A470BB">
      <w:pPr>
        <w:pStyle w:val="Paragraphedeliste"/>
        <w:numPr>
          <w:ilvl w:val="0"/>
          <w:numId w:val="27"/>
        </w:num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 xml:space="preserve">amplification </w:t>
      </w:r>
      <w:proofErr w:type="spellStart"/>
      <w:r>
        <w:rPr>
          <w:rFonts w:ascii="Century Gothic" w:hAnsi="Century Gothic"/>
          <w:bCs/>
          <w:sz w:val="22"/>
          <w:szCs w:val="22"/>
        </w:rPr>
        <w:t>Nmyc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</w:t>
      </w:r>
      <w:r w:rsidRPr="0017232E">
        <w:rPr>
          <w:rFonts w:ascii="Century Gothic" w:hAnsi="Century Gothic"/>
          <w:bCs/>
          <w:sz w:val="22"/>
          <w:szCs w:val="22"/>
        </w:rPr>
        <w:t xml:space="preserve">présente dans 30% des </w:t>
      </w:r>
      <w:proofErr w:type="spellStart"/>
      <w:r w:rsidRPr="0017232E">
        <w:rPr>
          <w:rFonts w:ascii="Century Gothic" w:hAnsi="Century Gothic"/>
          <w:bCs/>
          <w:sz w:val="22"/>
          <w:szCs w:val="22"/>
        </w:rPr>
        <w:t>neuroB</w:t>
      </w:r>
      <w:proofErr w:type="spellEnd"/>
    </w:p>
    <w:p w14:paraId="221212BA" w14:textId="77777777" w:rsidR="0017232E" w:rsidRPr="00A37214" w:rsidRDefault="0017232E" w:rsidP="00A470BB">
      <w:pPr>
        <w:pStyle w:val="Paragraphedeliste"/>
        <w:numPr>
          <w:ilvl w:val="0"/>
          <w:numId w:val="26"/>
        </w:num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identifiable par </w:t>
      </w:r>
      <w:proofErr w:type="spellStart"/>
      <w:r w:rsidR="00A37214" w:rsidRPr="00A37214">
        <w:rPr>
          <w:rFonts w:ascii="Century Gothic" w:hAnsi="Century Gothic"/>
          <w:b/>
          <w:bCs/>
          <w:color w:val="4BACC6" w:themeColor="accent5"/>
          <w:sz w:val="22"/>
          <w:szCs w:val="22"/>
        </w:rPr>
        <w:t>Southern</w:t>
      </w:r>
      <w:proofErr w:type="spellEnd"/>
      <w:r w:rsidR="00A37214" w:rsidRPr="00A37214">
        <w:rPr>
          <w:rFonts w:ascii="Century Gothic" w:hAnsi="Century Gothic"/>
          <w:b/>
          <w:bCs/>
          <w:color w:val="4BACC6" w:themeColor="accent5"/>
          <w:sz w:val="22"/>
          <w:szCs w:val="22"/>
        </w:rPr>
        <w:t xml:space="preserve"> Blot, PCR, FISH…</w:t>
      </w:r>
    </w:p>
    <w:p w14:paraId="2A652C09" w14:textId="77777777" w:rsidR="00A37214" w:rsidRPr="001A1286" w:rsidRDefault="00A37214" w:rsidP="00A470BB">
      <w:pPr>
        <w:pStyle w:val="Paragraphedeliste"/>
        <w:numPr>
          <w:ilvl w:val="0"/>
          <w:numId w:val="23"/>
        </w:numPr>
        <w:rPr>
          <w:rFonts w:ascii="Century Gothic" w:hAnsi="Century Gothic"/>
          <w:bCs/>
          <w:sz w:val="22"/>
          <w:szCs w:val="22"/>
        </w:rPr>
      </w:pPr>
      <w:r w:rsidRPr="001A1286">
        <w:rPr>
          <w:rFonts w:ascii="Century Gothic" w:hAnsi="Century Gothic"/>
          <w:bCs/>
          <w:sz w:val="22"/>
          <w:szCs w:val="22"/>
        </w:rPr>
        <w:t xml:space="preserve">détectée par la présence de </w:t>
      </w:r>
      <w:r w:rsidRPr="001A1286">
        <w:rPr>
          <w:rFonts w:ascii="Century Gothic" w:hAnsi="Century Gothic"/>
          <w:bCs/>
          <w:sz w:val="22"/>
          <w:szCs w:val="22"/>
        </w:rPr>
        <w:tab/>
      </w:r>
    </w:p>
    <w:p w14:paraId="06570D2B" w14:textId="77777777" w:rsidR="00A37214" w:rsidRPr="001A1286" w:rsidRDefault="00A37214" w:rsidP="00A470BB">
      <w:pPr>
        <w:pStyle w:val="Paragraphedeliste"/>
        <w:numPr>
          <w:ilvl w:val="0"/>
          <w:numId w:val="24"/>
        </w:numPr>
        <w:rPr>
          <w:rFonts w:ascii="Century Gothic" w:hAnsi="Century Gothic"/>
          <w:bCs/>
          <w:sz w:val="22"/>
          <w:szCs w:val="22"/>
        </w:rPr>
      </w:pPr>
      <w:r w:rsidRPr="001A1286">
        <w:rPr>
          <w:rFonts w:ascii="Century Gothic" w:hAnsi="Century Gothic"/>
          <w:bCs/>
          <w:sz w:val="22"/>
          <w:szCs w:val="22"/>
        </w:rPr>
        <w:t>K double minute</w:t>
      </w:r>
    </w:p>
    <w:p w14:paraId="54A0F16D" w14:textId="77777777" w:rsidR="00A37214" w:rsidRPr="00A37214" w:rsidRDefault="00A37214" w:rsidP="00A470BB">
      <w:pPr>
        <w:pStyle w:val="Paragraphedeliste"/>
        <w:numPr>
          <w:ilvl w:val="0"/>
          <w:numId w:val="24"/>
        </w:numPr>
        <w:rPr>
          <w:rFonts w:ascii="Century Gothic" w:hAnsi="Century Gothic"/>
          <w:bCs/>
          <w:sz w:val="22"/>
          <w:szCs w:val="22"/>
        </w:rPr>
      </w:pPr>
      <w:r w:rsidRPr="001A1286">
        <w:rPr>
          <w:rFonts w:ascii="Century Gothic" w:hAnsi="Century Gothic"/>
          <w:bCs/>
          <w:sz w:val="22"/>
          <w:szCs w:val="22"/>
        </w:rPr>
        <w:t>HSR (</w:t>
      </w:r>
      <w:proofErr w:type="spellStart"/>
      <w:r w:rsidRPr="001A1286">
        <w:rPr>
          <w:rFonts w:ascii="Century Gothic" w:hAnsi="Century Gothic"/>
          <w:bCs/>
          <w:sz w:val="22"/>
          <w:szCs w:val="22"/>
        </w:rPr>
        <w:t>homogeneously</w:t>
      </w:r>
      <w:proofErr w:type="spellEnd"/>
      <w:r w:rsidRPr="001A1286">
        <w:rPr>
          <w:rFonts w:ascii="Century Gothic" w:hAnsi="Century Gothic"/>
          <w:bCs/>
          <w:sz w:val="22"/>
          <w:szCs w:val="22"/>
        </w:rPr>
        <w:t xml:space="preserve"> </w:t>
      </w:r>
      <w:proofErr w:type="spellStart"/>
      <w:r w:rsidRPr="001A1286">
        <w:rPr>
          <w:rFonts w:ascii="Century Gothic" w:hAnsi="Century Gothic"/>
          <w:bCs/>
          <w:sz w:val="22"/>
          <w:szCs w:val="22"/>
        </w:rPr>
        <w:t>staining</w:t>
      </w:r>
      <w:proofErr w:type="spellEnd"/>
      <w:r w:rsidRPr="001A1286">
        <w:rPr>
          <w:rFonts w:ascii="Century Gothic" w:hAnsi="Century Gothic"/>
          <w:bCs/>
          <w:sz w:val="22"/>
          <w:szCs w:val="22"/>
        </w:rPr>
        <w:t xml:space="preserve"> </w:t>
      </w:r>
      <w:proofErr w:type="spellStart"/>
      <w:r w:rsidRPr="001A1286">
        <w:rPr>
          <w:rFonts w:ascii="Century Gothic" w:hAnsi="Century Gothic"/>
          <w:bCs/>
          <w:sz w:val="22"/>
          <w:szCs w:val="22"/>
        </w:rPr>
        <w:t>regions</w:t>
      </w:r>
      <w:proofErr w:type="spellEnd"/>
      <w:r w:rsidRPr="001A1286">
        <w:rPr>
          <w:rFonts w:ascii="Century Gothic" w:hAnsi="Century Gothic"/>
          <w:bCs/>
          <w:sz w:val="22"/>
          <w:szCs w:val="22"/>
        </w:rPr>
        <w:t>)</w:t>
      </w:r>
    </w:p>
    <w:p w14:paraId="3D5AD563" w14:textId="77777777" w:rsidR="0017232E" w:rsidRPr="00A37214" w:rsidRDefault="0017232E" w:rsidP="00A470BB">
      <w:pPr>
        <w:pStyle w:val="Paragraphedeliste"/>
        <w:numPr>
          <w:ilvl w:val="0"/>
          <w:numId w:val="25"/>
        </w:numPr>
        <w:rPr>
          <w:rFonts w:ascii="Century Gothic" w:hAnsi="Century Gothic"/>
          <w:b/>
          <w:bCs/>
          <w:sz w:val="22"/>
          <w:szCs w:val="22"/>
        </w:rPr>
      </w:pPr>
      <w:r w:rsidRPr="0017232E">
        <w:rPr>
          <w:rFonts w:ascii="Century Gothic" w:hAnsi="Century Gothic"/>
          <w:b/>
          <w:bCs/>
          <w:sz w:val="22"/>
          <w:szCs w:val="22"/>
        </w:rPr>
        <w:t xml:space="preserve">présence de cette anomalie </w:t>
      </w:r>
      <w:r w:rsidRPr="0017232E">
        <w:rPr>
          <w:rFonts w:ascii="Century Gothic" w:hAnsi="Century Gothic"/>
          <w:b/>
          <w:bCs/>
          <w:color w:val="4BACC6" w:themeColor="accent5"/>
          <w:sz w:val="22"/>
          <w:szCs w:val="22"/>
        </w:rPr>
        <w:t>change le pronostic et prise en charge</w:t>
      </w:r>
      <w:r w:rsidRPr="0017232E">
        <w:rPr>
          <w:rFonts w:ascii="Century Gothic" w:hAnsi="Century Gothic"/>
          <w:b/>
          <w:bCs/>
          <w:sz w:val="22"/>
          <w:szCs w:val="22"/>
        </w:rPr>
        <w:t xml:space="preserve"> de la maladie</w:t>
      </w:r>
      <w:r>
        <w:rPr>
          <w:rFonts w:ascii="Century Gothic" w:hAnsi="Century Gothic"/>
          <w:b/>
          <w:bCs/>
          <w:sz w:val="22"/>
          <w:szCs w:val="22"/>
        </w:rPr>
        <w:t xml:space="preserve"> ++</w:t>
      </w:r>
    </w:p>
    <w:p w14:paraId="60B91B4B" w14:textId="77777777" w:rsidR="00A37214" w:rsidRPr="00A37214" w:rsidRDefault="0017232E" w:rsidP="00A470BB">
      <w:pPr>
        <w:pStyle w:val="Paragraphedeliste"/>
        <w:numPr>
          <w:ilvl w:val="0"/>
          <w:numId w:val="25"/>
        </w:numPr>
        <w:rPr>
          <w:rFonts w:ascii="Century Gothic" w:hAnsi="Century Gothic"/>
          <w:b/>
          <w:bCs/>
          <w:sz w:val="22"/>
          <w:szCs w:val="22"/>
        </w:rPr>
      </w:pPr>
      <w:r w:rsidRPr="00A37214">
        <w:rPr>
          <w:rFonts w:ascii="Century Gothic" w:hAnsi="Century Gothic"/>
          <w:b/>
          <w:bCs/>
          <w:sz w:val="22"/>
          <w:szCs w:val="22"/>
        </w:rPr>
        <w:t xml:space="preserve">Exemple : </w:t>
      </w:r>
    </w:p>
    <w:p w14:paraId="3858EE67" w14:textId="77777777" w:rsidR="0017232E" w:rsidRDefault="00A37214" w:rsidP="00A37214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E</w:t>
      </w:r>
      <w:r w:rsidR="0017232E">
        <w:rPr>
          <w:rFonts w:ascii="Century Gothic" w:hAnsi="Century Gothic"/>
          <w:b/>
          <w:bCs/>
          <w:sz w:val="22"/>
          <w:szCs w:val="22"/>
        </w:rPr>
        <w:t xml:space="preserve">ntre 2 enfants </w:t>
      </w:r>
      <w:proofErr w:type="spellStart"/>
      <w:r w:rsidR="0017232E">
        <w:rPr>
          <w:rFonts w:ascii="Century Gothic" w:hAnsi="Century Gothic"/>
          <w:b/>
          <w:bCs/>
          <w:sz w:val="22"/>
          <w:szCs w:val="22"/>
        </w:rPr>
        <w:t>ac</w:t>
      </w:r>
      <w:proofErr w:type="spellEnd"/>
      <w:r w:rsidR="0017232E">
        <w:rPr>
          <w:rFonts w:ascii="Century Gothic" w:hAnsi="Century Gothic"/>
          <w:b/>
          <w:bCs/>
          <w:sz w:val="22"/>
          <w:szCs w:val="22"/>
        </w:rPr>
        <w:t xml:space="preserve"> même tumeur, même taille, </w:t>
      </w:r>
    </w:p>
    <w:p w14:paraId="46BEBD4F" w14:textId="77777777" w:rsidR="0017232E" w:rsidRPr="0017232E" w:rsidRDefault="0017232E" w:rsidP="00A37214">
      <w:pPr>
        <w:rPr>
          <w:rFonts w:ascii="Century Gothic" w:hAnsi="Century Gothic"/>
          <w:bCs/>
          <w:sz w:val="22"/>
          <w:szCs w:val="22"/>
        </w:rPr>
      </w:pPr>
      <w:proofErr w:type="spellStart"/>
      <w:r>
        <w:rPr>
          <w:rFonts w:ascii="Century Gothic" w:hAnsi="Century Gothic"/>
          <w:b/>
          <w:bCs/>
          <w:sz w:val="22"/>
          <w:szCs w:val="22"/>
        </w:rPr>
        <w:t>Nmyc</w:t>
      </w:r>
      <w:proofErr w:type="spellEnd"/>
      <w:r>
        <w:rPr>
          <w:rFonts w:ascii="Century Gothic" w:hAnsi="Century Gothic"/>
          <w:b/>
          <w:bCs/>
          <w:sz w:val="22"/>
          <w:szCs w:val="22"/>
        </w:rPr>
        <w:t xml:space="preserve"> </w:t>
      </w:r>
      <w:r w:rsidRPr="0017232E">
        <w:rPr>
          <w:rFonts w:ascii="Century Gothic" w:hAnsi="Century Gothic"/>
          <w:bCs/>
          <w:sz w:val="22"/>
          <w:szCs w:val="22"/>
        </w:rPr>
        <w:t>=&gt; 4 cycles de chimio, geste chirurgical, autogreffe, radiothérapie</w:t>
      </w:r>
    </w:p>
    <w:p w14:paraId="1E715C03" w14:textId="77777777" w:rsidR="00A37214" w:rsidRDefault="0017232E" w:rsidP="00A37214">
      <w:p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Pas de N </w:t>
      </w:r>
      <w:proofErr w:type="spellStart"/>
      <w:r>
        <w:rPr>
          <w:rFonts w:ascii="Century Gothic" w:hAnsi="Century Gothic"/>
          <w:b/>
          <w:bCs/>
          <w:sz w:val="22"/>
          <w:szCs w:val="22"/>
        </w:rPr>
        <w:t>myc</w:t>
      </w:r>
      <w:proofErr w:type="spellEnd"/>
      <w:r>
        <w:rPr>
          <w:rFonts w:ascii="Century Gothic" w:hAnsi="Century Gothic"/>
          <w:b/>
          <w:bCs/>
          <w:sz w:val="22"/>
          <w:szCs w:val="22"/>
        </w:rPr>
        <w:t xml:space="preserve"> =&gt; </w:t>
      </w:r>
      <w:r w:rsidRPr="0017232E">
        <w:rPr>
          <w:rFonts w:ascii="Century Gothic" w:hAnsi="Century Gothic"/>
          <w:bCs/>
          <w:sz w:val="22"/>
          <w:szCs w:val="22"/>
        </w:rPr>
        <w:t>geste chirurgical</w:t>
      </w:r>
    </w:p>
    <w:p w14:paraId="7DE3B089" w14:textId="77777777" w:rsidR="0036571C" w:rsidRPr="0036571C" w:rsidRDefault="0036571C" w:rsidP="00A470BB">
      <w:pPr>
        <w:pStyle w:val="Paragraphedeliste"/>
        <w:numPr>
          <w:ilvl w:val="0"/>
          <w:numId w:val="32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36571C">
        <w:rPr>
          <w:rFonts w:ascii="Century Gothic" w:hAnsi="Century Gothic"/>
          <w:b/>
          <w:bCs/>
          <w:color w:val="FF0000"/>
          <w:sz w:val="22"/>
          <w:szCs w:val="22"/>
        </w:rPr>
        <w:t xml:space="preserve">N </w:t>
      </w:r>
      <w:proofErr w:type="spellStart"/>
      <w:r w:rsidRPr="0036571C">
        <w:rPr>
          <w:rFonts w:ascii="Century Gothic" w:hAnsi="Century Gothic"/>
          <w:b/>
          <w:bCs/>
          <w:color w:val="FF0000"/>
          <w:sz w:val="22"/>
          <w:szCs w:val="22"/>
        </w:rPr>
        <w:t>myc</w:t>
      </w:r>
      <w:proofErr w:type="spellEnd"/>
      <w:r w:rsidRPr="0036571C">
        <w:rPr>
          <w:rFonts w:ascii="Century Gothic" w:hAnsi="Century Gothic"/>
          <w:b/>
          <w:bCs/>
          <w:color w:val="FF0000"/>
          <w:sz w:val="22"/>
          <w:szCs w:val="22"/>
        </w:rPr>
        <w:t xml:space="preserve"> est un facteur pronostic indépendant (</w:t>
      </w:r>
      <w:proofErr w:type="spellStart"/>
      <w:r w:rsidRPr="0036571C">
        <w:rPr>
          <w:rFonts w:ascii="Century Gothic" w:hAnsi="Century Gothic"/>
          <w:b/>
          <w:bCs/>
          <w:color w:val="FF0000"/>
          <w:sz w:val="22"/>
          <w:szCs w:val="22"/>
        </w:rPr>
        <w:t>cf</w:t>
      </w:r>
      <w:proofErr w:type="spellEnd"/>
      <w:r w:rsidRPr="0036571C">
        <w:rPr>
          <w:rFonts w:ascii="Century Gothic" w:hAnsi="Century Gothic"/>
          <w:b/>
          <w:bCs/>
          <w:color w:val="FF0000"/>
          <w:sz w:val="22"/>
          <w:szCs w:val="22"/>
        </w:rPr>
        <w:t xml:space="preserve"> plus bas)</w:t>
      </w:r>
    </w:p>
    <w:p w14:paraId="22F8629F" w14:textId="77777777" w:rsidR="00A37214" w:rsidRDefault="00A37214" w:rsidP="00A37214">
      <w:pPr>
        <w:ind w:left="1080"/>
        <w:rPr>
          <w:rFonts w:ascii="Century Gothic" w:hAnsi="Century Gothic"/>
          <w:b/>
          <w:bCs/>
          <w:sz w:val="22"/>
          <w:szCs w:val="22"/>
        </w:rPr>
      </w:pPr>
    </w:p>
    <w:p w14:paraId="2DEC2223" w14:textId="77777777" w:rsidR="0017232E" w:rsidRPr="00A37214" w:rsidRDefault="00A37214" w:rsidP="00A37214">
      <w:pPr>
        <w:ind w:left="1080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8095A2" wp14:editId="11F94FBE">
                <wp:simplePos x="0" y="0"/>
                <wp:positionH relativeFrom="column">
                  <wp:posOffset>114300</wp:posOffset>
                </wp:positionH>
                <wp:positionV relativeFrom="paragraph">
                  <wp:posOffset>0</wp:posOffset>
                </wp:positionV>
                <wp:extent cx="6743700" cy="1028700"/>
                <wp:effectExtent l="0" t="0" r="38100" b="38100"/>
                <wp:wrapThrough wrapText="bothSides">
                  <wp:wrapPolygon edited="0">
                    <wp:start x="0" y="0"/>
                    <wp:lineTo x="0" y="21867"/>
                    <wp:lineTo x="21641" y="21867"/>
                    <wp:lineTo x="21641" y="0"/>
                    <wp:lineTo x="0" y="0"/>
                  </wp:wrapPolygon>
                </wp:wrapThrough>
                <wp:docPr id="77824" name="Rectangle 778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10287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BB403" w14:textId="77777777" w:rsidR="00AA2840" w:rsidRDefault="00AA2840" w:rsidP="00A37214">
                            <w:pPr>
                              <w:ind w:left="1080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165B067" w14:textId="77777777" w:rsidR="00AA2840" w:rsidRPr="00A37214" w:rsidRDefault="00AA2840" w:rsidP="00A470BB">
                            <w:pPr>
                              <w:pStyle w:val="Paragraphedeliste"/>
                              <w:numPr>
                                <w:ilvl w:val="0"/>
                                <w:numId w:val="28"/>
                              </w:numPr>
                              <w:ind w:left="567"/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Question 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++++++ </w:t>
                            </w:r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: </w:t>
                            </w:r>
                          </w:p>
                          <w:p w14:paraId="452D4D0A" w14:textId="77777777" w:rsidR="00AA2840" w:rsidRPr="00A37214" w:rsidRDefault="00AA2840" w:rsidP="00A37214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</w:pPr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Quel est l’élément pronostic fondamental ds le cadre du </w:t>
                            </w:r>
                            <w:proofErr w:type="spellStart"/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neuroblastome</w:t>
                            </w:r>
                            <w:proofErr w:type="spellEnd"/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 ? Moyens </w:t>
                            </w:r>
                            <w:proofErr w:type="spellStart"/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>pr</w:t>
                            </w:r>
                            <w:proofErr w:type="spellEnd"/>
                            <w:r w:rsidRPr="00A37214">
                              <w:rPr>
                                <w:rFonts w:ascii="Century Gothic" w:hAnsi="Century Gothic"/>
                                <w:b/>
                                <w:bCs/>
                                <w:color w:val="0000FF"/>
                                <w:sz w:val="22"/>
                                <w:szCs w:val="22"/>
                              </w:rPr>
                              <w:t xml:space="preserve"> l’obtenir ?</w:t>
                            </w:r>
                          </w:p>
                          <w:p w14:paraId="75F14881" w14:textId="77777777" w:rsidR="00AA2840" w:rsidRPr="00A37214" w:rsidRDefault="00AA2840" w:rsidP="00A470BB">
                            <w:pPr>
                              <w:pStyle w:val="Paragraphedeliste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Rechercher amplification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Nmyc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par Fish ou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cgh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array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sur prélèvement tumoral.</w:t>
                            </w:r>
                          </w:p>
                          <w:p w14:paraId="44776ED4" w14:textId="77777777" w:rsidR="00AA2840" w:rsidRDefault="00AA2840" w:rsidP="00A372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7824" o:spid="_x0000_s1028" style="position:absolute;left:0;text-align:left;margin-left:9pt;margin-top:0;width:531pt;height:81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" fillcolor="white [3201]" strokecolor="#4f81bd [3204]" strokeweight="2pt">
                <v:textbox>
                  <w:txbxContent>
                    <w:p w:rsidR="00AA2840" w:rsidRDefault="00AA2840" w:rsidP="00A37214">
                      <w:pPr>
                        <w:ind w:left="1080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AA2840" w:rsidRPr="00A37214" w:rsidRDefault="00AA2840" w:rsidP="00A470BB">
                      <w:pPr>
                        <w:pStyle w:val="Paragraphedeliste"/>
                        <w:numPr>
                          <w:ilvl w:val="0"/>
                          <w:numId w:val="28"/>
                        </w:numPr>
                        <w:ind w:left="567"/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22"/>
                          <w:szCs w:val="22"/>
                        </w:rPr>
                        <w:t>Question 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++++++ </w:t>
                      </w:r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: </w:t>
                      </w:r>
                    </w:p>
                    <w:p w:rsidR="00AA2840" w:rsidRPr="00A37214" w:rsidRDefault="00AA2840" w:rsidP="00A37214">
                      <w:pPr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</w:pPr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Quel est l’élément pronostic fondamental ds le cadre du </w:t>
                      </w:r>
                      <w:proofErr w:type="spellStart"/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  <w:t>neuroblastome</w:t>
                      </w:r>
                      <w:proofErr w:type="spellEnd"/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 ? Moyens </w:t>
                      </w:r>
                      <w:proofErr w:type="spellStart"/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  <w:t>pr</w:t>
                      </w:r>
                      <w:proofErr w:type="spellEnd"/>
                      <w:r w:rsidRPr="00A37214">
                        <w:rPr>
                          <w:rFonts w:ascii="Century Gothic" w:hAnsi="Century Gothic"/>
                          <w:b/>
                          <w:bCs/>
                          <w:color w:val="0000FF"/>
                          <w:sz w:val="22"/>
                          <w:szCs w:val="22"/>
                        </w:rPr>
                        <w:t xml:space="preserve"> l’obtenir ?</w:t>
                      </w:r>
                    </w:p>
                    <w:p w:rsidR="00AA2840" w:rsidRPr="00A37214" w:rsidRDefault="00AA2840" w:rsidP="00A470BB">
                      <w:pPr>
                        <w:pStyle w:val="Paragraphedeliste"/>
                        <w:numPr>
                          <w:ilvl w:val="0"/>
                          <w:numId w:val="29"/>
                        </w:numP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Rechercher amplification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Nmyc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 par Fish ou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cgh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array</w:t>
                      </w:r>
                      <w:proofErr w:type="spellEnd"/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 xml:space="preserve"> sur prélèvement tumoral.</w:t>
                      </w:r>
                    </w:p>
                    <w:p w:rsidR="00AA2840" w:rsidRDefault="00AA2840" w:rsidP="00A37214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56E67147" w14:textId="77777777" w:rsidR="001A1286" w:rsidRPr="001A1286" w:rsidRDefault="00692ACA" w:rsidP="001A1286">
      <w:pPr>
        <w:rPr>
          <w:rFonts w:ascii="Arial Rounded MT Bold" w:hAnsi="Arial Rounded MT Bold"/>
          <w:b/>
          <w:bCs/>
          <w:color w:val="1F497D" w:themeColor="text2"/>
          <w:sz w:val="28"/>
        </w:rPr>
      </w:pPr>
      <w:r>
        <w:rPr>
          <w:rFonts w:ascii="Arial Rounded MT Bold" w:hAnsi="Arial Rounded MT Bold"/>
          <w:b/>
          <w:bCs/>
          <w:noProof/>
          <w:color w:val="1F497D" w:themeColor="text2"/>
          <w:sz w:val="28"/>
        </w:rPr>
        <w:drawing>
          <wp:anchor distT="0" distB="0" distL="114300" distR="114300" simplePos="0" relativeHeight="251669504" behindDoc="0" locked="0" layoutInCell="1" allowOverlap="1" wp14:anchorId="2474ECC3" wp14:editId="34ABCC48">
            <wp:simplePos x="0" y="0"/>
            <wp:positionH relativeFrom="margin">
              <wp:posOffset>2400300</wp:posOffset>
            </wp:positionH>
            <wp:positionV relativeFrom="margin">
              <wp:posOffset>2286000</wp:posOffset>
            </wp:positionV>
            <wp:extent cx="4712335" cy="3611245"/>
            <wp:effectExtent l="0" t="0" r="12065" b="0"/>
            <wp:wrapSquare wrapText="bothSides"/>
            <wp:docPr id="31" name="Image 17" descr="Macintosh HD:Users:matile:Desktop:Capture d’écran 2013-04-16 à 18.41.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matile:Desktop:Capture d’écran 2013-04-16 à 18.41.1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2335" cy="361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194A574" w14:textId="77777777" w:rsidR="000D0806" w:rsidRDefault="001A128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  <w:r w:rsidRPr="001A1286">
        <w:rPr>
          <w:rFonts w:ascii="Arial Rounded MT Bold" w:hAnsi="Arial Rounded MT Bold"/>
          <w:b/>
          <w:bCs/>
          <w:noProof/>
          <w:color w:val="1F497D" w:themeColor="text2"/>
          <w:sz w:val="28"/>
        </w:rPr>
        <w:drawing>
          <wp:inline distT="0" distB="0" distL="0" distR="0" wp14:anchorId="3DC8BF06" wp14:editId="59550CFD">
            <wp:extent cx="2425065" cy="2208530"/>
            <wp:effectExtent l="0" t="0" r="0" b="1270"/>
            <wp:docPr id="62470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70" name="Picture 6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065" cy="2208530"/>
                    </a:xfrm>
                    <a:prstGeom prst="rect">
                      <a:avLst/>
                    </a:prstGeom>
                    <a:noFill/>
                    <a:ln w="1270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E9C4C3A" w14:textId="77777777" w:rsidR="000D0806" w:rsidRDefault="000D080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6D2514ED" w14:textId="77777777" w:rsidR="000D0806" w:rsidRDefault="000D080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42A0A95B" w14:textId="77777777" w:rsidR="000D0806" w:rsidRDefault="000D080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288DD935" w14:textId="77777777" w:rsidR="000D0806" w:rsidRDefault="000D080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64D2953A" w14:textId="77777777" w:rsidR="00A37214" w:rsidRDefault="00A37214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7DB3BD24" w14:textId="77777777" w:rsidR="00A37214" w:rsidRDefault="00A37214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736BFD92" w14:textId="77777777" w:rsidR="001A1286" w:rsidRPr="00A37214" w:rsidRDefault="001A1286" w:rsidP="00A470BB">
      <w:pPr>
        <w:pStyle w:val="Paragraphedeliste"/>
        <w:numPr>
          <w:ilvl w:val="0"/>
          <w:numId w:val="30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A37214">
        <w:rPr>
          <w:rFonts w:ascii="Century Gothic" w:hAnsi="Century Gothic"/>
          <w:b/>
          <w:bCs/>
          <w:color w:val="FF0000"/>
          <w:sz w:val="22"/>
          <w:szCs w:val="22"/>
        </w:rPr>
        <w:t>Ploïdie</w:t>
      </w:r>
    </w:p>
    <w:p w14:paraId="10EBAEAC" w14:textId="77777777" w:rsidR="001A1286" w:rsidRPr="00A37214" w:rsidRDefault="001A1286" w:rsidP="001A1286">
      <w:pPr>
        <w:rPr>
          <w:rFonts w:ascii="Century Gothic" w:hAnsi="Century Gothic"/>
          <w:bCs/>
          <w:sz w:val="22"/>
          <w:szCs w:val="22"/>
        </w:rPr>
      </w:pPr>
      <w:r w:rsidRPr="00A37214">
        <w:rPr>
          <w:rFonts w:ascii="Century Gothic" w:hAnsi="Century Gothic"/>
          <w:bCs/>
          <w:sz w:val="22"/>
          <w:szCs w:val="22"/>
        </w:rPr>
        <w:tab/>
        <w:t>- diploïdie/tétraploïdie (instabilité génomique)</w:t>
      </w:r>
      <w:r w:rsidR="005D55FF">
        <w:rPr>
          <w:rFonts w:ascii="Century Gothic" w:hAnsi="Century Gothic"/>
          <w:bCs/>
          <w:sz w:val="22"/>
          <w:szCs w:val="22"/>
        </w:rPr>
        <w:t xml:space="preserve"> = </w:t>
      </w:r>
      <w:r w:rsidR="005D55FF" w:rsidRPr="005D55FF">
        <w:rPr>
          <w:rFonts w:ascii="Century Gothic" w:hAnsi="Century Gothic"/>
          <w:b/>
          <w:bCs/>
          <w:color w:val="4BACC6" w:themeColor="accent5"/>
          <w:sz w:val="22"/>
          <w:szCs w:val="22"/>
        </w:rPr>
        <w:t>anomalies de nb</w:t>
      </w:r>
    </w:p>
    <w:p w14:paraId="3C98ADDD" w14:textId="77777777" w:rsidR="001A1286" w:rsidRPr="005D55FF" w:rsidRDefault="001A1286" w:rsidP="00A470BB">
      <w:pPr>
        <w:pStyle w:val="Paragraphedeliste"/>
        <w:numPr>
          <w:ilvl w:val="0"/>
          <w:numId w:val="31"/>
        </w:numPr>
        <w:rPr>
          <w:rFonts w:ascii="Century Gothic" w:hAnsi="Century Gothic"/>
          <w:bCs/>
          <w:sz w:val="22"/>
          <w:szCs w:val="22"/>
        </w:rPr>
      </w:pPr>
      <w:r w:rsidRPr="005D55FF">
        <w:rPr>
          <w:rFonts w:ascii="Century Gothic" w:hAnsi="Century Gothic"/>
          <w:bCs/>
          <w:sz w:val="22"/>
          <w:szCs w:val="22"/>
        </w:rPr>
        <w:t>facteur de mauvais pronostic</w:t>
      </w:r>
    </w:p>
    <w:p w14:paraId="4852C5A9" w14:textId="77777777" w:rsidR="00A37214" w:rsidRPr="00A37214" w:rsidRDefault="00A37214" w:rsidP="001A1286">
      <w:pPr>
        <w:rPr>
          <w:rFonts w:ascii="Century Gothic" w:hAnsi="Century Gothic"/>
          <w:bCs/>
          <w:sz w:val="22"/>
          <w:szCs w:val="22"/>
        </w:rPr>
      </w:pPr>
    </w:p>
    <w:p w14:paraId="2A75BE16" w14:textId="77777777" w:rsidR="001A1286" w:rsidRPr="00A37214" w:rsidRDefault="001A1286" w:rsidP="00A470BB">
      <w:pPr>
        <w:pStyle w:val="Paragraphedeliste"/>
        <w:numPr>
          <w:ilvl w:val="0"/>
          <w:numId w:val="30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A37214">
        <w:rPr>
          <w:rFonts w:ascii="Century Gothic" w:hAnsi="Century Gothic"/>
          <w:b/>
          <w:bCs/>
          <w:color w:val="FF0000"/>
          <w:sz w:val="22"/>
          <w:szCs w:val="22"/>
        </w:rPr>
        <w:t>Gains de segments chromosomiques</w:t>
      </w:r>
    </w:p>
    <w:p w14:paraId="020A15BB" w14:textId="77777777" w:rsidR="001A1286" w:rsidRPr="005D55FF" w:rsidRDefault="001A1286" w:rsidP="001A1286">
      <w:pPr>
        <w:rPr>
          <w:rFonts w:ascii="Century Gothic" w:hAnsi="Century Gothic"/>
          <w:b/>
          <w:bCs/>
          <w:color w:val="4BACC6" w:themeColor="accent5"/>
          <w:sz w:val="22"/>
          <w:szCs w:val="22"/>
        </w:rPr>
      </w:pPr>
      <w:r w:rsidRPr="00A37214">
        <w:rPr>
          <w:rFonts w:ascii="Century Gothic" w:hAnsi="Century Gothic"/>
          <w:bCs/>
          <w:sz w:val="22"/>
          <w:szCs w:val="22"/>
        </w:rPr>
        <w:tab/>
        <w:t xml:space="preserve">- gain de 17q (50 à 70% des </w:t>
      </w:r>
      <w:proofErr w:type="spellStart"/>
      <w:r w:rsidRPr="00A37214">
        <w:rPr>
          <w:rFonts w:ascii="Century Gothic" w:hAnsi="Century Gothic"/>
          <w:bCs/>
          <w:sz w:val="22"/>
          <w:szCs w:val="22"/>
        </w:rPr>
        <w:t>neuroblastomes</w:t>
      </w:r>
      <w:proofErr w:type="spellEnd"/>
      <w:r w:rsidRPr="00A37214">
        <w:rPr>
          <w:rFonts w:ascii="Century Gothic" w:hAnsi="Century Gothic"/>
          <w:bCs/>
          <w:sz w:val="22"/>
          <w:szCs w:val="22"/>
        </w:rPr>
        <w:t>)</w:t>
      </w:r>
      <w:r w:rsidR="005D55FF">
        <w:rPr>
          <w:rFonts w:ascii="Century Gothic" w:hAnsi="Century Gothic"/>
          <w:bCs/>
          <w:sz w:val="22"/>
          <w:szCs w:val="22"/>
        </w:rPr>
        <w:t xml:space="preserve"> = </w:t>
      </w:r>
      <w:r w:rsidR="005D55FF" w:rsidRPr="005D55FF">
        <w:rPr>
          <w:rFonts w:ascii="Century Gothic" w:hAnsi="Century Gothic"/>
          <w:b/>
          <w:bCs/>
          <w:color w:val="4BACC6" w:themeColor="accent5"/>
          <w:sz w:val="22"/>
          <w:szCs w:val="22"/>
        </w:rPr>
        <w:t>anomalies de structures</w:t>
      </w:r>
    </w:p>
    <w:p w14:paraId="57F06233" w14:textId="77777777" w:rsidR="001A1286" w:rsidRPr="00A37214" w:rsidRDefault="001A1286" w:rsidP="001A1286">
      <w:pPr>
        <w:rPr>
          <w:rFonts w:ascii="Century Gothic" w:hAnsi="Century Gothic"/>
          <w:bCs/>
          <w:sz w:val="22"/>
          <w:szCs w:val="22"/>
        </w:rPr>
      </w:pPr>
      <w:r w:rsidRPr="00A37214">
        <w:rPr>
          <w:rFonts w:ascii="Century Gothic" w:hAnsi="Century Gothic"/>
          <w:bCs/>
          <w:sz w:val="22"/>
          <w:szCs w:val="22"/>
        </w:rPr>
        <w:tab/>
        <w:t xml:space="preserve">- </w:t>
      </w:r>
      <w:r w:rsidRPr="005D55FF">
        <w:rPr>
          <w:rFonts w:ascii="Century Gothic" w:hAnsi="Century Gothic"/>
          <w:b/>
          <w:bCs/>
          <w:sz w:val="22"/>
          <w:szCs w:val="22"/>
        </w:rPr>
        <w:t>translocations déséquilibrées</w:t>
      </w:r>
      <w:r w:rsidRPr="00A37214">
        <w:rPr>
          <w:rFonts w:ascii="Century Gothic" w:hAnsi="Century Gothic"/>
          <w:bCs/>
          <w:sz w:val="22"/>
          <w:szCs w:val="22"/>
        </w:rPr>
        <w:t xml:space="preserve"> </w:t>
      </w:r>
      <w:proofErr w:type="gramStart"/>
      <w:r w:rsidRPr="00A37214">
        <w:rPr>
          <w:rFonts w:ascii="Century Gothic" w:hAnsi="Century Gothic"/>
          <w:bCs/>
          <w:sz w:val="22"/>
          <w:szCs w:val="22"/>
        </w:rPr>
        <w:t>t(</w:t>
      </w:r>
      <w:proofErr w:type="gramEnd"/>
      <w:r w:rsidRPr="00A37214">
        <w:rPr>
          <w:rFonts w:ascii="Century Gothic" w:hAnsi="Century Gothic"/>
          <w:bCs/>
          <w:sz w:val="22"/>
          <w:szCs w:val="22"/>
        </w:rPr>
        <w:t>1;17) le plus souvent…</w:t>
      </w:r>
    </w:p>
    <w:p w14:paraId="3BF4325F" w14:textId="77777777" w:rsidR="001A1286" w:rsidRDefault="005D55FF" w:rsidP="00A470BB">
      <w:pPr>
        <w:pStyle w:val="Paragraphedeliste"/>
        <w:numPr>
          <w:ilvl w:val="0"/>
          <w:numId w:val="31"/>
        </w:num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f</w:t>
      </w:r>
      <w:r w:rsidR="001A1286" w:rsidRPr="005D55FF">
        <w:rPr>
          <w:rFonts w:ascii="Century Gothic" w:hAnsi="Century Gothic"/>
          <w:bCs/>
          <w:sz w:val="22"/>
          <w:szCs w:val="22"/>
        </w:rPr>
        <w:t>acteur indépendant de mauvais pronostic</w:t>
      </w:r>
      <w:r>
        <w:rPr>
          <w:rFonts w:ascii="Century Gothic" w:hAnsi="Century Gothic"/>
          <w:bCs/>
          <w:sz w:val="22"/>
          <w:szCs w:val="22"/>
        </w:rPr>
        <w:t xml:space="preserve"> = </w:t>
      </w:r>
      <w:r w:rsidR="0036571C">
        <w:rPr>
          <w:rFonts w:ascii="Century Gothic" w:hAnsi="Century Gothic"/>
          <w:bCs/>
          <w:sz w:val="22"/>
          <w:szCs w:val="22"/>
        </w:rPr>
        <w:t xml:space="preserve">facteur qui </w:t>
      </w:r>
      <w:r>
        <w:rPr>
          <w:rFonts w:ascii="Century Gothic" w:hAnsi="Century Gothic"/>
          <w:bCs/>
          <w:sz w:val="22"/>
          <w:szCs w:val="22"/>
        </w:rPr>
        <w:t xml:space="preserve">a lui tout seul </w:t>
      </w:r>
      <w:r w:rsidR="0036571C">
        <w:rPr>
          <w:rFonts w:ascii="Century Gothic" w:hAnsi="Century Gothic"/>
          <w:bCs/>
          <w:sz w:val="22"/>
          <w:szCs w:val="22"/>
        </w:rPr>
        <w:t xml:space="preserve">a une </w:t>
      </w:r>
      <w:r>
        <w:rPr>
          <w:rFonts w:ascii="Century Gothic" w:hAnsi="Century Gothic"/>
          <w:bCs/>
          <w:sz w:val="22"/>
          <w:szCs w:val="22"/>
        </w:rPr>
        <w:t>valeur</w:t>
      </w:r>
      <w:r w:rsidR="0036571C">
        <w:rPr>
          <w:rFonts w:ascii="Century Gothic" w:hAnsi="Century Gothic"/>
          <w:bCs/>
          <w:sz w:val="22"/>
          <w:szCs w:val="22"/>
        </w:rPr>
        <w:t xml:space="preserve"> pronostic, même quand on l’associe aux autres.</w:t>
      </w:r>
    </w:p>
    <w:p w14:paraId="223D29F3" w14:textId="77777777" w:rsidR="0036571C" w:rsidRDefault="0036571C" w:rsidP="0036571C">
      <w:pPr>
        <w:pStyle w:val="Paragraphedeliste"/>
        <w:ind w:left="1212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Ex : Pour le cancer du poumon : travailler dans une mine est un facteur de mauvais pronostic, les ouvriers des mines ont tendance à fumer, ici fumer est un facteur indépendant de mauvais pronostic.</w:t>
      </w:r>
    </w:p>
    <w:p w14:paraId="1F7F150A" w14:textId="77777777" w:rsidR="0036571C" w:rsidRDefault="0036571C" w:rsidP="0036571C">
      <w:pPr>
        <w:pStyle w:val="Paragraphedeliste"/>
        <w:ind w:left="1212"/>
        <w:rPr>
          <w:rFonts w:ascii="Century Gothic" w:hAnsi="Century Gothic"/>
          <w:bCs/>
          <w:sz w:val="22"/>
          <w:szCs w:val="22"/>
        </w:rPr>
      </w:pPr>
    </w:p>
    <w:p w14:paraId="6956D83A" w14:textId="77777777" w:rsidR="0036571C" w:rsidRPr="00A470BB" w:rsidRDefault="00A470BB" w:rsidP="00A470BB">
      <w:pPr>
        <w:pStyle w:val="Paragraphedeliste"/>
        <w:ind w:left="1932"/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E02E83" wp14:editId="696520F1">
                <wp:simplePos x="0" y="0"/>
                <wp:positionH relativeFrom="column">
                  <wp:posOffset>-342900</wp:posOffset>
                </wp:positionH>
                <wp:positionV relativeFrom="paragraph">
                  <wp:posOffset>10160</wp:posOffset>
                </wp:positionV>
                <wp:extent cx="7200900" cy="457200"/>
                <wp:effectExtent l="0" t="0" r="38100" b="25400"/>
                <wp:wrapThrough wrapText="bothSides">
                  <wp:wrapPolygon edited="0">
                    <wp:start x="0" y="0"/>
                    <wp:lineTo x="0" y="21600"/>
                    <wp:lineTo x="21638" y="21600"/>
                    <wp:lineTo x="21638" y="0"/>
                    <wp:lineTo x="0" y="0"/>
                  </wp:wrapPolygon>
                </wp:wrapThrough>
                <wp:docPr id="77825" name="Rectangle 778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0090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6A94DE" w14:textId="77777777" w:rsidR="00AA2840" w:rsidRPr="00A470BB" w:rsidRDefault="00AA2840" w:rsidP="00A470BB">
                            <w:pPr>
                              <w:pStyle w:val="Paragraphedeliste"/>
                              <w:numPr>
                                <w:ilvl w:val="0"/>
                                <w:numId w:val="33"/>
                              </w:numPr>
                              <w:jc w:val="center"/>
                              <w:rPr>
                                <w:b/>
                                <w:color w:val="FF0000"/>
                              </w:rPr>
                            </w:pPr>
                            <w:r w:rsidRPr="00A470BB">
                              <w:rPr>
                                <w:rFonts w:ascii="Century Gothic" w:hAnsi="Century Gothic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Bien connaître la notion de facteur indépendant de mauvais pronostic</w:t>
                            </w:r>
                          </w:p>
                          <w:p w14:paraId="62DDD84C" w14:textId="77777777" w:rsidR="00AA2840" w:rsidRPr="00A470BB" w:rsidRDefault="00AA2840" w:rsidP="00A470BB">
                            <w:pPr>
                              <w:ind w:left="360"/>
                              <w:rPr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 xml:space="preserve">++ </w:t>
                            </w:r>
                            <w:proofErr w:type="spellStart"/>
                            <w:r>
                              <w:rPr>
                                <w:b/>
                                <w:color w:val="FF0000"/>
                              </w:rPr>
                              <w:t>Nmyc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7825" o:spid="_x0000_s1029" style="position:absolute;left:0;text-align:left;margin-left:-26.95pt;margin-top:.8pt;width:567pt;height:36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" fillcolor="white [3201]" strokecolor="#4f81bd [3204]" strokeweight="2pt">
                <v:textbox>
                  <w:txbxContent>
                    <w:p w:rsidR="00AA2840" w:rsidRPr="00A470BB" w:rsidRDefault="00AA2840" w:rsidP="00A470BB">
                      <w:pPr>
                        <w:pStyle w:val="Paragraphedeliste"/>
                        <w:numPr>
                          <w:ilvl w:val="0"/>
                          <w:numId w:val="33"/>
                        </w:numPr>
                        <w:jc w:val="center"/>
                        <w:rPr>
                          <w:b/>
                          <w:color w:val="FF0000"/>
                        </w:rPr>
                      </w:pPr>
                      <w:r w:rsidRPr="00A470BB">
                        <w:rPr>
                          <w:rFonts w:ascii="Century Gothic" w:hAnsi="Century Gothic"/>
                          <w:b/>
                          <w:bCs/>
                          <w:color w:val="FF0000"/>
                          <w:sz w:val="22"/>
                          <w:szCs w:val="22"/>
                        </w:rPr>
                        <w:t>Bien connaître la notion de facteur indépendant de mauvais pronostic</w:t>
                      </w:r>
                    </w:p>
                    <w:p w:rsidR="00AA2840" w:rsidRPr="00A470BB" w:rsidRDefault="00AA2840" w:rsidP="00A470BB">
                      <w:pPr>
                        <w:ind w:left="360"/>
                        <w:rPr>
                          <w:b/>
                          <w:color w:val="FF0000"/>
                        </w:rPr>
                      </w:pPr>
                      <w:r>
                        <w:rPr>
                          <w:b/>
                          <w:color w:val="FF0000"/>
                        </w:rPr>
                        <w:t xml:space="preserve">++ </w:t>
                      </w:r>
                      <w:proofErr w:type="spellStart"/>
                      <w:r>
                        <w:rPr>
                          <w:b/>
                          <w:color w:val="FF0000"/>
                        </w:rPr>
                        <w:t>Nmyc</w:t>
                      </w:r>
                      <w:proofErr w:type="spellEnd"/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43B220BB" w14:textId="77777777" w:rsidR="00A470BB" w:rsidRPr="00692ACA" w:rsidRDefault="00A470BB" w:rsidP="00A470BB">
      <w:pPr>
        <w:pStyle w:val="Paragraphedeliste"/>
        <w:numPr>
          <w:ilvl w:val="0"/>
          <w:numId w:val="22"/>
        </w:numPr>
        <w:rPr>
          <w:rFonts w:ascii="Century Gothic" w:hAnsi="Century Gothic"/>
          <w:b/>
          <w:bCs/>
          <w:color w:val="3366FF"/>
          <w:sz w:val="22"/>
          <w:szCs w:val="22"/>
          <w:u w:val="single"/>
        </w:rPr>
      </w:pPr>
      <w:r w:rsidRPr="00692ACA">
        <w:rPr>
          <w:rFonts w:ascii="Century Gothic" w:hAnsi="Century Gothic"/>
          <w:b/>
          <w:bCs/>
          <w:color w:val="3366FF"/>
          <w:sz w:val="22"/>
          <w:szCs w:val="22"/>
          <w:u w:val="single"/>
        </w:rPr>
        <w:t>Perte de matériel génétique</w:t>
      </w:r>
    </w:p>
    <w:p w14:paraId="239E82D9" w14:textId="77777777" w:rsidR="00A470BB" w:rsidRPr="00A470BB" w:rsidRDefault="00A470BB" w:rsidP="00A470BB">
      <w:pPr>
        <w:pStyle w:val="Paragraphedeliste"/>
        <w:numPr>
          <w:ilvl w:val="0"/>
          <w:numId w:val="35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A470BB">
        <w:rPr>
          <w:rFonts w:ascii="Century Gothic" w:hAnsi="Century Gothic"/>
          <w:b/>
          <w:bCs/>
          <w:color w:val="FF0000"/>
          <w:sz w:val="22"/>
          <w:szCs w:val="22"/>
        </w:rPr>
        <w:t>Délétions du bras court du K1 (20 à 30%)</w:t>
      </w:r>
    </w:p>
    <w:p w14:paraId="130E7B4D" w14:textId="77777777" w:rsidR="00A470BB" w:rsidRPr="00A470BB" w:rsidRDefault="00A470BB" w:rsidP="00A470BB">
      <w:pPr>
        <w:rPr>
          <w:rFonts w:ascii="Century Gothic" w:hAnsi="Century Gothic"/>
          <w:b/>
          <w:bCs/>
          <w:sz w:val="22"/>
          <w:szCs w:val="22"/>
        </w:rPr>
      </w:pPr>
      <w:r w:rsidRPr="00A470BB">
        <w:rPr>
          <w:rFonts w:ascii="Century Gothic" w:hAnsi="Century Gothic"/>
          <w:b/>
          <w:bCs/>
          <w:sz w:val="22"/>
          <w:szCs w:val="22"/>
        </w:rPr>
        <w:t xml:space="preserve"> 2 types de délétions: </w:t>
      </w:r>
    </w:p>
    <w:p w14:paraId="2D9D02DA" w14:textId="77777777" w:rsidR="00A470BB" w:rsidRPr="00A470BB" w:rsidRDefault="00A470BB" w:rsidP="00A470BB">
      <w:pPr>
        <w:pStyle w:val="Paragraphedeliste"/>
        <w:numPr>
          <w:ilvl w:val="0"/>
          <w:numId w:val="34"/>
        </w:num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>distales (gène suppresseur de tumeur ?)</w:t>
      </w:r>
    </w:p>
    <w:p w14:paraId="7B8342C7" w14:textId="77777777" w:rsidR="00A470BB" w:rsidRPr="00A470BB" w:rsidRDefault="00A470BB" w:rsidP="00A470BB">
      <w:pPr>
        <w:pStyle w:val="Paragraphedeliste"/>
        <w:numPr>
          <w:ilvl w:val="0"/>
          <w:numId w:val="34"/>
        </w:num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>plus proximales</w:t>
      </w:r>
    </w:p>
    <w:p w14:paraId="75A5C779" w14:textId="77777777" w:rsidR="00A470BB" w:rsidRPr="00A470BB" w:rsidRDefault="00A470BB" w:rsidP="00A470BB">
      <w:pPr>
        <w:pStyle w:val="Paragraphedeliste"/>
        <w:numPr>
          <w:ilvl w:val="0"/>
          <w:numId w:val="31"/>
        </w:num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>facteur de mauvais pronostic</w:t>
      </w:r>
    </w:p>
    <w:p w14:paraId="73E25E78" w14:textId="77777777" w:rsidR="00A470BB" w:rsidRPr="00A470BB" w:rsidRDefault="00A470BB" w:rsidP="00A470BB">
      <w:p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ab/>
      </w:r>
    </w:p>
    <w:p w14:paraId="4E4F28FD" w14:textId="77777777" w:rsidR="00A470BB" w:rsidRPr="00A470BB" w:rsidRDefault="00A470BB" w:rsidP="0024627E">
      <w:pPr>
        <w:pStyle w:val="Paragraphedeliste"/>
        <w:numPr>
          <w:ilvl w:val="0"/>
          <w:numId w:val="35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A470BB">
        <w:rPr>
          <w:rFonts w:ascii="Century Gothic" w:hAnsi="Century Gothic"/>
          <w:b/>
          <w:bCs/>
          <w:color w:val="FF0000"/>
          <w:sz w:val="22"/>
          <w:szCs w:val="22"/>
        </w:rPr>
        <w:t>Autres pertes chromosomiques:</w:t>
      </w:r>
    </w:p>
    <w:p w14:paraId="4DE45471" w14:textId="77777777" w:rsidR="00A470BB" w:rsidRPr="00A470BB" w:rsidRDefault="00A470BB" w:rsidP="00A470BB">
      <w:p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>- K 11q (15 à 20%) corrélation inverse de l’amplification de MYCN</w:t>
      </w:r>
    </w:p>
    <w:p w14:paraId="4B88476B" w14:textId="77777777" w:rsidR="00A470BB" w:rsidRDefault="00A470BB" w:rsidP="00A470BB">
      <w:pPr>
        <w:rPr>
          <w:rFonts w:ascii="Century Gothic" w:hAnsi="Century Gothic"/>
          <w:bCs/>
          <w:sz w:val="22"/>
          <w:szCs w:val="22"/>
        </w:rPr>
      </w:pPr>
      <w:r w:rsidRPr="00A470BB">
        <w:rPr>
          <w:rFonts w:ascii="Century Gothic" w:hAnsi="Century Gothic"/>
          <w:bCs/>
          <w:sz w:val="22"/>
          <w:szCs w:val="22"/>
        </w:rPr>
        <w:t>- K 14q (25% des cas)</w:t>
      </w:r>
      <w:r>
        <w:rPr>
          <w:rFonts w:ascii="Century Gothic" w:hAnsi="Century Gothic"/>
          <w:bCs/>
          <w:sz w:val="22"/>
          <w:szCs w:val="22"/>
        </w:rPr>
        <w:t xml:space="preserve"> </w:t>
      </w:r>
      <w:r w:rsidRPr="00A470BB">
        <w:rPr>
          <w:rFonts w:ascii="Century Gothic" w:hAnsi="Century Gothic"/>
          <w:bCs/>
          <w:sz w:val="22"/>
          <w:szCs w:val="22"/>
        </w:rPr>
        <w:t>corrélation avec la perte du 11q</w:t>
      </w:r>
    </w:p>
    <w:p w14:paraId="4628C1F1" w14:textId="77777777" w:rsidR="00A470BB" w:rsidRDefault="00A470BB" w:rsidP="00A470BB">
      <w:pPr>
        <w:rPr>
          <w:rFonts w:ascii="Century Gothic" w:hAnsi="Century Gothic"/>
          <w:bCs/>
          <w:sz w:val="22"/>
          <w:szCs w:val="22"/>
        </w:rPr>
      </w:pPr>
    </w:p>
    <w:p w14:paraId="24A50DDF" w14:textId="77777777" w:rsidR="00A470BB" w:rsidRPr="00692ACA" w:rsidRDefault="00A470BB" w:rsidP="00A470BB">
      <w:pPr>
        <w:pStyle w:val="Paragraphedeliste"/>
        <w:numPr>
          <w:ilvl w:val="0"/>
          <w:numId w:val="22"/>
        </w:numPr>
        <w:rPr>
          <w:rFonts w:ascii="Century Gothic" w:hAnsi="Century Gothic"/>
          <w:b/>
          <w:bCs/>
          <w:color w:val="3366FF"/>
          <w:sz w:val="22"/>
          <w:szCs w:val="22"/>
          <w:u w:val="single"/>
        </w:rPr>
      </w:pPr>
      <w:r w:rsidRPr="00692ACA">
        <w:rPr>
          <w:rFonts w:ascii="Century Gothic" w:hAnsi="Century Gothic"/>
          <w:b/>
          <w:bCs/>
          <w:color w:val="3366FF"/>
          <w:sz w:val="22"/>
          <w:szCs w:val="22"/>
          <w:u w:val="single"/>
        </w:rPr>
        <w:t xml:space="preserve">Classification des </w:t>
      </w:r>
      <w:proofErr w:type="spellStart"/>
      <w:r w:rsidRPr="00692ACA">
        <w:rPr>
          <w:rFonts w:ascii="Century Gothic" w:hAnsi="Century Gothic"/>
          <w:b/>
          <w:bCs/>
          <w:color w:val="3366FF"/>
          <w:sz w:val="22"/>
          <w:szCs w:val="22"/>
          <w:u w:val="single"/>
        </w:rPr>
        <w:t>neuroblastomes</w:t>
      </w:r>
      <w:proofErr w:type="spellEnd"/>
    </w:p>
    <w:p w14:paraId="6B11FD40" w14:textId="77777777" w:rsidR="00A470BB" w:rsidRPr="0024627E" w:rsidRDefault="0024627E" w:rsidP="0024627E">
      <w:pPr>
        <w:pStyle w:val="Paragraphedeliste"/>
        <w:numPr>
          <w:ilvl w:val="0"/>
          <w:numId w:val="41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24627E">
        <w:rPr>
          <w:rFonts w:ascii="Century Gothic" w:hAnsi="Century Gothic"/>
          <w:b/>
          <w:bCs/>
          <w:color w:val="FF0000"/>
          <w:sz w:val="22"/>
          <w:szCs w:val="22"/>
        </w:rPr>
        <w:t>Vieille classification</w:t>
      </w:r>
    </w:p>
    <w:p w14:paraId="2C2D66E7" w14:textId="77777777" w:rsidR="0024627E" w:rsidRDefault="00A470BB" w:rsidP="00925C6F">
      <w:p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Arial Rounded MT Bold" w:hAnsi="Arial Rounded MT Bold"/>
          <w:bCs/>
          <w:noProof/>
          <w:sz w:val="28"/>
        </w:rPr>
        <w:drawing>
          <wp:anchor distT="0" distB="0" distL="114300" distR="114300" simplePos="0" relativeHeight="251671552" behindDoc="0" locked="0" layoutInCell="1" allowOverlap="1" wp14:anchorId="67ADB715" wp14:editId="0E55924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86455" cy="1830070"/>
            <wp:effectExtent l="0" t="0" r="0" b="0"/>
            <wp:wrapSquare wrapText="bothSides"/>
            <wp:docPr id="77826" name="Image 18" descr="Macintosh HD:Users:matile:Desktop:Capture d’écran 2013-04-16 à 23.04.5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matile:Desktop:Capture d’écran 2013-04-16 à 23.04.5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183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4627E" w:rsidRPr="0024627E">
        <w:rPr>
          <w:rFonts w:ascii="Century Gothic" w:hAnsi="Century Gothic"/>
          <w:bCs/>
          <w:sz w:val="22"/>
          <w:szCs w:val="22"/>
        </w:rPr>
        <w:t>On classe en fonction</w:t>
      </w:r>
      <w:r w:rsidR="0024627E">
        <w:rPr>
          <w:rFonts w:ascii="Century Gothic" w:hAnsi="Century Gothic"/>
          <w:bCs/>
          <w:sz w:val="22"/>
          <w:szCs w:val="22"/>
        </w:rPr>
        <w:t> :</w:t>
      </w:r>
    </w:p>
    <w:p w14:paraId="64D1800F" w14:textId="77777777" w:rsidR="0024627E" w:rsidRPr="0024627E" w:rsidRDefault="0024627E" w:rsidP="0024627E">
      <w:pPr>
        <w:pStyle w:val="Paragraphedeliste"/>
        <w:numPr>
          <w:ilvl w:val="0"/>
          <w:numId w:val="38"/>
        </w:numPr>
        <w:rPr>
          <w:rFonts w:ascii="Century Gothic" w:hAnsi="Century Gothic"/>
          <w:b/>
          <w:bCs/>
          <w:sz w:val="22"/>
          <w:szCs w:val="22"/>
        </w:rPr>
      </w:pPr>
      <w:r w:rsidRPr="0024627E">
        <w:rPr>
          <w:rFonts w:ascii="Century Gothic" w:hAnsi="Century Gothic"/>
          <w:b/>
          <w:bCs/>
          <w:sz w:val="22"/>
          <w:szCs w:val="22"/>
        </w:rPr>
        <w:t>de l’</w:t>
      </w:r>
      <w:proofErr w:type="spellStart"/>
      <w:r w:rsidRPr="0024627E">
        <w:rPr>
          <w:rFonts w:ascii="Century Gothic" w:hAnsi="Century Gothic"/>
          <w:b/>
          <w:bCs/>
          <w:sz w:val="22"/>
          <w:szCs w:val="22"/>
        </w:rPr>
        <w:t>anapath</w:t>
      </w:r>
      <w:proofErr w:type="spellEnd"/>
    </w:p>
    <w:p w14:paraId="542ABEFA" w14:textId="77777777" w:rsidR="0024627E" w:rsidRPr="0024627E" w:rsidRDefault="0024627E" w:rsidP="0024627E">
      <w:pPr>
        <w:pStyle w:val="Paragraphedeliste"/>
        <w:numPr>
          <w:ilvl w:val="0"/>
          <w:numId w:val="31"/>
        </w:numPr>
        <w:rPr>
          <w:rFonts w:ascii="Century Gothic" w:hAnsi="Century Gothic"/>
          <w:bCs/>
          <w:sz w:val="22"/>
          <w:szCs w:val="22"/>
        </w:rPr>
      </w:pPr>
      <w:proofErr w:type="spellStart"/>
      <w:r>
        <w:rPr>
          <w:rFonts w:ascii="Century Gothic" w:hAnsi="Century Gothic"/>
          <w:bCs/>
          <w:sz w:val="22"/>
          <w:szCs w:val="22"/>
        </w:rPr>
        <w:t>neuroblastome</w:t>
      </w:r>
      <w:proofErr w:type="spellEnd"/>
    </w:p>
    <w:p w14:paraId="06ED5C82" w14:textId="77777777" w:rsidR="0024627E" w:rsidRPr="0024627E" w:rsidRDefault="0024627E" w:rsidP="0024627E">
      <w:pPr>
        <w:pStyle w:val="Paragraphedeliste"/>
        <w:numPr>
          <w:ilvl w:val="0"/>
          <w:numId w:val="38"/>
        </w:num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/>
          <w:bCs/>
          <w:sz w:val="22"/>
          <w:szCs w:val="22"/>
        </w:rPr>
        <w:t>Stade clinique</w:t>
      </w:r>
      <w:r>
        <w:rPr>
          <w:rFonts w:ascii="Century Gothic" w:hAnsi="Century Gothic"/>
          <w:bCs/>
          <w:sz w:val="22"/>
          <w:szCs w:val="22"/>
        </w:rPr>
        <w:t xml:space="preserve"> (le plus important)</w:t>
      </w:r>
    </w:p>
    <w:p w14:paraId="5B0298FA" w14:textId="77777777" w:rsidR="0024627E" w:rsidRPr="0024627E" w:rsidRDefault="0024627E" w:rsidP="0024627E">
      <w:pPr>
        <w:pStyle w:val="Paragraphedeliste"/>
        <w:numPr>
          <w:ilvl w:val="0"/>
          <w:numId w:val="31"/>
        </w:num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>caractère localisé ou métastatique de la tumeur.</w:t>
      </w:r>
    </w:p>
    <w:p w14:paraId="0DB3A00A" w14:textId="77777777" w:rsidR="0024627E" w:rsidRPr="0024627E" w:rsidRDefault="0024627E" w:rsidP="0024627E">
      <w:pPr>
        <w:pStyle w:val="Paragraphedeliste"/>
        <w:numPr>
          <w:ilvl w:val="0"/>
          <w:numId w:val="38"/>
        </w:numPr>
        <w:rPr>
          <w:rFonts w:ascii="Arial Rounded MT Bold" w:hAnsi="Arial Rounded MT Bold"/>
          <w:bCs/>
          <w:sz w:val="28"/>
        </w:rPr>
      </w:pPr>
      <w:r w:rsidRPr="0024627E">
        <w:rPr>
          <w:rFonts w:ascii="Century Gothic" w:hAnsi="Century Gothic"/>
          <w:b/>
          <w:bCs/>
          <w:sz w:val="22"/>
          <w:szCs w:val="22"/>
        </w:rPr>
        <w:t xml:space="preserve">de la cytogénétique </w:t>
      </w:r>
      <w:r w:rsidRPr="0024627E">
        <w:rPr>
          <w:rFonts w:ascii="Century Gothic" w:hAnsi="Century Gothic"/>
          <w:bCs/>
          <w:sz w:val="22"/>
          <w:szCs w:val="22"/>
        </w:rPr>
        <w:t>qui change la prise en charge.</w:t>
      </w:r>
    </w:p>
    <w:p w14:paraId="3F0F64B8" w14:textId="77777777" w:rsidR="0024627E" w:rsidRDefault="0024627E" w:rsidP="0024627E">
      <w:pPr>
        <w:rPr>
          <w:rFonts w:ascii="Arial Rounded MT Bold" w:hAnsi="Arial Rounded MT Bold"/>
          <w:bCs/>
          <w:sz w:val="28"/>
        </w:rPr>
      </w:pPr>
    </w:p>
    <w:p w14:paraId="4C97AC74" w14:textId="77777777" w:rsidR="0024627E" w:rsidRDefault="0024627E" w:rsidP="0024627E">
      <w:pPr>
        <w:rPr>
          <w:rFonts w:ascii="Arial Rounded MT Bold" w:hAnsi="Arial Rounded MT Bold"/>
          <w:bCs/>
          <w:sz w:val="28"/>
        </w:rPr>
      </w:pPr>
    </w:p>
    <w:p w14:paraId="71BFAE29" w14:textId="77777777" w:rsidR="0024627E" w:rsidRDefault="0024627E" w:rsidP="0024627E">
      <w:pPr>
        <w:rPr>
          <w:rFonts w:ascii="Arial Rounded MT Bold" w:hAnsi="Arial Rounded MT Bold"/>
          <w:bCs/>
          <w:sz w:val="28"/>
        </w:rPr>
      </w:pPr>
    </w:p>
    <w:p w14:paraId="61895ACC" w14:textId="77777777" w:rsidR="0024627E" w:rsidRPr="0024627E" w:rsidRDefault="0024627E" w:rsidP="0024627E">
      <w:p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>Jusqu’à présent, les marqueurs génétiques précédents étaient analysés :</w:t>
      </w:r>
    </w:p>
    <w:p w14:paraId="6D6D2058" w14:textId="77777777" w:rsidR="0024627E" w:rsidRPr="0024627E" w:rsidRDefault="0024627E" w:rsidP="0024627E">
      <w:p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ab/>
        <w:t>- caryotype conventionnel</w:t>
      </w:r>
    </w:p>
    <w:p w14:paraId="0E7EC0D0" w14:textId="77777777" w:rsidR="0024627E" w:rsidRPr="0024627E" w:rsidRDefault="0024627E" w:rsidP="0024627E">
      <w:p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ab/>
        <w:t xml:space="preserve">- 24-colour </w:t>
      </w:r>
      <w:proofErr w:type="spellStart"/>
      <w:r w:rsidRPr="0024627E">
        <w:rPr>
          <w:rFonts w:ascii="Century Gothic" w:hAnsi="Century Gothic"/>
          <w:bCs/>
          <w:sz w:val="22"/>
          <w:szCs w:val="22"/>
        </w:rPr>
        <w:t>kayotyping</w:t>
      </w:r>
      <w:proofErr w:type="spellEnd"/>
    </w:p>
    <w:p w14:paraId="2FB7B452" w14:textId="77777777" w:rsidR="0024627E" w:rsidRPr="0024627E" w:rsidRDefault="0024627E" w:rsidP="0024627E">
      <w:p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ab/>
        <w:t>- FISH</w:t>
      </w:r>
    </w:p>
    <w:p w14:paraId="358D6F94" w14:textId="77777777" w:rsidR="0024627E" w:rsidRPr="0024627E" w:rsidRDefault="0024627E" w:rsidP="0024627E">
      <w:pPr>
        <w:pStyle w:val="Paragraphedeliste"/>
        <w:numPr>
          <w:ilvl w:val="0"/>
          <w:numId w:val="40"/>
        </w:num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>Difficultés à intégrer l’ensemble des anomalies potentielles</w:t>
      </w:r>
    </w:p>
    <w:p w14:paraId="0DFE46AD" w14:textId="77777777" w:rsidR="0024627E" w:rsidRDefault="0024627E" w:rsidP="0024627E">
      <w:pPr>
        <w:ind w:left="142"/>
        <w:rPr>
          <w:rFonts w:ascii="Century Gothic" w:hAnsi="Century Gothic"/>
          <w:bCs/>
          <w:sz w:val="22"/>
          <w:szCs w:val="22"/>
        </w:rPr>
      </w:pPr>
    </w:p>
    <w:p w14:paraId="6EEA2061" w14:textId="77777777" w:rsidR="0024627E" w:rsidRPr="0024627E" w:rsidRDefault="0024627E" w:rsidP="0024627E">
      <w:pPr>
        <w:pStyle w:val="Paragraphedeliste"/>
        <w:numPr>
          <w:ilvl w:val="0"/>
          <w:numId w:val="41"/>
        </w:num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24627E">
        <w:rPr>
          <w:rFonts w:ascii="Century Gothic" w:hAnsi="Century Gothic"/>
          <w:b/>
          <w:bCs/>
          <w:color w:val="FF0000"/>
          <w:sz w:val="22"/>
          <w:szCs w:val="22"/>
        </w:rPr>
        <w:t>Nouvelle classification</w:t>
      </w:r>
    </w:p>
    <w:p w14:paraId="26E918A9" w14:textId="77777777" w:rsidR="0024627E" w:rsidRPr="0024627E" w:rsidRDefault="0024627E" w:rsidP="0024627E">
      <w:pPr>
        <w:ind w:left="142"/>
        <w:rPr>
          <w:rFonts w:ascii="Century Gothic" w:hAnsi="Century Gothic"/>
          <w:b/>
          <w:bCs/>
          <w:sz w:val="22"/>
          <w:szCs w:val="22"/>
        </w:rPr>
      </w:pPr>
      <w:r w:rsidRPr="0024627E">
        <w:rPr>
          <w:rFonts w:ascii="Century Gothic" w:hAnsi="Century Gothic"/>
          <w:b/>
          <w:bCs/>
          <w:sz w:val="22"/>
          <w:szCs w:val="22"/>
        </w:rPr>
        <w:t xml:space="preserve">Intérêt de la Comparative </w:t>
      </w:r>
      <w:proofErr w:type="spellStart"/>
      <w:r w:rsidRPr="0024627E">
        <w:rPr>
          <w:rFonts w:ascii="Century Gothic" w:hAnsi="Century Gothic"/>
          <w:b/>
          <w:bCs/>
          <w:sz w:val="22"/>
          <w:szCs w:val="22"/>
        </w:rPr>
        <w:t>Genomic</w:t>
      </w:r>
      <w:proofErr w:type="spellEnd"/>
      <w:r w:rsidRPr="0024627E">
        <w:rPr>
          <w:rFonts w:ascii="Century Gothic" w:hAnsi="Century Gothic"/>
          <w:b/>
          <w:bCs/>
          <w:sz w:val="22"/>
          <w:szCs w:val="22"/>
        </w:rPr>
        <w:t xml:space="preserve"> </w:t>
      </w:r>
      <w:proofErr w:type="spellStart"/>
      <w:r w:rsidRPr="0024627E">
        <w:rPr>
          <w:rFonts w:ascii="Century Gothic" w:hAnsi="Century Gothic"/>
          <w:b/>
          <w:bCs/>
          <w:sz w:val="22"/>
          <w:szCs w:val="22"/>
        </w:rPr>
        <w:t>Hybridisation</w:t>
      </w:r>
      <w:proofErr w:type="spellEnd"/>
      <w:r w:rsidRPr="0024627E">
        <w:rPr>
          <w:rFonts w:ascii="Century Gothic" w:hAnsi="Century Gothic"/>
          <w:b/>
          <w:bCs/>
          <w:sz w:val="22"/>
          <w:szCs w:val="22"/>
        </w:rPr>
        <w:t xml:space="preserve"> &amp; de la PCR</w:t>
      </w:r>
    </w:p>
    <w:p w14:paraId="5763C2C4" w14:textId="77777777" w:rsidR="0024627E" w:rsidRDefault="0024627E" w:rsidP="0024627E">
      <w:pPr>
        <w:pStyle w:val="Paragraphedeliste"/>
        <w:numPr>
          <w:ilvl w:val="0"/>
          <w:numId w:val="40"/>
        </w:numPr>
        <w:rPr>
          <w:rFonts w:ascii="Century Gothic" w:hAnsi="Century Gothic"/>
          <w:bCs/>
          <w:sz w:val="22"/>
          <w:szCs w:val="22"/>
        </w:rPr>
      </w:pPr>
      <w:r w:rsidRPr="0024627E">
        <w:rPr>
          <w:rFonts w:ascii="Century Gothic" w:hAnsi="Century Gothic"/>
          <w:bCs/>
          <w:sz w:val="22"/>
          <w:szCs w:val="22"/>
        </w:rPr>
        <w:t>permettent classification beaucoup plus précise</w:t>
      </w:r>
    </w:p>
    <w:p w14:paraId="2933BBF6" w14:textId="77777777" w:rsidR="00A56AF0" w:rsidRPr="0024627E" w:rsidRDefault="00A56AF0" w:rsidP="00A56AF0">
      <w:pPr>
        <w:pStyle w:val="Paragraphedeliste"/>
        <w:ind w:left="502"/>
        <w:rPr>
          <w:rFonts w:ascii="Century Gothic" w:hAnsi="Century Gothic"/>
          <w:bCs/>
          <w:sz w:val="22"/>
          <w:szCs w:val="22"/>
        </w:rPr>
      </w:pPr>
    </w:p>
    <w:p w14:paraId="40BE8F47" w14:textId="77777777" w:rsidR="000D0806" w:rsidRDefault="00A56AF0" w:rsidP="0024627E">
      <w:pPr>
        <w:rPr>
          <w:rFonts w:ascii="Century Gothic" w:hAnsi="Century Gothic"/>
          <w:bCs/>
          <w:sz w:val="22"/>
        </w:rPr>
      </w:pPr>
      <w:r w:rsidRPr="0024627E">
        <w:rPr>
          <w:rFonts w:ascii="Arial Rounded MT Bold" w:hAnsi="Arial Rounded MT Bold"/>
          <w:bCs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3DA3625" wp14:editId="655BD652">
                <wp:simplePos x="0" y="0"/>
                <wp:positionH relativeFrom="column">
                  <wp:posOffset>-114300</wp:posOffset>
                </wp:positionH>
                <wp:positionV relativeFrom="paragraph">
                  <wp:posOffset>186690</wp:posOffset>
                </wp:positionV>
                <wp:extent cx="6286500" cy="2457450"/>
                <wp:effectExtent l="0" t="0" r="38100" b="31750"/>
                <wp:wrapThrough wrapText="bothSides">
                  <wp:wrapPolygon edited="0">
                    <wp:start x="0" y="0"/>
                    <wp:lineTo x="0" y="21656"/>
                    <wp:lineTo x="21644" y="21656"/>
                    <wp:lineTo x="21644" y="0"/>
                    <wp:lineTo x="0" y="0"/>
                  </wp:wrapPolygon>
                </wp:wrapThrough>
                <wp:docPr id="77827" name="Rectangle 778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457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C68E4" w14:textId="77777777" w:rsidR="00AA2840" w:rsidRPr="00A56AF0" w:rsidRDefault="00AA2840" w:rsidP="00A56AF0">
                            <w:pPr>
                              <w:pStyle w:val="Paragraphedeliste"/>
                              <w:numPr>
                                <w:ilvl w:val="0"/>
                                <w:numId w:val="42"/>
                              </w:numPr>
                              <w:rPr>
                                <w:b/>
                                <w:color w:val="FF0000"/>
                              </w:rPr>
                            </w:pPr>
                            <w:r w:rsidRPr="00A56AF0">
                              <w:rPr>
                                <w:b/>
                                <w:color w:val="FF0000"/>
                              </w:rPr>
                              <w:t xml:space="preserve">Question possible : </w:t>
                            </w:r>
                          </w:p>
                          <w:p w14:paraId="65F0B48A" w14:textId="77777777" w:rsidR="00AA2840" w:rsidRDefault="00AA2840" w:rsidP="00A56AF0">
                            <w:r>
                              <w:t xml:space="preserve">Quelle est la classification actuellement utilisée ds le cadre du </w:t>
                            </w:r>
                            <w:proofErr w:type="spellStart"/>
                            <w:r>
                              <w:t>neuroblastome</w:t>
                            </w:r>
                            <w:proofErr w:type="spellEnd"/>
                            <w:r>
                              <w:t xml:space="preserve"> concernant </w:t>
                            </w:r>
                            <w:proofErr w:type="gramStart"/>
                            <w:r>
                              <w:t>les anomalies chromosomique</w:t>
                            </w:r>
                            <w:proofErr w:type="gramEnd"/>
                            <w:r>
                              <w:t xml:space="preserve"> ?  </w:t>
                            </w:r>
                          </w:p>
                          <w:p w14:paraId="5E4AF76F" w14:textId="77777777" w:rsidR="00AA2840" w:rsidRPr="00A56AF0" w:rsidRDefault="00AA2840" w:rsidP="00A56AF0">
                            <w:pPr>
                              <w:rPr>
                                <w:b/>
                              </w:rPr>
                            </w:pPr>
                            <w:r w:rsidRPr="00A56AF0">
                              <w:rPr>
                                <w:b/>
                              </w:rPr>
                              <w:t xml:space="preserve">Réponse : </w:t>
                            </w:r>
                          </w:p>
                          <w:p w14:paraId="7D034D57" w14:textId="77777777" w:rsidR="00AA2840" w:rsidRDefault="00AA2840" w:rsidP="00A56AF0">
                            <w:r>
                              <w:t xml:space="preserve"> </w:t>
                            </w:r>
                            <w:proofErr w:type="gramStart"/>
                            <w:r>
                              <w:t>regarder</w:t>
                            </w:r>
                            <w:proofErr w:type="gramEnd"/>
                            <w:r>
                              <w:t xml:space="preserve"> le caryotype </w:t>
                            </w:r>
                            <w:proofErr w:type="spellStart"/>
                            <w:r>
                              <w:t>pr</w:t>
                            </w:r>
                            <w:proofErr w:type="spellEnd"/>
                            <w:r>
                              <w:t xml:space="preserve"> savoir si on a une anomalie numérique ou segmentaire </w:t>
                            </w:r>
                          </w:p>
                          <w:p w14:paraId="02BAF1A7" w14:textId="77777777" w:rsidR="00AA2840" w:rsidRDefault="00AA2840" w:rsidP="00A56AF0">
                            <w:r>
                              <w:t>(</w:t>
                            </w:r>
                            <w:proofErr w:type="gramStart"/>
                            <w:r>
                              <w:t>voir</w:t>
                            </w:r>
                            <w:proofErr w:type="gramEnd"/>
                            <w:r>
                              <w:t xml:space="preserve"> le facteur pronostic)</w:t>
                            </w:r>
                          </w:p>
                          <w:p w14:paraId="58D54EA3" w14:textId="77777777" w:rsidR="00AA2840" w:rsidRDefault="00AA2840" w:rsidP="00A56AF0"/>
                          <w:p w14:paraId="0A369B30" w14:textId="77777777" w:rsidR="00AA2840" w:rsidRPr="00A56AF0" w:rsidRDefault="00AA2840" w:rsidP="00A56AF0">
                            <w:r w:rsidRPr="00A56AF0">
                              <w:rPr>
                                <w:b/>
                              </w:rPr>
                              <w:t xml:space="preserve">NCA </w:t>
                            </w:r>
                            <w:proofErr w:type="spellStart"/>
                            <w:r w:rsidRPr="00A56AF0">
                              <w:rPr>
                                <w:b/>
                              </w:rPr>
                              <w:t>Genomic</w:t>
                            </w:r>
                            <w:proofErr w:type="spellEnd"/>
                            <w:r w:rsidRPr="00A56AF0">
                              <w:rPr>
                                <w:b/>
                              </w:rPr>
                              <w:t xml:space="preserve"> Profile :</w:t>
                            </w:r>
                            <w:r w:rsidRPr="00A56AF0">
                              <w:t xml:space="preserve"> </w:t>
                            </w:r>
                            <w:proofErr w:type="spellStart"/>
                            <w:r w:rsidRPr="00A56AF0">
                              <w:t>presence</w:t>
                            </w:r>
                            <w:proofErr w:type="spellEnd"/>
                            <w:r w:rsidRPr="00A56AF0">
                              <w:t xml:space="preserve"> of </w:t>
                            </w:r>
                            <w:proofErr w:type="spellStart"/>
                            <w:r w:rsidRPr="00A56AF0">
                              <w:t>numerical</w:t>
                            </w:r>
                            <w:proofErr w:type="spellEnd"/>
                            <w:r w:rsidRPr="00A56AF0">
                              <w:t xml:space="preserve"> </w:t>
                            </w:r>
                            <w:proofErr w:type="spellStart"/>
                            <w:r w:rsidRPr="00A56AF0">
                              <w:t>chromosomal</w:t>
                            </w:r>
                            <w:proofErr w:type="spellEnd"/>
                            <w:r w:rsidRPr="00A56AF0">
                              <w:t xml:space="preserve"> </w:t>
                            </w:r>
                            <w:proofErr w:type="spellStart"/>
                            <w:r w:rsidRPr="00A56AF0">
                              <w:t>alterations</w:t>
                            </w:r>
                            <w:proofErr w:type="spellEnd"/>
                          </w:p>
                          <w:p w14:paraId="6BEC2DFE" w14:textId="77777777" w:rsidR="00AA2840" w:rsidRPr="00A56AF0" w:rsidRDefault="00AA2840" w:rsidP="00A56AF0">
                            <w:r w:rsidRPr="00A56AF0">
                              <w:rPr>
                                <w:b/>
                              </w:rPr>
                              <w:t xml:space="preserve">SCA </w:t>
                            </w:r>
                            <w:proofErr w:type="spellStart"/>
                            <w:r w:rsidRPr="00A56AF0">
                              <w:rPr>
                                <w:b/>
                              </w:rPr>
                              <w:t>Genomic</w:t>
                            </w:r>
                            <w:proofErr w:type="spellEnd"/>
                            <w:r w:rsidRPr="00A56AF0">
                              <w:rPr>
                                <w:b/>
                              </w:rPr>
                              <w:t xml:space="preserve"> Profile :</w:t>
                            </w:r>
                            <w:r w:rsidRPr="00A56AF0">
                              <w:t xml:space="preserve"> </w:t>
                            </w:r>
                            <w:proofErr w:type="spellStart"/>
                            <w:r w:rsidRPr="00A56AF0">
                              <w:t>presence</w:t>
                            </w:r>
                            <w:proofErr w:type="spellEnd"/>
                            <w:r w:rsidRPr="00A56AF0">
                              <w:t xml:space="preserve"> of </w:t>
                            </w:r>
                            <w:proofErr w:type="spellStart"/>
                            <w:r w:rsidRPr="00A56AF0">
                              <w:t>any</w:t>
                            </w:r>
                            <w:proofErr w:type="spellEnd"/>
                            <w:r w:rsidRPr="00A56AF0">
                              <w:t xml:space="preserve"> segmental </w:t>
                            </w:r>
                            <w:proofErr w:type="spellStart"/>
                            <w:r w:rsidRPr="00A56AF0">
                              <w:t>chromosomal</w:t>
                            </w:r>
                            <w:proofErr w:type="spellEnd"/>
                            <w:r w:rsidRPr="00A56AF0">
                              <w:t xml:space="preserve"> </w:t>
                            </w:r>
                            <w:proofErr w:type="spellStart"/>
                            <w:r w:rsidRPr="00A56AF0">
                              <w:t>alteration</w:t>
                            </w:r>
                            <w:proofErr w:type="spellEnd"/>
                          </w:p>
                          <w:p w14:paraId="5EAD53E5" w14:textId="77777777" w:rsidR="00AA2840" w:rsidRPr="00A56AF0" w:rsidRDefault="00AA2840" w:rsidP="00A56AF0">
                            <w:pPr>
                              <w:rPr>
                                <w:b/>
                              </w:rPr>
                            </w:pPr>
                            <w:r w:rsidRPr="00A56AF0">
                              <w:rPr>
                                <w:b/>
                              </w:rPr>
                              <w:t xml:space="preserve">No </w:t>
                            </w:r>
                            <w:proofErr w:type="spellStart"/>
                            <w:r w:rsidRPr="00A56AF0">
                              <w:rPr>
                                <w:b/>
                              </w:rPr>
                              <w:t>result</w:t>
                            </w:r>
                            <w:proofErr w:type="spellEnd"/>
                          </w:p>
                          <w:p w14:paraId="3A786450" w14:textId="77777777" w:rsidR="00AA2840" w:rsidRDefault="00AA2840" w:rsidP="00A56AF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7827" o:spid="_x0000_s1030" style="position:absolute;margin-left:-8.95pt;margin-top:14.7pt;width:495pt;height:193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" fillcolor="white [3201]" strokecolor="#4f81bd [3204]" strokeweight="2pt">
                <v:textbox>
                  <w:txbxContent>
                    <w:p w:rsidR="00AA2840" w:rsidRPr="00A56AF0" w:rsidRDefault="00AA2840" w:rsidP="00A56AF0">
                      <w:pPr>
                        <w:pStyle w:val="Paragraphedeliste"/>
                        <w:numPr>
                          <w:ilvl w:val="0"/>
                          <w:numId w:val="42"/>
                        </w:numPr>
                        <w:rPr>
                          <w:b/>
                          <w:color w:val="FF0000"/>
                        </w:rPr>
                      </w:pPr>
                      <w:r w:rsidRPr="00A56AF0">
                        <w:rPr>
                          <w:b/>
                          <w:color w:val="FF0000"/>
                        </w:rPr>
                        <w:t xml:space="preserve">Question possible : </w:t>
                      </w:r>
                    </w:p>
                    <w:p w:rsidR="00AA2840" w:rsidRDefault="00AA2840" w:rsidP="00A56AF0">
                      <w:r>
                        <w:t xml:space="preserve">Quelle est la classification actuellement utilisée ds le cadre du </w:t>
                      </w:r>
                      <w:proofErr w:type="spellStart"/>
                      <w:r>
                        <w:t>neuroblastome</w:t>
                      </w:r>
                      <w:proofErr w:type="spellEnd"/>
                      <w:r>
                        <w:t xml:space="preserve"> concernant </w:t>
                      </w:r>
                      <w:proofErr w:type="gramStart"/>
                      <w:r>
                        <w:t>les anomalies chromosomique</w:t>
                      </w:r>
                      <w:proofErr w:type="gramEnd"/>
                      <w:r>
                        <w:t xml:space="preserve"> ?  </w:t>
                      </w:r>
                    </w:p>
                    <w:p w:rsidR="00AA2840" w:rsidRPr="00A56AF0" w:rsidRDefault="00AA2840" w:rsidP="00A56AF0">
                      <w:pPr>
                        <w:rPr>
                          <w:b/>
                        </w:rPr>
                      </w:pPr>
                      <w:r w:rsidRPr="00A56AF0">
                        <w:rPr>
                          <w:b/>
                        </w:rPr>
                        <w:t xml:space="preserve">Réponse : </w:t>
                      </w:r>
                    </w:p>
                    <w:p w:rsidR="00AA2840" w:rsidRDefault="00AA2840" w:rsidP="00A56AF0">
                      <w:r>
                        <w:t xml:space="preserve"> </w:t>
                      </w:r>
                      <w:proofErr w:type="gramStart"/>
                      <w:r>
                        <w:t>regarder</w:t>
                      </w:r>
                      <w:proofErr w:type="gramEnd"/>
                      <w:r>
                        <w:t xml:space="preserve"> le caryotype </w:t>
                      </w:r>
                      <w:proofErr w:type="spellStart"/>
                      <w:r>
                        <w:t>pr</w:t>
                      </w:r>
                      <w:proofErr w:type="spellEnd"/>
                      <w:r>
                        <w:t xml:space="preserve"> savoir si on a une anomalie numérique ou segmentaire </w:t>
                      </w:r>
                    </w:p>
                    <w:p w:rsidR="00AA2840" w:rsidRDefault="00AA2840" w:rsidP="00A56AF0">
                      <w:r>
                        <w:t>(</w:t>
                      </w:r>
                      <w:proofErr w:type="gramStart"/>
                      <w:r>
                        <w:t>voir</w:t>
                      </w:r>
                      <w:proofErr w:type="gramEnd"/>
                      <w:r>
                        <w:t xml:space="preserve"> le facteur pronostic)</w:t>
                      </w:r>
                    </w:p>
                    <w:p w:rsidR="00AA2840" w:rsidRDefault="00AA2840" w:rsidP="00A56AF0"/>
                    <w:p w:rsidR="00AA2840" w:rsidRPr="00A56AF0" w:rsidRDefault="00AA2840" w:rsidP="00A56AF0">
                      <w:r w:rsidRPr="00A56AF0">
                        <w:rPr>
                          <w:b/>
                        </w:rPr>
                        <w:t xml:space="preserve">NCA </w:t>
                      </w:r>
                      <w:proofErr w:type="spellStart"/>
                      <w:r w:rsidRPr="00A56AF0">
                        <w:rPr>
                          <w:b/>
                        </w:rPr>
                        <w:t>Genomic</w:t>
                      </w:r>
                      <w:proofErr w:type="spellEnd"/>
                      <w:r w:rsidRPr="00A56AF0">
                        <w:rPr>
                          <w:b/>
                        </w:rPr>
                        <w:t xml:space="preserve"> Profile :</w:t>
                      </w:r>
                      <w:r w:rsidRPr="00A56AF0">
                        <w:t xml:space="preserve"> </w:t>
                      </w:r>
                      <w:proofErr w:type="spellStart"/>
                      <w:r w:rsidRPr="00A56AF0">
                        <w:t>presence</w:t>
                      </w:r>
                      <w:proofErr w:type="spellEnd"/>
                      <w:r w:rsidRPr="00A56AF0">
                        <w:t xml:space="preserve"> of </w:t>
                      </w:r>
                      <w:proofErr w:type="spellStart"/>
                      <w:r w:rsidRPr="00A56AF0">
                        <w:t>numerical</w:t>
                      </w:r>
                      <w:proofErr w:type="spellEnd"/>
                      <w:r w:rsidRPr="00A56AF0">
                        <w:t xml:space="preserve"> </w:t>
                      </w:r>
                      <w:proofErr w:type="spellStart"/>
                      <w:r w:rsidRPr="00A56AF0">
                        <w:t>chromosomal</w:t>
                      </w:r>
                      <w:proofErr w:type="spellEnd"/>
                      <w:r w:rsidRPr="00A56AF0">
                        <w:t xml:space="preserve"> </w:t>
                      </w:r>
                      <w:proofErr w:type="spellStart"/>
                      <w:r w:rsidRPr="00A56AF0">
                        <w:t>alterations</w:t>
                      </w:r>
                      <w:proofErr w:type="spellEnd"/>
                    </w:p>
                    <w:p w:rsidR="00AA2840" w:rsidRPr="00A56AF0" w:rsidRDefault="00AA2840" w:rsidP="00A56AF0">
                      <w:r w:rsidRPr="00A56AF0">
                        <w:rPr>
                          <w:b/>
                        </w:rPr>
                        <w:t xml:space="preserve">SCA </w:t>
                      </w:r>
                      <w:proofErr w:type="spellStart"/>
                      <w:r w:rsidRPr="00A56AF0">
                        <w:rPr>
                          <w:b/>
                        </w:rPr>
                        <w:t>Genomic</w:t>
                      </w:r>
                      <w:proofErr w:type="spellEnd"/>
                      <w:r w:rsidRPr="00A56AF0">
                        <w:rPr>
                          <w:b/>
                        </w:rPr>
                        <w:t xml:space="preserve"> Profile :</w:t>
                      </w:r>
                      <w:r w:rsidRPr="00A56AF0">
                        <w:t xml:space="preserve"> </w:t>
                      </w:r>
                      <w:proofErr w:type="spellStart"/>
                      <w:r w:rsidRPr="00A56AF0">
                        <w:t>presence</w:t>
                      </w:r>
                      <w:proofErr w:type="spellEnd"/>
                      <w:r w:rsidRPr="00A56AF0">
                        <w:t xml:space="preserve"> of </w:t>
                      </w:r>
                      <w:proofErr w:type="spellStart"/>
                      <w:r w:rsidRPr="00A56AF0">
                        <w:t>any</w:t>
                      </w:r>
                      <w:proofErr w:type="spellEnd"/>
                      <w:r w:rsidRPr="00A56AF0">
                        <w:t xml:space="preserve"> segmental </w:t>
                      </w:r>
                      <w:proofErr w:type="spellStart"/>
                      <w:r w:rsidRPr="00A56AF0">
                        <w:t>chromosomal</w:t>
                      </w:r>
                      <w:proofErr w:type="spellEnd"/>
                      <w:r w:rsidRPr="00A56AF0">
                        <w:t xml:space="preserve"> </w:t>
                      </w:r>
                      <w:proofErr w:type="spellStart"/>
                      <w:r w:rsidRPr="00A56AF0">
                        <w:t>alteration</w:t>
                      </w:r>
                      <w:proofErr w:type="spellEnd"/>
                    </w:p>
                    <w:p w:rsidR="00AA2840" w:rsidRPr="00A56AF0" w:rsidRDefault="00AA2840" w:rsidP="00A56AF0">
                      <w:pPr>
                        <w:rPr>
                          <w:b/>
                        </w:rPr>
                      </w:pPr>
                      <w:r w:rsidRPr="00A56AF0">
                        <w:rPr>
                          <w:b/>
                        </w:rPr>
                        <w:t xml:space="preserve">No </w:t>
                      </w:r>
                      <w:proofErr w:type="spellStart"/>
                      <w:r w:rsidRPr="00A56AF0">
                        <w:rPr>
                          <w:b/>
                        </w:rPr>
                        <w:t>result</w:t>
                      </w:r>
                      <w:proofErr w:type="spellEnd"/>
                    </w:p>
                    <w:p w:rsidR="00AA2840" w:rsidRDefault="00AA2840" w:rsidP="00A56AF0"/>
                  </w:txbxContent>
                </v:textbox>
                <w10:wrap type="through"/>
              </v:rect>
            </w:pict>
          </mc:Fallback>
        </mc:AlternateContent>
      </w:r>
      <w:r w:rsidR="0024627E" w:rsidRPr="0024627E">
        <w:rPr>
          <w:rFonts w:ascii="Arial Rounded MT Bold" w:hAnsi="Arial Rounded MT Bold"/>
          <w:bCs/>
          <w:sz w:val="28"/>
        </w:rPr>
        <w:t xml:space="preserve"> </w:t>
      </w:r>
      <w:r w:rsidR="0024627E" w:rsidRPr="0024627E">
        <w:rPr>
          <w:rFonts w:ascii="Arial Rounded MT Bold" w:hAnsi="Arial Rounded MT Bold"/>
          <w:bCs/>
          <w:sz w:val="28"/>
        </w:rPr>
        <w:br w:type="textWrapping" w:clear="all"/>
      </w:r>
    </w:p>
    <w:p w14:paraId="698B787F" w14:textId="77777777" w:rsidR="00F91A56" w:rsidRPr="00F91A56" w:rsidRDefault="00F91A56" w:rsidP="00F91A56">
      <w:pPr>
        <w:pStyle w:val="Paragraphedeliste"/>
        <w:numPr>
          <w:ilvl w:val="0"/>
          <w:numId w:val="41"/>
        </w:numPr>
        <w:rPr>
          <w:rFonts w:ascii="Century Gothic" w:hAnsi="Century Gothic"/>
          <w:b/>
          <w:bCs/>
          <w:color w:val="FF0000"/>
          <w:sz w:val="22"/>
        </w:rPr>
      </w:pPr>
      <w:r w:rsidRPr="00F91A56">
        <w:rPr>
          <w:rFonts w:ascii="Century Gothic" w:hAnsi="Century Gothic"/>
          <w:b/>
          <w:bCs/>
          <w:color w:val="FF0000"/>
          <w:sz w:val="22"/>
        </w:rPr>
        <w:t>La minute article</w:t>
      </w:r>
    </w:p>
    <w:p w14:paraId="269A9AF2" w14:textId="77777777" w:rsidR="00A56AF0" w:rsidRPr="00D332FD" w:rsidRDefault="00A56AF0" w:rsidP="0024627E">
      <w:pPr>
        <w:rPr>
          <w:rFonts w:ascii="Century Gothic" w:hAnsi="Century Gothic"/>
          <w:bCs/>
          <w:sz w:val="22"/>
        </w:rPr>
      </w:pPr>
      <w:r w:rsidRPr="00D332FD">
        <w:rPr>
          <w:rFonts w:ascii="Century Gothic" w:hAnsi="Century Gothic"/>
          <w:b/>
          <w:bCs/>
          <w:sz w:val="22"/>
        </w:rPr>
        <w:t>Là Caro lit</w:t>
      </w:r>
      <w:r w:rsidR="00D332FD" w:rsidRPr="00D332FD">
        <w:rPr>
          <w:rFonts w:ascii="Century Gothic" w:hAnsi="Century Gothic"/>
          <w:b/>
          <w:bCs/>
          <w:sz w:val="22"/>
        </w:rPr>
        <w:t xml:space="preserve"> un article en anglais </w:t>
      </w:r>
      <w:r w:rsidR="00D332FD" w:rsidRPr="00D332FD">
        <w:rPr>
          <w:rFonts w:ascii="Century Gothic" w:hAnsi="Century Gothic"/>
          <w:bCs/>
          <w:sz w:val="22"/>
        </w:rPr>
        <w:t>: (résumé)</w:t>
      </w:r>
    </w:p>
    <w:p w14:paraId="14370497" w14:textId="77777777" w:rsidR="00A56AF0" w:rsidRDefault="00A56AF0" w:rsidP="0024627E">
      <w:pPr>
        <w:rPr>
          <w:rFonts w:ascii="Century Gothic" w:hAnsi="Century Gothic"/>
          <w:bCs/>
          <w:sz w:val="22"/>
        </w:rPr>
      </w:pPr>
      <w:r w:rsidRPr="00D332FD">
        <w:rPr>
          <w:rFonts w:ascii="Century Gothic" w:hAnsi="Century Gothic"/>
          <w:bCs/>
          <w:sz w:val="22"/>
        </w:rPr>
        <w:t xml:space="preserve">Les anomalies segmentaires entraine un risque plus importants de rechutes chez les nourrissons qui ont un </w:t>
      </w:r>
      <w:proofErr w:type="spellStart"/>
      <w:r w:rsidRPr="00D332FD">
        <w:rPr>
          <w:rFonts w:ascii="Century Gothic" w:hAnsi="Century Gothic"/>
          <w:bCs/>
          <w:sz w:val="22"/>
        </w:rPr>
        <w:t>neuroblastome</w:t>
      </w:r>
      <w:proofErr w:type="spellEnd"/>
      <w:r w:rsidRPr="00D332FD">
        <w:rPr>
          <w:rFonts w:ascii="Century Gothic" w:hAnsi="Century Gothic"/>
          <w:bCs/>
          <w:sz w:val="22"/>
        </w:rPr>
        <w:t xml:space="preserve"> localisé </w:t>
      </w:r>
      <w:proofErr w:type="spellStart"/>
      <w:r w:rsidR="00D332FD" w:rsidRPr="00D332FD">
        <w:rPr>
          <w:rFonts w:ascii="Century Gothic" w:hAnsi="Century Gothic"/>
          <w:bCs/>
          <w:sz w:val="22"/>
        </w:rPr>
        <w:t>nn</w:t>
      </w:r>
      <w:proofErr w:type="spellEnd"/>
      <w:r w:rsidR="00D332FD" w:rsidRPr="00D332FD">
        <w:rPr>
          <w:rFonts w:ascii="Century Gothic" w:hAnsi="Century Gothic"/>
          <w:bCs/>
          <w:sz w:val="22"/>
        </w:rPr>
        <w:t xml:space="preserve"> </w:t>
      </w:r>
      <w:proofErr w:type="spellStart"/>
      <w:r w:rsidR="00D332FD" w:rsidRPr="00D332FD">
        <w:rPr>
          <w:rFonts w:ascii="Century Gothic" w:hAnsi="Century Gothic"/>
          <w:bCs/>
          <w:sz w:val="22"/>
        </w:rPr>
        <w:t>résécable</w:t>
      </w:r>
      <w:proofErr w:type="spellEnd"/>
      <w:r w:rsidR="00D332FD" w:rsidRPr="00D332FD">
        <w:rPr>
          <w:rFonts w:ascii="Century Gothic" w:hAnsi="Century Gothic"/>
          <w:bCs/>
          <w:sz w:val="22"/>
        </w:rPr>
        <w:t xml:space="preserve"> ou disséminé et dont </w:t>
      </w:r>
      <w:proofErr w:type="spellStart"/>
      <w:r w:rsidR="00D332FD" w:rsidRPr="00D332FD">
        <w:rPr>
          <w:rFonts w:ascii="Century Gothic" w:hAnsi="Century Gothic"/>
          <w:bCs/>
          <w:sz w:val="22"/>
        </w:rPr>
        <w:t>Nmyc</w:t>
      </w:r>
      <w:proofErr w:type="spellEnd"/>
      <w:r w:rsidR="00D332FD" w:rsidRPr="00D332FD">
        <w:rPr>
          <w:rFonts w:ascii="Century Gothic" w:hAnsi="Century Gothic"/>
          <w:bCs/>
          <w:sz w:val="22"/>
        </w:rPr>
        <w:t xml:space="preserve"> n’est pas amplifié</w:t>
      </w:r>
      <w:r w:rsidR="00D332FD">
        <w:rPr>
          <w:rFonts w:ascii="Century Gothic" w:hAnsi="Century Gothic"/>
          <w:bCs/>
          <w:sz w:val="22"/>
        </w:rPr>
        <w:t>.</w:t>
      </w:r>
    </w:p>
    <w:p w14:paraId="1DB7E40F" w14:textId="77777777" w:rsidR="00D332FD" w:rsidRDefault="00D332FD" w:rsidP="0024627E">
      <w:pPr>
        <w:rPr>
          <w:rFonts w:ascii="Century Gothic" w:hAnsi="Century Gothic"/>
          <w:bCs/>
          <w:sz w:val="22"/>
        </w:rPr>
      </w:pPr>
    </w:p>
    <w:p w14:paraId="32B4C6B4" w14:textId="77777777" w:rsidR="00D332FD" w:rsidRPr="00D332FD" w:rsidRDefault="00D332FD" w:rsidP="0024627E">
      <w:pPr>
        <w:rPr>
          <w:rFonts w:ascii="Century Gothic" w:hAnsi="Century Gothic"/>
          <w:b/>
          <w:bCs/>
          <w:sz w:val="22"/>
        </w:rPr>
      </w:pPr>
      <w:r w:rsidRPr="00D332FD">
        <w:rPr>
          <w:rFonts w:ascii="Century Gothic" w:hAnsi="Century Gothic"/>
          <w:b/>
          <w:bCs/>
          <w:sz w:val="22"/>
        </w:rPr>
        <w:t xml:space="preserve">Il tient </w:t>
      </w:r>
      <w:proofErr w:type="gramStart"/>
      <w:r w:rsidRPr="00D332FD">
        <w:rPr>
          <w:rFonts w:ascii="Century Gothic" w:hAnsi="Century Gothic"/>
          <w:b/>
          <w:bCs/>
          <w:sz w:val="22"/>
        </w:rPr>
        <w:t>a</w:t>
      </w:r>
      <w:proofErr w:type="gramEnd"/>
      <w:r w:rsidRPr="00D332FD">
        <w:rPr>
          <w:rFonts w:ascii="Century Gothic" w:hAnsi="Century Gothic"/>
          <w:b/>
          <w:bCs/>
          <w:sz w:val="22"/>
        </w:rPr>
        <w:t xml:space="preserve"> faire un petit débriefing : </w:t>
      </w:r>
    </w:p>
    <w:p w14:paraId="5C37A428" w14:textId="77777777" w:rsidR="00D332FD" w:rsidRDefault="00D332FD" w:rsidP="0024627E">
      <w:pPr>
        <w:rPr>
          <w:rFonts w:ascii="Century Gothic" w:hAnsi="Century Gothic"/>
          <w:bCs/>
          <w:sz w:val="22"/>
        </w:rPr>
      </w:pPr>
      <w:r>
        <w:rPr>
          <w:rFonts w:ascii="Century Gothic" w:hAnsi="Century Gothic"/>
          <w:bCs/>
          <w:sz w:val="22"/>
        </w:rPr>
        <w:t>On a besoin du Diagnostique (</w:t>
      </w:r>
      <w:proofErr w:type="spellStart"/>
      <w:r>
        <w:rPr>
          <w:rFonts w:ascii="Century Gothic" w:hAnsi="Century Gothic"/>
          <w:bCs/>
          <w:sz w:val="22"/>
        </w:rPr>
        <w:t>anapath</w:t>
      </w:r>
      <w:proofErr w:type="spellEnd"/>
      <w:r>
        <w:rPr>
          <w:rFonts w:ascii="Century Gothic" w:hAnsi="Century Gothic"/>
          <w:bCs/>
          <w:sz w:val="22"/>
        </w:rPr>
        <w:t>)</w:t>
      </w:r>
    </w:p>
    <w:p w14:paraId="5DA17848" w14:textId="77777777" w:rsidR="00D332FD" w:rsidRDefault="00D332FD" w:rsidP="0024627E">
      <w:pPr>
        <w:rPr>
          <w:rFonts w:ascii="Century Gothic" w:hAnsi="Century Gothic"/>
          <w:bCs/>
          <w:sz w:val="22"/>
        </w:rPr>
      </w:pPr>
      <w:r>
        <w:rPr>
          <w:rFonts w:ascii="Century Gothic" w:hAnsi="Century Gothic"/>
          <w:bCs/>
          <w:sz w:val="22"/>
        </w:rPr>
        <w:t>De l’âge : facteur pronostic (guérison spontanée possible si survenue avant 18mois)</w:t>
      </w:r>
    </w:p>
    <w:p w14:paraId="169055A0" w14:textId="77777777" w:rsidR="00D332FD" w:rsidRDefault="00D332FD" w:rsidP="0024627E">
      <w:pPr>
        <w:rPr>
          <w:rFonts w:ascii="Century Gothic" w:hAnsi="Century Gothic"/>
          <w:bCs/>
          <w:sz w:val="22"/>
        </w:rPr>
      </w:pPr>
      <w:proofErr w:type="spellStart"/>
      <w:r>
        <w:rPr>
          <w:rFonts w:ascii="Century Gothic" w:hAnsi="Century Gothic"/>
          <w:bCs/>
          <w:sz w:val="22"/>
        </w:rPr>
        <w:t>Neuroblastome</w:t>
      </w:r>
      <w:proofErr w:type="spellEnd"/>
      <w:r>
        <w:rPr>
          <w:rFonts w:ascii="Century Gothic" w:hAnsi="Century Gothic"/>
          <w:bCs/>
          <w:sz w:val="22"/>
        </w:rPr>
        <w:t xml:space="preserve"> localisé </w:t>
      </w:r>
      <w:proofErr w:type="spellStart"/>
      <w:r>
        <w:rPr>
          <w:rFonts w:ascii="Century Gothic" w:hAnsi="Century Gothic"/>
          <w:bCs/>
          <w:sz w:val="22"/>
        </w:rPr>
        <w:t>nn</w:t>
      </w:r>
      <w:proofErr w:type="spellEnd"/>
      <w:r>
        <w:rPr>
          <w:rFonts w:ascii="Century Gothic" w:hAnsi="Century Gothic"/>
          <w:bCs/>
          <w:sz w:val="22"/>
        </w:rPr>
        <w:t xml:space="preserve"> </w:t>
      </w:r>
      <w:proofErr w:type="spellStart"/>
      <w:r>
        <w:rPr>
          <w:rFonts w:ascii="Century Gothic" w:hAnsi="Century Gothic"/>
          <w:bCs/>
          <w:sz w:val="22"/>
        </w:rPr>
        <w:t>resecable</w:t>
      </w:r>
      <w:proofErr w:type="spellEnd"/>
      <w:r>
        <w:rPr>
          <w:rFonts w:ascii="Century Gothic" w:hAnsi="Century Gothic"/>
          <w:bCs/>
          <w:sz w:val="22"/>
        </w:rPr>
        <w:t> </w:t>
      </w:r>
    </w:p>
    <w:p w14:paraId="3A318B14" w14:textId="77777777" w:rsidR="00D332FD" w:rsidRPr="00D332FD" w:rsidRDefault="00D332FD" w:rsidP="0024627E">
      <w:pPr>
        <w:rPr>
          <w:rFonts w:ascii="Century Gothic" w:hAnsi="Century Gothic"/>
          <w:b/>
          <w:bCs/>
          <w:sz w:val="22"/>
        </w:rPr>
      </w:pPr>
    </w:p>
    <w:p w14:paraId="19B161B3" w14:textId="77777777" w:rsidR="00D332FD" w:rsidRDefault="00D332FD" w:rsidP="0024627E">
      <w:pPr>
        <w:rPr>
          <w:rFonts w:ascii="Century Gothic" w:hAnsi="Century Gothic"/>
          <w:b/>
          <w:bCs/>
          <w:sz w:val="22"/>
        </w:rPr>
      </w:pPr>
      <w:r w:rsidRPr="00D332FD">
        <w:rPr>
          <w:rFonts w:ascii="Century Gothic" w:hAnsi="Century Gothic"/>
          <w:b/>
          <w:bCs/>
          <w:sz w:val="22"/>
        </w:rPr>
        <w:t>Là on passe a un article plus long et c encore Caro qui lit…</w:t>
      </w:r>
    </w:p>
    <w:p w14:paraId="44FDC4ED" w14:textId="77777777" w:rsidR="00D332FD" w:rsidRPr="00D332FD" w:rsidRDefault="00D332FD" w:rsidP="00D332FD">
      <w:pPr>
        <w:pStyle w:val="Paragraphedeliste"/>
        <w:numPr>
          <w:ilvl w:val="0"/>
          <w:numId w:val="43"/>
        </w:numPr>
        <w:rPr>
          <w:rFonts w:ascii="Century Gothic" w:hAnsi="Century Gothic"/>
          <w:bCs/>
          <w:sz w:val="22"/>
        </w:rPr>
      </w:pPr>
      <w:r w:rsidRPr="00D332FD">
        <w:rPr>
          <w:rFonts w:ascii="Century Gothic" w:hAnsi="Century Gothic"/>
          <w:bCs/>
          <w:sz w:val="22"/>
        </w:rPr>
        <w:t xml:space="preserve">Pr analyser la valeur Pic des anomalies segmentaires ils utilisent la </w:t>
      </w:r>
      <w:proofErr w:type="spellStart"/>
      <w:r w:rsidRPr="00D332FD">
        <w:rPr>
          <w:rFonts w:ascii="Century Gothic" w:hAnsi="Century Gothic"/>
          <w:bCs/>
          <w:sz w:val="22"/>
        </w:rPr>
        <w:t>cgh</w:t>
      </w:r>
      <w:proofErr w:type="spellEnd"/>
      <w:r w:rsidRPr="00D332FD">
        <w:rPr>
          <w:rFonts w:ascii="Century Gothic" w:hAnsi="Century Gothic"/>
          <w:bCs/>
          <w:sz w:val="22"/>
        </w:rPr>
        <w:t xml:space="preserve"> </w:t>
      </w:r>
      <w:proofErr w:type="spellStart"/>
      <w:r w:rsidRPr="00D332FD">
        <w:rPr>
          <w:rFonts w:ascii="Century Gothic" w:hAnsi="Century Gothic"/>
          <w:bCs/>
          <w:sz w:val="22"/>
        </w:rPr>
        <w:t>array</w:t>
      </w:r>
      <w:proofErr w:type="spellEnd"/>
    </w:p>
    <w:p w14:paraId="56789B14" w14:textId="77777777" w:rsidR="00D332FD" w:rsidRDefault="00D332FD" w:rsidP="00D332FD">
      <w:pPr>
        <w:pStyle w:val="Paragraphedeliste"/>
        <w:numPr>
          <w:ilvl w:val="0"/>
          <w:numId w:val="43"/>
        </w:numPr>
        <w:rPr>
          <w:rFonts w:ascii="Century Gothic" w:hAnsi="Century Gothic"/>
          <w:bCs/>
          <w:sz w:val="22"/>
        </w:rPr>
      </w:pPr>
      <w:r w:rsidRPr="00D332FD">
        <w:rPr>
          <w:rFonts w:ascii="Century Gothic" w:hAnsi="Century Gothic"/>
          <w:bCs/>
          <w:sz w:val="22"/>
        </w:rPr>
        <w:t xml:space="preserve">Ce type d’étude est européenne (car maladie rare), il y a une standardisation </w:t>
      </w:r>
      <w:proofErr w:type="gramStart"/>
      <w:r w:rsidRPr="00D332FD">
        <w:rPr>
          <w:rFonts w:ascii="Century Gothic" w:hAnsi="Century Gothic"/>
          <w:bCs/>
          <w:sz w:val="22"/>
        </w:rPr>
        <w:t>des labo</w:t>
      </w:r>
      <w:proofErr w:type="gramEnd"/>
    </w:p>
    <w:p w14:paraId="6BE22614" w14:textId="77777777" w:rsidR="00D332FD" w:rsidRDefault="00D332FD" w:rsidP="00D332FD">
      <w:pPr>
        <w:pStyle w:val="Paragraphedeliste"/>
        <w:numPr>
          <w:ilvl w:val="0"/>
          <w:numId w:val="43"/>
        </w:numPr>
        <w:rPr>
          <w:rFonts w:ascii="Century Gothic" w:hAnsi="Century Gothic"/>
          <w:bCs/>
          <w:sz w:val="22"/>
        </w:rPr>
      </w:pPr>
      <w:r>
        <w:rPr>
          <w:rFonts w:ascii="Century Gothic" w:hAnsi="Century Gothic"/>
          <w:bCs/>
          <w:sz w:val="22"/>
        </w:rPr>
        <w:t xml:space="preserve">On parle de </w:t>
      </w:r>
      <w:proofErr w:type="spellStart"/>
      <w:r>
        <w:rPr>
          <w:rFonts w:ascii="Century Gothic" w:hAnsi="Century Gothic"/>
          <w:bCs/>
          <w:sz w:val="22"/>
        </w:rPr>
        <w:t>neuroB</w:t>
      </w:r>
      <w:proofErr w:type="spellEnd"/>
      <w:r>
        <w:rPr>
          <w:rFonts w:ascii="Century Gothic" w:hAnsi="Century Gothic"/>
          <w:bCs/>
          <w:sz w:val="22"/>
        </w:rPr>
        <w:t xml:space="preserve"> sans amplification de </w:t>
      </w:r>
      <w:proofErr w:type="spellStart"/>
      <w:r>
        <w:rPr>
          <w:rFonts w:ascii="Century Gothic" w:hAnsi="Century Gothic"/>
          <w:bCs/>
          <w:sz w:val="22"/>
        </w:rPr>
        <w:t>Nmyc</w:t>
      </w:r>
      <w:proofErr w:type="spellEnd"/>
      <w:r>
        <w:rPr>
          <w:rFonts w:ascii="Century Gothic" w:hAnsi="Century Gothic"/>
          <w:bCs/>
          <w:sz w:val="22"/>
        </w:rPr>
        <w:t xml:space="preserve"> </w:t>
      </w:r>
      <w:proofErr w:type="gramStart"/>
      <w:r>
        <w:rPr>
          <w:rFonts w:ascii="Century Gothic" w:hAnsi="Century Gothic"/>
          <w:bCs/>
          <w:sz w:val="22"/>
        </w:rPr>
        <w:t>( facteur</w:t>
      </w:r>
      <w:proofErr w:type="gramEnd"/>
      <w:r>
        <w:rPr>
          <w:rFonts w:ascii="Century Gothic" w:hAnsi="Century Gothic"/>
          <w:bCs/>
          <w:sz w:val="22"/>
        </w:rPr>
        <w:t xml:space="preserve"> </w:t>
      </w:r>
      <w:proofErr w:type="spellStart"/>
      <w:r>
        <w:rPr>
          <w:rFonts w:ascii="Century Gothic" w:hAnsi="Century Gothic"/>
          <w:bCs/>
          <w:sz w:val="22"/>
        </w:rPr>
        <w:t>independant</w:t>
      </w:r>
      <w:proofErr w:type="spellEnd"/>
      <w:r>
        <w:rPr>
          <w:rFonts w:ascii="Century Gothic" w:hAnsi="Century Gothic"/>
          <w:bCs/>
          <w:sz w:val="22"/>
        </w:rPr>
        <w:t xml:space="preserve"> de mauvais pronostic) car amplification de </w:t>
      </w:r>
      <w:proofErr w:type="spellStart"/>
      <w:r>
        <w:rPr>
          <w:rFonts w:ascii="Century Gothic" w:hAnsi="Century Gothic"/>
          <w:bCs/>
          <w:sz w:val="22"/>
        </w:rPr>
        <w:t>Nmyc</w:t>
      </w:r>
      <w:proofErr w:type="spellEnd"/>
      <w:r>
        <w:rPr>
          <w:rFonts w:ascii="Century Gothic" w:hAnsi="Century Gothic"/>
          <w:bCs/>
          <w:sz w:val="22"/>
        </w:rPr>
        <w:t xml:space="preserve"> écrase </w:t>
      </w:r>
      <w:proofErr w:type="spellStart"/>
      <w:r>
        <w:rPr>
          <w:rFonts w:ascii="Century Gothic" w:hAnsi="Century Gothic"/>
          <w:bCs/>
          <w:sz w:val="22"/>
        </w:rPr>
        <w:t>tou</w:t>
      </w:r>
      <w:proofErr w:type="spellEnd"/>
      <w:r>
        <w:rPr>
          <w:rFonts w:ascii="Century Gothic" w:hAnsi="Century Gothic"/>
          <w:bCs/>
          <w:sz w:val="22"/>
        </w:rPr>
        <w:t xml:space="preserve"> les autres facteurs et fausse l’étude</w:t>
      </w:r>
    </w:p>
    <w:p w14:paraId="5DDBC8F9" w14:textId="77777777" w:rsidR="00F91A56" w:rsidRPr="00F91A56" w:rsidRDefault="00F91A56" w:rsidP="00F91A56">
      <w:pPr>
        <w:pStyle w:val="Paragraphedeliste"/>
        <w:ind w:left="360"/>
        <w:rPr>
          <w:rFonts w:ascii="Century Gothic" w:hAnsi="Century Gothic"/>
          <w:b/>
          <w:bCs/>
          <w:sz w:val="22"/>
        </w:rPr>
      </w:pPr>
    </w:p>
    <w:p w14:paraId="53B9CE19" w14:textId="77777777" w:rsidR="00F91A56" w:rsidRPr="00F91A56" w:rsidRDefault="00F91A56" w:rsidP="00F91A56">
      <w:pPr>
        <w:rPr>
          <w:rFonts w:ascii="Century Gothic" w:hAnsi="Century Gothic"/>
          <w:b/>
          <w:bCs/>
          <w:sz w:val="22"/>
        </w:rPr>
      </w:pPr>
      <w:r w:rsidRPr="00F91A56">
        <w:rPr>
          <w:rFonts w:ascii="Century Gothic" w:hAnsi="Century Gothic"/>
          <w:b/>
          <w:bCs/>
          <w:sz w:val="22"/>
        </w:rPr>
        <w:t xml:space="preserve">Pr ceux qui en ont pas eu assez avec les </w:t>
      </w:r>
      <w:proofErr w:type="spellStart"/>
      <w:r w:rsidRPr="00F91A56">
        <w:rPr>
          <w:rFonts w:ascii="Century Gothic" w:hAnsi="Century Gothic"/>
          <w:b/>
          <w:bCs/>
          <w:sz w:val="22"/>
        </w:rPr>
        <w:t>talks</w:t>
      </w:r>
      <w:proofErr w:type="spellEnd"/>
      <w:r w:rsidRPr="00F91A56">
        <w:rPr>
          <w:rFonts w:ascii="Century Gothic" w:hAnsi="Century Gothic"/>
          <w:b/>
          <w:bCs/>
          <w:sz w:val="22"/>
        </w:rPr>
        <w:t> :</w:t>
      </w:r>
    </w:p>
    <w:p w14:paraId="1A248687" w14:textId="77777777" w:rsidR="00F91A56" w:rsidRDefault="00F91A56" w:rsidP="00F91A56">
      <w:pPr>
        <w:rPr>
          <w:rFonts w:ascii="Century Gothic" w:hAnsi="Century Gothic"/>
          <w:bCs/>
          <w:sz w:val="22"/>
        </w:rPr>
      </w:pPr>
      <w:r>
        <w:rPr>
          <w:rFonts w:ascii="Century Gothic" w:hAnsi="Century Gothic"/>
          <w:bCs/>
          <w:noProof/>
          <w:sz w:val="22"/>
        </w:rPr>
        <w:drawing>
          <wp:inline distT="0" distB="0" distL="0" distR="0" wp14:anchorId="0F3A006D" wp14:editId="3F2F1A02">
            <wp:extent cx="6832600" cy="2971800"/>
            <wp:effectExtent l="0" t="0" r="0" b="0"/>
            <wp:docPr id="77832" name="Image 22" descr="Macintosh HD:Users:matile:Desktop:Capture d’écran 2013-04-16 à 23.46.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cintosh HD:Users:matile:Desktop:Capture d’écran 2013-04-16 à 23.46.4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499CAC" w14:textId="77777777" w:rsidR="00F91A56" w:rsidRDefault="00F91A56" w:rsidP="00F91A56">
      <w:pPr>
        <w:rPr>
          <w:rFonts w:ascii="Century Gothic" w:hAnsi="Century Gothic"/>
          <w:bCs/>
          <w:sz w:val="22"/>
        </w:rPr>
      </w:pPr>
    </w:p>
    <w:p w14:paraId="510C2BBB" w14:textId="77777777" w:rsidR="00F91A56" w:rsidRPr="00F91A56" w:rsidRDefault="00F91A56" w:rsidP="00F91A56">
      <w:pPr>
        <w:rPr>
          <w:rFonts w:ascii="Century Gothic" w:hAnsi="Century Gothic"/>
          <w:b/>
          <w:bCs/>
          <w:sz w:val="22"/>
        </w:rPr>
      </w:pPr>
      <w:r w:rsidRPr="00F91A56">
        <w:rPr>
          <w:rFonts w:ascii="Century Gothic" w:hAnsi="Century Gothic"/>
          <w:b/>
          <w:bCs/>
          <w:sz w:val="22"/>
        </w:rPr>
        <w:t xml:space="preserve">On a fait chez ces patients une analyse par anomalie : </w:t>
      </w:r>
    </w:p>
    <w:p w14:paraId="5AF67614" w14:textId="77777777" w:rsidR="00D332FD" w:rsidRPr="00D332FD" w:rsidRDefault="00F91A56" w:rsidP="00D332FD">
      <w:pPr>
        <w:pStyle w:val="Paragraphedeliste"/>
        <w:ind w:left="360"/>
        <w:rPr>
          <w:rFonts w:ascii="Century Gothic" w:hAnsi="Century Gothic"/>
          <w:bCs/>
          <w:sz w:val="22"/>
        </w:rPr>
      </w:pPr>
      <w:r>
        <w:rPr>
          <w:rFonts w:ascii="Century Gothic" w:hAnsi="Century Gothic"/>
          <w:bCs/>
          <w:noProof/>
          <w:sz w:val="22"/>
        </w:rPr>
        <w:drawing>
          <wp:inline distT="0" distB="0" distL="0" distR="0" wp14:anchorId="0D05925A" wp14:editId="29CC2F15">
            <wp:extent cx="6832600" cy="3378200"/>
            <wp:effectExtent l="0" t="0" r="0" b="0"/>
            <wp:docPr id="77828" name="Image 19" descr="Macintosh HD:Users:matile:Desktop:Capture d’écran 2013-04-16 à 23.40.4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intosh HD:Users:matile:Desktop:Capture d’écran 2013-04-16 à 23.40.47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2600" cy="337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CD29B" w14:textId="77777777" w:rsidR="00D332FD" w:rsidRPr="00AA2840" w:rsidRDefault="00F91A56" w:rsidP="00AA2840">
      <w:pPr>
        <w:pStyle w:val="Paragraphedeliste"/>
        <w:numPr>
          <w:ilvl w:val="0"/>
          <w:numId w:val="40"/>
        </w:numPr>
        <w:rPr>
          <w:rFonts w:ascii="Century Gothic" w:hAnsi="Century Gothic"/>
          <w:bCs/>
          <w:sz w:val="22"/>
        </w:rPr>
      </w:pPr>
      <w:r w:rsidRPr="00AA2840">
        <w:rPr>
          <w:rFonts w:ascii="Century Gothic" w:hAnsi="Century Gothic"/>
          <w:bCs/>
          <w:sz w:val="22"/>
        </w:rPr>
        <w:t>Chacun de ces éléments est un facteur pronostic sauf l’</w:t>
      </w:r>
      <w:proofErr w:type="spellStart"/>
      <w:r w:rsidRPr="00AA2840">
        <w:rPr>
          <w:rFonts w:ascii="Century Gothic" w:hAnsi="Century Gothic"/>
          <w:bCs/>
          <w:sz w:val="22"/>
        </w:rPr>
        <w:t>haploidie</w:t>
      </w:r>
      <w:proofErr w:type="spellEnd"/>
    </w:p>
    <w:p w14:paraId="38C84905" w14:textId="77777777" w:rsidR="00A470BB" w:rsidRPr="00692ACA" w:rsidRDefault="00A470BB" w:rsidP="00925C6F">
      <w:pPr>
        <w:rPr>
          <w:rFonts w:ascii="Arial Rounded MT Bold" w:hAnsi="Arial Rounded MT Bold"/>
          <w:bCs/>
          <w:color w:val="4F81BD" w:themeColor="accent1"/>
          <w:sz w:val="28"/>
          <w:u w:val="single"/>
        </w:rPr>
      </w:pPr>
    </w:p>
    <w:p w14:paraId="76A60DF2" w14:textId="77777777" w:rsidR="00F91A56" w:rsidRPr="00692ACA" w:rsidRDefault="00F91A56" w:rsidP="00925C6F">
      <w:pPr>
        <w:rPr>
          <w:rFonts w:ascii="Century Gothic" w:hAnsi="Century Gothic"/>
          <w:b/>
          <w:bCs/>
          <w:color w:val="4F81BD" w:themeColor="accent1"/>
          <w:sz w:val="22"/>
          <w:szCs w:val="22"/>
          <w:u w:val="single"/>
        </w:rPr>
      </w:pPr>
      <w:r w:rsidRPr="00692ACA">
        <w:rPr>
          <w:rFonts w:ascii="Century Gothic" w:hAnsi="Century Gothic"/>
          <w:b/>
          <w:bCs/>
          <w:color w:val="4F81BD" w:themeColor="accent1"/>
          <w:sz w:val="22"/>
          <w:szCs w:val="22"/>
          <w:u w:val="single"/>
        </w:rPr>
        <w:t>Courbes de survie significatives :</w:t>
      </w:r>
    </w:p>
    <w:p w14:paraId="5B71E18B" w14:textId="77777777" w:rsidR="006931BE" w:rsidRDefault="006931BE" w:rsidP="00925C6F">
      <w:pPr>
        <w:rPr>
          <w:rFonts w:ascii="Century Gothic" w:hAnsi="Century Gothic"/>
          <w:bCs/>
          <w:sz w:val="22"/>
          <w:szCs w:val="22"/>
        </w:rPr>
      </w:pPr>
      <w:proofErr w:type="gramStart"/>
      <w:r>
        <w:rPr>
          <w:rFonts w:ascii="Century Gothic" w:hAnsi="Century Gothic"/>
          <w:bCs/>
          <w:sz w:val="22"/>
          <w:szCs w:val="22"/>
        </w:rPr>
        <w:t>si</w:t>
      </w:r>
      <w:proofErr w:type="gramEnd"/>
      <w:r>
        <w:rPr>
          <w:rFonts w:ascii="Century Gothic" w:hAnsi="Century Gothic"/>
          <w:bCs/>
          <w:sz w:val="22"/>
          <w:szCs w:val="22"/>
        </w:rPr>
        <w:t xml:space="preserve"> on a p</w:t>
      </w:r>
      <w:r w:rsidR="00F91A56" w:rsidRPr="006931BE">
        <w:rPr>
          <w:rFonts w:ascii="Century Gothic" w:hAnsi="Century Gothic"/>
          <w:bCs/>
          <w:sz w:val="22"/>
          <w:szCs w:val="22"/>
        </w:rPr>
        <w:t xml:space="preserve">as d’amplification de </w:t>
      </w:r>
      <w:proofErr w:type="spellStart"/>
      <w:r w:rsidR="00F91A56" w:rsidRPr="006931BE">
        <w:rPr>
          <w:rFonts w:ascii="Century Gothic" w:hAnsi="Century Gothic"/>
          <w:bCs/>
          <w:sz w:val="22"/>
          <w:szCs w:val="22"/>
        </w:rPr>
        <w:t>nmyc</w:t>
      </w:r>
      <w:proofErr w:type="spellEnd"/>
      <w:r w:rsidR="00F91A56" w:rsidRPr="006931BE">
        <w:rPr>
          <w:rFonts w:ascii="Century Gothic" w:hAnsi="Century Gothic"/>
          <w:bCs/>
          <w:sz w:val="22"/>
          <w:szCs w:val="22"/>
        </w:rPr>
        <w:t xml:space="preserve"> et </w:t>
      </w:r>
      <w:r>
        <w:rPr>
          <w:rFonts w:ascii="Century Gothic" w:hAnsi="Century Gothic"/>
          <w:bCs/>
          <w:sz w:val="22"/>
          <w:szCs w:val="22"/>
        </w:rPr>
        <w:t xml:space="preserve">qu’on a des </w:t>
      </w:r>
      <w:proofErr w:type="spellStart"/>
      <w:r w:rsidR="00F91A56" w:rsidRPr="006931BE">
        <w:rPr>
          <w:rFonts w:ascii="Century Gothic" w:hAnsi="Century Gothic"/>
          <w:bCs/>
          <w:sz w:val="22"/>
          <w:szCs w:val="22"/>
        </w:rPr>
        <w:t>neuroblastome</w:t>
      </w:r>
      <w:r>
        <w:rPr>
          <w:rFonts w:ascii="Century Gothic" w:hAnsi="Century Gothic"/>
          <w:bCs/>
          <w:sz w:val="22"/>
          <w:szCs w:val="22"/>
        </w:rPr>
        <w:t>s</w:t>
      </w:r>
      <w:proofErr w:type="spellEnd"/>
      <w:r w:rsidR="00F91A56" w:rsidRPr="006931BE">
        <w:rPr>
          <w:rFonts w:ascii="Century Gothic" w:hAnsi="Century Gothic"/>
          <w:bCs/>
          <w:sz w:val="22"/>
          <w:szCs w:val="22"/>
        </w:rPr>
        <w:t xml:space="preserve"> métastatique</w:t>
      </w:r>
      <w:r>
        <w:rPr>
          <w:rFonts w:ascii="Century Gothic" w:hAnsi="Century Gothic"/>
          <w:bCs/>
          <w:sz w:val="22"/>
          <w:szCs w:val="22"/>
        </w:rPr>
        <w:t>s</w:t>
      </w:r>
      <w:r w:rsidR="00F91A56" w:rsidRPr="006931BE">
        <w:rPr>
          <w:rFonts w:ascii="Century Gothic" w:hAnsi="Century Gothic"/>
          <w:bCs/>
          <w:sz w:val="22"/>
          <w:szCs w:val="22"/>
        </w:rPr>
        <w:t xml:space="preserve"> ou </w:t>
      </w:r>
      <w:proofErr w:type="spellStart"/>
      <w:r w:rsidR="00F91A56" w:rsidRPr="006931BE">
        <w:rPr>
          <w:rFonts w:ascii="Century Gothic" w:hAnsi="Century Gothic"/>
          <w:bCs/>
          <w:sz w:val="22"/>
          <w:szCs w:val="22"/>
        </w:rPr>
        <w:t>nn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</w:t>
      </w:r>
      <w:proofErr w:type="spellStart"/>
      <w:r w:rsidR="00F91A56" w:rsidRPr="006931BE">
        <w:rPr>
          <w:rFonts w:ascii="Century Gothic" w:hAnsi="Century Gothic"/>
          <w:bCs/>
          <w:sz w:val="22"/>
          <w:szCs w:val="22"/>
        </w:rPr>
        <w:t>r</w:t>
      </w:r>
      <w:r>
        <w:rPr>
          <w:rFonts w:ascii="Century Gothic" w:hAnsi="Century Gothic"/>
          <w:bCs/>
          <w:sz w:val="22"/>
          <w:szCs w:val="22"/>
        </w:rPr>
        <w:t>ésé</w:t>
      </w:r>
      <w:r w:rsidR="00F91A56" w:rsidRPr="006931BE">
        <w:rPr>
          <w:rFonts w:ascii="Century Gothic" w:hAnsi="Century Gothic"/>
          <w:bCs/>
          <w:sz w:val="22"/>
          <w:szCs w:val="22"/>
        </w:rPr>
        <w:t>cable</w:t>
      </w:r>
      <w:r>
        <w:rPr>
          <w:rFonts w:ascii="Century Gothic" w:hAnsi="Century Gothic"/>
          <w:bCs/>
          <w:sz w:val="22"/>
          <w:szCs w:val="22"/>
        </w:rPr>
        <w:t>s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mais localisés, </w:t>
      </w:r>
      <w:r w:rsidR="00F91A56" w:rsidRPr="006931BE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>l’analyse de génome permet de différencier deux population</w:t>
      </w:r>
      <w:r w:rsidRPr="006931BE">
        <w:rPr>
          <w:rFonts w:ascii="Century Gothic" w:hAnsi="Century Gothic"/>
          <w:bCs/>
          <w:sz w:val="22"/>
          <w:szCs w:val="22"/>
        </w:rPr>
        <w:t xml:space="preserve"> </w:t>
      </w:r>
      <w:r>
        <w:rPr>
          <w:rFonts w:ascii="Century Gothic" w:hAnsi="Century Gothic"/>
          <w:bCs/>
          <w:sz w:val="22"/>
          <w:szCs w:val="22"/>
        </w:rPr>
        <w:t xml:space="preserve">qui ne seront pas traitées de la </w:t>
      </w:r>
      <w:proofErr w:type="spellStart"/>
      <w:r>
        <w:rPr>
          <w:rFonts w:ascii="Century Gothic" w:hAnsi="Century Gothic"/>
          <w:bCs/>
          <w:sz w:val="22"/>
          <w:szCs w:val="22"/>
        </w:rPr>
        <w:t>meme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</w:t>
      </w:r>
      <w:r w:rsidR="00321ECE">
        <w:rPr>
          <w:rFonts w:ascii="Century Gothic" w:hAnsi="Century Gothic"/>
          <w:bCs/>
          <w:sz w:val="22"/>
          <w:szCs w:val="22"/>
        </w:rPr>
        <w:t>manière</w:t>
      </w:r>
      <w:r>
        <w:rPr>
          <w:rFonts w:ascii="Century Gothic" w:hAnsi="Century Gothic"/>
          <w:bCs/>
          <w:sz w:val="22"/>
          <w:szCs w:val="22"/>
        </w:rPr>
        <w:t xml:space="preserve"> : </w:t>
      </w:r>
    </w:p>
    <w:p w14:paraId="3AE6693D" w14:textId="77777777" w:rsidR="006931BE" w:rsidRPr="006931BE" w:rsidRDefault="00321ECE" w:rsidP="006931BE">
      <w:pPr>
        <w:pStyle w:val="Paragraphedeliste"/>
        <w:numPr>
          <w:ilvl w:val="0"/>
          <w:numId w:val="44"/>
        </w:numPr>
        <w:rPr>
          <w:rFonts w:ascii="Century Gothic" w:hAnsi="Century Gothic"/>
          <w:bCs/>
          <w:sz w:val="22"/>
          <w:szCs w:val="22"/>
        </w:rPr>
      </w:pPr>
      <w:r>
        <w:rPr>
          <w:rFonts w:ascii="Century Gothic" w:hAnsi="Century Gothic"/>
          <w:bCs/>
          <w:sz w:val="22"/>
          <w:szCs w:val="22"/>
        </w:rPr>
        <w:t>anomalies numériques </w:t>
      </w:r>
    </w:p>
    <w:p w14:paraId="34601789" w14:textId="77777777" w:rsidR="00F91A56" w:rsidRDefault="006931BE" w:rsidP="006931BE">
      <w:pPr>
        <w:pStyle w:val="Paragraphedeliste"/>
        <w:numPr>
          <w:ilvl w:val="0"/>
          <w:numId w:val="44"/>
        </w:numPr>
        <w:rPr>
          <w:rFonts w:ascii="Century Gothic" w:hAnsi="Century Gothic"/>
          <w:bCs/>
          <w:sz w:val="22"/>
          <w:szCs w:val="22"/>
        </w:rPr>
      </w:pPr>
      <w:r w:rsidRPr="006931BE">
        <w:rPr>
          <w:rFonts w:ascii="Century Gothic" w:hAnsi="Century Gothic"/>
          <w:bCs/>
          <w:sz w:val="22"/>
          <w:szCs w:val="22"/>
        </w:rPr>
        <w:t>anomalies segmentaires. </w:t>
      </w:r>
    </w:p>
    <w:p w14:paraId="6573BC75" w14:textId="77777777" w:rsidR="00321ECE" w:rsidRPr="00321ECE" w:rsidRDefault="00321ECE" w:rsidP="00321ECE">
      <w:pPr>
        <w:rPr>
          <w:rFonts w:ascii="Century Gothic" w:hAnsi="Century Gothic"/>
          <w:b/>
          <w:bCs/>
          <w:color w:val="FF0000"/>
          <w:sz w:val="22"/>
          <w:szCs w:val="22"/>
        </w:rPr>
      </w:pPr>
      <w:r w:rsidRPr="00321ECE">
        <w:rPr>
          <w:rFonts w:ascii="Century Gothic" w:hAnsi="Century Gothic"/>
          <w:b/>
          <w:bCs/>
          <w:color w:val="FF0000"/>
          <w:sz w:val="22"/>
          <w:szCs w:val="22"/>
        </w:rPr>
        <w:t xml:space="preserve">Suite </w:t>
      </w:r>
      <w:proofErr w:type="gramStart"/>
      <w:r w:rsidRPr="00321ECE">
        <w:rPr>
          <w:rFonts w:ascii="Century Gothic" w:hAnsi="Century Gothic"/>
          <w:b/>
          <w:bCs/>
          <w:color w:val="FF0000"/>
          <w:sz w:val="22"/>
          <w:szCs w:val="22"/>
        </w:rPr>
        <w:t>a</w:t>
      </w:r>
      <w:proofErr w:type="gramEnd"/>
      <w:r w:rsidRPr="00321ECE">
        <w:rPr>
          <w:rFonts w:ascii="Century Gothic" w:hAnsi="Century Gothic"/>
          <w:b/>
          <w:bCs/>
          <w:color w:val="FF0000"/>
          <w:sz w:val="22"/>
          <w:szCs w:val="22"/>
        </w:rPr>
        <w:t xml:space="preserve"> ces résultats on modifie la prise en charge des enfants.</w:t>
      </w:r>
    </w:p>
    <w:p w14:paraId="2411BE9B" w14:textId="77777777" w:rsidR="00321ECE" w:rsidRPr="00321ECE" w:rsidRDefault="00321ECE" w:rsidP="00321ECE">
      <w:pPr>
        <w:rPr>
          <w:rFonts w:ascii="Century Gothic" w:hAnsi="Century Gothic"/>
          <w:bCs/>
          <w:sz w:val="22"/>
          <w:szCs w:val="22"/>
        </w:rPr>
      </w:pPr>
    </w:p>
    <w:p w14:paraId="57C9FB93" w14:textId="77777777" w:rsidR="00A470BB" w:rsidRDefault="00F91A56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  <w:r>
        <w:rPr>
          <w:rFonts w:ascii="Arial Rounded MT Bold" w:hAnsi="Arial Rounded MT Bold"/>
          <w:b/>
          <w:bCs/>
          <w:noProof/>
          <w:color w:val="1F497D" w:themeColor="text2"/>
          <w:sz w:val="28"/>
        </w:rPr>
        <w:drawing>
          <wp:inline distT="0" distB="0" distL="0" distR="0" wp14:anchorId="19370ECD" wp14:editId="703F7D9A">
            <wp:extent cx="5376545" cy="2258549"/>
            <wp:effectExtent l="0" t="0" r="8255" b="2540"/>
            <wp:docPr id="77830" name="Image 21" descr="Macintosh HD:Users:matile:Desktop:Capture d’écran 2013-04-16 à 23.42.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cintosh HD:Users:matile:Desktop:Capture d’écran 2013-04-16 à 23.42.1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6545" cy="225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 Rounded MT Bold" w:hAnsi="Arial Rounded MT Bold"/>
          <w:b/>
          <w:bCs/>
          <w:noProof/>
          <w:color w:val="1F497D" w:themeColor="text2"/>
          <w:sz w:val="28"/>
        </w:rPr>
        <w:drawing>
          <wp:inline distT="0" distB="0" distL="0" distR="0" wp14:anchorId="4EC26073" wp14:editId="11FAFE03">
            <wp:extent cx="5376545" cy="2168606"/>
            <wp:effectExtent l="0" t="0" r="8255" b="0"/>
            <wp:docPr id="77829" name="Image 20" descr="Macintosh HD:Users:matile:Desktop:Capture d’écran 2013-04-16 à 23.41.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cintosh HD:Users:matile:Desktop:Capture d’écran 2013-04-16 à 23.41.59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7324" cy="216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52A3D" w14:textId="77777777" w:rsidR="00AA2840" w:rsidRDefault="00AA2840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</w:p>
    <w:p w14:paraId="78F25F51" w14:textId="77777777" w:rsidR="00FF27F9" w:rsidRDefault="00FF27F9" w:rsidP="00925C6F">
      <w:pPr>
        <w:rPr>
          <w:rFonts w:ascii="Arial Rounded MT Bold" w:hAnsi="Arial Rounded MT Bold"/>
          <w:b/>
          <w:bCs/>
          <w:color w:val="1F497D" w:themeColor="text2"/>
          <w:sz w:val="28"/>
        </w:rPr>
      </w:pPr>
      <w:r>
        <w:rPr>
          <w:rFonts w:ascii="Arial Rounded MT Bold" w:hAnsi="Arial Rounded MT Bold"/>
          <w:b/>
          <w:bCs/>
          <w:color w:val="1F497D" w:themeColor="text2"/>
          <w:sz w:val="28"/>
        </w:rPr>
        <w:t xml:space="preserve">En plus : </w:t>
      </w:r>
    </w:p>
    <w:p w14:paraId="053F9BB1" w14:textId="77777777" w:rsidR="00AA2840" w:rsidRDefault="00FF27F9" w:rsidP="00925C6F">
      <w:pPr>
        <w:rPr>
          <w:rFonts w:ascii="Century Gothic" w:hAnsi="Century Gothic"/>
          <w:bCs/>
          <w:sz w:val="22"/>
          <w:szCs w:val="22"/>
        </w:rPr>
      </w:pPr>
      <w:r w:rsidRPr="00FF27F9">
        <w:rPr>
          <w:rFonts w:ascii="Century Gothic" w:hAnsi="Century Gothic"/>
          <w:bCs/>
          <w:sz w:val="22"/>
          <w:szCs w:val="22"/>
        </w:rPr>
        <w:t>Certains</w:t>
      </w:r>
      <w:r w:rsidR="00AA2840" w:rsidRPr="00FF27F9">
        <w:rPr>
          <w:rFonts w:ascii="Century Gothic" w:hAnsi="Century Gothic"/>
          <w:bCs/>
          <w:sz w:val="22"/>
          <w:szCs w:val="22"/>
        </w:rPr>
        <w:t xml:space="preserve"> </w:t>
      </w:r>
      <w:proofErr w:type="spellStart"/>
      <w:r w:rsidR="00AA2840" w:rsidRPr="00FF27F9">
        <w:rPr>
          <w:rFonts w:ascii="Century Gothic" w:hAnsi="Century Gothic"/>
          <w:bCs/>
          <w:sz w:val="22"/>
          <w:szCs w:val="22"/>
        </w:rPr>
        <w:t>neuroblastomes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ont une translocation qui aboutit à une hyper expression du gène </w:t>
      </w:r>
      <w:proofErr w:type="spellStart"/>
      <w:r>
        <w:rPr>
          <w:rFonts w:ascii="Century Gothic" w:hAnsi="Century Gothic"/>
          <w:bCs/>
          <w:sz w:val="22"/>
          <w:szCs w:val="22"/>
        </w:rPr>
        <w:t>Alk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, Grace a des </w:t>
      </w:r>
      <w:proofErr w:type="spellStart"/>
      <w:r>
        <w:rPr>
          <w:rFonts w:ascii="Century Gothic" w:hAnsi="Century Gothic"/>
          <w:bCs/>
          <w:sz w:val="22"/>
          <w:szCs w:val="22"/>
        </w:rPr>
        <w:t>Ac</w:t>
      </w:r>
      <w:proofErr w:type="spellEnd"/>
      <w:r>
        <w:rPr>
          <w:rFonts w:ascii="Century Gothic" w:hAnsi="Century Gothic"/>
          <w:bCs/>
          <w:sz w:val="22"/>
          <w:szCs w:val="22"/>
        </w:rPr>
        <w:t xml:space="preserve"> monoclonaux contre </w:t>
      </w:r>
      <w:proofErr w:type="spellStart"/>
      <w:r>
        <w:rPr>
          <w:rFonts w:ascii="Century Gothic" w:hAnsi="Century Gothic"/>
          <w:bCs/>
          <w:sz w:val="22"/>
          <w:szCs w:val="22"/>
        </w:rPr>
        <w:t>Alk</w:t>
      </w:r>
      <w:proofErr w:type="spellEnd"/>
      <w:r>
        <w:rPr>
          <w:rFonts w:ascii="Century Gothic" w:hAnsi="Century Gothic"/>
          <w:bCs/>
          <w:sz w:val="22"/>
          <w:szCs w:val="22"/>
        </w:rPr>
        <w:t>, on peut traiter des formes très graves (chimio inefficace) ;</w:t>
      </w:r>
    </w:p>
    <w:p w14:paraId="7444931D" w14:textId="77777777" w:rsidR="00692ACA" w:rsidRDefault="00692ACA" w:rsidP="00925C6F">
      <w:pPr>
        <w:rPr>
          <w:rFonts w:ascii="Century Gothic" w:hAnsi="Century Gothic"/>
          <w:bCs/>
          <w:sz w:val="22"/>
          <w:szCs w:val="22"/>
        </w:rPr>
      </w:pPr>
    </w:p>
    <w:p w14:paraId="05CCBA1F" w14:textId="77777777" w:rsidR="00692ACA" w:rsidRPr="00692ACA" w:rsidRDefault="00692ACA" w:rsidP="00692ACA">
      <w:pPr>
        <w:rPr>
          <w:rFonts w:ascii="Century Gothic" w:hAnsi="Century Gothic"/>
          <w:sz w:val="22"/>
          <w:szCs w:val="22"/>
        </w:rPr>
      </w:pPr>
    </w:p>
    <w:p w14:paraId="1A0CF109" w14:textId="77777777" w:rsidR="00692ACA" w:rsidRPr="001E7F0B" w:rsidRDefault="00692ACA" w:rsidP="00692ACA">
      <w:pPr>
        <w:rPr>
          <w:rFonts w:ascii="Century Gothic" w:hAnsi="Century Gothic"/>
          <w:sz w:val="52"/>
          <w:szCs w:val="52"/>
        </w:rPr>
      </w:pPr>
    </w:p>
    <w:p w14:paraId="7D879B77" w14:textId="77777777" w:rsidR="00FF27F9" w:rsidRPr="001E7F0B" w:rsidRDefault="00692ACA" w:rsidP="00692ACA">
      <w:pPr>
        <w:tabs>
          <w:tab w:val="left" w:pos="2500"/>
        </w:tabs>
        <w:rPr>
          <w:rFonts w:ascii="Century Gothic" w:hAnsi="Century Gothic"/>
          <w:b/>
          <w:color w:val="0000FF"/>
          <w:sz w:val="22"/>
          <w:szCs w:val="22"/>
        </w:rPr>
      </w:pPr>
      <w:r w:rsidRPr="001E7F0B">
        <w:rPr>
          <w:rFonts w:ascii="Century Gothic" w:hAnsi="Century Gothic"/>
          <w:b/>
          <w:color w:val="0000FF"/>
          <w:sz w:val="52"/>
          <w:szCs w:val="52"/>
        </w:rPr>
        <w:t>ATTENTION</w:t>
      </w:r>
      <w:r w:rsidRPr="001E7F0B">
        <w:rPr>
          <w:rFonts w:ascii="Century Gothic" w:hAnsi="Century Gothic"/>
          <w:b/>
          <w:color w:val="0000FF"/>
          <w:sz w:val="22"/>
          <w:szCs w:val="22"/>
        </w:rPr>
        <w:t xml:space="preserve"> CETTE FICHE N’EST PAS FINIE, LA 2eme MOITIE EST FICHEE PAR JULIE </w:t>
      </w:r>
    </w:p>
    <w:p w14:paraId="56642315" w14:textId="77777777" w:rsidR="00692ACA" w:rsidRPr="00692ACA" w:rsidRDefault="00692ACA" w:rsidP="00692ACA">
      <w:pPr>
        <w:tabs>
          <w:tab w:val="left" w:pos="2500"/>
        </w:tabs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sectPr w:rsidR="00692ACA" w:rsidRPr="00692ACA" w:rsidSect="00FF27F9">
      <w:pgSz w:w="11901" w:h="16817"/>
      <w:pgMar w:top="567" w:right="567" w:bottom="567" w:left="56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32A5CE" w14:textId="77777777" w:rsidR="00AA2840" w:rsidRDefault="00AA2840" w:rsidP="00925C6F">
      <w:r>
        <w:separator/>
      </w:r>
    </w:p>
  </w:endnote>
  <w:endnote w:type="continuationSeparator" w:id="0">
    <w:p w14:paraId="392DCB22" w14:textId="77777777" w:rsidR="00AA2840" w:rsidRDefault="00AA2840" w:rsidP="00925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 Rounded MT Bold">
    <w:panose1 w:val="020F07040305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EF7195" w14:textId="77777777" w:rsidR="00AA2840" w:rsidRDefault="00AA2840" w:rsidP="00925C6F">
      <w:r>
        <w:separator/>
      </w:r>
    </w:p>
  </w:footnote>
  <w:footnote w:type="continuationSeparator" w:id="0">
    <w:p w14:paraId="0A948E66" w14:textId="77777777" w:rsidR="00AA2840" w:rsidRDefault="00AA2840" w:rsidP="00925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C5C"/>
    <w:multiLevelType w:val="hybridMultilevel"/>
    <w:tmpl w:val="78BC586E"/>
    <w:lvl w:ilvl="0" w:tplc="E91A1D7C">
      <w:start w:val="1"/>
      <w:numFmt w:val="bullet"/>
      <w:lvlText w:val="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02CB4D21"/>
    <w:multiLevelType w:val="hybridMultilevel"/>
    <w:tmpl w:val="7FE4C08E"/>
    <w:lvl w:ilvl="0" w:tplc="E91A1D7C">
      <w:start w:val="1"/>
      <w:numFmt w:val="bullet"/>
      <w:lvlText w:val=""/>
      <w:lvlJc w:val="left"/>
      <w:pPr>
        <w:ind w:left="14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2">
    <w:nsid w:val="05E41EB6"/>
    <w:multiLevelType w:val="hybridMultilevel"/>
    <w:tmpl w:val="9768032A"/>
    <w:lvl w:ilvl="0" w:tplc="E91A1D7C">
      <w:start w:val="1"/>
      <w:numFmt w:val="bullet"/>
      <w:lvlText w:val="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7031D41"/>
    <w:multiLevelType w:val="hybridMultilevel"/>
    <w:tmpl w:val="415CF994"/>
    <w:lvl w:ilvl="0" w:tplc="040C0019">
      <w:start w:val="1"/>
      <w:numFmt w:val="low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8443B2C"/>
    <w:multiLevelType w:val="hybridMultilevel"/>
    <w:tmpl w:val="7164ACFE"/>
    <w:lvl w:ilvl="0" w:tplc="FDC624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F1400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2D3846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59AA5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6081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1BA23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4A088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E26CA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5C83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08596794"/>
    <w:multiLevelType w:val="hybridMultilevel"/>
    <w:tmpl w:val="CD943734"/>
    <w:lvl w:ilvl="0" w:tplc="72603C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D830EE0"/>
    <w:multiLevelType w:val="hybridMultilevel"/>
    <w:tmpl w:val="D5500716"/>
    <w:lvl w:ilvl="0" w:tplc="46C666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39C5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70DC3C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BAEF6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33E4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6907B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CDA03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548DA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11A4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10DB4440"/>
    <w:multiLevelType w:val="hybridMultilevel"/>
    <w:tmpl w:val="F98E7D22"/>
    <w:lvl w:ilvl="0" w:tplc="E91A1D7C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5C0C4A"/>
    <w:multiLevelType w:val="hybridMultilevel"/>
    <w:tmpl w:val="41E20662"/>
    <w:lvl w:ilvl="0" w:tplc="C10A33B0">
      <w:start w:val="1"/>
      <w:numFmt w:val="bullet"/>
      <w:lvlText w:val="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AA421E"/>
    <w:multiLevelType w:val="hybridMultilevel"/>
    <w:tmpl w:val="892C0780"/>
    <w:lvl w:ilvl="0" w:tplc="040C0019">
      <w:start w:val="1"/>
      <w:numFmt w:val="low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41C24F6"/>
    <w:multiLevelType w:val="hybridMultilevel"/>
    <w:tmpl w:val="5A0CF318"/>
    <w:lvl w:ilvl="0" w:tplc="8E54D3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87436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5BCE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FBAF9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1ACF9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A7063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4AD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BD65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87459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14C73BD6"/>
    <w:multiLevelType w:val="hybridMultilevel"/>
    <w:tmpl w:val="C714D078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18227C0D"/>
    <w:multiLevelType w:val="hybridMultilevel"/>
    <w:tmpl w:val="813E8A50"/>
    <w:lvl w:ilvl="0" w:tplc="80FCCAE0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84F44AE"/>
    <w:multiLevelType w:val="hybridMultilevel"/>
    <w:tmpl w:val="FD985E8E"/>
    <w:lvl w:ilvl="0" w:tplc="E91A1D7C">
      <w:start w:val="1"/>
      <w:numFmt w:val="bullet"/>
      <w:lvlText w:val="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>
    <w:nsid w:val="1BE85764"/>
    <w:multiLevelType w:val="hybridMultilevel"/>
    <w:tmpl w:val="2514CCB2"/>
    <w:lvl w:ilvl="0" w:tplc="E91A1D7C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1BF00BAE"/>
    <w:multiLevelType w:val="hybridMultilevel"/>
    <w:tmpl w:val="CB16B1E8"/>
    <w:lvl w:ilvl="0" w:tplc="040C0019">
      <w:start w:val="1"/>
      <w:numFmt w:val="low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EA14B8D"/>
    <w:multiLevelType w:val="hybridMultilevel"/>
    <w:tmpl w:val="5E289084"/>
    <w:lvl w:ilvl="0" w:tplc="B798DB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AB0E7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85236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FFAC15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862B1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18217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118A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01080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561257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21625BB3"/>
    <w:multiLevelType w:val="hybridMultilevel"/>
    <w:tmpl w:val="651A2E4A"/>
    <w:lvl w:ilvl="0" w:tplc="174069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1BAD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6A48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7B64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C6C43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4A4BC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BEA26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3FE6E8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2A82F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21B14D5E"/>
    <w:multiLevelType w:val="hybridMultilevel"/>
    <w:tmpl w:val="92AEC6EE"/>
    <w:lvl w:ilvl="0" w:tplc="CBBED9D2">
      <w:start w:val="1"/>
      <w:numFmt w:val="bullet"/>
      <w:lvlText w:val="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48841AF"/>
    <w:multiLevelType w:val="hybridMultilevel"/>
    <w:tmpl w:val="0B16AF0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DD41A7"/>
    <w:multiLevelType w:val="hybridMultilevel"/>
    <w:tmpl w:val="820C648C"/>
    <w:lvl w:ilvl="0" w:tplc="EC4245DC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A9324B"/>
    <w:multiLevelType w:val="hybridMultilevel"/>
    <w:tmpl w:val="5B94A04C"/>
    <w:lvl w:ilvl="0" w:tplc="18608F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EAE8A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7CAF7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B142C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B7832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D0C7C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D76B7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538212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C38CD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2">
    <w:nsid w:val="2E0D6639"/>
    <w:multiLevelType w:val="hybridMultilevel"/>
    <w:tmpl w:val="E1FE544E"/>
    <w:lvl w:ilvl="0" w:tplc="E91A1D7C">
      <w:start w:val="1"/>
      <w:numFmt w:val="bullet"/>
      <w:lvlText w:val="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3410E7C"/>
    <w:multiLevelType w:val="hybridMultilevel"/>
    <w:tmpl w:val="C22C9450"/>
    <w:lvl w:ilvl="0" w:tplc="C10A33B0">
      <w:start w:val="1"/>
      <w:numFmt w:val="bullet"/>
      <w:lvlText w:val="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38A66DD"/>
    <w:multiLevelType w:val="hybridMultilevel"/>
    <w:tmpl w:val="E348D3BE"/>
    <w:lvl w:ilvl="0" w:tplc="DC9AB3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B7E4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3B548D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01E61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F1AC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9AEC2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3921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4A458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2EC495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5">
    <w:nsid w:val="353C6A71"/>
    <w:multiLevelType w:val="hybridMultilevel"/>
    <w:tmpl w:val="3B1C27D6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8043FCC"/>
    <w:multiLevelType w:val="hybridMultilevel"/>
    <w:tmpl w:val="83BE85EE"/>
    <w:lvl w:ilvl="0" w:tplc="9438CC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D3F4CE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50EFD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8A8A7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3A072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76C60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469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726B6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BC2C7B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7">
    <w:nsid w:val="38BD5784"/>
    <w:multiLevelType w:val="hybridMultilevel"/>
    <w:tmpl w:val="4B6AA38C"/>
    <w:lvl w:ilvl="0" w:tplc="A280B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316A1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AC4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3C2E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0E8AD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91E0A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E8875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D2027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460D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8">
    <w:nsid w:val="3A9D5D9E"/>
    <w:multiLevelType w:val="hybridMultilevel"/>
    <w:tmpl w:val="8DEADA1C"/>
    <w:lvl w:ilvl="0" w:tplc="72603C16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9">
    <w:nsid w:val="3B7C41CE"/>
    <w:multiLevelType w:val="hybridMultilevel"/>
    <w:tmpl w:val="08BA2006"/>
    <w:lvl w:ilvl="0" w:tplc="040C0019">
      <w:start w:val="1"/>
      <w:numFmt w:val="lowerLetter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3253560"/>
    <w:multiLevelType w:val="hybridMultilevel"/>
    <w:tmpl w:val="CADCF444"/>
    <w:lvl w:ilvl="0" w:tplc="84761C7E">
      <w:start w:val="1"/>
      <w:numFmt w:val="bullet"/>
      <w:lvlText w:val="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4A70A9B"/>
    <w:multiLevelType w:val="hybridMultilevel"/>
    <w:tmpl w:val="F95010EC"/>
    <w:lvl w:ilvl="0" w:tplc="884428BE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4DAF7916"/>
    <w:multiLevelType w:val="hybridMultilevel"/>
    <w:tmpl w:val="10DC2EEA"/>
    <w:lvl w:ilvl="0" w:tplc="3A40F8F2">
      <w:start w:val="1"/>
      <w:numFmt w:val="bullet"/>
      <w:lvlText w:val=""/>
      <w:lvlJc w:val="left"/>
      <w:pPr>
        <w:ind w:left="1800" w:hanging="360"/>
      </w:pPr>
      <w:rPr>
        <w:rFonts w:ascii="Symbol" w:hAnsi="Symbol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565D7EF8"/>
    <w:multiLevelType w:val="hybridMultilevel"/>
    <w:tmpl w:val="A4D64A2A"/>
    <w:lvl w:ilvl="0" w:tplc="E91A1D7C">
      <w:start w:val="1"/>
      <w:numFmt w:val="bullet"/>
      <w:lvlText w:val="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922CAD"/>
    <w:multiLevelType w:val="hybridMultilevel"/>
    <w:tmpl w:val="36D28F32"/>
    <w:lvl w:ilvl="0" w:tplc="E91A1D7C">
      <w:start w:val="1"/>
      <w:numFmt w:val="bullet"/>
      <w:lvlText w:val="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5">
    <w:nsid w:val="5EB51357"/>
    <w:multiLevelType w:val="hybridMultilevel"/>
    <w:tmpl w:val="CA5CE660"/>
    <w:lvl w:ilvl="0" w:tplc="E91A1D7C">
      <w:start w:val="1"/>
      <w:numFmt w:val="bullet"/>
      <w:lvlText w:val="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36">
    <w:nsid w:val="5F91089F"/>
    <w:multiLevelType w:val="hybridMultilevel"/>
    <w:tmpl w:val="D71A934A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61A659E4"/>
    <w:multiLevelType w:val="hybridMultilevel"/>
    <w:tmpl w:val="1032C7FC"/>
    <w:lvl w:ilvl="0" w:tplc="77E61408">
      <w:start w:val="1"/>
      <w:numFmt w:val="lowerLetter"/>
      <w:lvlText w:val="%1."/>
      <w:lvlJc w:val="left"/>
      <w:pPr>
        <w:ind w:left="360" w:hanging="360"/>
      </w:pPr>
      <w:rPr>
        <w:color w:val="FF0000"/>
      </w:rPr>
    </w:lvl>
    <w:lvl w:ilvl="1" w:tplc="CC7A0448">
      <w:start w:val="25"/>
      <w:numFmt w:val="bullet"/>
      <w:lvlText w:val="-"/>
      <w:lvlJc w:val="left"/>
      <w:pPr>
        <w:ind w:left="1080" w:hanging="360"/>
      </w:pPr>
      <w:rPr>
        <w:rFonts w:ascii="Century Gothic" w:eastAsiaTheme="minorEastAsia" w:hAnsi="Century Gothic" w:cstheme="minorBidi" w:hint="default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47E723F"/>
    <w:multiLevelType w:val="hybridMultilevel"/>
    <w:tmpl w:val="F0989ED2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56F1C97"/>
    <w:multiLevelType w:val="hybridMultilevel"/>
    <w:tmpl w:val="FB381540"/>
    <w:lvl w:ilvl="0" w:tplc="040C0019">
      <w:start w:val="1"/>
      <w:numFmt w:val="low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71641D"/>
    <w:multiLevelType w:val="hybridMultilevel"/>
    <w:tmpl w:val="05FE60D4"/>
    <w:lvl w:ilvl="0" w:tplc="93E669EC">
      <w:start w:val="1"/>
      <w:numFmt w:val="bullet"/>
      <w:lvlText w:val=""/>
      <w:lvlJc w:val="left"/>
      <w:pPr>
        <w:ind w:left="502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1">
    <w:nsid w:val="713A1332"/>
    <w:multiLevelType w:val="hybridMultilevel"/>
    <w:tmpl w:val="57189356"/>
    <w:lvl w:ilvl="0" w:tplc="CA34CD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DD0B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462E7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32FA06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1DE6E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E0C45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E36D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85C08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BD695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2">
    <w:nsid w:val="71D304C9"/>
    <w:multiLevelType w:val="hybridMultilevel"/>
    <w:tmpl w:val="7DCEC014"/>
    <w:lvl w:ilvl="0" w:tplc="72603C16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3">
    <w:nsid w:val="76D40604"/>
    <w:multiLevelType w:val="hybridMultilevel"/>
    <w:tmpl w:val="12D60220"/>
    <w:lvl w:ilvl="0" w:tplc="C10A33B0">
      <w:start w:val="1"/>
      <w:numFmt w:val="bullet"/>
      <w:lvlText w:val=""/>
      <w:lvlJc w:val="left"/>
      <w:pPr>
        <w:ind w:left="720" w:hanging="360"/>
      </w:pPr>
      <w:rPr>
        <w:rFonts w:ascii="Wingdings 2" w:hAnsi="Wingdings 2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6"/>
  </w:num>
  <w:num w:numId="4">
    <w:abstractNumId w:val="9"/>
  </w:num>
  <w:num w:numId="5">
    <w:abstractNumId w:val="14"/>
  </w:num>
  <w:num w:numId="6">
    <w:abstractNumId w:val="18"/>
  </w:num>
  <w:num w:numId="7">
    <w:abstractNumId w:val="42"/>
  </w:num>
  <w:num w:numId="8">
    <w:abstractNumId w:val="4"/>
  </w:num>
  <w:num w:numId="9">
    <w:abstractNumId w:val="39"/>
  </w:num>
  <w:num w:numId="10">
    <w:abstractNumId w:val="25"/>
  </w:num>
  <w:num w:numId="11">
    <w:abstractNumId w:val="24"/>
  </w:num>
  <w:num w:numId="12">
    <w:abstractNumId w:val="17"/>
  </w:num>
  <w:num w:numId="13">
    <w:abstractNumId w:val="26"/>
  </w:num>
  <w:num w:numId="14">
    <w:abstractNumId w:val="10"/>
  </w:num>
  <w:num w:numId="15">
    <w:abstractNumId w:val="27"/>
  </w:num>
  <w:num w:numId="16">
    <w:abstractNumId w:val="41"/>
  </w:num>
  <w:num w:numId="17">
    <w:abstractNumId w:val="7"/>
  </w:num>
  <w:num w:numId="18">
    <w:abstractNumId w:val="12"/>
  </w:num>
  <w:num w:numId="19">
    <w:abstractNumId w:val="1"/>
  </w:num>
  <w:num w:numId="20">
    <w:abstractNumId w:val="20"/>
  </w:num>
  <w:num w:numId="21">
    <w:abstractNumId w:val="5"/>
  </w:num>
  <w:num w:numId="22">
    <w:abstractNumId w:val="11"/>
  </w:num>
  <w:num w:numId="23">
    <w:abstractNumId w:val="8"/>
  </w:num>
  <w:num w:numId="24">
    <w:abstractNumId w:val="28"/>
  </w:num>
  <w:num w:numId="25">
    <w:abstractNumId w:val="34"/>
  </w:num>
  <w:num w:numId="26">
    <w:abstractNumId w:val="0"/>
  </w:num>
  <w:num w:numId="27">
    <w:abstractNumId w:val="13"/>
  </w:num>
  <w:num w:numId="28">
    <w:abstractNumId w:val="32"/>
  </w:num>
  <w:num w:numId="29">
    <w:abstractNumId w:val="22"/>
  </w:num>
  <w:num w:numId="30">
    <w:abstractNumId w:val="37"/>
  </w:num>
  <w:num w:numId="31">
    <w:abstractNumId w:val="35"/>
  </w:num>
  <w:num w:numId="32">
    <w:abstractNumId w:val="33"/>
  </w:num>
  <w:num w:numId="33">
    <w:abstractNumId w:val="30"/>
  </w:num>
  <w:num w:numId="34">
    <w:abstractNumId w:val="43"/>
  </w:num>
  <w:num w:numId="35">
    <w:abstractNumId w:val="15"/>
  </w:num>
  <w:num w:numId="36">
    <w:abstractNumId w:val="29"/>
  </w:num>
  <w:num w:numId="37">
    <w:abstractNumId w:val="38"/>
  </w:num>
  <w:num w:numId="38">
    <w:abstractNumId w:val="31"/>
  </w:num>
  <w:num w:numId="39">
    <w:abstractNumId w:val="23"/>
  </w:num>
  <w:num w:numId="40">
    <w:abstractNumId w:val="2"/>
  </w:num>
  <w:num w:numId="41">
    <w:abstractNumId w:val="3"/>
  </w:num>
  <w:num w:numId="42">
    <w:abstractNumId w:val="40"/>
  </w:num>
  <w:num w:numId="43">
    <w:abstractNumId w:val="36"/>
  </w:num>
  <w:num w:numId="44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6F"/>
    <w:rsid w:val="000D0806"/>
    <w:rsid w:val="00102658"/>
    <w:rsid w:val="001631F6"/>
    <w:rsid w:val="0017232E"/>
    <w:rsid w:val="001A1286"/>
    <w:rsid w:val="001E7F0B"/>
    <w:rsid w:val="0024627E"/>
    <w:rsid w:val="00273BC4"/>
    <w:rsid w:val="00283FE8"/>
    <w:rsid w:val="002B5639"/>
    <w:rsid w:val="002C0F66"/>
    <w:rsid w:val="00321ECE"/>
    <w:rsid w:val="0036571C"/>
    <w:rsid w:val="004833BE"/>
    <w:rsid w:val="00510A55"/>
    <w:rsid w:val="005B2E5E"/>
    <w:rsid w:val="005D55FF"/>
    <w:rsid w:val="00692ACA"/>
    <w:rsid w:val="006931BE"/>
    <w:rsid w:val="00925C6F"/>
    <w:rsid w:val="00A04EFD"/>
    <w:rsid w:val="00A367F3"/>
    <w:rsid w:val="00A37214"/>
    <w:rsid w:val="00A470BB"/>
    <w:rsid w:val="00A56AF0"/>
    <w:rsid w:val="00AA2840"/>
    <w:rsid w:val="00B5259C"/>
    <w:rsid w:val="00C23262"/>
    <w:rsid w:val="00D332FD"/>
    <w:rsid w:val="00F91A56"/>
    <w:rsid w:val="00FF2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BDDC54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5C6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5C6F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925C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25C6F"/>
  </w:style>
  <w:style w:type="paragraph" w:styleId="Pieddepage">
    <w:name w:val="footer"/>
    <w:basedOn w:val="Normal"/>
    <w:link w:val="PieddepageCar"/>
    <w:uiPriority w:val="99"/>
    <w:unhideWhenUsed/>
    <w:rsid w:val="00925C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25C6F"/>
  </w:style>
  <w:style w:type="paragraph" w:styleId="Paragraphedeliste">
    <w:name w:val="List Paragraph"/>
    <w:basedOn w:val="Normal"/>
    <w:uiPriority w:val="34"/>
    <w:qFormat/>
    <w:rsid w:val="00A367F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833B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25C6F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25C6F"/>
    <w:rPr>
      <w:rFonts w:ascii="Lucida Grande" w:hAnsi="Lucida Grande" w:cs="Lucida Grande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925C6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925C6F"/>
  </w:style>
  <w:style w:type="paragraph" w:styleId="Pieddepage">
    <w:name w:val="footer"/>
    <w:basedOn w:val="Normal"/>
    <w:link w:val="PieddepageCar"/>
    <w:uiPriority w:val="99"/>
    <w:unhideWhenUsed/>
    <w:rsid w:val="00925C6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25C6F"/>
  </w:style>
  <w:style w:type="paragraph" w:styleId="Paragraphedeliste">
    <w:name w:val="List Paragraph"/>
    <w:basedOn w:val="Normal"/>
    <w:uiPriority w:val="34"/>
    <w:qFormat/>
    <w:rsid w:val="00A367F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833B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648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63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478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67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625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965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548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5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345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27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82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0965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498688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13907">
          <w:marLeft w:val="0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35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036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1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3945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506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09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45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312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29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0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660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4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9186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792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79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8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5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0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139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614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435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0713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946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95992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551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14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26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40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49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1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64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040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35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4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png"/><Relationship Id="rId12" Type="http://schemas.openxmlformats.org/officeDocument/2006/relationships/image" Target="media/image5.wmf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821</Words>
  <Characters>4518</Characters>
  <Application>Microsoft Macintosh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MATILE</dc:creator>
  <cp:keywords/>
  <dc:description/>
  <cp:lastModifiedBy>MATILE</cp:lastModifiedBy>
  <cp:revision>5</cp:revision>
  <dcterms:created xsi:type="dcterms:W3CDTF">2013-04-17T07:57:00Z</dcterms:created>
  <dcterms:modified xsi:type="dcterms:W3CDTF">2013-04-17T08:02:00Z</dcterms:modified>
</cp:coreProperties>
</file>