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018" w:rsidRPr="0055059B" w:rsidRDefault="00040018" w:rsidP="00040018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-214630</wp:posOffset>
                </wp:positionH>
                <wp:positionV relativeFrom="paragraph">
                  <wp:posOffset>-133985</wp:posOffset>
                </wp:positionV>
                <wp:extent cx="6814185" cy="769620"/>
                <wp:effectExtent l="0" t="0" r="18415" b="177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5A853" id="Rectangle 2" o:spid="_x0000_s1026" style="position:absolute;margin-left:-16.9pt;margin-top:-10.55pt;width:536.55pt;height:6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" filled="f" strokecolor="#a5a5a5 [2092]" strokeweight="2pt"/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0288" behindDoc="0" locked="0" layoutInCell="1" allowOverlap="1" wp14:anchorId="446BF6E2" wp14:editId="7CEB206D">
            <wp:simplePos x="0" y="0"/>
            <wp:positionH relativeFrom="column">
              <wp:posOffset>5705475</wp:posOffset>
            </wp:positionH>
            <wp:positionV relativeFrom="paragraph">
              <wp:posOffset>-228600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Calibri"/>
          <w:b/>
          <w:i/>
          <w:sz w:val="40"/>
          <w:szCs w:val="40"/>
        </w:rPr>
        <w:t xml:space="preserve">Devoir Maison n°2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</w:t>
      </w:r>
      <w:r>
        <w:rPr>
          <w:rFonts w:eastAsia="Times New Roman" w:cs="Calibri"/>
          <w:b/>
          <w:sz w:val="40"/>
          <w:szCs w:val="40"/>
        </w:rPr>
        <w:t xml:space="preserve">UE2 - </w:t>
      </w:r>
      <w:proofErr w:type="spellStart"/>
      <w:r>
        <w:rPr>
          <w:rFonts w:eastAsia="Times New Roman" w:cs="Calibri"/>
          <w:b/>
          <w:sz w:val="40"/>
          <w:szCs w:val="40"/>
        </w:rPr>
        <w:t>Embryo</w:t>
      </w:r>
      <w:proofErr w:type="spellEnd"/>
    </w:p>
    <w:p w:rsidR="00040018" w:rsidRPr="0055059B" w:rsidRDefault="00040018" w:rsidP="00040018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2014-2015</w:t>
      </w:r>
      <w:r w:rsidRPr="0055059B">
        <w:rPr>
          <w:rFonts w:eastAsia="Times New Roman" w:cs="Calibri"/>
          <w:sz w:val="36"/>
          <w:szCs w:val="40"/>
        </w:rPr>
        <w:t>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Pr="003534E9">
        <w:rPr>
          <w:rFonts w:eastAsia="Times New Roman" w:cs="Calibri"/>
          <w:b/>
          <w:sz w:val="28"/>
          <w:szCs w:val="28"/>
        </w:rPr>
        <w:t>10</w:t>
      </w:r>
      <w:r w:rsidRPr="0055059B">
        <w:rPr>
          <w:rFonts w:eastAsia="Times New Roman" w:cs="Calibri"/>
          <w:b/>
          <w:sz w:val="28"/>
          <w:szCs w:val="28"/>
        </w:rPr>
        <w:t xml:space="preserve"> QCMS – </w:t>
      </w:r>
      <w:r>
        <w:rPr>
          <w:rFonts w:eastAsia="Times New Roman" w:cs="Calibri"/>
          <w:b/>
          <w:sz w:val="28"/>
          <w:szCs w:val="28"/>
        </w:rPr>
        <w:t>15 MIN –</w:t>
      </w:r>
    </w:p>
    <w:p w:rsidR="00040018" w:rsidRPr="0055059B" w:rsidRDefault="00040018" w:rsidP="000400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0018" w:rsidRDefault="00040018" w:rsidP="000400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40018" w:rsidRPr="00072326" w:rsidRDefault="00040018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 w:rsidRPr="00072326">
        <w:rPr>
          <w:rFonts w:ascii="Arial" w:eastAsia="Calibri" w:hAnsi="Arial" w:cs="Arial"/>
          <w:b/>
          <w:sz w:val="20"/>
          <w:szCs w:val="20"/>
          <w:u w:val="single"/>
        </w:rPr>
        <w:t>QCM1</w:t>
      </w:r>
      <w:r w:rsidRPr="00072326">
        <w:rPr>
          <w:rFonts w:ascii="Arial" w:eastAsia="Calibri" w:hAnsi="Arial" w:cs="Arial"/>
          <w:b/>
          <w:sz w:val="20"/>
          <w:szCs w:val="20"/>
        </w:rPr>
        <w:t xml:space="preserve"> : A propos de la </w:t>
      </w:r>
      <w:r>
        <w:rPr>
          <w:rFonts w:ascii="Arial" w:eastAsia="Calibri" w:hAnsi="Arial" w:cs="Arial"/>
          <w:b/>
          <w:sz w:val="20"/>
          <w:szCs w:val="20"/>
        </w:rPr>
        <w:t>deuxième semaine</w:t>
      </w:r>
    </w:p>
    <w:p w:rsidR="00040018" w:rsidRPr="00072326" w:rsidRDefault="00040018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ZP n’a aucun lien avec l’implantation</w:t>
      </w:r>
    </w:p>
    <w:p w:rsidR="00040018" w:rsidRPr="00072326" w:rsidRDefault="00040018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zone d’implantation idéale est au niveau de la partie inférieure de la face postérieure du corps de l’utérus</w:t>
      </w:r>
    </w:p>
    <w:p w:rsidR="00040018" w:rsidRPr="00072326" w:rsidRDefault="00040018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nidation comporte 7 étapes</w:t>
      </w:r>
    </w:p>
    <w:p w:rsidR="00040018" w:rsidRDefault="00040018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 b</w:t>
      </w:r>
      <w:r w:rsidR="0084381E">
        <w:rPr>
          <w:rFonts w:ascii="Arial" w:eastAsia="Calibri" w:hAnsi="Arial" w:cs="Arial"/>
          <w:sz w:val="20"/>
          <w:szCs w:val="20"/>
        </w:rPr>
        <w:t>lastocyste entouré de sa ZP s’</w:t>
      </w:r>
      <w:proofErr w:type="spellStart"/>
      <w:r w:rsidR="0084381E">
        <w:rPr>
          <w:rFonts w:ascii="Arial" w:eastAsia="Calibri" w:hAnsi="Arial" w:cs="Arial"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>colle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par le pole embryonnaire</w:t>
      </w:r>
    </w:p>
    <w:p w:rsidR="00040018" w:rsidRPr="00072326" w:rsidRDefault="00040018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072326"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040018" w:rsidRPr="00072326" w:rsidRDefault="00040018" w:rsidP="000400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40018" w:rsidRDefault="00040018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  <w:u w:val="single"/>
        </w:rPr>
        <w:t>QCM 2 </w:t>
      </w:r>
      <w:r w:rsidRPr="00072326">
        <w:rPr>
          <w:rFonts w:ascii="Arial" w:hAnsi="Arial" w:cs="Arial"/>
          <w:b/>
          <w:sz w:val="20"/>
          <w:szCs w:val="20"/>
        </w:rPr>
        <w:t xml:space="preserve">: A propos de </w:t>
      </w:r>
      <w:r>
        <w:rPr>
          <w:rFonts w:ascii="Arial" w:hAnsi="Arial" w:cs="Arial"/>
          <w:b/>
          <w:sz w:val="20"/>
          <w:szCs w:val="20"/>
        </w:rPr>
        <w:t>l’implantation de cet embryon représenté sur la photo ci-dessous</w:t>
      </w:r>
    </w:p>
    <w:p w:rsidR="00040018" w:rsidRPr="00072326" w:rsidRDefault="00040018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fr-FR"/>
        </w:rPr>
        <w:drawing>
          <wp:inline distT="0" distB="0" distL="0" distR="0" wp14:anchorId="072E5C0E" wp14:editId="188E4AD9">
            <wp:extent cx="4038600" cy="2827020"/>
            <wp:effectExtent l="0" t="0" r="0" b="0"/>
            <wp:docPr id="5" name="Image 5" descr="Macintosh HD:Users:Marine:Desktop:implanta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rine:Desktop:implantation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018" w:rsidRPr="00072326" w:rsidRDefault="00040018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Nous somme au stade 5 de </w:t>
      </w:r>
      <w:proofErr w:type="spellStart"/>
      <w:r>
        <w:rPr>
          <w:rFonts w:ascii="Arial" w:eastAsia="Calibri" w:hAnsi="Arial" w:cs="Arial"/>
          <w:sz w:val="20"/>
          <w:szCs w:val="20"/>
        </w:rPr>
        <w:t>carnégie</w:t>
      </w:r>
      <w:proofErr w:type="spellEnd"/>
    </w:p>
    <w:p w:rsidR="00040018" w:rsidRPr="00072326" w:rsidRDefault="00040018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</w:t>
      </w:r>
      <w:r w:rsidR="0084381E">
        <w:rPr>
          <w:rFonts w:ascii="Arial" w:eastAsia="Calibri" w:hAnsi="Arial" w:cs="Arial"/>
          <w:sz w:val="20"/>
          <w:szCs w:val="20"/>
        </w:rPr>
        <w:t xml:space="preserve"> DED est en cours de formation à</w:t>
      </w:r>
      <w:r>
        <w:rPr>
          <w:rFonts w:ascii="Arial" w:eastAsia="Calibri" w:hAnsi="Arial" w:cs="Arial"/>
          <w:sz w:val="20"/>
          <w:szCs w:val="20"/>
        </w:rPr>
        <w:t xml:space="preserve"> partir du bouton embryonnaire</w:t>
      </w:r>
    </w:p>
    <w:p w:rsidR="00040018" w:rsidRPr="00072326" w:rsidRDefault="00040018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VVP et la membrane de </w:t>
      </w:r>
      <w:proofErr w:type="spellStart"/>
      <w:r>
        <w:rPr>
          <w:rFonts w:ascii="Arial" w:eastAsia="Calibri" w:hAnsi="Arial" w:cs="Arial"/>
          <w:sz w:val="20"/>
          <w:szCs w:val="20"/>
        </w:rPr>
        <w:t>Heuser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sont en cours de formation</w:t>
      </w:r>
    </w:p>
    <w:p w:rsidR="00040018" w:rsidRPr="00072326" w:rsidRDefault="00040018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 kyste exo-</w:t>
      </w:r>
      <w:proofErr w:type="spellStart"/>
      <w:r>
        <w:rPr>
          <w:rFonts w:ascii="Arial" w:eastAsia="Calibri" w:hAnsi="Arial" w:cs="Arial"/>
          <w:sz w:val="20"/>
          <w:szCs w:val="20"/>
        </w:rPr>
        <w:t>coelomique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est déjà visible</w:t>
      </w:r>
    </w:p>
    <w:p w:rsidR="00040018" w:rsidRPr="00072326" w:rsidRDefault="00040018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072326"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040018" w:rsidRPr="00072326" w:rsidRDefault="00040018" w:rsidP="00040018">
      <w:p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</w:p>
    <w:p w:rsidR="00040018" w:rsidRPr="00072326" w:rsidRDefault="00040018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  <w:u w:val="single"/>
        </w:rPr>
        <w:t xml:space="preserve">QCM 3 </w:t>
      </w:r>
      <w:r>
        <w:rPr>
          <w:rFonts w:ascii="Arial" w:hAnsi="Arial" w:cs="Arial"/>
          <w:b/>
          <w:sz w:val="20"/>
          <w:szCs w:val="20"/>
        </w:rPr>
        <w:t>: A propos</w:t>
      </w:r>
      <w:r w:rsidRPr="00072326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072326">
        <w:rPr>
          <w:rFonts w:ascii="Arial" w:hAnsi="Arial" w:cs="Arial"/>
          <w:b/>
          <w:sz w:val="20"/>
          <w:szCs w:val="20"/>
        </w:rPr>
        <w:t xml:space="preserve">de la </w:t>
      </w:r>
      <w:r>
        <w:rPr>
          <w:rFonts w:ascii="Arial" w:hAnsi="Arial" w:cs="Arial"/>
          <w:b/>
          <w:sz w:val="20"/>
          <w:szCs w:val="20"/>
        </w:rPr>
        <w:t>deuxième semaines</w:t>
      </w:r>
      <w:proofErr w:type="gramEnd"/>
    </w:p>
    <w:p w:rsidR="00040018" w:rsidRPr="00072326" w:rsidRDefault="00040018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Les villosités primaires commencent à apparaitre au stade </w:t>
      </w:r>
      <w:proofErr w:type="spellStart"/>
      <w:r>
        <w:rPr>
          <w:rFonts w:ascii="Arial" w:eastAsia="Calibri" w:hAnsi="Arial" w:cs="Arial"/>
          <w:sz w:val="20"/>
          <w:szCs w:val="20"/>
        </w:rPr>
        <w:t>carnégie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4</w:t>
      </w:r>
    </w:p>
    <w:p w:rsidR="00040018" w:rsidRPr="00072326" w:rsidRDefault="00040018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Des lacunes se creusent dans le </w:t>
      </w:r>
      <w:proofErr w:type="spellStart"/>
      <w:r>
        <w:rPr>
          <w:rFonts w:ascii="Arial" w:eastAsia="Calibri" w:hAnsi="Arial" w:cs="Arial"/>
          <w:sz w:val="20"/>
          <w:szCs w:val="20"/>
        </w:rPr>
        <w:t>cytotrophoblaste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préparant à une circulation </w:t>
      </w:r>
      <w:proofErr w:type="spellStart"/>
      <w:r>
        <w:rPr>
          <w:rFonts w:ascii="Arial" w:eastAsia="Calibri" w:hAnsi="Arial" w:cs="Arial"/>
          <w:sz w:val="20"/>
          <w:szCs w:val="20"/>
        </w:rPr>
        <w:t>foeto-maternelle</w:t>
      </w:r>
      <w:proofErr w:type="spellEnd"/>
    </w:p>
    <w:p w:rsidR="00040018" w:rsidRPr="00072326" w:rsidRDefault="00040018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Les vaisseaux rejoignent ces lacunes </w:t>
      </w:r>
      <w:proofErr w:type="spellStart"/>
      <w:r>
        <w:rPr>
          <w:rFonts w:ascii="Arial" w:eastAsia="Calibri" w:hAnsi="Arial" w:cs="Arial"/>
          <w:sz w:val="20"/>
          <w:szCs w:val="20"/>
        </w:rPr>
        <w:t>grace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à la strypsine lysant leur paroi</w:t>
      </w:r>
    </w:p>
    <w:p w:rsidR="00040018" w:rsidRDefault="00040018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Certains problèmes d’implantation ont pour cause une mauvaise implantation</w:t>
      </w:r>
    </w:p>
    <w:p w:rsidR="00040018" w:rsidRPr="00072326" w:rsidRDefault="00040018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040018" w:rsidRPr="00072326" w:rsidRDefault="00040018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sz w:val="20"/>
          <w:szCs w:val="20"/>
        </w:rPr>
      </w:pPr>
    </w:p>
    <w:p w:rsidR="00040018" w:rsidRPr="00072326" w:rsidRDefault="00040018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 w:rsidRPr="00072326">
        <w:rPr>
          <w:rFonts w:ascii="Arial" w:eastAsia="Calibri" w:hAnsi="Arial" w:cs="Arial"/>
          <w:b/>
          <w:sz w:val="20"/>
          <w:szCs w:val="20"/>
          <w:u w:val="single"/>
        </w:rPr>
        <w:t>QCM 4</w:t>
      </w:r>
      <w:r w:rsidRPr="00072326">
        <w:rPr>
          <w:rFonts w:ascii="Arial" w:eastAsia="Calibri" w:hAnsi="Arial" w:cs="Arial"/>
          <w:b/>
          <w:sz w:val="20"/>
          <w:szCs w:val="20"/>
        </w:rPr>
        <w:t xml:space="preserve"> : A propos de la </w:t>
      </w:r>
      <w:r>
        <w:rPr>
          <w:rFonts w:ascii="Arial" w:eastAsia="Calibri" w:hAnsi="Arial" w:cs="Arial"/>
          <w:b/>
          <w:sz w:val="20"/>
          <w:szCs w:val="20"/>
        </w:rPr>
        <w:t>2ème</w:t>
      </w:r>
      <w:r w:rsidRPr="00072326">
        <w:rPr>
          <w:rFonts w:ascii="Arial" w:eastAsia="Calibri" w:hAnsi="Arial" w:cs="Arial"/>
          <w:b/>
          <w:sz w:val="20"/>
          <w:szCs w:val="20"/>
        </w:rPr>
        <w:t xml:space="preserve"> semaine d’embryologie :</w:t>
      </w:r>
    </w:p>
    <w:p w:rsidR="00040018" w:rsidRPr="00072326" w:rsidRDefault="00040018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formation du bouchon de fibrine à J9 prouve la totale implantation de l’embryon dans le chorion</w:t>
      </w:r>
    </w:p>
    <w:p w:rsidR="00040018" w:rsidRPr="00072326" w:rsidRDefault="00040018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caduque pariétale régule les tensions</w:t>
      </w:r>
    </w:p>
    <w:p w:rsidR="00040018" w:rsidRPr="00072326" w:rsidRDefault="00040018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072326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La caduque ovulaire est entre l’</w:t>
      </w:r>
      <w:proofErr w:type="spellStart"/>
      <w:r>
        <w:rPr>
          <w:rFonts w:ascii="Arial" w:eastAsia="Calibri" w:hAnsi="Arial" w:cs="Arial"/>
          <w:sz w:val="20"/>
          <w:szCs w:val="20"/>
        </w:rPr>
        <w:t>oeuf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et le myomètre</w:t>
      </w:r>
    </w:p>
    <w:p w:rsidR="00040018" w:rsidRPr="00072326" w:rsidRDefault="00040018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Villosités primaires = </w:t>
      </w:r>
      <w:proofErr w:type="spellStart"/>
      <w:r>
        <w:rPr>
          <w:rFonts w:ascii="Arial" w:eastAsia="Calibri" w:hAnsi="Arial" w:cs="Arial"/>
          <w:sz w:val="20"/>
          <w:szCs w:val="20"/>
        </w:rPr>
        <w:t>scyncytioT+cytoT+MEE</w:t>
      </w:r>
      <w:proofErr w:type="spellEnd"/>
    </w:p>
    <w:p w:rsidR="00040018" w:rsidRPr="00D779DA" w:rsidRDefault="00040018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040018" w:rsidRDefault="00040018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</w:p>
    <w:p w:rsidR="00040018" w:rsidRPr="001D7BDD" w:rsidRDefault="00040018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 w:rsidRPr="00072326">
        <w:rPr>
          <w:rFonts w:ascii="Arial" w:eastAsia="Calibri" w:hAnsi="Arial" w:cs="Arial"/>
          <w:b/>
          <w:sz w:val="20"/>
          <w:szCs w:val="20"/>
          <w:u w:val="single"/>
        </w:rPr>
        <w:t>QCM 5</w:t>
      </w:r>
      <w:r w:rsidRPr="00072326">
        <w:rPr>
          <w:rFonts w:ascii="Arial" w:eastAsia="Calibri" w:hAnsi="Arial" w:cs="Arial"/>
          <w:b/>
          <w:sz w:val="20"/>
          <w:szCs w:val="20"/>
        </w:rPr>
        <w:t xml:space="preserve"> : A propos de </w:t>
      </w:r>
      <w:r>
        <w:rPr>
          <w:rFonts w:ascii="Arial" w:eastAsia="Calibri" w:hAnsi="Arial" w:cs="Arial"/>
          <w:b/>
          <w:sz w:val="20"/>
          <w:szCs w:val="20"/>
        </w:rPr>
        <w:t>la deuxième semaine</w:t>
      </w:r>
    </w:p>
    <w:p w:rsidR="00040018" w:rsidRPr="001D7BDD" w:rsidRDefault="00040018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réaction déciduale c’est la formation des lacunes dans le </w:t>
      </w:r>
      <w:proofErr w:type="spellStart"/>
      <w:r>
        <w:rPr>
          <w:rFonts w:ascii="Arial" w:hAnsi="Arial" w:cs="Arial"/>
          <w:sz w:val="20"/>
          <w:szCs w:val="20"/>
        </w:rPr>
        <w:t>scyncytioT</w:t>
      </w:r>
      <w:proofErr w:type="spellEnd"/>
    </w:p>
    <w:p w:rsidR="00040018" w:rsidRPr="00072326" w:rsidRDefault="00040018" w:rsidP="00040018">
      <w:pPr>
        <w:pStyle w:val="Paragraphedeliste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</w:t>
      </w:r>
      <w:proofErr w:type="spellStart"/>
      <w:r>
        <w:rPr>
          <w:rFonts w:ascii="Arial" w:hAnsi="Arial" w:cs="Arial"/>
          <w:sz w:val="20"/>
          <w:szCs w:val="20"/>
        </w:rPr>
        <w:t>épiblaste</w:t>
      </w:r>
      <w:proofErr w:type="spellEnd"/>
      <w:r>
        <w:rPr>
          <w:rFonts w:ascii="Arial" w:hAnsi="Arial" w:cs="Arial"/>
          <w:sz w:val="20"/>
          <w:szCs w:val="20"/>
        </w:rPr>
        <w:t xml:space="preserve"> est un feuillet </w:t>
      </w:r>
      <w:proofErr w:type="spellStart"/>
      <w:r>
        <w:rPr>
          <w:rFonts w:ascii="Arial" w:hAnsi="Arial" w:cs="Arial"/>
          <w:sz w:val="20"/>
          <w:szCs w:val="20"/>
        </w:rPr>
        <w:t>multipotent</w:t>
      </w:r>
      <w:proofErr w:type="spellEnd"/>
    </w:p>
    <w:p w:rsidR="00040018" w:rsidRPr="00072326" w:rsidRDefault="00040018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</w:t>
      </w:r>
      <w:proofErr w:type="spellStart"/>
      <w:r>
        <w:rPr>
          <w:rFonts w:ascii="Arial" w:hAnsi="Arial" w:cs="Arial"/>
          <w:sz w:val="20"/>
          <w:szCs w:val="20"/>
        </w:rPr>
        <w:t>embryoblaste</w:t>
      </w:r>
      <w:proofErr w:type="spellEnd"/>
      <w:r>
        <w:rPr>
          <w:rFonts w:ascii="Arial" w:hAnsi="Arial" w:cs="Arial"/>
          <w:sz w:val="20"/>
          <w:szCs w:val="20"/>
        </w:rPr>
        <w:t xml:space="preserve"> va sécréter de manière paracrine des facteurs de signalisation, les BNP, qui entrainent l’apoptose des cellules sous la face interne du </w:t>
      </w:r>
      <w:proofErr w:type="spellStart"/>
      <w:r>
        <w:rPr>
          <w:rFonts w:ascii="Arial" w:hAnsi="Arial" w:cs="Arial"/>
          <w:sz w:val="20"/>
          <w:szCs w:val="20"/>
        </w:rPr>
        <w:t>cytoT</w:t>
      </w:r>
      <w:proofErr w:type="spellEnd"/>
    </w:p>
    <w:p w:rsidR="00040018" w:rsidRPr="00072326" w:rsidRDefault="00040018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 MEE est un </w:t>
      </w:r>
      <w:proofErr w:type="gramStart"/>
      <w:r>
        <w:rPr>
          <w:rFonts w:ascii="Arial" w:hAnsi="Arial" w:cs="Arial"/>
          <w:sz w:val="20"/>
          <w:szCs w:val="20"/>
        </w:rPr>
        <w:t>tissus</w:t>
      </w:r>
      <w:proofErr w:type="gramEnd"/>
      <w:r>
        <w:rPr>
          <w:rFonts w:ascii="Arial" w:hAnsi="Arial" w:cs="Arial"/>
          <w:sz w:val="20"/>
          <w:szCs w:val="20"/>
        </w:rPr>
        <w:t xml:space="preserve"> très lâche, étoilé</w:t>
      </w:r>
    </w:p>
    <w:p w:rsidR="00040018" w:rsidRPr="00072326" w:rsidRDefault="00040018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Toutes les réponses sont fausses</w:t>
      </w:r>
    </w:p>
    <w:p w:rsidR="00040018" w:rsidRDefault="00040018" w:rsidP="00D36864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040018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D36864" w:rsidRPr="00D36864" w:rsidRDefault="00D36864" w:rsidP="00D36864">
      <w:pPr>
        <w:autoSpaceDN w:val="0"/>
        <w:spacing w:line="244" w:lineRule="auto"/>
        <w:ind w:left="45"/>
        <w:rPr>
          <w:rFonts w:ascii="Calibri" w:eastAsia="Calibri" w:hAnsi="Calibri" w:cs="Times New Roman"/>
          <w:b/>
        </w:rPr>
      </w:pPr>
      <w:r w:rsidRPr="00D36864">
        <w:rPr>
          <w:rFonts w:ascii="Arial" w:eastAsia="Calibri" w:hAnsi="Arial" w:cs="Arial"/>
          <w:b/>
          <w:sz w:val="20"/>
          <w:szCs w:val="20"/>
        </w:rPr>
        <w:t>Qcm </w:t>
      </w:r>
      <w:r>
        <w:rPr>
          <w:rFonts w:ascii="Arial" w:eastAsia="Calibri" w:hAnsi="Arial" w:cs="Arial"/>
          <w:b/>
          <w:sz w:val="20"/>
          <w:szCs w:val="20"/>
        </w:rPr>
        <w:t xml:space="preserve">6 </w:t>
      </w:r>
      <w:r w:rsidRPr="00D36864">
        <w:rPr>
          <w:rFonts w:ascii="Arial" w:eastAsia="Calibri" w:hAnsi="Arial" w:cs="Arial"/>
          <w:b/>
          <w:sz w:val="20"/>
          <w:szCs w:val="20"/>
        </w:rPr>
        <w:t>: concernant les généralités sur la 2</w:t>
      </w:r>
      <w:r w:rsidRPr="00D36864">
        <w:rPr>
          <w:rFonts w:ascii="Arial" w:eastAsia="Calibri" w:hAnsi="Arial" w:cs="Arial"/>
          <w:b/>
          <w:sz w:val="20"/>
          <w:szCs w:val="20"/>
          <w:vertAlign w:val="superscript"/>
        </w:rPr>
        <w:t>ème</w:t>
      </w:r>
      <w:r w:rsidRPr="00D36864">
        <w:rPr>
          <w:rFonts w:ascii="Arial" w:eastAsia="Calibri" w:hAnsi="Arial" w:cs="Arial"/>
          <w:b/>
          <w:sz w:val="20"/>
          <w:szCs w:val="20"/>
        </w:rPr>
        <w:t xml:space="preserve"> semaine de développement</w:t>
      </w:r>
    </w:p>
    <w:p w:rsidR="00D36864" w:rsidRPr="00D36864" w:rsidRDefault="00D36864" w:rsidP="00D36864">
      <w:pPr>
        <w:numPr>
          <w:ilvl w:val="0"/>
          <w:numId w:val="11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>L’œuf va aller se nicher entre l’épithélium de l’endomètre et le myomètre</w:t>
      </w:r>
    </w:p>
    <w:p w:rsidR="00D36864" w:rsidRPr="00D36864" w:rsidRDefault="00D36864" w:rsidP="00D36864">
      <w:pPr>
        <w:numPr>
          <w:ilvl w:val="0"/>
          <w:numId w:val="11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>Une fois implanté l’œuf sera nourrit par les vaisseaux venant de l’épithélium</w:t>
      </w:r>
    </w:p>
    <w:p w:rsidR="00D36864" w:rsidRPr="00D36864" w:rsidRDefault="00D36864" w:rsidP="00D36864">
      <w:pPr>
        <w:numPr>
          <w:ilvl w:val="0"/>
          <w:numId w:val="11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>L’adventice se situe au-dessus du myomètre qui lui-même se situe au-dessus de l’endomètre</w:t>
      </w:r>
    </w:p>
    <w:p w:rsidR="00D36864" w:rsidRPr="00D36864" w:rsidRDefault="00D36864" w:rsidP="00D36864">
      <w:pPr>
        <w:numPr>
          <w:ilvl w:val="0"/>
          <w:numId w:val="11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 xml:space="preserve">Les glandes correspondent à une invagination de l’épithélium au sein du chorion </w:t>
      </w:r>
    </w:p>
    <w:p w:rsidR="00D36864" w:rsidRPr="00D36864" w:rsidRDefault="00D36864" w:rsidP="00D36864">
      <w:pPr>
        <w:numPr>
          <w:ilvl w:val="0"/>
          <w:numId w:val="11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D36864" w:rsidRPr="00D36864" w:rsidRDefault="00D36864" w:rsidP="00D36864">
      <w:pPr>
        <w:autoSpaceDN w:val="0"/>
        <w:spacing w:line="244" w:lineRule="auto"/>
        <w:ind w:left="45"/>
        <w:rPr>
          <w:rFonts w:ascii="Arial" w:eastAsia="Calibri" w:hAnsi="Arial" w:cs="Arial"/>
          <w:sz w:val="20"/>
          <w:szCs w:val="20"/>
        </w:rPr>
      </w:pPr>
    </w:p>
    <w:p w:rsidR="00040018" w:rsidRDefault="00040018" w:rsidP="00D36864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D36864" w:rsidRPr="00D36864" w:rsidRDefault="00D36864" w:rsidP="00D36864">
      <w:p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  <w:b/>
        </w:rPr>
      </w:pPr>
      <w:r w:rsidRPr="00D36864">
        <w:rPr>
          <w:rFonts w:ascii="Calibri" w:eastAsia="Calibri" w:hAnsi="Calibri" w:cs="Times New Roman"/>
          <w:b/>
        </w:rPr>
        <w:t>QCM </w:t>
      </w:r>
      <w:r>
        <w:rPr>
          <w:rFonts w:ascii="Calibri" w:eastAsia="Calibri" w:hAnsi="Calibri" w:cs="Times New Roman"/>
          <w:b/>
        </w:rPr>
        <w:t xml:space="preserve">7 </w:t>
      </w:r>
      <w:r w:rsidRPr="00D36864">
        <w:rPr>
          <w:rFonts w:ascii="Calibri" w:eastAsia="Calibri" w:hAnsi="Calibri" w:cs="Times New Roman"/>
          <w:b/>
        </w:rPr>
        <w:t>: Concernant l’apposition et l’adhérence, donnez les vrais :</w:t>
      </w:r>
    </w:p>
    <w:p w:rsidR="00D36864" w:rsidRPr="00D36864" w:rsidRDefault="00D36864" w:rsidP="00D36864">
      <w:pPr>
        <w:numPr>
          <w:ilvl w:val="0"/>
          <w:numId w:val="13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Lors de l’apposition on a un accrochage mécanique par des microvillosités</w:t>
      </w:r>
    </w:p>
    <w:p w:rsidR="00D36864" w:rsidRPr="00D36864" w:rsidRDefault="00D36864" w:rsidP="00D36864">
      <w:pPr>
        <w:numPr>
          <w:ilvl w:val="0"/>
          <w:numId w:val="13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Si l’on est au stade 5 de Carnégie on pourra voir notre œuf s’apposer ou se fixer à l’endomètre</w:t>
      </w:r>
    </w:p>
    <w:p w:rsidR="00D36864" w:rsidRPr="00D36864" w:rsidRDefault="00D36864" w:rsidP="00D36864">
      <w:pPr>
        <w:numPr>
          <w:ilvl w:val="0"/>
          <w:numId w:val="13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 xml:space="preserve">Lors de l’adhérence le complexe intégrine-ligand intervenant se retrouve sur la face </w:t>
      </w:r>
      <w:proofErr w:type="spellStart"/>
      <w:r w:rsidRPr="00D36864">
        <w:rPr>
          <w:rFonts w:ascii="Calibri" w:eastAsia="Calibri" w:hAnsi="Calibri" w:cs="Times New Roman"/>
        </w:rPr>
        <w:t>trophblastique</w:t>
      </w:r>
      <w:proofErr w:type="spellEnd"/>
      <w:r w:rsidRPr="00D36864">
        <w:rPr>
          <w:rFonts w:ascii="Calibri" w:eastAsia="Calibri" w:hAnsi="Calibri" w:cs="Times New Roman"/>
        </w:rPr>
        <w:t xml:space="preserve"> et sur celle de l’endomètre</w:t>
      </w:r>
    </w:p>
    <w:p w:rsidR="00D36864" w:rsidRPr="00D36864" w:rsidRDefault="00D36864" w:rsidP="00D36864">
      <w:pPr>
        <w:numPr>
          <w:ilvl w:val="0"/>
          <w:numId w:val="13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 xml:space="preserve">C’est lors de l’adhérence que le trophoblaste commence sa différenciation en </w:t>
      </w:r>
      <w:proofErr w:type="spellStart"/>
      <w:r w:rsidRPr="00D36864">
        <w:rPr>
          <w:rFonts w:ascii="Calibri" w:eastAsia="Calibri" w:hAnsi="Calibri" w:cs="Times New Roman"/>
        </w:rPr>
        <w:t>syncytioT</w:t>
      </w:r>
      <w:proofErr w:type="spellEnd"/>
      <w:r w:rsidRPr="00D36864">
        <w:rPr>
          <w:rFonts w:ascii="Calibri" w:eastAsia="Calibri" w:hAnsi="Calibri" w:cs="Times New Roman"/>
        </w:rPr>
        <w:t xml:space="preserve"> et </w:t>
      </w:r>
      <w:proofErr w:type="spellStart"/>
      <w:r w:rsidRPr="00D36864">
        <w:rPr>
          <w:rFonts w:ascii="Calibri" w:eastAsia="Calibri" w:hAnsi="Calibri" w:cs="Times New Roman"/>
        </w:rPr>
        <w:t>CytoT</w:t>
      </w:r>
      <w:proofErr w:type="spellEnd"/>
    </w:p>
    <w:p w:rsidR="00D36864" w:rsidRPr="00D36864" w:rsidRDefault="00D36864" w:rsidP="00D36864">
      <w:pPr>
        <w:numPr>
          <w:ilvl w:val="0"/>
          <w:numId w:val="13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Toutes les réponses sont fausses</w:t>
      </w:r>
    </w:p>
    <w:p w:rsidR="00040018" w:rsidRDefault="00040018" w:rsidP="00D36864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040018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D36864" w:rsidRPr="00D36864" w:rsidRDefault="00D36864" w:rsidP="00D36864">
      <w:p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  <w:b/>
        </w:rPr>
      </w:pPr>
      <w:r w:rsidRPr="00D36864">
        <w:rPr>
          <w:rFonts w:ascii="Calibri" w:eastAsia="Calibri" w:hAnsi="Calibri" w:cs="Times New Roman"/>
          <w:b/>
        </w:rPr>
        <w:lastRenderedPageBreak/>
        <w:t>QCM </w:t>
      </w:r>
      <w:r>
        <w:rPr>
          <w:rFonts w:ascii="Calibri" w:eastAsia="Calibri" w:hAnsi="Calibri" w:cs="Times New Roman"/>
          <w:b/>
        </w:rPr>
        <w:t xml:space="preserve">8 </w:t>
      </w:r>
      <w:r w:rsidRPr="00D36864">
        <w:rPr>
          <w:rFonts w:ascii="Calibri" w:eastAsia="Calibri" w:hAnsi="Calibri" w:cs="Times New Roman"/>
          <w:b/>
        </w:rPr>
        <w:t>: Au cours de la 2</w:t>
      </w:r>
      <w:r w:rsidRPr="00D36864">
        <w:rPr>
          <w:rFonts w:ascii="Calibri" w:eastAsia="Calibri" w:hAnsi="Calibri" w:cs="Times New Roman"/>
          <w:b/>
          <w:vertAlign w:val="superscript"/>
        </w:rPr>
        <w:t>ème</w:t>
      </w:r>
      <w:r w:rsidRPr="00D36864">
        <w:rPr>
          <w:rFonts w:ascii="Calibri" w:eastAsia="Calibri" w:hAnsi="Calibri" w:cs="Times New Roman"/>
          <w:b/>
        </w:rPr>
        <w:t xml:space="preserve"> semaine d’embryogénèse (QCM concours 2012 j’ai juste modifié l’item C </w:t>
      </w:r>
      <w:proofErr w:type="spellStart"/>
      <w:r w:rsidRPr="00D36864">
        <w:rPr>
          <w:rFonts w:ascii="Calibri" w:eastAsia="Calibri" w:hAnsi="Calibri" w:cs="Times New Roman"/>
          <w:b/>
        </w:rPr>
        <w:t>pcq</w:t>
      </w:r>
      <w:proofErr w:type="spellEnd"/>
      <w:r w:rsidRPr="00D36864">
        <w:rPr>
          <w:rFonts w:ascii="Calibri" w:eastAsia="Calibri" w:hAnsi="Calibri" w:cs="Times New Roman"/>
          <w:b/>
        </w:rPr>
        <w:t xml:space="preserve"> cette année il n’a pas parlé de la fibronectine)</w:t>
      </w:r>
    </w:p>
    <w:p w:rsidR="00D36864" w:rsidRPr="00D36864" w:rsidRDefault="00D36864" w:rsidP="00D36864">
      <w:pPr>
        <w:numPr>
          <w:ilvl w:val="0"/>
          <w:numId w:val="15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Le blastocyste dont la ZP est lysée entre en contact par son pôle embryonnaire avec l’épithélium de l’endomètre</w:t>
      </w:r>
    </w:p>
    <w:p w:rsidR="00D36864" w:rsidRPr="00D36864" w:rsidRDefault="00D36864" w:rsidP="00D36864">
      <w:pPr>
        <w:numPr>
          <w:ilvl w:val="0"/>
          <w:numId w:val="15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 xml:space="preserve">L’accolement de l’œuf sur l’épithélium de l’endomètre requiert des </w:t>
      </w:r>
      <w:proofErr w:type="spellStart"/>
      <w:r w:rsidRPr="00D36864">
        <w:rPr>
          <w:rFonts w:ascii="Calibri" w:eastAsia="Calibri" w:hAnsi="Calibri" w:cs="Times New Roman"/>
        </w:rPr>
        <w:t>pinodes</w:t>
      </w:r>
      <w:proofErr w:type="spellEnd"/>
      <w:r w:rsidRPr="00D36864">
        <w:rPr>
          <w:rFonts w:ascii="Calibri" w:eastAsia="Calibri" w:hAnsi="Calibri" w:cs="Times New Roman"/>
        </w:rPr>
        <w:t xml:space="preserve">, des </w:t>
      </w:r>
      <w:proofErr w:type="spellStart"/>
      <w:r w:rsidRPr="00D36864">
        <w:rPr>
          <w:rFonts w:ascii="Calibri" w:eastAsia="Calibri" w:hAnsi="Calibri" w:cs="Times New Roman"/>
        </w:rPr>
        <w:t>sélectines</w:t>
      </w:r>
      <w:proofErr w:type="spellEnd"/>
      <w:r w:rsidRPr="00D36864">
        <w:rPr>
          <w:rFonts w:ascii="Calibri" w:eastAsia="Calibri" w:hAnsi="Calibri" w:cs="Times New Roman"/>
        </w:rPr>
        <w:t xml:space="preserve"> trophoblastiques, des HBEGF et une sous expression de mucines</w:t>
      </w:r>
    </w:p>
    <w:p w:rsidR="00D36864" w:rsidRPr="00D36864" w:rsidRDefault="00D36864" w:rsidP="00D36864">
      <w:pPr>
        <w:numPr>
          <w:ilvl w:val="0"/>
          <w:numId w:val="15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 xml:space="preserve">Des intégrines trophoblastiques reconnaissent la </w:t>
      </w:r>
      <w:proofErr w:type="spellStart"/>
      <w:r w:rsidRPr="00D36864">
        <w:rPr>
          <w:rFonts w:ascii="Calibri" w:eastAsia="Calibri" w:hAnsi="Calibri" w:cs="Times New Roman"/>
        </w:rPr>
        <w:t>laminine</w:t>
      </w:r>
      <w:proofErr w:type="spellEnd"/>
      <w:r w:rsidRPr="00D36864">
        <w:rPr>
          <w:rFonts w:ascii="Calibri" w:eastAsia="Calibri" w:hAnsi="Calibri" w:cs="Times New Roman"/>
        </w:rPr>
        <w:t xml:space="preserve"> de la MEC et de la LB  et on va avoir  a) la sécrétion de </w:t>
      </w:r>
      <w:proofErr w:type="spellStart"/>
      <w:r w:rsidRPr="00D36864">
        <w:rPr>
          <w:rFonts w:ascii="Calibri" w:eastAsia="Calibri" w:hAnsi="Calibri" w:cs="Times New Roman"/>
        </w:rPr>
        <w:t>gélatinases</w:t>
      </w:r>
      <w:proofErr w:type="spellEnd"/>
      <w:r w:rsidRPr="00D36864">
        <w:rPr>
          <w:rFonts w:ascii="Calibri" w:eastAsia="Calibri" w:hAnsi="Calibri" w:cs="Times New Roman"/>
        </w:rPr>
        <w:t xml:space="preserve"> et de collagénases trophoblastiques b) dissolution la MEC et c) la colonisation du chorion de l’endomètre</w:t>
      </w:r>
    </w:p>
    <w:p w:rsidR="00D36864" w:rsidRPr="00D36864" w:rsidRDefault="00D36864" w:rsidP="00D36864">
      <w:pPr>
        <w:numPr>
          <w:ilvl w:val="0"/>
          <w:numId w:val="15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 xml:space="preserve">Au cours de la </w:t>
      </w:r>
      <w:proofErr w:type="spellStart"/>
      <w:r w:rsidRPr="00D36864">
        <w:rPr>
          <w:rFonts w:ascii="Calibri" w:eastAsia="Calibri" w:hAnsi="Calibri" w:cs="Times New Roman"/>
        </w:rPr>
        <w:t>colonistion</w:t>
      </w:r>
      <w:proofErr w:type="spellEnd"/>
      <w:r w:rsidRPr="00D36864">
        <w:rPr>
          <w:rFonts w:ascii="Calibri" w:eastAsia="Calibri" w:hAnsi="Calibri" w:cs="Times New Roman"/>
        </w:rPr>
        <w:t xml:space="preserve"> du chorion de l’endomètre, le </w:t>
      </w:r>
      <w:proofErr w:type="spellStart"/>
      <w:r w:rsidRPr="00D36864">
        <w:rPr>
          <w:rFonts w:ascii="Calibri" w:eastAsia="Calibri" w:hAnsi="Calibri" w:cs="Times New Roman"/>
        </w:rPr>
        <w:t>SyncytioT</w:t>
      </w:r>
      <w:proofErr w:type="spellEnd"/>
      <w:r w:rsidRPr="00D36864">
        <w:rPr>
          <w:rFonts w:ascii="Calibri" w:eastAsia="Calibri" w:hAnsi="Calibri" w:cs="Times New Roman"/>
        </w:rPr>
        <w:t xml:space="preserve"> continue à proliférer</w:t>
      </w:r>
    </w:p>
    <w:p w:rsidR="00D36864" w:rsidRPr="00D36864" w:rsidRDefault="00D36864" w:rsidP="00D36864">
      <w:pPr>
        <w:numPr>
          <w:ilvl w:val="0"/>
          <w:numId w:val="15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Toutes les propositions sont fausses</w:t>
      </w:r>
    </w:p>
    <w:p w:rsidR="00D36864" w:rsidRDefault="00D36864" w:rsidP="00D36864">
      <w:p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</w:p>
    <w:p w:rsidR="00BD5119" w:rsidRPr="00D36864" w:rsidRDefault="00BD5119" w:rsidP="00D36864">
      <w:p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  <w:b/>
        </w:rPr>
      </w:pPr>
      <w:r w:rsidRPr="00BD5119">
        <w:rPr>
          <w:rFonts w:ascii="Calibri" w:eastAsia="Calibri" w:hAnsi="Calibri" w:cs="Times New Roman"/>
          <w:b/>
        </w:rPr>
        <w:t xml:space="preserve">QCM 9 : A propos des stades </w:t>
      </w:r>
      <w:proofErr w:type="spellStart"/>
      <w:r w:rsidRPr="00BD5119">
        <w:rPr>
          <w:rFonts w:ascii="Calibri" w:eastAsia="Calibri" w:hAnsi="Calibri" w:cs="Times New Roman"/>
          <w:b/>
        </w:rPr>
        <w:t>Carnégies</w:t>
      </w:r>
      <w:proofErr w:type="spellEnd"/>
      <w:r w:rsidRPr="00BD5119">
        <w:rPr>
          <w:rFonts w:ascii="Calibri" w:eastAsia="Calibri" w:hAnsi="Calibri" w:cs="Times New Roman"/>
          <w:b/>
        </w:rPr>
        <w:t> :</w:t>
      </w:r>
    </w:p>
    <w:p w:rsidR="00040018" w:rsidRDefault="00BD5119" w:rsidP="00BD5119">
      <w:pPr>
        <w:pStyle w:val="Paragraphedeliste"/>
        <w:numPr>
          <w:ilvl w:val="0"/>
          <w:numId w:val="17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deuxième semaine comprend exclusivement les stades 4 et 5</w:t>
      </w:r>
    </w:p>
    <w:p w:rsidR="00BD5119" w:rsidRDefault="00BD5119" w:rsidP="00BD5119">
      <w:pPr>
        <w:pStyle w:val="Paragraphedeliste"/>
        <w:numPr>
          <w:ilvl w:val="0"/>
          <w:numId w:val="17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 stade 4 le blastocyste est déjà arrivé dans la cavité utérine</w:t>
      </w:r>
    </w:p>
    <w:p w:rsidR="00BD5119" w:rsidRDefault="00BD5119" w:rsidP="00BD5119">
      <w:pPr>
        <w:pStyle w:val="Paragraphedeliste"/>
        <w:numPr>
          <w:ilvl w:val="0"/>
          <w:numId w:val="17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cavité choriale entoure la lame choriale sur la face interne du </w:t>
      </w:r>
      <w:proofErr w:type="spellStart"/>
      <w:r>
        <w:rPr>
          <w:rFonts w:ascii="Arial" w:hAnsi="Arial" w:cs="Arial"/>
          <w:sz w:val="20"/>
          <w:szCs w:val="20"/>
        </w:rPr>
        <w:t>cytoT</w:t>
      </w:r>
      <w:proofErr w:type="spellEnd"/>
      <w:r>
        <w:rPr>
          <w:rFonts w:ascii="Arial" w:hAnsi="Arial" w:cs="Arial"/>
          <w:sz w:val="20"/>
          <w:szCs w:val="20"/>
        </w:rPr>
        <w:t>, on retrouve ces caractéristiques au stade 5 de Carnégie</w:t>
      </w:r>
    </w:p>
    <w:p w:rsidR="00BD5119" w:rsidRDefault="00BD5119" w:rsidP="00BD5119">
      <w:pPr>
        <w:pStyle w:val="Paragraphedeliste"/>
        <w:numPr>
          <w:ilvl w:val="0"/>
          <w:numId w:val="17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la fin du stade 5 on a déjà apparition des villosités secondaire</w:t>
      </w:r>
    </w:p>
    <w:p w:rsidR="00BD5119" w:rsidRPr="00BD5119" w:rsidRDefault="00BD5119" w:rsidP="00BD5119">
      <w:pPr>
        <w:pStyle w:val="Paragraphedeliste"/>
        <w:numPr>
          <w:ilvl w:val="0"/>
          <w:numId w:val="17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Toutes les réponses sont fausses </w:t>
      </w:r>
    </w:p>
    <w:p w:rsidR="00040018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040018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040018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BD5119" w:rsidRPr="004B0C33" w:rsidRDefault="004B0C33" w:rsidP="004B0C33">
      <w:pPr>
        <w:spacing w:after="120"/>
        <w:rPr>
          <w:rFonts w:ascii="Arial" w:hAnsi="Arial" w:cs="Arial"/>
          <w:b/>
          <w:sz w:val="20"/>
          <w:szCs w:val="20"/>
        </w:rPr>
      </w:pPr>
      <w:r w:rsidRPr="004B0C33">
        <w:rPr>
          <w:rFonts w:ascii="Arial" w:hAnsi="Arial" w:cs="Arial"/>
          <w:b/>
          <w:sz w:val="20"/>
          <w:szCs w:val="20"/>
        </w:rPr>
        <w:t>QCM 10 : A propos de la deuxième semaine :</w:t>
      </w:r>
    </w:p>
    <w:p w:rsidR="00BD5119" w:rsidRDefault="00BD5119" w:rsidP="004B0C33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4B0C33" w:rsidRDefault="004B0C33" w:rsidP="00040018">
      <w:pPr>
        <w:spacing w:after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 cellules vont s’immiscer entre le </w:t>
      </w:r>
      <w:proofErr w:type="spellStart"/>
      <w:r>
        <w:rPr>
          <w:rFonts w:ascii="Arial" w:hAnsi="Arial" w:cs="Arial"/>
          <w:sz w:val="20"/>
          <w:szCs w:val="20"/>
        </w:rPr>
        <w:t>cytotrphoblaste</w:t>
      </w:r>
      <w:proofErr w:type="spellEnd"/>
      <w:r>
        <w:rPr>
          <w:rFonts w:ascii="Arial" w:hAnsi="Arial" w:cs="Arial"/>
          <w:sz w:val="20"/>
          <w:szCs w:val="20"/>
        </w:rPr>
        <w:t xml:space="preserve"> et la membrane de </w:t>
      </w:r>
      <w:proofErr w:type="spellStart"/>
      <w:r>
        <w:rPr>
          <w:rFonts w:ascii="Arial" w:hAnsi="Arial" w:cs="Arial"/>
          <w:sz w:val="20"/>
          <w:szCs w:val="20"/>
        </w:rPr>
        <w:t>heuser</w:t>
      </w:r>
      <w:proofErr w:type="spellEnd"/>
      <w:r>
        <w:rPr>
          <w:rFonts w:ascii="Arial" w:hAnsi="Arial" w:cs="Arial"/>
          <w:sz w:val="20"/>
          <w:szCs w:val="20"/>
        </w:rPr>
        <w:t xml:space="preserve"> et formeront le REE</w:t>
      </w:r>
    </w:p>
    <w:p w:rsidR="004B0C33" w:rsidRDefault="004B0C33" w:rsidP="00040018">
      <w:pPr>
        <w:spacing w:after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 </w:t>
      </w:r>
    </w:p>
    <w:p w:rsidR="004B0C33" w:rsidRDefault="004B0C33" w:rsidP="00040018">
      <w:pPr>
        <w:spacing w:after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Le MEE provenant de la 2</w:t>
      </w:r>
      <w:r w:rsidRPr="004B0C33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poussée </w:t>
      </w:r>
      <w:proofErr w:type="spellStart"/>
      <w:r>
        <w:rPr>
          <w:rFonts w:ascii="Arial" w:hAnsi="Arial" w:cs="Arial"/>
          <w:sz w:val="20"/>
          <w:szCs w:val="20"/>
        </w:rPr>
        <w:t>hypoblastique</w:t>
      </w:r>
      <w:proofErr w:type="spellEnd"/>
      <w:r>
        <w:rPr>
          <w:rFonts w:ascii="Arial" w:hAnsi="Arial" w:cs="Arial"/>
          <w:sz w:val="20"/>
          <w:szCs w:val="20"/>
        </w:rPr>
        <w:t xml:space="preserve"> a besoin d’une matrice</w:t>
      </w:r>
    </w:p>
    <w:p w:rsidR="004B0C33" w:rsidRDefault="004B0C33" w:rsidP="004B0C33">
      <w:pPr>
        <w:spacing w:after="120"/>
        <w:rPr>
          <w:rFonts w:ascii="Arial" w:hAnsi="Arial" w:cs="Arial"/>
          <w:sz w:val="20"/>
          <w:szCs w:val="20"/>
        </w:rPr>
      </w:pPr>
    </w:p>
    <w:p w:rsidR="004B0C33" w:rsidRDefault="004B0C33" w:rsidP="004B0C33">
      <w:pPr>
        <w:pStyle w:val="Paragraphedeliste"/>
        <w:numPr>
          <w:ilvl w:val="0"/>
          <w:numId w:val="1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VVL   </w:t>
      </w:r>
    </w:p>
    <w:p w:rsidR="004B0C33" w:rsidRDefault="004B0C33" w:rsidP="004B0C33">
      <w:pPr>
        <w:pStyle w:val="Paragraphedeliste"/>
        <w:numPr>
          <w:ilvl w:val="0"/>
          <w:numId w:val="1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VVNL</w:t>
      </w:r>
    </w:p>
    <w:p w:rsidR="004B0C33" w:rsidRDefault="004B0C33" w:rsidP="004B0C33">
      <w:pPr>
        <w:pStyle w:val="Paragraphedeliste"/>
        <w:numPr>
          <w:ilvl w:val="0"/>
          <w:numId w:val="1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VF</w:t>
      </w:r>
    </w:p>
    <w:p w:rsidR="004B0C33" w:rsidRDefault="004B0C33" w:rsidP="004B0C33">
      <w:pPr>
        <w:pStyle w:val="Paragraphedeliste"/>
        <w:numPr>
          <w:ilvl w:val="0"/>
          <w:numId w:val="1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FV</w:t>
      </w:r>
    </w:p>
    <w:p w:rsidR="00BD5119" w:rsidRDefault="004B0C33" w:rsidP="004B0C33">
      <w:pPr>
        <w:pStyle w:val="Paragraphedeliste"/>
        <w:numPr>
          <w:ilvl w:val="0"/>
          <w:numId w:val="1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FF</w:t>
      </w:r>
      <w:r w:rsidRPr="004B0C33">
        <w:rPr>
          <w:rFonts w:ascii="Arial" w:hAnsi="Arial" w:cs="Arial"/>
          <w:sz w:val="20"/>
          <w:szCs w:val="20"/>
        </w:rPr>
        <w:t xml:space="preserve"> </w:t>
      </w:r>
    </w:p>
    <w:p w:rsidR="004B0C33" w:rsidRDefault="004B0C33" w:rsidP="004B0C33">
      <w:pPr>
        <w:spacing w:after="120"/>
        <w:ind w:left="360"/>
        <w:rPr>
          <w:rFonts w:ascii="Arial" w:hAnsi="Arial" w:cs="Arial"/>
          <w:sz w:val="20"/>
          <w:szCs w:val="20"/>
        </w:rPr>
      </w:pPr>
    </w:p>
    <w:p w:rsidR="004B0C33" w:rsidRDefault="004B0C33" w:rsidP="004B0C33">
      <w:pPr>
        <w:spacing w:after="12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QCM11 : Cause à effet (le petit dernier)</w:t>
      </w:r>
    </w:p>
    <w:p w:rsidR="004B0C33" w:rsidRDefault="004B0C33" w:rsidP="004B0C33">
      <w:pPr>
        <w:spacing w:after="12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Lors de la formation de la VVS, l’étranglement de la VVP la coupe en son milieu créant des kystes exo-</w:t>
      </w:r>
      <w:proofErr w:type="spellStart"/>
      <w:r>
        <w:rPr>
          <w:rFonts w:ascii="Arial" w:hAnsi="Arial" w:cs="Arial"/>
          <w:sz w:val="20"/>
          <w:szCs w:val="20"/>
        </w:rPr>
        <w:t>coelomique</w:t>
      </w:r>
      <w:proofErr w:type="spellEnd"/>
    </w:p>
    <w:p w:rsidR="004B0C33" w:rsidRDefault="004B0C33" w:rsidP="004B0C33">
      <w:pPr>
        <w:spacing w:after="120"/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 </w:t>
      </w:r>
    </w:p>
    <w:p w:rsidR="004B0C33" w:rsidRPr="004B0C33" w:rsidRDefault="004B0C33" w:rsidP="004B0C33">
      <w:pPr>
        <w:spacing w:after="120"/>
        <w:ind w:left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deuxième </w:t>
      </w:r>
      <w:r w:rsidRPr="004B0C33">
        <w:rPr>
          <w:rFonts w:ascii="Arial" w:hAnsi="Arial" w:cs="Arial"/>
          <w:sz w:val="20"/>
          <w:szCs w:val="20"/>
        </w:rPr>
        <w:t>poussée de l’</w:t>
      </w:r>
      <w:proofErr w:type="spellStart"/>
      <w:r w:rsidRPr="004B0C33">
        <w:rPr>
          <w:rFonts w:ascii="Arial" w:hAnsi="Arial" w:cs="Arial"/>
          <w:sz w:val="20"/>
          <w:szCs w:val="20"/>
        </w:rPr>
        <w:t>hypoblaste</w:t>
      </w:r>
      <w:proofErr w:type="spellEnd"/>
      <w:r w:rsidRPr="004B0C33">
        <w:rPr>
          <w:rFonts w:ascii="Arial" w:hAnsi="Arial" w:cs="Arial"/>
          <w:sz w:val="20"/>
          <w:szCs w:val="20"/>
        </w:rPr>
        <w:t xml:space="preserve"> ne peut pas atteindre le fond de la VVP</w:t>
      </w:r>
    </w:p>
    <w:p w:rsidR="00BD5119" w:rsidRPr="004B0C33" w:rsidRDefault="004B0C33" w:rsidP="004B0C33">
      <w:pPr>
        <w:pStyle w:val="Paragraphedeliste"/>
        <w:numPr>
          <w:ilvl w:val="0"/>
          <w:numId w:val="20"/>
        </w:numPr>
        <w:spacing w:after="120"/>
        <w:rPr>
          <w:rFonts w:ascii="Arial" w:hAnsi="Arial" w:cs="Arial"/>
          <w:sz w:val="20"/>
          <w:szCs w:val="20"/>
        </w:rPr>
      </w:pPr>
      <w:r w:rsidRPr="004B0C33">
        <w:rPr>
          <w:rFonts w:ascii="Arial" w:hAnsi="Arial" w:cs="Arial"/>
          <w:sz w:val="20"/>
          <w:szCs w:val="20"/>
        </w:rPr>
        <w:t xml:space="preserve">VVL                     B) </w:t>
      </w:r>
      <w:r>
        <w:rPr>
          <w:rFonts w:ascii="Arial" w:hAnsi="Arial" w:cs="Arial"/>
          <w:sz w:val="20"/>
          <w:szCs w:val="20"/>
        </w:rPr>
        <w:t>VVNL                  C) VF                D) FV                 E) FF</w:t>
      </w:r>
    </w:p>
    <w:p w:rsidR="00BD5119" w:rsidRDefault="00BD5119" w:rsidP="004B0C33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BD5119" w:rsidRDefault="00BD5119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BD5119" w:rsidRDefault="00BD5119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BD5119" w:rsidRDefault="00BD5119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040018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040018" w:rsidRPr="00072326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  <w:r w:rsidRPr="00072326">
        <w:rPr>
          <w:rFonts w:ascii="Arial" w:hAnsi="Arial" w:cs="Arial"/>
          <w:sz w:val="20"/>
          <w:szCs w:val="20"/>
          <w:u w:val="single"/>
        </w:rPr>
        <w:t>CORRECTION</w:t>
      </w:r>
    </w:p>
    <w:p w:rsidR="00040018" w:rsidRPr="00072326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</w:rPr>
        <w:t>QCM1 :</w:t>
      </w:r>
      <w:r>
        <w:rPr>
          <w:rFonts w:ascii="Arial" w:hAnsi="Arial" w:cs="Arial"/>
          <w:b/>
          <w:sz w:val="20"/>
          <w:szCs w:val="20"/>
        </w:rPr>
        <w:t xml:space="preserve"> C</w:t>
      </w:r>
    </w:p>
    <w:p w:rsidR="00040018" w:rsidRPr="00072326" w:rsidRDefault="00040018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au contraire !!! elle </w:t>
      </w:r>
      <w:proofErr w:type="spellStart"/>
      <w:r>
        <w:rPr>
          <w:rFonts w:ascii="Arial" w:hAnsi="Arial" w:cs="Arial"/>
          <w:sz w:val="20"/>
          <w:szCs w:val="20"/>
        </w:rPr>
        <w:t>empeche</w:t>
      </w:r>
      <w:proofErr w:type="spellEnd"/>
      <w:r>
        <w:rPr>
          <w:rFonts w:ascii="Arial" w:hAnsi="Arial" w:cs="Arial"/>
          <w:sz w:val="20"/>
          <w:szCs w:val="20"/>
        </w:rPr>
        <w:t xml:space="preserve"> l’implantation</w:t>
      </w:r>
    </w:p>
    <w:p w:rsidR="00040018" w:rsidRPr="00072326" w:rsidRDefault="00040018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partie </w:t>
      </w:r>
      <w:r w:rsidRPr="00D779DA">
        <w:rPr>
          <w:rFonts w:ascii="Arial" w:hAnsi="Arial" w:cs="Arial"/>
          <w:sz w:val="20"/>
          <w:szCs w:val="20"/>
          <w:u w:val="single"/>
        </w:rPr>
        <w:t>supérieure</w:t>
      </w:r>
      <w:r>
        <w:rPr>
          <w:rFonts w:ascii="Arial" w:hAnsi="Arial" w:cs="Arial"/>
          <w:sz w:val="20"/>
          <w:szCs w:val="20"/>
        </w:rPr>
        <w:t xml:space="preserve"> de la face postérieure du corps de l’utérus</w:t>
      </w:r>
    </w:p>
    <w:p w:rsidR="00040018" w:rsidRPr="00072326" w:rsidRDefault="00040018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  <w:r w:rsidRPr="00072326">
        <w:rPr>
          <w:rFonts w:ascii="Arial" w:hAnsi="Arial" w:cs="Arial"/>
          <w:sz w:val="20"/>
          <w:szCs w:val="20"/>
        </w:rPr>
        <w:t> </w:t>
      </w:r>
    </w:p>
    <w:p w:rsidR="00040018" w:rsidRPr="00072326" w:rsidRDefault="00040018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</w:t>
      </w:r>
      <w:r w:rsidRPr="00072326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Il s’</w:t>
      </w:r>
      <w:proofErr w:type="spellStart"/>
      <w:r>
        <w:rPr>
          <w:rFonts w:ascii="Arial" w:hAnsi="Arial" w:cs="Arial"/>
          <w:sz w:val="20"/>
          <w:szCs w:val="20"/>
        </w:rPr>
        <w:t>accolle</w:t>
      </w:r>
      <w:proofErr w:type="spellEnd"/>
      <w:r>
        <w:rPr>
          <w:rFonts w:ascii="Arial" w:hAnsi="Arial" w:cs="Arial"/>
          <w:sz w:val="20"/>
          <w:szCs w:val="20"/>
        </w:rPr>
        <w:t xml:space="preserve"> bien par le pole embryonnaire mais la ZP a disparu pour permettre l’implantation !!</w:t>
      </w:r>
    </w:p>
    <w:p w:rsidR="00040018" w:rsidRDefault="00040018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</w:t>
      </w:r>
    </w:p>
    <w:p w:rsidR="00040018" w:rsidRPr="00072326" w:rsidRDefault="00040018" w:rsidP="00040018">
      <w:pPr>
        <w:spacing w:after="120"/>
        <w:ind w:left="720"/>
        <w:rPr>
          <w:rFonts w:ascii="Arial" w:hAnsi="Arial" w:cs="Arial"/>
          <w:sz w:val="20"/>
          <w:szCs w:val="20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</w:rPr>
        <w:t>QCM2 : Réponse : B</w:t>
      </w:r>
      <w:r>
        <w:rPr>
          <w:rFonts w:ascii="Arial" w:hAnsi="Arial" w:cs="Arial"/>
          <w:b/>
          <w:sz w:val="20"/>
          <w:szCs w:val="20"/>
        </w:rPr>
        <w:t>C</w:t>
      </w:r>
    </w:p>
    <w:p w:rsidR="00040018" w:rsidRPr="00072326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 xml:space="preserve">Faux : </w:t>
      </w:r>
      <w:r>
        <w:rPr>
          <w:rFonts w:ascii="Arial" w:hAnsi="Arial" w:cs="Arial"/>
          <w:sz w:val="20"/>
          <w:szCs w:val="20"/>
        </w:rPr>
        <w:t xml:space="preserve">stade </w:t>
      </w:r>
      <w:proofErr w:type="spellStart"/>
      <w:r>
        <w:rPr>
          <w:rFonts w:ascii="Arial" w:hAnsi="Arial" w:cs="Arial"/>
          <w:sz w:val="20"/>
          <w:szCs w:val="20"/>
        </w:rPr>
        <w:t>carnégie</w:t>
      </w:r>
      <w:proofErr w:type="spellEnd"/>
      <w:r>
        <w:rPr>
          <w:rFonts w:ascii="Arial" w:hAnsi="Arial" w:cs="Arial"/>
          <w:sz w:val="20"/>
          <w:szCs w:val="20"/>
        </w:rPr>
        <w:t xml:space="preserve"> 4</w:t>
      </w:r>
    </w:p>
    <w:p w:rsidR="00040018" w:rsidRPr="00072326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Vrai </w:t>
      </w:r>
    </w:p>
    <w:p w:rsidR="00040018" w:rsidRPr="00072326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040018" w:rsidRPr="00072326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 xml:space="preserve">Faux : </w:t>
      </w:r>
      <w:r>
        <w:rPr>
          <w:rFonts w:ascii="Arial" w:hAnsi="Arial" w:cs="Arial"/>
          <w:sz w:val="20"/>
          <w:szCs w:val="20"/>
        </w:rPr>
        <w:t>Les kystes apparaissent au stade 5</w:t>
      </w:r>
    </w:p>
    <w:p w:rsidR="00040018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Faux</w:t>
      </w:r>
    </w:p>
    <w:p w:rsidR="00040018" w:rsidRPr="00D779DA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QCM3 : Réponse : </w:t>
      </w:r>
      <w:r w:rsidRPr="00072326">
        <w:rPr>
          <w:rFonts w:ascii="Arial" w:hAnsi="Arial" w:cs="Arial"/>
          <w:b/>
          <w:sz w:val="20"/>
          <w:szCs w:val="20"/>
        </w:rPr>
        <w:t>D</w:t>
      </w:r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 xml:space="preserve">Faux : </w:t>
      </w:r>
      <w:r>
        <w:rPr>
          <w:rFonts w:ascii="Arial" w:hAnsi="Arial" w:cs="Arial"/>
          <w:sz w:val="20"/>
          <w:szCs w:val="20"/>
        </w:rPr>
        <w:t>Stade 5 !!</w:t>
      </w:r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 </w:t>
      </w:r>
      <w:r w:rsidRPr="00072326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Les lacunes se creusent dans le </w:t>
      </w:r>
      <w:proofErr w:type="spellStart"/>
      <w:r>
        <w:rPr>
          <w:rFonts w:ascii="Arial" w:hAnsi="Arial" w:cs="Arial"/>
          <w:sz w:val="20"/>
          <w:szCs w:val="20"/>
        </w:rPr>
        <w:t>scyncyT</w:t>
      </w:r>
      <w:proofErr w:type="spellEnd"/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 xml:space="preserve">Faux : </w:t>
      </w:r>
      <w:r>
        <w:rPr>
          <w:rFonts w:ascii="Arial" w:hAnsi="Arial" w:cs="Arial"/>
          <w:sz w:val="20"/>
          <w:szCs w:val="20"/>
        </w:rPr>
        <w:t xml:space="preserve">C’est </w:t>
      </w:r>
      <w:proofErr w:type="spellStart"/>
      <w:r>
        <w:rPr>
          <w:rFonts w:ascii="Arial" w:hAnsi="Arial" w:cs="Arial"/>
          <w:sz w:val="20"/>
          <w:szCs w:val="20"/>
        </w:rPr>
        <w:t>grace</w:t>
      </w:r>
      <w:proofErr w:type="spellEnd"/>
      <w:r>
        <w:rPr>
          <w:rFonts w:ascii="Arial" w:hAnsi="Arial" w:cs="Arial"/>
          <w:sz w:val="20"/>
          <w:szCs w:val="20"/>
        </w:rPr>
        <w:t xml:space="preserve"> à la </w:t>
      </w:r>
      <w:proofErr w:type="spellStart"/>
      <w:r>
        <w:rPr>
          <w:rFonts w:ascii="Arial" w:hAnsi="Arial" w:cs="Arial"/>
          <w:sz w:val="20"/>
          <w:szCs w:val="20"/>
        </w:rPr>
        <w:t>stromélysine</w:t>
      </w:r>
      <w:proofErr w:type="spellEnd"/>
      <w:proofErr w:type="gramStart"/>
      <w:r>
        <w:rPr>
          <w:rFonts w:ascii="Arial" w:hAnsi="Arial" w:cs="Arial"/>
          <w:sz w:val="20"/>
          <w:szCs w:val="20"/>
        </w:rPr>
        <w:t>..</w:t>
      </w:r>
      <w:proofErr w:type="gramEnd"/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Vrai</w:t>
      </w:r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  <w:u w:val="single"/>
        </w:rPr>
      </w:pPr>
      <w:r w:rsidRPr="00072326">
        <w:rPr>
          <w:rFonts w:ascii="Arial" w:hAnsi="Arial" w:cs="Arial"/>
          <w:sz w:val="20"/>
          <w:szCs w:val="20"/>
          <w:u w:val="single"/>
        </w:rPr>
        <w:t>Faux</w:t>
      </w:r>
    </w:p>
    <w:p w:rsidR="00040018" w:rsidRPr="00072326" w:rsidRDefault="00040018" w:rsidP="00040018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</w:rPr>
        <w:t xml:space="preserve">QCM 4 : </w:t>
      </w:r>
      <w:r>
        <w:rPr>
          <w:rFonts w:ascii="Arial" w:hAnsi="Arial" w:cs="Arial"/>
          <w:b/>
          <w:sz w:val="20"/>
          <w:szCs w:val="20"/>
        </w:rPr>
        <w:t xml:space="preserve">Réponse : </w:t>
      </w:r>
      <w:r w:rsidRPr="00072326">
        <w:rPr>
          <w:rFonts w:ascii="Arial" w:hAnsi="Arial" w:cs="Arial"/>
          <w:b/>
          <w:sz w:val="20"/>
          <w:szCs w:val="20"/>
        </w:rPr>
        <w:t>B</w:t>
      </w:r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</w:t>
      </w:r>
      <w:r w:rsidRPr="00072326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L’</w:t>
      </w:r>
      <w:proofErr w:type="spellStart"/>
      <w:r>
        <w:rPr>
          <w:rFonts w:ascii="Arial" w:hAnsi="Arial" w:cs="Arial"/>
          <w:sz w:val="20"/>
          <w:szCs w:val="20"/>
        </w:rPr>
        <w:t>oeuf</w:t>
      </w:r>
      <w:proofErr w:type="spellEnd"/>
      <w:r>
        <w:rPr>
          <w:rFonts w:ascii="Arial" w:hAnsi="Arial" w:cs="Arial"/>
          <w:sz w:val="20"/>
          <w:szCs w:val="20"/>
        </w:rPr>
        <w:t xml:space="preserve"> est totalement implanté seulement lorsque le bouchon de fibrine est résorbé par les fibroblastes</w:t>
      </w:r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Vrai</w:t>
      </w:r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 : C’est la définition de la caduque basilaire, ovulaire = entre l’</w:t>
      </w:r>
      <w:proofErr w:type="spellStart"/>
      <w:r>
        <w:rPr>
          <w:rFonts w:ascii="Arial" w:hAnsi="Arial" w:cs="Arial"/>
          <w:sz w:val="20"/>
          <w:szCs w:val="20"/>
        </w:rPr>
        <w:t>oeuf</w:t>
      </w:r>
      <w:proofErr w:type="spellEnd"/>
      <w:r>
        <w:rPr>
          <w:rFonts w:ascii="Arial" w:hAnsi="Arial" w:cs="Arial"/>
          <w:sz w:val="20"/>
          <w:szCs w:val="20"/>
        </w:rPr>
        <w:t xml:space="preserve"> et l’épithélium</w:t>
      </w:r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</w:t>
      </w:r>
      <w:proofErr w:type="spellStart"/>
      <w:r>
        <w:rPr>
          <w:rFonts w:ascii="Arial" w:hAnsi="Arial" w:cs="Arial"/>
          <w:sz w:val="20"/>
          <w:szCs w:val="20"/>
        </w:rPr>
        <w:t>Villlosité</w:t>
      </w:r>
      <w:proofErr w:type="spellEnd"/>
      <w:r>
        <w:rPr>
          <w:rFonts w:ascii="Arial" w:hAnsi="Arial" w:cs="Arial"/>
          <w:sz w:val="20"/>
          <w:szCs w:val="20"/>
        </w:rPr>
        <w:t xml:space="preserve"> primaire = </w:t>
      </w:r>
      <w:proofErr w:type="spellStart"/>
      <w:r>
        <w:rPr>
          <w:rFonts w:ascii="Arial" w:hAnsi="Arial" w:cs="Arial"/>
          <w:sz w:val="20"/>
          <w:szCs w:val="20"/>
        </w:rPr>
        <w:t>scyncytioT+cytoT</w:t>
      </w:r>
      <w:proofErr w:type="spellEnd"/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</w:t>
      </w: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</w:rPr>
        <w:lastRenderedPageBreak/>
        <w:t xml:space="preserve">QCM5 : </w:t>
      </w:r>
      <w:proofErr w:type="spellStart"/>
      <w:r>
        <w:rPr>
          <w:rFonts w:ascii="Arial" w:hAnsi="Arial" w:cs="Arial"/>
          <w:b/>
          <w:sz w:val="20"/>
          <w:szCs w:val="20"/>
        </w:rPr>
        <w:t>Eéponse</w:t>
      </w:r>
      <w:proofErr w:type="spellEnd"/>
      <w:r>
        <w:rPr>
          <w:rFonts w:ascii="Arial" w:hAnsi="Arial" w:cs="Arial"/>
          <w:b/>
          <w:sz w:val="20"/>
          <w:szCs w:val="20"/>
        </w:rPr>
        <w:t> : E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 xml:space="preserve">Faux : </w:t>
      </w:r>
      <w:r>
        <w:rPr>
          <w:rFonts w:ascii="Arial" w:hAnsi="Arial" w:cs="Arial"/>
          <w:sz w:val="20"/>
          <w:szCs w:val="20"/>
        </w:rPr>
        <w:t>La réaction déciduale c’est la formation de caduque dans le chorion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 : pluripotent !!! (il donne les 3 feuillets primitifs)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 xml:space="preserve">Faux : </w:t>
      </w:r>
      <w:r>
        <w:rPr>
          <w:rFonts w:ascii="Arial" w:hAnsi="Arial" w:cs="Arial"/>
          <w:sz w:val="20"/>
          <w:szCs w:val="20"/>
        </w:rPr>
        <w:t xml:space="preserve">C’est </w:t>
      </w:r>
      <w:proofErr w:type="spellStart"/>
      <w:r>
        <w:rPr>
          <w:rFonts w:ascii="Arial" w:hAnsi="Arial" w:cs="Arial"/>
          <w:sz w:val="20"/>
          <w:szCs w:val="20"/>
        </w:rPr>
        <w:t>lépiblaste</w:t>
      </w:r>
      <w:proofErr w:type="spellEnd"/>
      <w:r>
        <w:rPr>
          <w:rFonts w:ascii="Arial" w:hAnsi="Arial" w:cs="Arial"/>
          <w:sz w:val="20"/>
          <w:szCs w:val="20"/>
        </w:rPr>
        <w:t>, pas l’</w:t>
      </w:r>
      <w:proofErr w:type="spellStart"/>
      <w:r>
        <w:rPr>
          <w:rFonts w:ascii="Arial" w:hAnsi="Arial" w:cs="Arial"/>
          <w:sz w:val="20"/>
          <w:szCs w:val="20"/>
        </w:rPr>
        <w:t>embryoblaste</w:t>
      </w:r>
      <w:proofErr w:type="spellEnd"/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au contraire c’est un tissu très riche, le REE est </w:t>
      </w:r>
      <w:proofErr w:type="spellStart"/>
      <w:r>
        <w:rPr>
          <w:rFonts w:ascii="Arial" w:hAnsi="Arial" w:cs="Arial"/>
          <w:sz w:val="20"/>
          <w:szCs w:val="20"/>
        </w:rPr>
        <w:t>lache</w:t>
      </w:r>
      <w:proofErr w:type="spellEnd"/>
      <w:r>
        <w:rPr>
          <w:rFonts w:ascii="Arial" w:hAnsi="Arial" w:cs="Arial"/>
          <w:sz w:val="20"/>
          <w:szCs w:val="20"/>
        </w:rPr>
        <w:t xml:space="preserve"> et étoilé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C04214" w:rsidRPr="00D36864" w:rsidRDefault="00C04214">
      <w:pPr>
        <w:rPr>
          <w:b/>
        </w:rPr>
      </w:pPr>
    </w:p>
    <w:p w:rsidR="00D36864" w:rsidRPr="00D36864" w:rsidRDefault="00D36864" w:rsidP="00D36864">
      <w:pPr>
        <w:autoSpaceDN w:val="0"/>
        <w:spacing w:line="244" w:lineRule="auto"/>
        <w:ind w:left="45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QCM 6 : </w:t>
      </w:r>
      <w:r w:rsidRPr="00D36864">
        <w:rPr>
          <w:rFonts w:ascii="Arial" w:eastAsia="Calibri" w:hAnsi="Arial" w:cs="Arial"/>
          <w:b/>
          <w:sz w:val="20"/>
          <w:szCs w:val="20"/>
        </w:rPr>
        <w:t>Réponse : ACD</w:t>
      </w:r>
    </w:p>
    <w:p w:rsidR="00D36864" w:rsidRPr="00D36864" w:rsidRDefault="00D36864" w:rsidP="00D36864">
      <w:pPr>
        <w:numPr>
          <w:ilvl w:val="0"/>
          <w:numId w:val="12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 xml:space="preserve">Vrai : </w:t>
      </w:r>
      <w:proofErr w:type="spellStart"/>
      <w:r w:rsidRPr="00D36864">
        <w:rPr>
          <w:rFonts w:ascii="Arial" w:eastAsia="Calibri" w:hAnsi="Arial" w:cs="Arial"/>
          <w:sz w:val="20"/>
          <w:szCs w:val="20"/>
        </w:rPr>
        <w:t>cad</w:t>
      </w:r>
      <w:proofErr w:type="spellEnd"/>
      <w:r w:rsidRPr="00D36864">
        <w:rPr>
          <w:rFonts w:ascii="Arial" w:eastAsia="Calibri" w:hAnsi="Arial" w:cs="Arial"/>
          <w:sz w:val="20"/>
          <w:szCs w:val="20"/>
        </w:rPr>
        <w:t xml:space="preserve"> dans le chorion</w:t>
      </w:r>
    </w:p>
    <w:p w:rsidR="00D36864" w:rsidRPr="00D36864" w:rsidRDefault="00D36864" w:rsidP="00D36864">
      <w:pPr>
        <w:numPr>
          <w:ilvl w:val="0"/>
          <w:numId w:val="12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>Faux : dans l’épithélium il n’y a pas de vaisseaux, les vaisseaux sont dans le chorion</w:t>
      </w:r>
    </w:p>
    <w:p w:rsidR="00D36864" w:rsidRPr="00D36864" w:rsidRDefault="00D36864" w:rsidP="00D36864">
      <w:pPr>
        <w:numPr>
          <w:ilvl w:val="0"/>
          <w:numId w:val="12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 xml:space="preserve">Vrai </w:t>
      </w:r>
    </w:p>
    <w:p w:rsidR="00D36864" w:rsidRPr="00D36864" w:rsidRDefault="00D36864" w:rsidP="00D36864">
      <w:pPr>
        <w:numPr>
          <w:ilvl w:val="0"/>
          <w:numId w:val="12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>Vrai</w:t>
      </w:r>
    </w:p>
    <w:p w:rsidR="00D36864" w:rsidRPr="00D36864" w:rsidRDefault="00D36864" w:rsidP="00D36864">
      <w:pPr>
        <w:numPr>
          <w:ilvl w:val="0"/>
          <w:numId w:val="12"/>
        </w:numPr>
        <w:suppressAutoHyphens/>
        <w:autoSpaceDN w:val="0"/>
        <w:spacing w:after="160" w:line="244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D36864">
        <w:rPr>
          <w:rFonts w:ascii="Arial" w:eastAsia="Calibri" w:hAnsi="Arial" w:cs="Arial"/>
          <w:sz w:val="20"/>
          <w:szCs w:val="20"/>
        </w:rPr>
        <w:t>Faux</w:t>
      </w:r>
    </w:p>
    <w:p w:rsidR="00D36864" w:rsidRPr="00D36864" w:rsidRDefault="00D36864" w:rsidP="00D36864">
      <w:p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</w:p>
    <w:p w:rsidR="00D36864" w:rsidRPr="00D36864" w:rsidRDefault="00D36864" w:rsidP="00D36864">
      <w:p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  <w:b/>
        </w:rPr>
      </w:pPr>
      <w:r w:rsidRPr="00D36864">
        <w:rPr>
          <w:rFonts w:ascii="Calibri" w:eastAsia="Calibri" w:hAnsi="Calibri" w:cs="Times New Roman"/>
          <w:b/>
        </w:rPr>
        <w:t xml:space="preserve">QCM7 : </w:t>
      </w:r>
      <w:r w:rsidRPr="00D36864">
        <w:rPr>
          <w:rFonts w:ascii="Calibri" w:eastAsia="Calibri" w:hAnsi="Calibri" w:cs="Times New Roman"/>
          <w:b/>
        </w:rPr>
        <w:t>Réponse : ACD</w:t>
      </w:r>
    </w:p>
    <w:p w:rsidR="00D36864" w:rsidRPr="00D36864" w:rsidRDefault="00D36864" w:rsidP="00D36864">
      <w:pPr>
        <w:numPr>
          <w:ilvl w:val="0"/>
          <w:numId w:val="14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 xml:space="preserve">Vrai </w:t>
      </w:r>
    </w:p>
    <w:p w:rsidR="00D36864" w:rsidRPr="00D36864" w:rsidRDefault="00D36864" w:rsidP="00D36864">
      <w:pPr>
        <w:numPr>
          <w:ilvl w:val="0"/>
          <w:numId w:val="14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Faux : au stade 4 oui car ce stade va du début à la fin de l’implantation</w:t>
      </w:r>
    </w:p>
    <w:p w:rsidR="00D36864" w:rsidRPr="00D36864" w:rsidRDefault="00D36864" w:rsidP="00D36864">
      <w:pPr>
        <w:numPr>
          <w:ilvl w:val="0"/>
          <w:numId w:val="14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Vrai </w:t>
      </w:r>
    </w:p>
    <w:p w:rsidR="00D36864" w:rsidRPr="00D36864" w:rsidRDefault="00D36864" w:rsidP="00D36864">
      <w:pPr>
        <w:numPr>
          <w:ilvl w:val="0"/>
          <w:numId w:val="14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Vrai</w:t>
      </w:r>
    </w:p>
    <w:p w:rsidR="00D36864" w:rsidRPr="00D36864" w:rsidRDefault="00D36864" w:rsidP="00D36864">
      <w:pPr>
        <w:numPr>
          <w:ilvl w:val="0"/>
          <w:numId w:val="14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Faux</w:t>
      </w:r>
    </w:p>
    <w:p w:rsidR="00D36864" w:rsidRDefault="00D36864"/>
    <w:p w:rsidR="00D36864" w:rsidRPr="00D36864" w:rsidRDefault="00D36864" w:rsidP="00D36864">
      <w:p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  <w:b/>
        </w:rPr>
      </w:pPr>
      <w:r w:rsidRPr="00D36864">
        <w:rPr>
          <w:rFonts w:ascii="Calibri" w:eastAsia="Calibri" w:hAnsi="Calibri" w:cs="Times New Roman"/>
          <w:b/>
        </w:rPr>
        <w:t xml:space="preserve">QCM 8 : </w:t>
      </w:r>
      <w:r w:rsidRPr="00D36864">
        <w:rPr>
          <w:rFonts w:ascii="Calibri" w:eastAsia="Calibri" w:hAnsi="Calibri" w:cs="Times New Roman"/>
          <w:b/>
        </w:rPr>
        <w:t>Réponse : A CD</w:t>
      </w:r>
    </w:p>
    <w:p w:rsidR="00D36864" w:rsidRPr="00D36864" w:rsidRDefault="00D36864" w:rsidP="00D36864">
      <w:pPr>
        <w:numPr>
          <w:ilvl w:val="0"/>
          <w:numId w:val="16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Vrai</w:t>
      </w:r>
    </w:p>
    <w:p w:rsidR="00D36864" w:rsidRPr="00D36864" w:rsidRDefault="00D36864" w:rsidP="00D36864">
      <w:pPr>
        <w:numPr>
          <w:ilvl w:val="0"/>
          <w:numId w:val="16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 xml:space="preserve">Faux : PINOPODES et pas </w:t>
      </w:r>
      <w:proofErr w:type="spellStart"/>
      <w:r w:rsidRPr="00D36864">
        <w:rPr>
          <w:rFonts w:ascii="Calibri" w:eastAsia="Calibri" w:hAnsi="Calibri" w:cs="Times New Roman"/>
        </w:rPr>
        <w:t>pinodes</w:t>
      </w:r>
      <w:proofErr w:type="spellEnd"/>
      <w:r w:rsidRPr="00D36864">
        <w:rPr>
          <w:rFonts w:ascii="Calibri" w:eastAsia="Calibri" w:hAnsi="Calibri" w:cs="Times New Roman"/>
        </w:rPr>
        <w:t xml:space="preserve"> (j’étais tombée dedans au concours ^^)</w:t>
      </w:r>
    </w:p>
    <w:p w:rsidR="00D36864" w:rsidRPr="00D36864" w:rsidRDefault="00D36864" w:rsidP="00D36864">
      <w:pPr>
        <w:numPr>
          <w:ilvl w:val="0"/>
          <w:numId w:val="16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Vrai </w:t>
      </w:r>
    </w:p>
    <w:p w:rsidR="00D36864" w:rsidRPr="00D36864" w:rsidRDefault="00D36864" w:rsidP="00D36864">
      <w:pPr>
        <w:numPr>
          <w:ilvl w:val="0"/>
          <w:numId w:val="16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Vrai</w:t>
      </w:r>
    </w:p>
    <w:p w:rsidR="00D36864" w:rsidRPr="00D36864" w:rsidRDefault="00D36864" w:rsidP="00D36864">
      <w:pPr>
        <w:numPr>
          <w:ilvl w:val="0"/>
          <w:numId w:val="16"/>
        </w:numPr>
        <w:suppressAutoHyphens/>
        <w:autoSpaceDN w:val="0"/>
        <w:spacing w:after="160" w:line="240" w:lineRule="auto"/>
        <w:textAlignment w:val="baseline"/>
        <w:rPr>
          <w:rFonts w:ascii="Calibri" w:eastAsia="Calibri" w:hAnsi="Calibri" w:cs="Times New Roman"/>
        </w:rPr>
      </w:pPr>
      <w:r w:rsidRPr="00D36864">
        <w:rPr>
          <w:rFonts w:ascii="Calibri" w:eastAsia="Calibri" w:hAnsi="Calibri" w:cs="Times New Roman"/>
        </w:rPr>
        <w:t>Faux</w:t>
      </w:r>
    </w:p>
    <w:p w:rsidR="00D36864" w:rsidRDefault="00D36864"/>
    <w:p w:rsidR="00BD5119" w:rsidRDefault="00BD5119" w:rsidP="00BD5119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QCM9 : AB</w:t>
      </w:r>
    </w:p>
    <w:p w:rsidR="00BD5119" w:rsidRDefault="00BD5119" w:rsidP="00BD5119">
      <w:pPr>
        <w:pStyle w:val="Paragraphedeliste"/>
        <w:numPr>
          <w:ilvl w:val="0"/>
          <w:numId w:val="1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BD5119" w:rsidRDefault="00BD5119" w:rsidP="00BD5119">
      <w:pPr>
        <w:pStyle w:val="Paragraphedeliste"/>
        <w:numPr>
          <w:ilvl w:val="0"/>
          <w:numId w:val="1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 : il arrive au stade 3</w:t>
      </w:r>
    </w:p>
    <w:p w:rsidR="00BD5119" w:rsidRDefault="00BD5119" w:rsidP="00BD5119">
      <w:pPr>
        <w:pStyle w:val="Paragraphedeliste"/>
        <w:numPr>
          <w:ilvl w:val="0"/>
          <w:numId w:val="1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 : c’est la lame choriale qui entoure la cavité choriale mais sinon c’est vrai</w:t>
      </w:r>
    </w:p>
    <w:p w:rsidR="00BD5119" w:rsidRDefault="00BD5119" w:rsidP="00BD5119">
      <w:pPr>
        <w:pStyle w:val="Paragraphedeliste"/>
        <w:numPr>
          <w:ilvl w:val="0"/>
          <w:numId w:val="1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</w:t>
      </w:r>
      <w:proofErr w:type="spellStart"/>
      <w:r>
        <w:rPr>
          <w:rFonts w:ascii="Arial" w:hAnsi="Arial" w:cs="Arial"/>
          <w:sz w:val="20"/>
          <w:szCs w:val="20"/>
        </w:rPr>
        <w:t>nimporte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nawak</w:t>
      </w:r>
      <w:proofErr w:type="spellEnd"/>
      <w:r>
        <w:rPr>
          <w:rFonts w:ascii="Arial" w:hAnsi="Arial" w:cs="Arial"/>
          <w:sz w:val="20"/>
          <w:szCs w:val="20"/>
        </w:rPr>
        <w:t xml:space="preserve"> juste les primaires </w:t>
      </w:r>
    </w:p>
    <w:p w:rsidR="00BD5119" w:rsidRPr="00BD5119" w:rsidRDefault="00BD5119" w:rsidP="00BD5119">
      <w:pPr>
        <w:pStyle w:val="Paragraphedeliste"/>
        <w:numPr>
          <w:ilvl w:val="0"/>
          <w:numId w:val="1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 </w:t>
      </w:r>
    </w:p>
    <w:p w:rsidR="00BD5119" w:rsidRDefault="00BD5119"/>
    <w:p w:rsidR="004B0C33" w:rsidRPr="004B0C33" w:rsidRDefault="004B0C33">
      <w:pPr>
        <w:rPr>
          <w:rFonts w:ascii="Arial" w:hAnsi="Arial" w:cs="Arial"/>
          <w:b/>
          <w:sz w:val="20"/>
          <w:szCs w:val="20"/>
        </w:rPr>
      </w:pPr>
      <w:r w:rsidRPr="004B0C33">
        <w:rPr>
          <w:rFonts w:ascii="Arial" w:hAnsi="Arial" w:cs="Arial"/>
          <w:b/>
          <w:sz w:val="20"/>
          <w:szCs w:val="20"/>
        </w:rPr>
        <w:lastRenderedPageBreak/>
        <w:t>QCM10 : C</w:t>
      </w:r>
    </w:p>
    <w:p w:rsidR="004B0C33" w:rsidRDefault="004B0C33">
      <w:pPr>
        <w:rPr>
          <w:rFonts w:ascii="Arial" w:hAnsi="Arial" w:cs="Arial"/>
          <w:sz w:val="20"/>
          <w:szCs w:val="20"/>
        </w:rPr>
      </w:pPr>
      <w:r w:rsidRPr="004B0C33">
        <w:rPr>
          <w:rFonts w:ascii="Arial" w:hAnsi="Arial" w:cs="Arial"/>
          <w:sz w:val="20"/>
          <w:szCs w:val="20"/>
        </w:rPr>
        <w:t>VF : le MEE provient de l’</w:t>
      </w:r>
      <w:proofErr w:type="spellStart"/>
      <w:r w:rsidRPr="004B0C33">
        <w:rPr>
          <w:rFonts w:ascii="Arial" w:hAnsi="Arial" w:cs="Arial"/>
          <w:sz w:val="20"/>
          <w:szCs w:val="20"/>
        </w:rPr>
        <w:t>épiblaste</w:t>
      </w:r>
      <w:proofErr w:type="spellEnd"/>
      <w:r w:rsidRPr="004B0C33">
        <w:rPr>
          <w:rFonts w:ascii="Arial" w:hAnsi="Arial" w:cs="Arial"/>
          <w:sz w:val="20"/>
          <w:szCs w:val="20"/>
        </w:rPr>
        <w:t> !!!!</w:t>
      </w:r>
    </w:p>
    <w:p w:rsidR="004B0C33" w:rsidRDefault="004B0C33">
      <w:pPr>
        <w:rPr>
          <w:rFonts w:ascii="Arial" w:hAnsi="Arial" w:cs="Arial"/>
          <w:sz w:val="20"/>
          <w:szCs w:val="20"/>
        </w:rPr>
      </w:pPr>
    </w:p>
    <w:p w:rsidR="004B0C33" w:rsidRDefault="004B0C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QCM11 : B </w:t>
      </w:r>
    </w:p>
    <w:p w:rsidR="004B0C33" w:rsidRPr="004B0C33" w:rsidRDefault="004B0C33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VVNL</w:t>
      </w:r>
    </w:p>
    <w:sectPr w:rsidR="004B0C33" w:rsidRPr="004B0C33" w:rsidSect="00C0421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C5EA1"/>
    <w:multiLevelType w:val="hybridMultilevel"/>
    <w:tmpl w:val="7F405B82"/>
    <w:lvl w:ilvl="0" w:tplc="F99EBA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765EA3"/>
    <w:multiLevelType w:val="hybridMultilevel"/>
    <w:tmpl w:val="9984FBF6"/>
    <w:lvl w:ilvl="0" w:tplc="BD96C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327DC"/>
    <w:multiLevelType w:val="hybridMultilevel"/>
    <w:tmpl w:val="CC86BBDC"/>
    <w:lvl w:ilvl="0" w:tplc="CF2416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75001"/>
    <w:multiLevelType w:val="multilevel"/>
    <w:tmpl w:val="DA3CB05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B755A4"/>
    <w:multiLevelType w:val="hybridMultilevel"/>
    <w:tmpl w:val="2AB27AB2"/>
    <w:lvl w:ilvl="0" w:tplc="459C08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9B7AB6"/>
    <w:multiLevelType w:val="hybridMultilevel"/>
    <w:tmpl w:val="337A3C84"/>
    <w:lvl w:ilvl="0" w:tplc="D9366B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F63532"/>
    <w:multiLevelType w:val="multilevel"/>
    <w:tmpl w:val="F6AA84DA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65221CF4"/>
    <w:multiLevelType w:val="multilevel"/>
    <w:tmpl w:val="DEC4A99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B15040"/>
    <w:multiLevelType w:val="hybridMultilevel"/>
    <w:tmpl w:val="AEF4658E"/>
    <w:lvl w:ilvl="0" w:tplc="4F6405F4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8">
    <w:nsid w:val="775C4A70"/>
    <w:multiLevelType w:val="hybridMultilevel"/>
    <w:tmpl w:val="38F81090"/>
    <w:lvl w:ilvl="0" w:tplc="C52A877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FB09B0"/>
    <w:multiLevelType w:val="hybridMultilevel"/>
    <w:tmpl w:val="BD3AEF3A"/>
    <w:lvl w:ilvl="0" w:tplc="0D5275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7"/>
  </w:num>
  <w:num w:numId="4">
    <w:abstractNumId w:val="2"/>
  </w:num>
  <w:num w:numId="5">
    <w:abstractNumId w:val="14"/>
  </w:num>
  <w:num w:numId="6">
    <w:abstractNumId w:val="7"/>
  </w:num>
  <w:num w:numId="7">
    <w:abstractNumId w:val="9"/>
  </w:num>
  <w:num w:numId="8">
    <w:abstractNumId w:val="3"/>
  </w:num>
  <w:num w:numId="9">
    <w:abstractNumId w:val="15"/>
  </w:num>
  <w:num w:numId="10">
    <w:abstractNumId w:val="1"/>
  </w:num>
  <w:num w:numId="11">
    <w:abstractNumId w:val="13"/>
  </w:num>
  <w:num w:numId="12">
    <w:abstractNumId w:val="12"/>
  </w:num>
  <w:num w:numId="13">
    <w:abstractNumId w:val="6"/>
  </w:num>
  <w:num w:numId="14">
    <w:abstractNumId w:val="0"/>
  </w:num>
  <w:num w:numId="15">
    <w:abstractNumId w:val="8"/>
  </w:num>
  <w:num w:numId="16">
    <w:abstractNumId w:val="5"/>
  </w:num>
  <w:num w:numId="17">
    <w:abstractNumId w:val="18"/>
  </w:num>
  <w:num w:numId="18">
    <w:abstractNumId w:val="11"/>
  </w:num>
  <w:num w:numId="19">
    <w:abstractNumId w:val="1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18"/>
    <w:rsid w:val="00040018"/>
    <w:rsid w:val="004B0C33"/>
    <w:rsid w:val="0084381E"/>
    <w:rsid w:val="00BD5119"/>
    <w:rsid w:val="00C04214"/>
    <w:rsid w:val="00D3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6190194-E36D-4B34-8203-3BFAB840B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018"/>
    <w:pPr>
      <w:spacing w:after="200" w:line="276" w:lineRule="auto"/>
    </w:pPr>
    <w:rPr>
      <w:rFonts w:eastAsiaTheme="minorHAnsi"/>
      <w:sz w:val="22"/>
      <w:szCs w:val="22"/>
      <w:lang w:val="fr-FR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001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4001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0018"/>
    <w:rPr>
      <w:rFonts w:ascii="Lucida Grande" w:eastAsiaTheme="minorHAnsi" w:hAnsi="Lucida Grande"/>
      <w:sz w:val="18"/>
      <w:szCs w:val="18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952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Faculté de medecine</Company>
  <LinksUpToDate>false</LinksUpToDate>
  <CharactersWithSpaces>6181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Berthou</dc:creator>
  <cp:keywords/>
  <dc:description/>
  <cp:lastModifiedBy>Marine Belin</cp:lastModifiedBy>
  <cp:revision>2</cp:revision>
  <dcterms:created xsi:type="dcterms:W3CDTF">2014-09-26T16:45:00Z</dcterms:created>
  <dcterms:modified xsi:type="dcterms:W3CDTF">2014-09-26T16:45:00Z</dcterms:modified>
</cp:coreProperties>
</file>