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A092B4" w14:textId="4C5FE3AA" w:rsidR="0001581A" w:rsidRDefault="00685874" w:rsidP="0001581A">
      <w:pPr>
        <w:pStyle w:val="NoSpacing"/>
        <w:jc w:val="center"/>
        <w:rPr>
          <w:rFonts w:ascii="Arial" w:hAnsi="Arial" w:cs="Arial"/>
          <w:b/>
          <w:u w:val="single"/>
        </w:rPr>
      </w:pPr>
      <w:r w:rsidRPr="00E9563B">
        <w:rPr>
          <w:rFonts w:ascii="Arial" w:hAnsi="Arial" w:cs="Arial"/>
          <w:b/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 w:rsidRPr="00E9563B">
        <w:rPr>
          <w:rFonts w:ascii="Arial" w:hAnsi="Arial" w:cs="Arial"/>
          <w:b/>
          <w:u w:val="single"/>
        </w:rPr>
        <w:t>Correction</w:t>
      </w:r>
      <w:r w:rsidR="00F33DF2" w:rsidRPr="00E9563B">
        <w:rPr>
          <w:rFonts w:ascii="Arial" w:hAnsi="Arial" w:cs="Arial"/>
          <w:b/>
          <w:u w:val="single"/>
        </w:rPr>
        <w:t xml:space="preserve"> </w:t>
      </w:r>
      <w:r w:rsidR="00E14288" w:rsidRPr="00E9563B">
        <w:rPr>
          <w:rFonts w:ascii="Arial" w:hAnsi="Arial" w:cs="Arial"/>
          <w:b/>
          <w:u w:val="single"/>
        </w:rPr>
        <w:t>d’UE</w:t>
      </w:r>
      <w:r w:rsidR="00E9563B" w:rsidRPr="00E9563B">
        <w:rPr>
          <w:rFonts w:ascii="Arial" w:hAnsi="Arial" w:cs="Arial"/>
          <w:b/>
          <w:u w:val="single"/>
        </w:rPr>
        <w:t xml:space="preserve"> 1</w:t>
      </w:r>
      <w:r w:rsidR="009E1CE7">
        <w:rPr>
          <w:rFonts w:ascii="Arial" w:hAnsi="Arial" w:cs="Arial"/>
          <w:b/>
          <w:u w:val="single"/>
        </w:rPr>
        <w:t xml:space="preserve">4 </w:t>
      </w:r>
      <w:r w:rsidR="00BC60A4" w:rsidRPr="00E9563B">
        <w:rPr>
          <w:rFonts w:ascii="Arial" w:hAnsi="Arial" w:cs="Arial"/>
          <w:b/>
          <w:u w:val="single"/>
        </w:rPr>
        <w:t>du</w:t>
      </w:r>
      <w:r w:rsidR="00E9563B">
        <w:rPr>
          <w:rFonts w:ascii="Arial" w:hAnsi="Arial" w:cs="Arial"/>
          <w:b/>
          <w:u w:val="single"/>
        </w:rPr>
        <w:t xml:space="preserve"> Devoir maison n°1 </w:t>
      </w:r>
    </w:p>
    <w:p w14:paraId="3028E626" w14:textId="77777777" w:rsidR="00D46C01" w:rsidRDefault="00D46C01" w:rsidP="0001581A">
      <w:pPr>
        <w:pStyle w:val="NoSpacing"/>
        <w:jc w:val="center"/>
        <w:rPr>
          <w:rFonts w:ascii="Arial" w:hAnsi="Arial" w:cs="Arial"/>
          <w:b/>
          <w:u w:val="single"/>
        </w:rPr>
      </w:pPr>
    </w:p>
    <w:p w14:paraId="36E69C69" w14:textId="77777777" w:rsidR="00E9563B" w:rsidRDefault="00E9563B" w:rsidP="0001581A">
      <w:pPr>
        <w:pStyle w:val="NoSpacing"/>
        <w:jc w:val="center"/>
        <w:rPr>
          <w:rFonts w:ascii="Arial" w:hAnsi="Arial" w:cs="Arial"/>
          <w:b/>
          <w:u w:val="single"/>
        </w:rPr>
      </w:pPr>
    </w:p>
    <w:p w14:paraId="480B43C8" w14:textId="77777777" w:rsidR="00E9563B" w:rsidRDefault="00E9563B" w:rsidP="0001581A">
      <w:pPr>
        <w:pStyle w:val="NoSpacing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Pr="00BC60A4" w:rsidRDefault="00D46C01" w:rsidP="00D46C01">
      <w:pPr>
        <w:pStyle w:val="NoSpacing"/>
        <w:rPr>
          <w:rFonts w:ascii="Arial" w:hAnsi="Arial" w:cs="Arial"/>
          <w:b/>
          <w:sz w:val="14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5"/>
        <w:gridCol w:w="772"/>
        <w:gridCol w:w="545"/>
        <w:gridCol w:w="628"/>
        <w:gridCol w:w="544"/>
        <w:gridCol w:w="772"/>
        <w:gridCol w:w="544"/>
        <w:gridCol w:w="740"/>
        <w:gridCol w:w="544"/>
        <w:gridCol w:w="532"/>
        <w:gridCol w:w="544"/>
        <w:gridCol w:w="570"/>
        <w:gridCol w:w="544"/>
        <w:gridCol w:w="524"/>
        <w:gridCol w:w="545"/>
        <w:gridCol w:w="682"/>
        <w:gridCol w:w="545"/>
        <w:gridCol w:w="562"/>
      </w:tblGrid>
      <w:tr w:rsidR="00E9563B" w14:paraId="10FEF5C0" w14:textId="77777777" w:rsidTr="00E9563B">
        <w:trPr>
          <w:trHeight w:val="293"/>
          <w:jc w:val="center"/>
        </w:trPr>
        <w:tc>
          <w:tcPr>
            <w:tcW w:w="545" w:type="dxa"/>
            <w:vAlign w:val="center"/>
          </w:tcPr>
          <w:p w14:paraId="49FF0830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772" w:type="dxa"/>
            <w:vAlign w:val="center"/>
          </w:tcPr>
          <w:p w14:paraId="57E9EDE1" w14:textId="09D927E3" w:rsidR="00D46C01" w:rsidRPr="00CE3FD6" w:rsidRDefault="009E1CE7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BC</w:t>
            </w:r>
          </w:p>
        </w:tc>
        <w:tc>
          <w:tcPr>
            <w:tcW w:w="545" w:type="dxa"/>
            <w:vAlign w:val="center"/>
          </w:tcPr>
          <w:p w14:paraId="4457C5C7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628" w:type="dxa"/>
            <w:vAlign w:val="center"/>
          </w:tcPr>
          <w:p w14:paraId="764B327D" w14:textId="78869B4D" w:rsidR="00D46C01" w:rsidRPr="00CE3FD6" w:rsidRDefault="009E1CE7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44" w:type="dxa"/>
            <w:vAlign w:val="center"/>
          </w:tcPr>
          <w:p w14:paraId="3DDCE563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772" w:type="dxa"/>
            <w:vAlign w:val="center"/>
          </w:tcPr>
          <w:p w14:paraId="5E58EA18" w14:textId="4C44A046" w:rsidR="00D46C01" w:rsidRPr="00CE3FD6" w:rsidRDefault="009E1CE7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44" w:type="dxa"/>
            <w:vAlign w:val="center"/>
          </w:tcPr>
          <w:p w14:paraId="14198079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740" w:type="dxa"/>
            <w:vAlign w:val="center"/>
          </w:tcPr>
          <w:p w14:paraId="31626F0F" w14:textId="20DEFAFE" w:rsidR="00D46C01" w:rsidRPr="00CE3FD6" w:rsidRDefault="009E1CE7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44" w:type="dxa"/>
            <w:vAlign w:val="center"/>
          </w:tcPr>
          <w:p w14:paraId="284B68C5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532" w:type="dxa"/>
            <w:vAlign w:val="center"/>
          </w:tcPr>
          <w:p w14:paraId="6FFF0AA1" w14:textId="7D8EE61C" w:rsidR="00D46C01" w:rsidRPr="00CE3FD6" w:rsidRDefault="009E1CE7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</w:t>
            </w:r>
          </w:p>
        </w:tc>
        <w:tc>
          <w:tcPr>
            <w:tcW w:w="544" w:type="dxa"/>
            <w:vAlign w:val="center"/>
          </w:tcPr>
          <w:p w14:paraId="2647C41E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570" w:type="dxa"/>
            <w:vAlign w:val="center"/>
          </w:tcPr>
          <w:p w14:paraId="2A3B6FAB" w14:textId="72C53317" w:rsidR="00D46C01" w:rsidRPr="00CE3FD6" w:rsidRDefault="007F19A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BC</w:t>
            </w:r>
          </w:p>
        </w:tc>
        <w:tc>
          <w:tcPr>
            <w:tcW w:w="544" w:type="dxa"/>
            <w:vAlign w:val="center"/>
          </w:tcPr>
          <w:p w14:paraId="4537B283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7/</w:t>
            </w:r>
          </w:p>
        </w:tc>
        <w:tc>
          <w:tcPr>
            <w:tcW w:w="524" w:type="dxa"/>
            <w:vAlign w:val="center"/>
          </w:tcPr>
          <w:p w14:paraId="04C818B2" w14:textId="1245DF1C" w:rsidR="00D46C01" w:rsidRPr="00CE3FD6" w:rsidRDefault="007F19A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545" w:type="dxa"/>
            <w:vAlign w:val="center"/>
          </w:tcPr>
          <w:p w14:paraId="0B68149F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8/</w:t>
            </w:r>
          </w:p>
        </w:tc>
        <w:tc>
          <w:tcPr>
            <w:tcW w:w="682" w:type="dxa"/>
            <w:vAlign w:val="center"/>
          </w:tcPr>
          <w:p w14:paraId="32EBD4D4" w14:textId="1D8D026D" w:rsidR="00D46C01" w:rsidRPr="00CE3FD6" w:rsidRDefault="007F19A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45" w:type="dxa"/>
            <w:vAlign w:val="center"/>
          </w:tcPr>
          <w:p w14:paraId="1C50A448" w14:textId="77777777" w:rsidR="00D46C01" w:rsidRPr="00CE3FD6" w:rsidRDefault="00D46C0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9/</w:t>
            </w:r>
          </w:p>
        </w:tc>
        <w:tc>
          <w:tcPr>
            <w:tcW w:w="562" w:type="dxa"/>
            <w:vAlign w:val="center"/>
          </w:tcPr>
          <w:p w14:paraId="5CBB1AC6" w14:textId="45A2CD7D" w:rsidR="00D46C01" w:rsidRPr="00CE3FD6" w:rsidRDefault="007F19A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E9563B" w14:paraId="68EBC94B" w14:textId="77777777" w:rsidTr="00E9563B">
        <w:trPr>
          <w:gridAfter w:val="16"/>
          <w:wAfter w:w="9365" w:type="dxa"/>
          <w:trHeight w:val="293"/>
          <w:jc w:val="center"/>
        </w:trPr>
        <w:tc>
          <w:tcPr>
            <w:tcW w:w="545" w:type="dxa"/>
            <w:vAlign w:val="center"/>
          </w:tcPr>
          <w:p w14:paraId="202675BB" w14:textId="77777777" w:rsidR="00E9563B" w:rsidRPr="00CE3FD6" w:rsidRDefault="00E9563B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10/</w:t>
            </w:r>
          </w:p>
        </w:tc>
        <w:tc>
          <w:tcPr>
            <w:tcW w:w="772" w:type="dxa"/>
            <w:vAlign w:val="center"/>
          </w:tcPr>
          <w:p w14:paraId="7E7F5C80" w14:textId="11B20F9A" w:rsidR="00E9563B" w:rsidRPr="00CE3FD6" w:rsidRDefault="007F19A1" w:rsidP="00EE5B50">
            <w:pPr>
              <w:pStyle w:val="NoSpacing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ABD</w:t>
            </w:r>
          </w:p>
        </w:tc>
      </w:tr>
    </w:tbl>
    <w:p w14:paraId="58194D35" w14:textId="77777777" w:rsidR="00D46C01" w:rsidRPr="00F5083F" w:rsidRDefault="00D46C01" w:rsidP="00D46C01">
      <w:pPr>
        <w:pStyle w:val="NoSpacing"/>
        <w:rPr>
          <w:rFonts w:ascii="Arial" w:hAnsi="Arial" w:cs="Arial"/>
          <w:b/>
          <w:sz w:val="14"/>
          <w:u w:val="single"/>
        </w:rPr>
      </w:pPr>
    </w:p>
    <w:p w14:paraId="13309710" w14:textId="484A955B" w:rsidR="00AA3BAF" w:rsidRDefault="009E1CE7" w:rsidP="009E1CE7">
      <w:pPr>
        <w:pStyle w:val="NoSpacing"/>
        <w:spacing w:after="120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u w:val="single"/>
        </w:rPr>
        <w:t>Les Opérations pharmaceutiques</w:t>
      </w:r>
    </w:p>
    <w:p w14:paraId="3F92F064" w14:textId="77777777" w:rsidR="00A63685" w:rsidRDefault="00A63685" w:rsidP="0057426A">
      <w:pPr>
        <w:pStyle w:val="NoSpacing"/>
        <w:spacing w:after="120"/>
        <w:jc w:val="both"/>
        <w:rPr>
          <w:rFonts w:ascii="Arial" w:hAnsi="Arial" w:cs="Arial"/>
          <w:b/>
          <w:sz w:val="20"/>
          <w:szCs w:val="20"/>
          <w:u w:val="single"/>
        </w:rPr>
        <w:sectPr w:rsidR="00A63685" w:rsidSect="00D46C01">
          <w:footerReference w:type="default" r:id="rId10"/>
          <w:pgSz w:w="11906" w:h="16838"/>
          <w:pgMar w:top="527" w:right="720" w:bottom="568" w:left="720" w:header="142" w:footer="263" w:gutter="0"/>
          <w:cols w:space="708"/>
          <w:docGrid w:linePitch="360"/>
        </w:sectPr>
      </w:pPr>
    </w:p>
    <w:p w14:paraId="3CCAEFB2" w14:textId="77777777" w:rsidR="007F19A1" w:rsidRDefault="007F19A1" w:rsidP="00AA3BAF">
      <w:pPr>
        <w:pStyle w:val="NoSpacing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3C6BFB6" w14:textId="0505B7A9" w:rsidR="007F19A1" w:rsidRPr="009A0AC2" w:rsidRDefault="007F19A1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</w:t>
      </w:r>
      <w:r w:rsidRPr="009A0AC2">
        <w:rPr>
          <w:rFonts w:ascii="Arial" w:hAnsi="Arial" w:cs="Arial"/>
          <w:b/>
          <w:sz w:val="20"/>
          <w:szCs w:val="20"/>
        </w:rPr>
        <w:t xml:space="preserve">: </w:t>
      </w:r>
      <w:r w:rsidR="009A0AC2" w:rsidRPr="009A0AC2">
        <w:rPr>
          <w:rFonts w:ascii="Arial" w:hAnsi="Arial" w:cs="Arial"/>
          <w:b/>
          <w:sz w:val="20"/>
          <w:szCs w:val="20"/>
        </w:rPr>
        <w:t>B</w:t>
      </w:r>
      <w:r w:rsidR="009A0AC2">
        <w:rPr>
          <w:rFonts w:ascii="Arial" w:hAnsi="Arial" w:cs="Arial"/>
          <w:b/>
          <w:sz w:val="20"/>
          <w:szCs w:val="20"/>
        </w:rPr>
        <w:t>C</w:t>
      </w:r>
    </w:p>
    <w:p w14:paraId="15D84C9C" w14:textId="77777777" w:rsidR="007F19A1" w:rsidRDefault="007F19A1" w:rsidP="00AA3BAF">
      <w:pPr>
        <w:pStyle w:val="NoSpacing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5FFA92E" w14:textId="6E4092E9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Faux : Au contraire on veux des particules de taille la plus identique possible </w:t>
      </w:r>
    </w:p>
    <w:p w14:paraId="6098091E" w14:textId="555B55DA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</w:t>
      </w:r>
    </w:p>
    <w:p w14:paraId="1A62397D" w14:textId="6D92E7D7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Vrai : </w:t>
      </w:r>
    </w:p>
    <w:p w14:paraId="631BA1E2" w14:textId="5FEF0DB2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Ce sont des mélangeurs industriels </w:t>
      </w:r>
    </w:p>
    <w:p w14:paraId="439388AD" w14:textId="3EF35DAD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 :  </w:t>
      </w:r>
    </w:p>
    <w:p w14:paraId="70ED4366" w14:textId="77777777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748A289F" w14:textId="57482023" w:rsidR="007F19A1" w:rsidRPr="007F19A1" w:rsidRDefault="007F19A1" w:rsidP="00AA3BAF">
      <w:pPr>
        <w:pStyle w:val="NoSpacing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QCM2</w:t>
      </w:r>
      <w:r w:rsidRPr="009A0AC2">
        <w:rPr>
          <w:rFonts w:ascii="Arial" w:hAnsi="Arial" w:cs="Arial"/>
          <w:b/>
          <w:sz w:val="20"/>
          <w:szCs w:val="20"/>
        </w:rPr>
        <w:t xml:space="preserve"> : </w:t>
      </w:r>
      <w:r w:rsidR="009A0AC2" w:rsidRPr="009A0AC2">
        <w:rPr>
          <w:rFonts w:ascii="Arial" w:hAnsi="Arial" w:cs="Arial"/>
          <w:b/>
          <w:sz w:val="20"/>
          <w:szCs w:val="20"/>
        </w:rPr>
        <w:t>A</w:t>
      </w:r>
    </w:p>
    <w:p w14:paraId="29D69F05" w14:textId="77777777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3A282E6B" w14:textId="61F3BB1B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Vrai :</w:t>
      </w:r>
    </w:p>
    <w:p w14:paraId="328983E2" w14:textId="733376A3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Faux : Elle dépend aussi du soluté </w:t>
      </w:r>
    </w:p>
    <w:p w14:paraId="56EED42B" w14:textId="576895C7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 : c’est l’inverse l’eau est bien plus polaire </w:t>
      </w:r>
    </w:p>
    <w:p w14:paraId="0E3154B5" w14:textId="6246DC31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Non les  gaz sont plus solubles à froid </w:t>
      </w:r>
    </w:p>
    <w:p w14:paraId="1D5C2715" w14:textId="063D67F0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 : </w:t>
      </w:r>
    </w:p>
    <w:p w14:paraId="195D8FB0" w14:textId="77777777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355E249C" w14:textId="101A2D4A" w:rsidR="007F19A1" w:rsidRPr="009A0AC2" w:rsidRDefault="007F19A1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QCM3</w:t>
      </w:r>
      <w:r w:rsidRPr="009A0AC2">
        <w:rPr>
          <w:rFonts w:ascii="Arial" w:hAnsi="Arial" w:cs="Arial"/>
          <w:b/>
          <w:sz w:val="20"/>
          <w:szCs w:val="20"/>
        </w:rPr>
        <w:t xml:space="preserve"> : </w:t>
      </w:r>
      <w:r w:rsidR="009A0AC2">
        <w:rPr>
          <w:rFonts w:ascii="Arial" w:hAnsi="Arial" w:cs="Arial"/>
          <w:b/>
          <w:sz w:val="20"/>
          <w:szCs w:val="20"/>
        </w:rPr>
        <w:t>B</w:t>
      </w:r>
    </w:p>
    <w:p w14:paraId="75A14D61" w14:textId="77777777" w:rsidR="007F19A1" w:rsidRDefault="007F19A1" w:rsidP="00AA3BAF">
      <w:pPr>
        <w:pStyle w:val="NoSpacing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C85F44" w14:textId="3F691C54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Faux : Non au contraire une augmentation de la viscosité diminue ma </w:t>
      </w:r>
      <w:proofErr w:type="spellStart"/>
      <w:r>
        <w:rPr>
          <w:rFonts w:ascii="Arial" w:hAnsi="Arial" w:cs="Arial"/>
          <w:sz w:val="20"/>
          <w:szCs w:val="20"/>
        </w:rPr>
        <w:t>Vd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14:paraId="501B2084" w14:textId="2243A8AE" w:rsidR="007F19A1" w:rsidRP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</w:t>
      </w:r>
    </w:p>
    <w:p w14:paraId="7BD1D316" w14:textId="0141A114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 : Non on cherche un dissolution la plus rapide possible </w:t>
      </w:r>
    </w:p>
    <w:p w14:paraId="537A2907" w14:textId="58F3AEA7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Au contraire l’agitation permet d’obtenir une dissolution plus rapide </w:t>
      </w:r>
    </w:p>
    <w:p w14:paraId="7F862984" w14:textId="31EAB489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 : </w:t>
      </w:r>
    </w:p>
    <w:p w14:paraId="4ACCE7F0" w14:textId="77777777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141CB727" w14:textId="2FEB533A" w:rsidR="007F19A1" w:rsidRPr="009A0AC2" w:rsidRDefault="007F19A1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QCM4 </w:t>
      </w:r>
      <w:r w:rsidRPr="009A0AC2">
        <w:rPr>
          <w:rFonts w:ascii="Arial" w:hAnsi="Arial" w:cs="Arial"/>
          <w:b/>
          <w:sz w:val="20"/>
          <w:szCs w:val="20"/>
        </w:rPr>
        <w:t xml:space="preserve">: </w:t>
      </w:r>
      <w:r w:rsidR="009A0AC2">
        <w:rPr>
          <w:rFonts w:ascii="Arial" w:hAnsi="Arial" w:cs="Arial"/>
          <w:b/>
          <w:sz w:val="20"/>
          <w:szCs w:val="20"/>
        </w:rPr>
        <w:t xml:space="preserve">B </w:t>
      </w:r>
    </w:p>
    <w:p w14:paraId="682A8083" w14:textId="77777777" w:rsidR="007F19A1" w:rsidRDefault="007F19A1" w:rsidP="00AA3BAF">
      <w:pPr>
        <w:pStyle w:val="NoSpacing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40D057B" w14:textId="381C627C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A) Faux : c’est un phénomène </w:t>
      </w:r>
      <w:r w:rsidRPr="007F19A1">
        <w:rPr>
          <w:rFonts w:ascii="Arial" w:hAnsi="Arial" w:cs="Arial"/>
          <w:sz w:val="20"/>
          <w:szCs w:val="20"/>
          <w:u w:val="single"/>
        </w:rPr>
        <w:t>physique</w:t>
      </w:r>
    </w:p>
    <w:p w14:paraId="33FB110E" w14:textId="0C728F40" w:rsid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</w:t>
      </w:r>
    </w:p>
    <w:p w14:paraId="0748BC75" w14:textId="5A7F7618" w:rsidR="007F19A1" w:rsidRPr="007F19A1" w:rsidRDefault="007F19A1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 : permet de retenir des particules de taille &gt; à 450 </w:t>
      </w:r>
      <w:r>
        <w:rPr>
          <w:rFonts w:ascii="Arial" w:hAnsi="Arial" w:cs="Arial"/>
          <w:noProof/>
          <w:sz w:val="20"/>
          <w:szCs w:val="20"/>
          <w:lang w:val="en-US"/>
        </w:rPr>
        <w:drawing>
          <wp:inline distT="0" distB="0" distL="0" distR="0" wp14:anchorId="261E1C8D" wp14:editId="48E67BC2">
            <wp:extent cx="279400" cy="152400"/>
            <wp:effectExtent l="0" t="0" r="0" b="0"/>
            <wp:docPr id="2" name="Picture 2" descr="Macintosh HD:Users:guillaume:Desktop:Capture d’écran 2015-05-20 à 17.54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uillaume:Desktop:Capture d’écran 2015-05-20 à 17.54.1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36479" w14:textId="7B85536E" w:rsidR="00E9563B" w:rsidRDefault="00E113E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c’est l’inverse </w:t>
      </w:r>
    </w:p>
    <w:p w14:paraId="3CC20D4F" w14:textId="56E43A66" w:rsidR="00E113E2" w:rsidRDefault="00E113E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 : </w:t>
      </w:r>
    </w:p>
    <w:p w14:paraId="0CA13892" w14:textId="77777777" w:rsidR="00E113E2" w:rsidRDefault="00E113E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2003E087" w14:textId="62FA1B04" w:rsidR="00E113E2" w:rsidRPr="009A0AC2" w:rsidRDefault="00E113E2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QCM5 :</w:t>
      </w:r>
      <w:r w:rsidR="009A0AC2">
        <w:rPr>
          <w:rFonts w:ascii="Arial" w:hAnsi="Arial" w:cs="Arial"/>
          <w:b/>
          <w:sz w:val="20"/>
          <w:szCs w:val="20"/>
        </w:rPr>
        <w:t xml:space="preserve"> AC </w:t>
      </w:r>
    </w:p>
    <w:p w14:paraId="5BE643C9" w14:textId="77777777" w:rsidR="00E113E2" w:rsidRDefault="00E113E2" w:rsidP="00AA3BAF">
      <w:pPr>
        <w:pStyle w:val="NoSpacing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BC36511" w14:textId="7FD8E27E" w:rsidR="00E113E2" w:rsidRDefault="00E113E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Vrai : </w:t>
      </w:r>
    </w:p>
    <w:p w14:paraId="4D3831BC" w14:textId="0AC6CA08" w:rsidR="00E113E2" w:rsidRDefault="00E113E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 :</w:t>
      </w:r>
    </w:p>
    <w:p w14:paraId="5BDDAF52" w14:textId="2FE54921" w:rsidR="00E113E2" w:rsidRDefault="00E113E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Vrai : </w:t>
      </w:r>
    </w:p>
    <w:p w14:paraId="0B53FB88" w14:textId="640DD06C" w:rsidR="00E113E2" w:rsidRDefault="00E113E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</w:t>
      </w:r>
    </w:p>
    <w:p w14:paraId="660B8C2F" w14:textId="367B2495" w:rsidR="00E113E2" w:rsidRDefault="00E113E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 : </w:t>
      </w:r>
    </w:p>
    <w:p w14:paraId="7161C30D" w14:textId="77777777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4E84CE92" w14:textId="5001815B" w:rsidR="009A0AC2" w:rsidRP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QCM6</w:t>
      </w:r>
      <w:r w:rsidRPr="009A0AC2">
        <w:rPr>
          <w:rFonts w:ascii="Arial" w:hAnsi="Arial" w:cs="Arial"/>
          <w:b/>
          <w:sz w:val="20"/>
          <w:szCs w:val="20"/>
        </w:rPr>
        <w:t> : BC</w:t>
      </w:r>
    </w:p>
    <w:p w14:paraId="325BFD45" w14:textId="77777777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0E1013FD" w14:textId="1B1A04E6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Faux : c’est la plus difficile à éliminer du fait qu’elle soit chimiquement liée à la molécule </w:t>
      </w:r>
    </w:p>
    <w:p w14:paraId="4051BF05" w14:textId="6374298D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</w:t>
      </w:r>
    </w:p>
    <w:p w14:paraId="2FFBA19F" w14:textId="468E1EA5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Vrai : </w:t>
      </w:r>
    </w:p>
    <w:p w14:paraId="42C62534" w14:textId="062D29A2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à 60°C </w:t>
      </w:r>
    </w:p>
    <w:p w14:paraId="6E7E8124" w14:textId="0DA2E088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 </w:t>
      </w:r>
    </w:p>
    <w:p w14:paraId="3C8C691E" w14:textId="77777777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71A98813" w14:textId="11D13FE6" w:rsidR="009A0AC2" w:rsidRDefault="009A0AC2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QCM7</w:t>
      </w:r>
      <w:r w:rsidRPr="009A0AC2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 xml:space="preserve">BD               Ve = K.S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( </w:t>
      </w:r>
      <w:proofErr w:type="spellStart"/>
      <w:r>
        <w:rPr>
          <w:rFonts w:ascii="Arial" w:hAnsi="Arial" w:cs="Arial"/>
          <w:b/>
          <w:sz w:val="20"/>
          <w:szCs w:val="20"/>
        </w:rPr>
        <w:t>F</w:t>
      </w:r>
      <w:proofErr w:type="gramEnd"/>
      <w:r>
        <w:rPr>
          <w:rFonts w:ascii="Arial" w:hAnsi="Arial" w:cs="Arial"/>
          <w:b/>
          <w:sz w:val="20"/>
          <w:szCs w:val="20"/>
        </w:rPr>
        <w:t>-f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) /P </w:t>
      </w:r>
    </w:p>
    <w:p w14:paraId="0A5232FC" w14:textId="77777777" w:rsidR="009A0AC2" w:rsidRDefault="009A0AC2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14:paraId="0E7AAB24" w14:textId="259A3FD4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Faux </w:t>
      </w:r>
    </w:p>
    <w:p w14:paraId="13044365" w14:textId="354A73D1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Vrai </w:t>
      </w:r>
    </w:p>
    <w:p w14:paraId="056339BB" w14:textId="4AAA7FA4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 </w:t>
      </w:r>
    </w:p>
    <w:p w14:paraId="6B148B1E" w14:textId="09BB9DB8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</w:t>
      </w:r>
    </w:p>
    <w:p w14:paraId="780C6AF8" w14:textId="71B10437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 </w:t>
      </w:r>
    </w:p>
    <w:p w14:paraId="09EFA613" w14:textId="77777777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49C2E52B" w14:textId="77777777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54DE7A49" w14:textId="215EE028" w:rsidR="009A0AC2" w:rsidRPr="00EE6076" w:rsidRDefault="009A0AC2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>QCM8</w:t>
      </w:r>
      <w:r w:rsidRPr="009A0AC2">
        <w:rPr>
          <w:rFonts w:ascii="Arial" w:hAnsi="Arial" w:cs="Arial"/>
          <w:b/>
          <w:sz w:val="20"/>
          <w:szCs w:val="20"/>
        </w:rPr>
        <w:t> </w:t>
      </w:r>
      <w:r w:rsidR="00EE6076" w:rsidRPr="009A0AC2">
        <w:rPr>
          <w:rFonts w:ascii="Arial" w:hAnsi="Arial" w:cs="Arial"/>
          <w:b/>
          <w:sz w:val="20"/>
          <w:szCs w:val="20"/>
        </w:rPr>
        <w:t>:</w:t>
      </w:r>
      <w:r w:rsidR="00EE6076" w:rsidRPr="00EE6076">
        <w:rPr>
          <w:rFonts w:ascii="Arial" w:hAnsi="Arial" w:cs="Arial"/>
          <w:b/>
          <w:sz w:val="20"/>
          <w:szCs w:val="20"/>
        </w:rPr>
        <w:t xml:space="preserve"> D</w:t>
      </w:r>
      <w:r w:rsidRPr="00EE6076">
        <w:rPr>
          <w:rFonts w:ascii="Arial" w:hAnsi="Arial" w:cs="Arial"/>
          <w:b/>
          <w:sz w:val="20"/>
          <w:szCs w:val="20"/>
        </w:rPr>
        <w:t xml:space="preserve"> </w:t>
      </w:r>
    </w:p>
    <w:p w14:paraId="0D5EC407" w14:textId="77777777" w:rsidR="009A0AC2" w:rsidRDefault="009A0AC2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14:paraId="2D5A41F6" w14:textId="0583D66A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Faux : au contraire très forte affinité pour les solvants </w:t>
      </w:r>
    </w:p>
    <w:p w14:paraId="6B570C68" w14:textId="540FE937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Faux : Congélation/sublimation/condensation </w:t>
      </w:r>
    </w:p>
    <w:p w14:paraId="657EFF2A" w14:textId="31216352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 : C’est F qui doit être &gt; à f ! </w:t>
      </w:r>
    </w:p>
    <w:p w14:paraId="7AA14B49" w14:textId="6A2B7027" w:rsidR="009A0AC2" w:rsidRDefault="009A0AC2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Vrai : </w:t>
      </w:r>
    </w:p>
    <w:p w14:paraId="4FCA2C4E" w14:textId="77777777" w:rsidR="00EE6076" w:rsidRDefault="00EE6076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1A129B02" w14:textId="6A2E9ACA" w:rsidR="00EE6076" w:rsidRDefault="00EE6076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QCM9 </w:t>
      </w:r>
      <w:r>
        <w:rPr>
          <w:rFonts w:ascii="Arial" w:hAnsi="Arial" w:cs="Arial"/>
          <w:b/>
          <w:sz w:val="20"/>
          <w:szCs w:val="20"/>
        </w:rPr>
        <w:t xml:space="preserve">: </w:t>
      </w:r>
      <w:r w:rsidR="006D4438">
        <w:rPr>
          <w:rFonts w:ascii="Arial" w:hAnsi="Arial" w:cs="Arial"/>
          <w:b/>
          <w:sz w:val="20"/>
          <w:szCs w:val="20"/>
        </w:rPr>
        <w:t>E</w:t>
      </w:r>
    </w:p>
    <w:p w14:paraId="59ADE0A7" w14:textId="77777777" w:rsidR="00EE6076" w:rsidRDefault="00EE6076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14:paraId="7E905D93" w14:textId="463043D0" w:rsidR="00EE6076" w:rsidRDefault="00EE6076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6D4438">
        <w:rPr>
          <w:rFonts w:ascii="Arial" w:hAnsi="Arial" w:cs="Arial"/>
          <w:sz w:val="20"/>
          <w:szCs w:val="20"/>
        </w:rPr>
        <w:t xml:space="preserve"> Faux : c’est son témoin biologique </w:t>
      </w:r>
    </w:p>
    <w:p w14:paraId="49AE7E4E" w14:textId="51DCBBA9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 : fonction inverse</w:t>
      </w:r>
    </w:p>
    <w:p w14:paraId="736A58C7" w14:textId="0D3EA2FA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 : T° comprise entre 120 et 140°C</w:t>
      </w:r>
    </w:p>
    <w:p w14:paraId="3453C879" w14:textId="0E85DD15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Au contraire il en existe pas mal ! </w:t>
      </w:r>
    </w:p>
    <w:p w14:paraId="2967CF3B" w14:textId="19EB126D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Vrai : </w:t>
      </w:r>
    </w:p>
    <w:p w14:paraId="18F52442" w14:textId="77777777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0F7CA889" w14:textId="36F68DEA" w:rsidR="006D4438" w:rsidRDefault="006D4438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QCM10 </w:t>
      </w:r>
      <w:r>
        <w:rPr>
          <w:rFonts w:ascii="Arial" w:hAnsi="Arial" w:cs="Arial"/>
          <w:b/>
          <w:sz w:val="20"/>
          <w:szCs w:val="20"/>
        </w:rPr>
        <w:t xml:space="preserve">: </w:t>
      </w:r>
    </w:p>
    <w:p w14:paraId="74172515" w14:textId="77777777" w:rsidR="006D4438" w:rsidRDefault="006D4438" w:rsidP="00AA3BAF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14:paraId="2BAF2A71" w14:textId="1B39363C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Vrai : </w:t>
      </w:r>
    </w:p>
    <w:p w14:paraId="34BEEA8F" w14:textId="04C77AA2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</w:t>
      </w:r>
    </w:p>
    <w:p w14:paraId="71D49E3D" w14:textId="01B60790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 : elle prend en compte plusieurs paramètres voir ronéo 6 </w:t>
      </w:r>
    </w:p>
    <w:p w14:paraId="1EAA2E11" w14:textId="0F380A8C" w:rsidR="006D4438" w:rsidRDefault="006D4438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Vrai : </w:t>
      </w:r>
    </w:p>
    <w:p w14:paraId="5F169759" w14:textId="77777777" w:rsidR="00B17EF6" w:rsidRDefault="00B17EF6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00B91537" w14:textId="77777777" w:rsidR="00B17EF6" w:rsidRDefault="00B17EF6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576F9753" w14:textId="77777777" w:rsidR="00B17EF6" w:rsidRDefault="00B17EF6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6F0D3BC5" w14:textId="77777777" w:rsidR="00B17EF6" w:rsidRDefault="00B17EF6" w:rsidP="00AA3BAF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69BADA18" w14:textId="4893CD27" w:rsidR="00B17EF6" w:rsidRDefault="00B17EF6" w:rsidP="00AA3BAF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Bon voilà en espérant que ça vous permettra de revoir les grandes notions avant le jour J </w:t>
      </w:r>
    </w:p>
    <w:p w14:paraId="69323771" w14:textId="77777777" w:rsidR="00B17EF6" w:rsidRDefault="00B17EF6" w:rsidP="00AA3BAF">
      <w:pPr>
        <w:pStyle w:val="NoSpacing"/>
        <w:jc w:val="both"/>
        <w:rPr>
          <w:rFonts w:ascii="Arial" w:hAnsi="Arial" w:cs="Arial"/>
        </w:rPr>
      </w:pPr>
    </w:p>
    <w:p w14:paraId="3995CF64" w14:textId="77777777" w:rsidR="00B17EF6" w:rsidRDefault="00B17EF6" w:rsidP="00AA3BAF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 vous avez : </w:t>
      </w:r>
    </w:p>
    <w:p w14:paraId="69B1348C" w14:textId="77777777" w:rsidR="00B17EF6" w:rsidRDefault="00B17EF6" w:rsidP="00AA3BAF">
      <w:pPr>
        <w:pStyle w:val="NoSpacing"/>
        <w:jc w:val="both"/>
        <w:rPr>
          <w:rFonts w:ascii="Arial" w:hAnsi="Arial" w:cs="Arial"/>
        </w:rPr>
      </w:pPr>
    </w:p>
    <w:p w14:paraId="4685E7EE" w14:textId="52CC005E" w:rsidR="00B17EF6" w:rsidRDefault="00B17EF6" w:rsidP="00B17EF6">
      <w:pPr>
        <w:pStyle w:val="NoSpacing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moins de 5/10 -&gt; on essai de relire la fiche </w:t>
      </w:r>
      <w:proofErr w:type="gramStart"/>
      <w:r w:rsidR="00B93105">
        <w:rPr>
          <w:rFonts w:ascii="Arial" w:hAnsi="Arial" w:cs="Arial"/>
        </w:rPr>
        <w:t>( &lt;</w:t>
      </w:r>
      <w:proofErr w:type="gramEnd"/>
      <w:r w:rsidR="00B93105">
        <w:rPr>
          <w:rFonts w:ascii="Arial" w:hAnsi="Arial" w:cs="Arial"/>
        </w:rPr>
        <w:t xml:space="preserve"> 10/20 )</w:t>
      </w:r>
    </w:p>
    <w:p w14:paraId="4E39D253" w14:textId="7736EC03" w:rsidR="00B17EF6" w:rsidRDefault="00B17EF6" w:rsidP="00B17EF6">
      <w:pPr>
        <w:pStyle w:val="NoSpacing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entre 5 et 7/10 -&gt; c’</w:t>
      </w:r>
      <w:r w:rsidR="00A75F02">
        <w:rPr>
          <w:rFonts w:ascii="Arial" w:hAnsi="Arial" w:cs="Arial"/>
        </w:rPr>
        <w:t>est bien faites gaffe</w:t>
      </w:r>
      <w:r>
        <w:rPr>
          <w:rFonts w:ascii="Arial" w:hAnsi="Arial" w:cs="Arial"/>
        </w:rPr>
        <w:t xml:space="preserve"> aux erreurs d’inattention</w:t>
      </w:r>
      <w:proofErr w:type="gramStart"/>
      <w:r>
        <w:rPr>
          <w:rFonts w:ascii="Arial" w:hAnsi="Arial" w:cs="Arial"/>
        </w:rPr>
        <w:t>..</w:t>
      </w:r>
      <w:proofErr w:type="gramEnd"/>
      <w:r>
        <w:rPr>
          <w:rFonts w:ascii="Arial" w:hAnsi="Arial" w:cs="Arial"/>
        </w:rPr>
        <w:t xml:space="preserve"> </w:t>
      </w:r>
      <w:proofErr w:type="gramStart"/>
      <w:r w:rsidR="00B93105">
        <w:rPr>
          <w:rFonts w:ascii="Arial" w:hAnsi="Arial" w:cs="Arial"/>
        </w:rPr>
        <w:t>( 10</w:t>
      </w:r>
      <w:proofErr w:type="gramEnd"/>
      <w:r w:rsidR="00B93105">
        <w:rPr>
          <w:rFonts w:ascii="Arial" w:hAnsi="Arial" w:cs="Arial"/>
        </w:rPr>
        <w:t xml:space="preserve">-14/20 ) </w:t>
      </w:r>
    </w:p>
    <w:p w14:paraId="72CFBC9F" w14:textId="11093571" w:rsidR="00B17EF6" w:rsidRDefault="00B17EF6" w:rsidP="00B17EF6">
      <w:pPr>
        <w:pStyle w:val="NoSpacing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plus de 7/10 -&gt; c’est Très Bien vous êtes prêts. </w:t>
      </w:r>
      <w:r w:rsidR="00B93105">
        <w:rPr>
          <w:rFonts w:ascii="Arial" w:hAnsi="Arial" w:cs="Arial"/>
        </w:rPr>
        <w:t xml:space="preserve">(&gt; 14/20 ) </w:t>
      </w:r>
      <w:bookmarkStart w:id="0" w:name="_GoBack"/>
      <w:bookmarkEnd w:id="0"/>
    </w:p>
    <w:p w14:paraId="7CA5AC8F" w14:textId="77777777" w:rsidR="00B17EF6" w:rsidRDefault="00B17EF6" w:rsidP="00B17EF6">
      <w:pPr>
        <w:pStyle w:val="NoSpacing"/>
        <w:ind w:left="720"/>
        <w:jc w:val="both"/>
        <w:rPr>
          <w:rFonts w:ascii="Arial" w:hAnsi="Arial" w:cs="Arial"/>
        </w:rPr>
      </w:pPr>
    </w:p>
    <w:p w14:paraId="1274C8E3" w14:textId="77777777" w:rsidR="00B17EF6" w:rsidRDefault="00B17EF6" w:rsidP="00B17EF6">
      <w:pPr>
        <w:pStyle w:val="NoSpacing"/>
        <w:ind w:left="720"/>
        <w:jc w:val="both"/>
        <w:rPr>
          <w:rFonts w:ascii="Arial" w:hAnsi="Arial" w:cs="Arial"/>
        </w:rPr>
      </w:pPr>
    </w:p>
    <w:p w14:paraId="5B7FD7D9" w14:textId="77777777" w:rsidR="00B17EF6" w:rsidRPr="00B17EF6" w:rsidRDefault="00B17EF6" w:rsidP="00AA3BAF">
      <w:pPr>
        <w:pStyle w:val="NoSpacing"/>
        <w:jc w:val="both"/>
        <w:rPr>
          <w:rFonts w:ascii="Arial" w:hAnsi="Arial" w:cs="Arial"/>
        </w:rPr>
      </w:pPr>
    </w:p>
    <w:sectPr w:rsidR="00B17EF6" w:rsidRPr="00B17EF6" w:rsidSect="00A63685">
      <w:type w:val="continuous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3480C9" w14:textId="77777777" w:rsidR="00EE6076" w:rsidRDefault="00EE6076" w:rsidP="00002F21">
      <w:pPr>
        <w:spacing w:after="0" w:line="240" w:lineRule="auto"/>
      </w:pPr>
      <w:r>
        <w:separator/>
      </w:r>
    </w:p>
  </w:endnote>
  <w:endnote w:type="continuationSeparator" w:id="0">
    <w:p w14:paraId="3C784271" w14:textId="77777777" w:rsidR="00EE6076" w:rsidRDefault="00EE6076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2CC5C" w14:textId="457DC7B5" w:rsidR="00EE6076" w:rsidRDefault="00EE6076" w:rsidP="00CF5AD4">
    <w:pPr>
      <w:pStyle w:val="Footer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</w:pPr>
    <w:r w:rsidRPr="00F33DF2">
      <w:rPr>
        <w:b/>
        <w:highlight w:val="yellow"/>
      </w:rPr>
      <w:t>1</w:t>
    </w:r>
    <w:r>
      <w:rPr>
        <w:b/>
        <w:highlight w:val="yellow"/>
      </w:rPr>
      <w:t>6</w:t>
    </w:r>
    <w:r w:rsidRPr="00F33DF2">
      <w:rPr>
        <w:b/>
        <w:highlight w:val="yellow"/>
      </w:rPr>
      <w:t>.0</w:t>
    </w:r>
    <w:r>
      <w:rPr>
        <w:b/>
        <w:highlight w:val="yellow"/>
      </w:rPr>
      <w:t>5</w:t>
    </w:r>
    <w:r w:rsidRPr="00F33DF2">
      <w:rPr>
        <w:b/>
        <w:highlight w:val="yellow"/>
      </w:rPr>
      <w:t>.1</w:t>
    </w:r>
    <w:r>
      <w:rPr>
        <w:b/>
        <w:highlight w:val="yellow"/>
      </w:rPr>
      <w:t>5</w:t>
    </w:r>
    <w:r>
      <w:tab/>
    </w:r>
    <w:r w:rsidRPr="00A55840">
      <w:rPr>
        <w:b/>
      </w:rPr>
      <w:t>Le tutorat est gratuit. Toute reproduction ou vente sont interdites.</w:t>
    </w:r>
    <w:r>
      <w:tab/>
    </w:r>
    <w:r w:rsidRPr="00CF5AD4">
      <w:rPr>
        <w:b/>
      </w:rPr>
      <w:t xml:space="preserve">Page </w:t>
    </w:r>
    <w:r w:rsidRPr="00CF5AD4">
      <w:rPr>
        <w:b/>
      </w:rPr>
      <w:fldChar w:fldCharType="begin"/>
    </w:r>
    <w:r w:rsidRPr="00CF5AD4">
      <w:rPr>
        <w:b/>
      </w:rPr>
      <w:instrText>PAGE</w:instrText>
    </w:r>
    <w:r w:rsidRPr="00CF5AD4">
      <w:rPr>
        <w:b/>
      </w:rPr>
      <w:fldChar w:fldCharType="separate"/>
    </w:r>
    <w:r w:rsidR="00B93105">
      <w:rPr>
        <w:b/>
        <w:noProof/>
      </w:rPr>
      <w:t>2</w:t>
    </w:r>
    <w:r w:rsidRPr="00CF5AD4">
      <w:rPr>
        <w:b/>
      </w:rPr>
      <w:fldChar w:fldCharType="end"/>
    </w:r>
    <w:r w:rsidRPr="00CF5AD4">
      <w:rPr>
        <w:b/>
      </w:rPr>
      <w:t xml:space="preserve"> sur </w:t>
    </w:r>
    <w:r w:rsidRPr="00CF5AD4">
      <w:rPr>
        <w:b/>
      </w:rPr>
      <w:fldChar w:fldCharType="begin"/>
    </w:r>
    <w:r w:rsidRPr="00CF5AD4">
      <w:rPr>
        <w:b/>
      </w:rPr>
      <w:instrText>NUMPAGES</w:instrText>
    </w:r>
    <w:r w:rsidRPr="00CF5AD4">
      <w:rPr>
        <w:b/>
      </w:rPr>
      <w:fldChar w:fldCharType="separate"/>
    </w:r>
    <w:r w:rsidR="00B93105">
      <w:rPr>
        <w:b/>
        <w:noProof/>
      </w:rPr>
      <w:t>2</w:t>
    </w:r>
    <w:r w:rsidRPr="00CF5AD4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6199C5" w14:textId="77777777" w:rsidR="00EE6076" w:rsidRDefault="00EE6076" w:rsidP="00002F21">
      <w:pPr>
        <w:spacing w:after="0" w:line="240" w:lineRule="auto"/>
      </w:pPr>
      <w:r>
        <w:separator/>
      </w:r>
    </w:p>
  </w:footnote>
  <w:footnote w:type="continuationSeparator" w:id="0">
    <w:p w14:paraId="1B5F6068" w14:textId="77777777" w:rsidR="00EE6076" w:rsidRDefault="00EE6076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56960FB9"/>
    <w:multiLevelType w:val="hybridMultilevel"/>
    <w:tmpl w:val="C5340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2"/>
  </w:num>
  <w:num w:numId="8">
    <w:abstractNumId w:val="2"/>
  </w:num>
  <w:num w:numId="9">
    <w:abstractNumId w:val="6"/>
  </w:num>
  <w:num w:numId="10">
    <w:abstractNumId w:val="13"/>
  </w:num>
  <w:num w:numId="11">
    <w:abstractNumId w:val="1"/>
  </w:num>
  <w:num w:numId="12">
    <w:abstractNumId w:val="11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3533"/>
    <w:rsid w:val="00002F21"/>
    <w:rsid w:val="0001581A"/>
    <w:rsid w:val="00022D17"/>
    <w:rsid w:val="00087576"/>
    <w:rsid w:val="000B6041"/>
    <w:rsid w:val="000F4562"/>
    <w:rsid w:val="00172E4A"/>
    <w:rsid w:val="001C0435"/>
    <w:rsid w:val="001E2C9E"/>
    <w:rsid w:val="00203D34"/>
    <w:rsid w:val="00210B3A"/>
    <w:rsid w:val="0024517C"/>
    <w:rsid w:val="00254BD9"/>
    <w:rsid w:val="002C7193"/>
    <w:rsid w:val="002E3727"/>
    <w:rsid w:val="00304DC9"/>
    <w:rsid w:val="00304EE8"/>
    <w:rsid w:val="00343B94"/>
    <w:rsid w:val="0035629B"/>
    <w:rsid w:val="003A28B3"/>
    <w:rsid w:val="003B1162"/>
    <w:rsid w:val="003B34D0"/>
    <w:rsid w:val="003F49DE"/>
    <w:rsid w:val="00495917"/>
    <w:rsid w:val="004B64AB"/>
    <w:rsid w:val="004F2050"/>
    <w:rsid w:val="00554286"/>
    <w:rsid w:val="00555105"/>
    <w:rsid w:val="00571B7D"/>
    <w:rsid w:val="0057426A"/>
    <w:rsid w:val="005E20C0"/>
    <w:rsid w:val="005E476F"/>
    <w:rsid w:val="005F2A46"/>
    <w:rsid w:val="00613169"/>
    <w:rsid w:val="00626C5A"/>
    <w:rsid w:val="006530AE"/>
    <w:rsid w:val="00670EAA"/>
    <w:rsid w:val="00685874"/>
    <w:rsid w:val="006B37CA"/>
    <w:rsid w:val="006B37D9"/>
    <w:rsid w:val="006D4438"/>
    <w:rsid w:val="006E3719"/>
    <w:rsid w:val="00727B74"/>
    <w:rsid w:val="00755CBD"/>
    <w:rsid w:val="007F19A1"/>
    <w:rsid w:val="007F6FDA"/>
    <w:rsid w:val="00853533"/>
    <w:rsid w:val="00887DC6"/>
    <w:rsid w:val="008B4871"/>
    <w:rsid w:val="009357B5"/>
    <w:rsid w:val="009760F8"/>
    <w:rsid w:val="00981A39"/>
    <w:rsid w:val="00983EAB"/>
    <w:rsid w:val="009A0AC2"/>
    <w:rsid w:val="009C48D3"/>
    <w:rsid w:val="009E1CE7"/>
    <w:rsid w:val="009E71B4"/>
    <w:rsid w:val="009F1D0A"/>
    <w:rsid w:val="009F55E2"/>
    <w:rsid w:val="009F7D20"/>
    <w:rsid w:val="00A05E54"/>
    <w:rsid w:val="00A1520C"/>
    <w:rsid w:val="00A224B7"/>
    <w:rsid w:val="00A55840"/>
    <w:rsid w:val="00A63685"/>
    <w:rsid w:val="00A75F02"/>
    <w:rsid w:val="00A94794"/>
    <w:rsid w:val="00AA2490"/>
    <w:rsid w:val="00AA3BAF"/>
    <w:rsid w:val="00AF457E"/>
    <w:rsid w:val="00AF606D"/>
    <w:rsid w:val="00B017D5"/>
    <w:rsid w:val="00B17EF6"/>
    <w:rsid w:val="00B64BE8"/>
    <w:rsid w:val="00B710C2"/>
    <w:rsid w:val="00B7468E"/>
    <w:rsid w:val="00B93105"/>
    <w:rsid w:val="00BC60A4"/>
    <w:rsid w:val="00BE01C7"/>
    <w:rsid w:val="00BF0AC0"/>
    <w:rsid w:val="00BF7199"/>
    <w:rsid w:val="00C175FF"/>
    <w:rsid w:val="00C40626"/>
    <w:rsid w:val="00C406F9"/>
    <w:rsid w:val="00CE3FD6"/>
    <w:rsid w:val="00CF4253"/>
    <w:rsid w:val="00CF5AD4"/>
    <w:rsid w:val="00D364C1"/>
    <w:rsid w:val="00D4667B"/>
    <w:rsid w:val="00D46C01"/>
    <w:rsid w:val="00D932B7"/>
    <w:rsid w:val="00DE40C6"/>
    <w:rsid w:val="00DF14AB"/>
    <w:rsid w:val="00E113E2"/>
    <w:rsid w:val="00E14288"/>
    <w:rsid w:val="00E20EDD"/>
    <w:rsid w:val="00E52916"/>
    <w:rsid w:val="00E5382A"/>
    <w:rsid w:val="00E65E37"/>
    <w:rsid w:val="00E70F39"/>
    <w:rsid w:val="00E80A5E"/>
    <w:rsid w:val="00E9563B"/>
    <w:rsid w:val="00EC72C6"/>
    <w:rsid w:val="00EE3BA0"/>
    <w:rsid w:val="00EE5B50"/>
    <w:rsid w:val="00EE6076"/>
    <w:rsid w:val="00F33DF2"/>
    <w:rsid w:val="00F5083F"/>
    <w:rsid w:val="00F515B4"/>
    <w:rsid w:val="00F55983"/>
    <w:rsid w:val="00F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AD22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TableGrid">
    <w:name w:val="Table Grid"/>
    <w:basedOn w:val="Table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F21"/>
  </w:style>
  <w:style w:type="paragraph" w:styleId="Footer">
    <w:name w:val="footer"/>
    <w:basedOn w:val="Normal"/>
    <w:link w:val="FooterCh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F21"/>
  </w:style>
  <w:style w:type="paragraph" w:styleId="ListParagraph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27C5F-6E78-9F4E-BDB0-DBB90ADF4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299</Words>
  <Characters>1705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</dc:creator>
  <cp:lastModifiedBy>Guillaume Ponsonnet</cp:lastModifiedBy>
  <cp:revision>30</cp:revision>
  <cp:lastPrinted>2013-09-01T21:22:00Z</cp:lastPrinted>
  <dcterms:created xsi:type="dcterms:W3CDTF">2013-08-31T14:39:00Z</dcterms:created>
  <dcterms:modified xsi:type="dcterms:W3CDTF">2015-05-20T16:11:00Z</dcterms:modified>
</cp:coreProperties>
</file>