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261" w:rsidRDefault="003E46C8" w:rsidP="003970B3">
      <w:pPr>
        <w:pStyle w:val="Sansinterligne"/>
        <w:tabs>
          <w:tab w:val="left" w:pos="993"/>
        </w:tabs>
        <w:jc w:val="center"/>
        <w:rPr>
          <w:u w:val="single"/>
        </w:rPr>
      </w:pPr>
      <w:r w:rsidRPr="003E46C8">
        <w:rPr>
          <w:u w:val="single"/>
        </w:rPr>
        <w:t>Correction concours 2008-2009 :</w:t>
      </w:r>
    </w:p>
    <w:p w:rsidR="003970B3" w:rsidRDefault="003970B3" w:rsidP="003970B3">
      <w:pPr>
        <w:pStyle w:val="Sansinterligne"/>
        <w:tabs>
          <w:tab w:val="left" w:pos="993"/>
        </w:tabs>
        <w:rPr>
          <w:u w:val="single"/>
        </w:rPr>
      </w:pPr>
    </w:p>
    <w:p w:rsidR="00660974" w:rsidRPr="008646FE" w:rsidRDefault="00660974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 w:rsidRPr="008646FE">
        <w:rPr>
          <w:sz w:val="20"/>
          <w:szCs w:val="20"/>
          <w:u w:val="single"/>
        </w:rPr>
        <w:t>QCM 1 :</w:t>
      </w:r>
      <w:r w:rsidRPr="008646FE">
        <w:rPr>
          <w:sz w:val="20"/>
          <w:szCs w:val="20"/>
        </w:rPr>
        <w:t xml:space="preserve"> </w:t>
      </w:r>
      <w:r w:rsidRPr="008646FE">
        <w:rPr>
          <w:b/>
          <w:sz w:val="20"/>
          <w:szCs w:val="20"/>
        </w:rPr>
        <w:t>E</w:t>
      </w:r>
    </w:p>
    <w:p w:rsidR="00660974" w:rsidRPr="00660974" w:rsidRDefault="00660974" w:rsidP="003970B3">
      <w:pPr>
        <w:pStyle w:val="Sansinterligne"/>
        <w:tabs>
          <w:tab w:val="left" w:pos="993"/>
        </w:tabs>
        <w:rPr>
          <w:b/>
          <w:sz w:val="18"/>
          <w:szCs w:val="18"/>
        </w:rPr>
      </w:pPr>
      <w:r>
        <w:rPr>
          <w:sz w:val="18"/>
          <w:szCs w:val="18"/>
        </w:rPr>
        <w:t>3-</w:t>
      </w:r>
      <w:r w:rsidRPr="00660974">
        <w:rPr>
          <w:sz w:val="18"/>
          <w:szCs w:val="18"/>
          <w:u w:val="single"/>
        </w:rPr>
        <w:t xml:space="preserve">proportion d’eau chez la </w:t>
      </w:r>
      <w:r w:rsidRPr="00660974">
        <w:rPr>
          <w:b/>
          <w:sz w:val="18"/>
          <w:szCs w:val="18"/>
          <w:u w:val="single"/>
        </w:rPr>
        <w:t>femme âgée</w:t>
      </w:r>
      <w:r w:rsidRPr="00660974">
        <w:rPr>
          <w:b/>
          <w:sz w:val="18"/>
          <w:szCs w:val="18"/>
        </w:rPr>
        <w:t xml:space="preserve"> 46%</w:t>
      </w:r>
    </w:p>
    <w:p w:rsidR="00660974" w:rsidRPr="00660974" w:rsidRDefault="00660974" w:rsidP="003970B3">
      <w:pPr>
        <w:pStyle w:val="Sansinterligne"/>
        <w:tabs>
          <w:tab w:val="left" w:pos="993"/>
        </w:tabs>
        <w:rPr>
          <w:b/>
          <w:sz w:val="18"/>
          <w:szCs w:val="18"/>
        </w:rPr>
      </w:pPr>
      <w:r>
        <w:rPr>
          <w:sz w:val="18"/>
          <w:szCs w:val="18"/>
        </w:rPr>
        <w:t xml:space="preserve">4-masse volumique du sang est un </w:t>
      </w:r>
      <w:r w:rsidRPr="00660974">
        <w:rPr>
          <w:b/>
          <w:sz w:val="18"/>
          <w:szCs w:val="18"/>
        </w:rPr>
        <w:t>peu + importante chez l’homme que chez la femme</w:t>
      </w:r>
    </w:p>
    <w:p w:rsidR="00660974" w:rsidRPr="00660974" w:rsidRDefault="00660974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5-</w:t>
      </w:r>
      <w:r w:rsidRPr="00660974">
        <w:rPr>
          <w:sz w:val="18"/>
          <w:szCs w:val="18"/>
          <w:u w:val="single"/>
        </w:rPr>
        <w:t>eau totale</w:t>
      </w:r>
      <w:r>
        <w:rPr>
          <w:sz w:val="18"/>
          <w:szCs w:val="18"/>
        </w:rPr>
        <w:t xml:space="preserve"> de l’organisme se mesure avec de l’</w:t>
      </w:r>
      <w:r w:rsidRPr="00660974">
        <w:rPr>
          <w:b/>
          <w:sz w:val="18"/>
          <w:szCs w:val="18"/>
        </w:rPr>
        <w:t>ANTIPYRINE</w:t>
      </w:r>
      <w:r>
        <w:rPr>
          <w:sz w:val="18"/>
          <w:szCs w:val="18"/>
        </w:rPr>
        <w:t xml:space="preserve"> ou de l’</w:t>
      </w:r>
      <w:r w:rsidRPr="00660974">
        <w:rPr>
          <w:b/>
          <w:sz w:val="18"/>
          <w:szCs w:val="18"/>
        </w:rPr>
        <w:t>EAU TRITIEE </w:t>
      </w:r>
      <w:r>
        <w:rPr>
          <w:sz w:val="18"/>
          <w:szCs w:val="18"/>
        </w:rPr>
        <w:t xml:space="preserve">; </w:t>
      </w:r>
      <w:r w:rsidRPr="00660974">
        <w:rPr>
          <w:sz w:val="18"/>
          <w:szCs w:val="18"/>
          <w:u w:val="single"/>
        </w:rPr>
        <w:t>compartiment extracellulaire</w:t>
      </w:r>
      <w:r>
        <w:rPr>
          <w:sz w:val="18"/>
          <w:szCs w:val="18"/>
        </w:rPr>
        <w:t xml:space="preserve"> par l’</w:t>
      </w:r>
      <w:r w:rsidRPr="00660974">
        <w:rPr>
          <w:b/>
          <w:sz w:val="18"/>
          <w:szCs w:val="18"/>
        </w:rPr>
        <w:t>INULINE</w:t>
      </w:r>
    </w:p>
    <w:p w:rsidR="00660974" w:rsidRPr="00660974" w:rsidRDefault="00660974" w:rsidP="003970B3">
      <w:pPr>
        <w:pStyle w:val="Sansinterligne"/>
        <w:tabs>
          <w:tab w:val="left" w:pos="993"/>
        </w:tabs>
        <w:rPr>
          <w:sz w:val="10"/>
          <w:szCs w:val="10"/>
          <w:u w:val="single"/>
        </w:rPr>
      </w:pPr>
    </w:p>
    <w:p w:rsidR="003970B3" w:rsidRPr="00453D97" w:rsidRDefault="003970B3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 w:rsidRPr="00453D97">
        <w:rPr>
          <w:sz w:val="20"/>
          <w:szCs w:val="20"/>
          <w:u w:val="single"/>
        </w:rPr>
        <w:t>QCM 2 :</w:t>
      </w:r>
      <w:r w:rsidRPr="00453D97">
        <w:rPr>
          <w:sz w:val="20"/>
          <w:szCs w:val="20"/>
        </w:rPr>
        <w:t xml:space="preserve"> </w:t>
      </w:r>
      <w:r w:rsidRPr="00453D97">
        <w:rPr>
          <w:b/>
          <w:sz w:val="20"/>
          <w:szCs w:val="20"/>
        </w:rPr>
        <w:t>D</w:t>
      </w:r>
    </w:p>
    <w:p w:rsidR="003970B3" w:rsidRPr="00453D97" w:rsidRDefault="003970B3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453D97">
        <w:rPr>
          <w:sz w:val="18"/>
          <w:szCs w:val="18"/>
        </w:rPr>
        <w:t>1-</w:t>
      </w:r>
      <w:r w:rsidRPr="00453D97">
        <w:rPr>
          <w:sz w:val="18"/>
          <w:szCs w:val="18"/>
          <w:u w:val="single"/>
        </w:rPr>
        <w:t>au niveau de la synapse entre le neurone post-ganglionnaire et l’effecteur</w:t>
      </w:r>
      <w:r w:rsidRPr="00453D97">
        <w:rPr>
          <w:sz w:val="18"/>
          <w:szCs w:val="18"/>
        </w:rPr>
        <w:t xml:space="preserve">, médiateur </w:t>
      </w:r>
      <w:r w:rsidRPr="00453D97">
        <w:rPr>
          <w:b/>
          <w:sz w:val="18"/>
          <w:szCs w:val="18"/>
        </w:rPr>
        <w:t>N’</w:t>
      </w:r>
      <w:r w:rsidRPr="00453D97">
        <w:rPr>
          <w:sz w:val="18"/>
          <w:szCs w:val="18"/>
        </w:rPr>
        <w:t xml:space="preserve">est </w:t>
      </w:r>
      <w:r w:rsidRPr="00453D97">
        <w:rPr>
          <w:b/>
          <w:sz w:val="18"/>
          <w:szCs w:val="18"/>
        </w:rPr>
        <w:t xml:space="preserve">PAS </w:t>
      </w:r>
      <w:proofErr w:type="spellStart"/>
      <w:r w:rsidRPr="00453D97">
        <w:rPr>
          <w:b/>
          <w:sz w:val="18"/>
          <w:szCs w:val="18"/>
        </w:rPr>
        <w:t>tjs</w:t>
      </w:r>
      <w:proofErr w:type="spellEnd"/>
      <w:r w:rsidRPr="00453D97">
        <w:rPr>
          <w:b/>
          <w:sz w:val="18"/>
          <w:szCs w:val="18"/>
        </w:rPr>
        <w:t xml:space="preserve"> </w:t>
      </w:r>
      <w:proofErr w:type="spellStart"/>
      <w:r w:rsidRPr="00453D97">
        <w:rPr>
          <w:b/>
          <w:sz w:val="18"/>
          <w:szCs w:val="18"/>
        </w:rPr>
        <w:t>ACh</w:t>
      </w:r>
      <w:proofErr w:type="spellEnd"/>
      <w:r w:rsidRPr="00453D97">
        <w:rPr>
          <w:sz w:val="18"/>
          <w:szCs w:val="18"/>
        </w:rPr>
        <w:t xml:space="preserve"> (</w:t>
      </w:r>
      <w:r w:rsidRPr="00453D97">
        <w:rPr>
          <w:b/>
          <w:sz w:val="18"/>
          <w:szCs w:val="18"/>
        </w:rPr>
        <w:t xml:space="preserve">p∑ </w:t>
      </w:r>
      <w:proofErr w:type="spellStart"/>
      <w:r w:rsidRPr="00453D97">
        <w:rPr>
          <w:b/>
          <w:sz w:val="18"/>
          <w:szCs w:val="18"/>
        </w:rPr>
        <w:t>ACh</w:t>
      </w:r>
      <w:proofErr w:type="spellEnd"/>
      <w:r w:rsidRPr="00453D97">
        <w:rPr>
          <w:sz w:val="18"/>
          <w:szCs w:val="18"/>
        </w:rPr>
        <w:t xml:space="preserve">, </w:t>
      </w:r>
      <w:r w:rsidRPr="00453D97">
        <w:rPr>
          <w:b/>
          <w:sz w:val="18"/>
          <w:szCs w:val="18"/>
        </w:rPr>
        <w:t xml:space="preserve">∑ </w:t>
      </w:r>
      <w:proofErr w:type="spellStart"/>
      <w:r w:rsidRPr="00453D97">
        <w:rPr>
          <w:b/>
          <w:sz w:val="18"/>
          <w:szCs w:val="18"/>
        </w:rPr>
        <w:t>adr</w:t>
      </w:r>
      <w:proofErr w:type="spellEnd"/>
      <w:r w:rsidRPr="00453D97">
        <w:rPr>
          <w:b/>
          <w:sz w:val="18"/>
          <w:szCs w:val="18"/>
        </w:rPr>
        <w:t>/</w:t>
      </w:r>
      <w:proofErr w:type="spellStart"/>
      <w:r w:rsidRPr="00453D97">
        <w:rPr>
          <w:b/>
          <w:sz w:val="18"/>
          <w:szCs w:val="18"/>
        </w:rPr>
        <w:t>noradr</w:t>
      </w:r>
      <w:proofErr w:type="spellEnd"/>
      <w:r w:rsidRPr="00453D97">
        <w:rPr>
          <w:sz w:val="18"/>
          <w:szCs w:val="18"/>
        </w:rPr>
        <w:t xml:space="preserve">), mais </w:t>
      </w:r>
      <w:r w:rsidRPr="00453D97">
        <w:rPr>
          <w:sz w:val="18"/>
          <w:szCs w:val="18"/>
          <w:u w:val="single"/>
        </w:rPr>
        <w:t xml:space="preserve">au niveau de la synapse du </w:t>
      </w:r>
      <w:proofErr w:type="spellStart"/>
      <w:r w:rsidRPr="00453D97">
        <w:rPr>
          <w:sz w:val="18"/>
          <w:szCs w:val="18"/>
          <w:u w:val="single"/>
        </w:rPr>
        <w:t>gg</w:t>
      </w:r>
      <w:proofErr w:type="spellEnd"/>
      <w:r w:rsidRPr="00453D97">
        <w:rPr>
          <w:sz w:val="18"/>
          <w:szCs w:val="18"/>
        </w:rPr>
        <w:t xml:space="preserve">, médiateur </w:t>
      </w:r>
      <w:r w:rsidRPr="00453D97">
        <w:rPr>
          <w:b/>
          <w:sz w:val="18"/>
          <w:szCs w:val="18"/>
        </w:rPr>
        <w:t xml:space="preserve">TJS </w:t>
      </w:r>
      <w:proofErr w:type="spellStart"/>
      <w:r w:rsidRPr="00453D97">
        <w:rPr>
          <w:b/>
          <w:sz w:val="18"/>
          <w:szCs w:val="18"/>
        </w:rPr>
        <w:t>ACh</w:t>
      </w:r>
      <w:proofErr w:type="spellEnd"/>
    </w:p>
    <w:p w:rsidR="003970B3" w:rsidRPr="00453D97" w:rsidRDefault="003970B3" w:rsidP="003970B3">
      <w:pPr>
        <w:pStyle w:val="Sansinterligne"/>
        <w:tabs>
          <w:tab w:val="left" w:pos="993"/>
        </w:tabs>
        <w:rPr>
          <w:sz w:val="18"/>
          <w:szCs w:val="18"/>
          <w:u w:val="single"/>
        </w:rPr>
      </w:pPr>
      <w:r w:rsidRPr="00453D97">
        <w:rPr>
          <w:sz w:val="18"/>
          <w:szCs w:val="18"/>
        </w:rPr>
        <w:t>2-</w:t>
      </w:r>
      <w:proofErr w:type="spellStart"/>
      <w:r w:rsidRPr="00453D97">
        <w:rPr>
          <w:b/>
          <w:sz w:val="18"/>
          <w:szCs w:val="18"/>
        </w:rPr>
        <w:t>gg</w:t>
      </w:r>
      <w:proofErr w:type="spellEnd"/>
      <w:r w:rsidRPr="00453D97">
        <w:rPr>
          <w:b/>
          <w:sz w:val="18"/>
          <w:szCs w:val="18"/>
        </w:rPr>
        <w:t xml:space="preserve"> du p∑ crânien</w:t>
      </w:r>
      <w:r w:rsidRPr="00453D97">
        <w:rPr>
          <w:sz w:val="18"/>
          <w:szCs w:val="18"/>
        </w:rPr>
        <w:t xml:space="preserve"> st </w:t>
      </w:r>
      <w:r w:rsidRPr="00453D97">
        <w:rPr>
          <w:b/>
          <w:sz w:val="18"/>
          <w:szCs w:val="18"/>
        </w:rPr>
        <w:t>terminaux</w:t>
      </w:r>
      <w:r w:rsidRPr="00453D97">
        <w:rPr>
          <w:sz w:val="18"/>
          <w:szCs w:val="18"/>
        </w:rPr>
        <w:t xml:space="preserve">, situés </w:t>
      </w:r>
      <w:r w:rsidRPr="00453D97">
        <w:rPr>
          <w:sz w:val="18"/>
          <w:szCs w:val="18"/>
          <w:u w:val="single"/>
        </w:rPr>
        <w:t>PRES des effecteurs viscéraux</w:t>
      </w:r>
    </w:p>
    <w:p w:rsidR="003970B3" w:rsidRPr="00453D97" w:rsidRDefault="003970B3" w:rsidP="003970B3">
      <w:pPr>
        <w:pStyle w:val="Sansinterligne"/>
        <w:tabs>
          <w:tab w:val="left" w:pos="993"/>
        </w:tabs>
        <w:rPr>
          <w:b/>
          <w:sz w:val="18"/>
          <w:szCs w:val="18"/>
        </w:rPr>
      </w:pPr>
      <w:r w:rsidRPr="00453D97">
        <w:rPr>
          <w:sz w:val="18"/>
          <w:szCs w:val="18"/>
        </w:rPr>
        <w:t>3-</w:t>
      </w:r>
      <w:r w:rsidRPr="00453D97">
        <w:rPr>
          <w:sz w:val="18"/>
          <w:szCs w:val="18"/>
          <w:u w:val="single"/>
        </w:rPr>
        <w:t>corps cellulaire</w:t>
      </w:r>
      <w:r w:rsidRPr="00453D97">
        <w:rPr>
          <w:sz w:val="18"/>
          <w:szCs w:val="18"/>
        </w:rPr>
        <w:t xml:space="preserve"> du neurone </w:t>
      </w:r>
      <w:r w:rsidRPr="00453D97">
        <w:rPr>
          <w:sz w:val="18"/>
          <w:szCs w:val="18"/>
          <w:u w:val="single"/>
        </w:rPr>
        <w:t>pré-ganglionnaire efférent viscéral</w:t>
      </w:r>
      <w:r w:rsidRPr="00453D97">
        <w:rPr>
          <w:sz w:val="18"/>
          <w:szCs w:val="18"/>
        </w:rPr>
        <w:t xml:space="preserve"> situé à l’</w:t>
      </w:r>
      <w:r w:rsidRPr="00453D97">
        <w:rPr>
          <w:b/>
          <w:sz w:val="18"/>
          <w:szCs w:val="18"/>
        </w:rPr>
        <w:t>intérieur du SNC</w:t>
      </w:r>
      <w:r w:rsidRPr="00453D97">
        <w:rPr>
          <w:sz w:val="18"/>
          <w:szCs w:val="18"/>
        </w:rPr>
        <w:t xml:space="preserve">, celui du neurone </w:t>
      </w:r>
      <w:r w:rsidRPr="00453D97">
        <w:rPr>
          <w:sz w:val="18"/>
          <w:szCs w:val="18"/>
          <w:u w:val="single"/>
        </w:rPr>
        <w:t>post-ganglionnaire efférent viscéral</w:t>
      </w:r>
      <w:r w:rsidRPr="00453D97">
        <w:rPr>
          <w:sz w:val="18"/>
          <w:szCs w:val="18"/>
        </w:rPr>
        <w:t xml:space="preserve"> </w:t>
      </w:r>
      <w:proofErr w:type="spellStart"/>
      <w:r w:rsidRPr="00453D97">
        <w:rPr>
          <w:sz w:val="18"/>
          <w:szCs w:val="18"/>
        </w:rPr>
        <w:t>ds</w:t>
      </w:r>
      <w:proofErr w:type="spellEnd"/>
      <w:r w:rsidRPr="00453D97">
        <w:rPr>
          <w:sz w:val="18"/>
          <w:szCs w:val="18"/>
        </w:rPr>
        <w:t xml:space="preserve"> </w:t>
      </w:r>
      <w:proofErr w:type="spellStart"/>
      <w:r w:rsidRPr="00453D97">
        <w:rPr>
          <w:b/>
          <w:sz w:val="18"/>
          <w:szCs w:val="18"/>
        </w:rPr>
        <w:t>gg</w:t>
      </w:r>
      <w:proofErr w:type="spellEnd"/>
      <w:r w:rsidRPr="00453D97">
        <w:rPr>
          <w:b/>
          <w:sz w:val="18"/>
          <w:szCs w:val="18"/>
        </w:rPr>
        <w:t xml:space="preserve"> EXTERIEUR au SNC </w:t>
      </w:r>
    </w:p>
    <w:p w:rsidR="003970B3" w:rsidRPr="00453D97" w:rsidRDefault="003970B3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453D97">
        <w:rPr>
          <w:sz w:val="18"/>
          <w:szCs w:val="18"/>
        </w:rPr>
        <w:t>5-</w:t>
      </w:r>
      <w:r w:rsidRPr="00453D97">
        <w:rPr>
          <w:sz w:val="18"/>
          <w:szCs w:val="18"/>
          <w:u w:val="single"/>
        </w:rPr>
        <w:t xml:space="preserve">action </w:t>
      </w:r>
      <w:proofErr w:type="spellStart"/>
      <w:r w:rsidRPr="00453D97">
        <w:rPr>
          <w:sz w:val="18"/>
          <w:szCs w:val="18"/>
          <w:u w:val="single"/>
        </w:rPr>
        <w:t>muscarinique</w:t>
      </w:r>
      <w:proofErr w:type="spellEnd"/>
      <w:r w:rsidRPr="00453D97">
        <w:rPr>
          <w:sz w:val="18"/>
          <w:szCs w:val="18"/>
          <w:u w:val="single"/>
        </w:rPr>
        <w:t xml:space="preserve"> propre</w:t>
      </w:r>
      <w:r w:rsidRPr="00453D97">
        <w:rPr>
          <w:sz w:val="18"/>
          <w:szCs w:val="18"/>
        </w:rPr>
        <w:t xml:space="preserve"> de type </w:t>
      </w:r>
      <w:r w:rsidRPr="00453D97">
        <w:rPr>
          <w:b/>
          <w:sz w:val="18"/>
          <w:szCs w:val="18"/>
        </w:rPr>
        <w:t>p∑</w:t>
      </w:r>
      <w:r w:rsidRPr="00453D97">
        <w:rPr>
          <w:sz w:val="18"/>
          <w:szCs w:val="18"/>
        </w:rPr>
        <w:t xml:space="preserve"> donc </w:t>
      </w:r>
      <w:proofErr w:type="spellStart"/>
      <w:r w:rsidRPr="00453D97">
        <w:rPr>
          <w:b/>
          <w:sz w:val="18"/>
          <w:szCs w:val="18"/>
        </w:rPr>
        <w:t>bronchoCONSTRICTION</w:t>
      </w:r>
      <w:proofErr w:type="spellEnd"/>
    </w:p>
    <w:p w:rsidR="003970B3" w:rsidRDefault="003970B3" w:rsidP="003970B3">
      <w:pPr>
        <w:pStyle w:val="Sansinterligne"/>
        <w:tabs>
          <w:tab w:val="left" w:pos="993"/>
        </w:tabs>
        <w:rPr>
          <w:sz w:val="10"/>
          <w:szCs w:val="10"/>
        </w:rPr>
      </w:pPr>
    </w:p>
    <w:p w:rsidR="00085F84" w:rsidRDefault="00085F84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 w:rsidRPr="00085F84">
        <w:rPr>
          <w:sz w:val="20"/>
          <w:szCs w:val="20"/>
          <w:u w:val="single"/>
        </w:rPr>
        <w:t>QCM 3 :</w:t>
      </w:r>
      <w:r w:rsidRPr="00085F84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B</w:t>
      </w:r>
    </w:p>
    <w:p w:rsidR="00085F84" w:rsidRDefault="00085F84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085F84">
        <w:rPr>
          <w:sz w:val="18"/>
          <w:szCs w:val="18"/>
        </w:rPr>
        <w:t>1-</w:t>
      </w:r>
      <w:r w:rsidR="00F93973">
        <w:rPr>
          <w:sz w:val="18"/>
          <w:szCs w:val="18"/>
        </w:rPr>
        <w:t xml:space="preserve">c’est la </w:t>
      </w:r>
      <w:proofErr w:type="spellStart"/>
      <w:r w:rsidR="00F93973">
        <w:rPr>
          <w:sz w:val="18"/>
          <w:szCs w:val="18"/>
        </w:rPr>
        <w:t>déf</w:t>
      </w:r>
      <w:proofErr w:type="spellEnd"/>
      <w:r w:rsidR="00F93973">
        <w:rPr>
          <w:sz w:val="18"/>
          <w:szCs w:val="18"/>
        </w:rPr>
        <w:t xml:space="preserve"> de </w:t>
      </w:r>
      <w:r w:rsidR="00F93973" w:rsidRPr="00894B27">
        <w:rPr>
          <w:b/>
          <w:sz w:val="18"/>
          <w:szCs w:val="18"/>
        </w:rPr>
        <w:t>facilitation</w:t>
      </w:r>
      <w:r w:rsidR="00AB64AE" w:rsidRPr="00894B27">
        <w:rPr>
          <w:b/>
          <w:sz w:val="18"/>
          <w:szCs w:val="18"/>
        </w:rPr>
        <w:t xml:space="preserve"> SPATIALE</w:t>
      </w:r>
      <w:r w:rsidR="00AB64AE">
        <w:rPr>
          <w:sz w:val="18"/>
          <w:szCs w:val="18"/>
        </w:rPr>
        <w:t xml:space="preserve"> et non temporelle</w:t>
      </w:r>
    </w:p>
    <w:p w:rsidR="00AB64AE" w:rsidRDefault="00AB64AE" w:rsidP="003970B3">
      <w:pPr>
        <w:pStyle w:val="Sansinterligne"/>
        <w:tabs>
          <w:tab w:val="left" w:pos="993"/>
        </w:tabs>
        <w:rPr>
          <w:sz w:val="18"/>
          <w:szCs w:val="18"/>
        </w:rPr>
      </w:pPr>
      <w:proofErr w:type="spellStart"/>
      <w:r>
        <w:rPr>
          <w:sz w:val="18"/>
          <w:szCs w:val="18"/>
        </w:rPr>
        <w:t>Déf</w:t>
      </w:r>
      <w:proofErr w:type="spellEnd"/>
      <w:r>
        <w:rPr>
          <w:sz w:val="18"/>
          <w:szCs w:val="18"/>
        </w:rPr>
        <w:t xml:space="preserve"> de </w:t>
      </w:r>
      <w:r w:rsidRPr="00894B27">
        <w:rPr>
          <w:b/>
          <w:sz w:val="18"/>
          <w:szCs w:val="18"/>
        </w:rPr>
        <w:t>facilitation TEMPORELLE</w:t>
      </w:r>
      <w:r>
        <w:rPr>
          <w:sz w:val="18"/>
          <w:szCs w:val="18"/>
        </w:rPr>
        <w:t xml:space="preserve"> : des </w:t>
      </w:r>
      <w:r w:rsidRPr="00894B27">
        <w:rPr>
          <w:sz w:val="18"/>
          <w:szCs w:val="18"/>
          <w:u w:val="single"/>
        </w:rPr>
        <w:t>PPSE</w:t>
      </w:r>
      <w:r>
        <w:rPr>
          <w:sz w:val="18"/>
          <w:szCs w:val="18"/>
        </w:rPr>
        <w:t>, provenant d’</w:t>
      </w:r>
      <w:r w:rsidRPr="00894B27">
        <w:rPr>
          <w:sz w:val="18"/>
          <w:szCs w:val="18"/>
          <w:u w:val="single"/>
        </w:rPr>
        <w:t>1 même synapse</w:t>
      </w:r>
      <w:r>
        <w:rPr>
          <w:sz w:val="18"/>
          <w:szCs w:val="18"/>
        </w:rPr>
        <w:t xml:space="preserve"> et </w:t>
      </w:r>
      <w:r w:rsidRPr="00894B27">
        <w:rPr>
          <w:sz w:val="18"/>
          <w:szCs w:val="18"/>
          <w:u w:val="single"/>
        </w:rPr>
        <w:t xml:space="preserve">inefficaces </w:t>
      </w:r>
      <w:r>
        <w:rPr>
          <w:sz w:val="18"/>
          <w:szCs w:val="18"/>
        </w:rPr>
        <w:t xml:space="preserve">s’ils sont produits à une </w:t>
      </w:r>
      <w:r w:rsidRPr="00894B27">
        <w:rPr>
          <w:sz w:val="18"/>
          <w:szCs w:val="18"/>
          <w:u w:val="single"/>
        </w:rPr>
        <w:t>faible fréquence</w:t>
      </w:r>
      <w:r>
        <w:rPr>
          <w:sz w:val="18"/>
          <w:szCs w:val="18"/>
        </w:rPr>
        <w:t xml:space="preserve">, peuvent devenir </w:t>
      </w:r>
      <w:r w:rsidRPr="00894B27">
        <w:rPr>
          <w:sz w:val="18"/>
          <w:szCs w:val="18"/>
          <w:u w:val="single"/>
        </w:rPr>
        <w:t>efficaces si cette fréquence ↗</w:t>
      </w:r>
      <w:r>
        <w:rPr>
          <w:sz w:val="18"/>
          <w:szCs w:val="18"/>
        </w:rPr>
        <w:t xml:space="preserve"> et permet une addition de leur effet au niveau du collet</w:t>
      </w:r>
    </w:p>
    <w:p w:rsidR="00F93973" w:rsidRDefault="00F93973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4-</w:t>
      </w:r>
      <w:r w:rsidRPr="00894B27">
        <w:rPr>
          <w:b/>
          <w:sz w:val="18"/>
          <w:szCs w:val="18"/>
        </w:rPr>
        <w:t xml:space="preserve">choline </w:t>
      </w:r>
      <w:r>
        <w:rPr>
          <w:sz w:val="18"/>
          <w:szCs w:val="18"/>
        </w:rPr>
        <w:t xml:space="preserve">ne peut </w:t>
      </w:r>
      <w:r w:rsidRPr="00894B27">
        <w:rPr>
          <w:b/>
          <w:sz w:val="18"/>
          <w:szCs w:val="18"/>
        </w:rPr>
        <w:t xml:space="preserve">pas être synthétisée </w:t>
      </w:r>
      <w:proofErr w:type="spellStart"/>
      <w:r w:rsidRPr="00894B27">
        <w:rPr>
          <w:b/>
          <w:sz w:val="18"/>
          <w:szCs w:val="18"/>
        </w:rPr>
        <w:t>ds</w:t>
      </w:r>
      <w:proofErr w:type="spellEnd"/>
      <w:r w:rsidRPr="00894B27">
        <w:rPr>
          <w:b/>
          <w:sz w:val="18"/>
          <w:szCs w:val="18"/>
        </w:rPr>
        <w:t xml:space="preserve"> la cellule nerveuse</w:t>
      </w:r>
      <w:r>
        <w:rPr>
          <w:sz w:val="18"/>
          <w:szCs w:val="18"/>
        </w:rPr>
        <w:t xml:space="preserve">, elle est </w:t>
      </w:r>
      <w:r w:rsidRPr="00894B27">
        <w:rPr>
          <w:b/>
          <w:sz w:val="18"/>
          <w:szCs w:val="18"/>
        </w:rPr>
        <w:t xml:space="preserve">captée </w:t>
      </w:r>
      <w:proofErr w:type="spellStart"/>
      <w:r w:rsidRPr="00894B27">
        <w:rPr>
          <w:b/>
          <w:sz w:val="18"/>
          <w:szCs w:val="18"/>
        </w:rPr>
        <w:t>ds</w:t>
      </w:r>
      <w:proofErr w:type="spellEnd"/>
      <w:r w:rsidRPr="00894B27">
        <w:rPr>
          <w:b/>
          <w:sz w:val="18"/>
          <w:szCs w:val="18"/>
        </w:rPr>
        <w:t xml:space="preserve"> le milieu extracellulaire</w:t>
      </w:r>
      <w:r>
        <w:rPr>
          <w:sz w:val="18"/>
          <w:szCs w:val="18"/>
        </w:rPr>
        <w:t xml:space="preserve"> par </w:t>
      </w:r>
      <w:r w:rsidRPr="00894B27">
        <w:rPr>
          <w:b/>
          <w:sz w:val="18"/>
          <w:szCs w:val="18"/>
        </w:rPr>
        <w:t>transport actif</w:t>
      </w:r>
      <w:r>
        <w:rPr>
          <w:sz w:val="18"/>
          <w:szCs w:val="18"/>
        </w:rPr>
        <w:t xml:space="preserve">, d’où que la choline constitue le </w:t>
      </w:r>
      <w:r w:rsidRPr="00894B27">
        <w:rPr>
          <w:b/>
          <w:sz w:val="18"/>
          <w:szCs w:val="18"/>
        </w:rPr>
        <w:t>facteur limitant de la synthèse de l’</w:t>
      </w:r>
      <w:proofErr w:type="spellStart"/>
      <w:r w:rsidRPr="00894B27">
        <w:rPr>
          <w:b/>
          <w:sz w:val="18"/>
          <w:szCs w:val="18"/>
        </w:rPr>
        <w:t>ACh</w:t>
      </w:r>
      <w:proofErr w:type="spellEnd"/>
      <w:r>
        <w:rPr>
          <w:sz w:val="18"/>
          <w:szCs w:val="18"/>
        </w:rPr>
        <w:t xml:space="preserve"> </w:t>
      </w:r>
    </w:p>
    <w:p w:rsidR="00F93973" w:rsidRPr="00085F84" w:rsidRDefault="00F93973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5-</w:t>
      </w:r>
      <w:r w:rsidRPr="00894B27">
        <w:rPr>
          <w:b/>
          <w:sz w:val="18"/>
          <w:szCs w:val="18"/>
        </w:rPr>
        <w:t>synapses ELECTRIQUES</w:t>
      </w:r>
      <w:r>
        <w:rPr>
          <w:sz w:val="18"/>
          <w:szCs w:val="18"/>
        </w:rPr>
        <w:t xml:space="preserve"> se caractérisent par la présence de </w:t>
      </w:r>
      <w:r w:rsidRPr="00894B27">
        <w:rPr>
          <w:b/>
          <w:sz w:val="18"/>
          <w:szCs w:val="18"/>
        </w:rPr>
        <w:t>jonctions communicantes</w:t>
      </w:r>
    </w:p>
    <w:p w:rsidR="00085F84" w:rsidRPr="00894B27" w:rsidRDefault="00085F84" w:rsidP="003970B3">
      <w:pPr>
        <w:pStyle w:val="Sansinterligne"/>
        <w:tabs>
          <w:tab w:val="left" w:pos="993"/>
        </w:tabs>
        <w:rPr>
          <w:sz w:val="10"/>
          <w:szCs w:val="10"/>
        </w:rPr>
      </w:pPr>
    </w:p>
    <w:p w:rsidR="00660974" w:rsidRPr="00496B7D" w:rsidRDefault="00660974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 w:rsidRPr="00660974">
        <w:rPr>
          <w:sz w:val="20"/>
          <w:szCs w:val="20"/>
          <w:u w:val="single"/>
        </w:rPr>
        <w:t>QCM 4 :</w:t>
      </w:r>
      <w:r w:rsidR="00496B7D">
        <w:rPr>
          <w:b/>
          <w:sz w:val="20"/>
          <w:szCs w:val="20"/>
        </w:rPr>
        <w:t xml:space="preserve"> E</w:t>
      </w:r>
    </w:p>
    <w:p w:rsidR="007659F1" w:rsidRDefault="007659F1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7659F1">
        <w:rPr>
          <w:sz w:val="18"/>
          <w:szCs w:val="18"/>
        </w:rPr>
        <w:t>1-</w:t>
      </w:r>
      <w:r w:rsidRPr="00496B7D">
        <w:rPr>
          <w:sz w:val="18"/>
          <w:szCs w:val="18"/>
          <w:u w:val="single"/>
        </w:rPr>
        <w:t>anémie physiologique de la grossesse</w:t>
      </w:r>
      <w:r>
        <w:rPr>
          <w:sz w:val="18"/>
          <w:szCs w:val="18"/>
        </w:rPr>
        <w:t xml:space="preserve"> due à une </w:t>
      </w:r>
      <w:r w:rsidRPr="00496B7D">
        <w:rPr>
          <w:b/>
          <w:sz w:val="18"/>
          <w:szCs w:val="18"/>
          <w:u w:val="single"/>
        </w:rPr>
        <w:t>↗ du volume plasmatique</w:t>
      </w:r>
      <w:r w:rsidRPr="00496B7D">
        <w:rPr>
          <w:b/>
          <w:sz w:val="18"/>
          <w:szCs w:val="18"/>
        </w:rPr>
        <w:t xml:space="preserve"> (40-50%) + importante que celle du volume globulaire (15-20%) </w:t>
      </w:r>
      <w:r>
        <w:rPr>
          <w:sz w:val="18"/>
          <w:szCs w:val="18"/>
        </w:rPr>
        <w:t xml:space="preserve">d’où </w:t>
      </w:r>
      <w:r w:rsidRPr="00496B7D">
        <w:rPr>
          <w:sz w:val="18"/>
          <w:szCs w:val="18"/>
          <w:u w:val="single"/>
        </w:rPr>
        <w:t>↘ de l’hématocrite et de la concentration en hémoglobine</w:t>
      </w:r>
      <w:r>
        <w:rPr>
          <w:sz w:val="18"/>
          <w:szCs w:val="18"/>
        </w:rPr>
        <w:t xml:space="preserve"> et </w:t>
      </w:r>
      <w:r w:rsidRPr="00496B7D">
        <w:rPr>
          <w:sz w:val="18"/>
          <w:szCs w:val="18"/>
          <w:u w:val="single"/>
        </w:rPr>
        <w:t>dilution des GR</w:t>
      </w:r>
    </w:p>
    <w:p w:rsidR="007659F1" w:rsidRPr="00496B7D" w:rsidRDefault="007659F1" w:rsidP="003970B3">
      <w:pPr>
        <w:pStyle w:val="Sansinterligne"/>
        <w:tabs>
          <w:tab w:val="left" w:pos="993"/>
        </w:tabs>
        <w:rPr>
          <w:b/>
          <w:sz w:val="18"/>
          <w:szCs w:val="18"/>
        </w:rPr>
      </w:pPr>
      <w:r>
        <w:rPr>
          <w:sz w:val="18"/>
          <w:szCs w:val="18"/>
        </w:rPr>
        <w:t>2-</w:t>
      </w:r>
      <w:r w:rsidRPr="00496B7D">
        <w:rPr>
          <w:b/>
          <w:color w:val="FF0000"/>
          <w:sz w:val="18"/>
          <w:szCs w:val="18"/>
        </w:rPr>
        <w:t>hématocrite = volume occupé par les éléments figurés du sang (essentiellement GR)/volume du sang total</w:t>
      </w:r>
      <w:r w:rsidR="00496B7D">
        <w:rPr>
          <w:b/>
          <w:color w:val="FF0000"/>
          <w:sz w:val="18"/>
          <w:szCs w:val="18"/>
        </w:rPr>
        <w:t xml:space="preserve"> </w:t>
      </w:r>
      <w:r w:rsidR="00496B7D">
        <w:rPr>
          <w:rFonts w:ascii="Arial" w:hAnsi="Arial" w:cs="Arial"/>
          <w:b/>
          <w:color w:val="FF0000"/>
          <w:sz w:val="18"/>
          <w:szCs w:val="18"/>
        </w:rPr>
        <w:t>♥♥</w:t>
      </w:r>
    </w:p>
    <w:p w:rsidR="007659F1" w:rsidRPr="007659F1" w:rsidRDefault="00496B7D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L’</w:t>
      </w:r>
      <w:r w:rsidRPr="00496B7D">
        <w:rPr>
          <w:b/>
          <w:sz w:val="18"/>
          <w:szCs w:val="18"/>
        </w:rPr>
        <w:t>i</w:t>
      </w:r>
      <w:r w:rsidR="007659F1" w:rsidRPr="00496B7D">
        <w:rPr>
          <w:b/>
          <w:sz w:val="18"/>
          <w:szCs w:val="18"/>
        </w:rPr>
        <w:t>nsuffisance respiratoire chronique</w:t>
      </w:r>
      <w:r w:rsidR="007659F1">
        <w:rPr>
          <w:sz w:val="18"/>
          <w:szCs w:val="18"/>
        </w:rPr>
        <w:t xml:space="preserve"> entraine une </w:t>
      </w:r>
      <w:r w:rsidR="007659F1" w:rsidRPr="00496B7D">
        <w:rPr>
          <w:b/>
          <w:sz w:val="18"/>
          <w:szCs w:val="18"/>
        </w:rPr>
        <w:t xml:space="preserve">polyglobulie </w:t>
      </w:r>
      <w:r w:rsidR="007659F1">
        <w:rPr>
          <w:sz w:val="18"/>
          <w:szCs w:val="18"/>
        </w:rPr>
        <w:t>(car ↘ entrée O</w:t>
      </w:r>
      <w:r w:rsidR="007659F1">
        <w:rPr>
          <w:sz w:val="18"/>
          <w:szCs w:val="18"/>
          <w:vertAlign w:val="subscript"/>
        </w:rPr>
        <w:t>2</w:t>
      </w:r>
      <w:r w:rsidR="007659F1">
        <w:rPr>
          <w:sz w:val="18"/>
          <w:szCs w:val="18"/>
        </w:rPr>
        <w:t xml:space="preserve"> et donc ↗ GR, pour attraper le peu d’O</w:t>
      </w:r>
      <w:r w:rsidR="007659F1">
        <w:rPr>
          <w:sz w:val="18"/>
          <w:szCs w:val="18"/>
          <w:vertAlign w:val="subscript"/>
        </w:rPr>
        <w:t xml:space="preserve">2 </w:t>
      </w:r>
      <w:r w:rsidR="007659F1">
        <w:rPr>
          <w:sz w:val="18"/>
          <w:szCs w:val="18"/>
        </w:rPr>
        <w:t xml:space="preserve">qu’un insuffisant a) et une polyglobulie (sans ↗ parallèle du volume plasmatique) </w:t>
      </w:r>
      <w:r w:rsidR="007659F1" w:rsidRPr="00496B7D">
        <w:rPr>
          <w:b/>
          <w:sz w:val="18"/>
          <w:szCs w:val="18"/>
        </w:rPr>
        <w:t>↗ l’hématocrite</w:t>
      </w:r>
    </w:p>
    <w:p w:rsidR="00660974" w:rsidRPr="00496B7D" w:rsidRDefault="00660974" w:rsidP="003970B3">
      <w:pPr>
        <w:pStyle w:val="Sansinterligne"/>
        <w:tabs>
          <w:tab w:val="left" w:pos="993"/>
        </w:tabs>
        <w:rPr>
          <w:sz w:val="10"/>
          <w:szCs w:val="10"/>
        </w:rPr>
      </w:pPr>
    </w:p>
    <w:p w:rsidR="001532A4" w:rsidRDefault="001532A4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 w:rsidRPr="001532A4">
        <w:rPr>
          <w:sz w:val="20"/>
          <w:szCs w:val="20"/>
          <w:u w:val="single"/>
        </w:rPr>
        <w:t>QCM 5 :</w:t>
      </w:r>
      <w:r w:rsidRPr="00F54ED7">
        <w:rPr>
          <w:sz w:val="20"/>
          <w:szCs w:val="20"/>
        </w:rPr>
        <w:t xml:space="preserve"> </w:t>
      </w:r>
      <w:r w:rsidR="00F54ED7">
        <w:rPr>
          <w:b/>
          <w:sz w:val="20"/>
          <w:szCs w:val="20"/>
        </w:rPr>
        <w:t>E</w:t>
      </w:r>
    </w:p>
    <w:p w:rsidR="00F54ED7" w:rsidRDefault="00F54ED7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F54ED7">
        <w:rPr>
          <w:sz w:val="18"/>
          <w:szCs w:val="18"/>
        </w:rPr>
        <w:t>3-</w:t>
      </w:r>
      <w:r w:rsidRPr="00F54ED7">
        <w:rPr>
          <w:b/>
          <w:sz w:val="18"/>
          <w:szCs w:val="18"/>
        </w:rPr>
        <w:t>atropine</w:t>
      </w:r>
      <w:r>
        <w:rPr>
          <w:sz w:val="18"/>
          <w:szCs w:val="18"/>
        </w:rPr>
        <w:t xml:space="preserve"> est un </w:t>
      </w:r>
      <w:proofErr w:type="spellStart"/>
      <w:r w:rsidRPr="00F54ED7">
        <w:rPr>
          <w:b/>
          <w:sz w:val="18"/>
          <w:szCs w:val="18"/>
        </w:rPr>
        <w:t>parasympathicolytique</w:t>
      </w:r>
      <w:proofErr w:type="spellEnd"/>
      <w:r>
        <w:rPr>
          <w:sz w:val="18"/>
          <w:szCs w:val="18"/>
        </w:rPr>
        <w:t xml:space="preserve">, donc elle a des actions opposées à celles du p∑, d’où qu’elle </w:t>
      </w:r>
      <w:r w:rsidRPr="00F54ED7">
        <w:rPr>
          <w:b/>
          <w:sz w:val="18"/>
          <w:szCs w:val="18"/>
        </w:rPr>
        <w:t>INHIBE la sécrétion biliaire</w:t>
      </w:r>
    </w:p>
    <w:p w:rsidR="00F54ED7" w:rsidRDefault="00F54ED7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 xml:space="preserve">4-système nerveux </w:t>
      </w:r>
      <w:r w:rsidRPr="00F54ED7">
        <w:rPr>
          <w:b/>
          <w:sz w:val="18"/>
          <w:szCs w:val="18"/>
        </w:rPr>
        <w:t xml:space="preserve">extrinsèque </w:t>
      </w:r>
      <w:r w:rsidRPr="00F54ED7">
        <w:rPr>
          <w:b/>
          <w:sz w:val="18"/>
          <w:szCs w:val="18"/>
          <w:u w:val="single"/>
        </w:rPr>
        <w:t>NE</w:t>
      </w:r>
      <w:r w:rsidRPr="00F54ED7">
        <w:rPr>
          <w:b/>
          <w:sz w:val="18"/>
          <w:szCs w:val="18"/>
        </w:rPr>
        <w:t xml:space="preserve"> participe </w:t>
      </w:r>
      <w:r w:rsidRPr="00F54ED7">
        <w:rPr>
          <w:b/>
          <w:sz w:val="18"/>
          <w:szCs w:val="18"/>
          <w:u w:val="single"/>
        </w:rPr>
        <w:t>PAS</w:t>
      </w:r>
      <w:r w:rsidRPr="00F54ED7">
        <w:rPr>
          <w:b/>
          <w:sz w:val="18"/>
          <w:szCs w:val="18"/>
        </w:rPr>
        <w:t xml:space="preserve"> au déclenchement</w:t>
      </w:r>
      <w:r>
        <w:rPr>
          <w:sz w:val="18"/>
          <w:szCs w:val="18"/>
        </w:rPr>
        <w:t xml:space="preserve">, </w:t>
      </w:r>
      <w:r w:rsidRPr="00F54ED7">
        <w:rPr>
          <w:b/>
          <w:sz w:val="18"/>
          <w:szCs w:val="18"/>
        </w:rPr>
        <w:t xml:space="preserve">ni à la propagation de l’activité motrice intestinale </w:t>
      </w:r>
      <w:r>
        <w:rPr>
          <w:sz w:val="18"/>
          <w:szCs w:val="18"/>
        </w:rPr>
        <w:t xml:space="preserve">(c’est le système nerveux </w:t>
      </w:r>
      <w:r w:rsidRPr="00F54ED7">
        <w:rPr>
          <w:b/>
          <w:sz w:val="18"/>
          <w:szCs w:val="18"/>
        </w:rPr>
        <w:t>intrinsèque</w:t>
      </w:r>
      <w:r>
        <w:rPr>
          <w:sz w:val="18"/>
          <w:szCs w:val="18"/>
        </w:rPr>
        <w:t xml:space="preserve"> qui s’en occupe). L’</w:t>
      </w:r>
      <w:r w:rsidRPr="00F54ED7">
        <w:rPr>
          <w:b/>
          <w:sz w:val="18"/>
          <w:szCs w:val="18"/>
        </w:rPr>
        <w:t>extrinsèque module les mécanismes de régulation</w:t>
      </w:r>
      <w:r>
        <w:rPr>
          <w:sz w:val="18"/>
          <w:szCs w:val="18"/>
        </w:rPr>
        <w:t>.</w:t>
      </w:r>
    </w:p>
    <w:p w:rsidR="00F54ED7" w:rsidRDefault="00F54ED7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5-</w:t>
      </w:r>
      <w:r w:rsidRPr="00F54ED7">
        <w:rPr>
          <w:sz w:val="18"/>
          <w:szCs w:val="18"/>
          <w:u w:val="single"/>
        </w:rPr>
        <w:t>1/3 sup</w:t>
      </w:r>
      <w:r>
        <w:rPr>
          <w:sz w:val="18"/>
          <w:szCs w:val="18"/>
        </w:rPr>
        <w:t xml:space="preserve"> de l’œsophage : muscles </w:t>
      </w:r>
      <w:r w:rsidRPr="00F54ED7">
        <w:rPr>
          <w:b/>
          <w:sz w:val="18"/>
          <w:szCs w:val="18"/>
        </w:rPr>
        <w:t>STRIES SQUELETTIQUES</w:t>
      </w:r>
    </w:p>
    <w:p w:rsidR="00F54ED7" w:rsidRPr="00F54ED7" w:rsidRDefault="00F54ED7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Pr="00F54ED7">
        <w:rPr>
          <w:sz w:val="18"/>
          <w:szCs w:val="18"/>
          <w:u w:val="single"/>
        </w:rPr>
        <w:t xml:space="preserve">2/3 </w:t>
      </w:r>
      <w:proofErr w:type="spellStart"/>
      <w:r w:rsidRPr="00F54ED7">
        <w:rPr>
          <w:sz w:val="18"/>
          <w:szCs w:val="18"/>
          <w:u w:val="single"/>
        </w:rPr>
        <w:t>infs</w:t>
      </w:r>
      <w:proofErr w:type="spellEnd"/>
      <w:r>
        <w:rPr>
          <w:sz w:val="18"/>
          <w:szCs w:val="18"/>
        </w:rPr>
        <w:t xml:space="preserve"> : muscles </w:t>
      </w:r>
      <w:r w:rsidRPr="00F54ED7">
        <w:rPr>
          <w:b/>
          <w:sz w:val="18"/>
          <w:szCs w:val="18"/>
        </w:rPr>
        <w:t>LISSES</w:t>
      </w:r>
    </w:p>
    <w:p w:rsidR="001532A4" w:rsidRDefault="001532A4" w:rsidP="003970B3">
      <w:pPr>
        <w:pStyle w:val="Sansinterligne"/>
        <w:tabs>
          <w:tab w:val="left" w:pos="993"/>
        </w:tabs>
        <w:rPr>
          <w:sz w:val="10"/>
          <w:szCs w:val="10"/>
        </w:rPr>
      </w:pPr>
    </w:p>
    <w:p w:rsidR="00F72058" w:rsidRDefault="00F72058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 w:rsidRPr="00F72058">
        <w:rPr>
          <w:sz w:val="20"/>
          <w:szCs w:val="20"/>
          <w:u w:val="single"/>
        </w:rPr>
        <w:t>QCM 6 :</w:t>
      </w:r>
      <w:r w:rsidR="00243B0C">
        <w:rPr>
          <w:b/>
          <w:sz w:val="20"/>
          <w:szCs w:val="20"/>
        </w:rPr>
        <w:t xml:space="preserve"> B</w:t>
      </w:r>
    </w:p>
    <w:p w:rsidR="00243B0C" w:rsidRDefault="00243B0C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2-</w:t>
      </w:r>
      <w:r w:rsidRPr="00A53340">
        <w:rPr>
          <w:sz w:val="18"/>
          <w:szCs w:val="18"/>
          <w:u w:val="single"/>
        </w:rPr>
        <w:t>longueurs du sarcomère &lt; à la longueur de repos l</w:t>
      </w:r>
      <w:r w:rsidRPr="00A53340">
        <w:rPr>
          <w:sz w:val="18"/>
          <w:szCs w:val="18"/>
          <w:u w:val="single"/>
          <w:vertAlign w:val="subscript"/>
        </w:rPr>
        <w:t>0</w:t>
      </w:r>
      <w:r>
        <w:rPr>
          <w:sz w:val="18"/>
          <w:szCs w:val="18"/>
        </w:rPr>
        <w:t xml:space="preserve">, la </w:t>
      </w:r>
      <w:r w:rsidRPr="00A53340">
        <w:rPr>
          <w:b/>
          <w:sz w:val="18"/>
          <w:szCs w:val="18"/>
        </w:rPr>
        <w:t>tension ↘</w:t>
      </w:r>
      <w:r>
        <w:rPr>
          <w:sz w:val="18"/>
          <w:szCs w:val="18"/>
        </w:rPr>
        <w:t xml:space="preserve"> rapidement (à cause du </w:t>
      </w:r>
      <w:r w:rsidRPr="00A53340">
        <w:rPr>
          <w:sz w:val="18"/>
          <w:szCs w:val="18"/>
          <w:u w:val="single"/>
        </w:rPr>
        <w:t xml:space="preserve">double recouvrement des </w:t>
      </w:r>
      <w:proofErr w:type="spellStart"/>
      <w:r w:rsidRPr="00A53340">
        <w:rPr>
          <w:sz w:val="18"/>
          <w:szCs w:val="18"/>
          <w:u w:val="single"/>
        </w:rPr>
        <w:t>myofilaments</w:t>
      </w:r>
      <w:proofErr w:type="spellEnd"/>
      <w:r>
        <w:rPr>
          <w:sz w:val="18"/>
          <w:szCs w:val="18"/>
        </w:rPr>
        <w:t xml:space="preserve"> et de l’</w:t>
      </w:r>
      <w:r w:rsidRPr="00A53340">
        <w:rPr>
          <w:sz w:val="18"/>
          <w:szCs w:val="18"/>
          <w:u w:val="single"/>
        </w:rPr>
        <w:t xml:space="preserve">↗ du diamètre du sarcomère </w:t>
      </w:r>
      <w:r>
        <w:rPr>
          <w:sz w:val="18"/>
          <w:szCs w:val="18"/>
        </w:rPr>
        <w:t xml:space="preserve">corrélatif à sa </w:t>
      </w:r>
      <w:r w:rsidRPr="00A53340">
        <w:rPr>
          <w:sz w:val="18"/>
          <w:szCs w:val="18"/>
          <w:u w:val="single"/>
        </w:rPr>
        <w:t xml:space="preserve">↘ de longueur </w:t>
      </w:r>
      <w:r>
        <w:rPr>
          <w:sz w:val="18"/>
          <w:szCs w:val="18"/>
        </w:rPr>
        <w:t xml:space="preserve">qui </w:t>
      </w:r>
      <w:r w:rsidRPr="00A53340">
        <w:rPr>
          <w:sz w:val="18"/>
          <w:szCs w:val="18"/>
          <w:u w:val="single"/>
        </w:rPr>
        <w:t>↘ les interactions actine-myosine</w:t>
      </w:r>
      <w:r>
        <w:rPr>
          <w:sz w:val="18"/>
          <w:szCs w:val="18"/>
        </w:rPr>
        <w:t>)</w:t>
      </w:r>
    </w:p>
    <w:p w:rsidR="00243B0C" w:rsidRDefault="00243B0C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3-</w:t>
      </w:r>
      <w:r w:rsidR="00A53340">
        <w:rPr>
          <w:sz w:val="18"/>
          <w:szCs w:val="18"/>
        </w:rPr>
        <w:t> </w:t>
      </w:r>
      <w:r w:rsidR="00A53340" w:rsidRPr="00A53340">
        <w:rPr>
          <w:b/>
          <w:sz w:val="18"/>
          <w:szCs w:val="18"/>
        </w:rPr>
        <w:t xml:space="preserve">!!! </w:t>
      </w:r>
      <w:proofErr w:type="gramStart"/>
      <w:r>
        <w:rPr>
          <w:sz w:val="18"/>
          <w:szCs w:val="18"/>
        </w:rPr>
        <w:t>déjà</w:t>
      </w:r>
      <w:proofErr w:type="gramEnd"/>
      <w:r>
        <w:rPr>
          <w:sz w:val="18"/>
          <w:szCs w:val="18"/>
        </w:rPr>
        <w:t xml:space="preserve"> la </w:t>
      </w:r>
      <w:r w:rsidRPr="00A53340">
        <w:rPr>
          <w:b/>
          <w:sz w:val="18"/>
          <w:szCs w:val="18"/>
          <w:u w:val="single"/>
        </w:rPr>
        <w:t>RHEOBASE</w:t>
      </w:r>
      <w:r>
        <w:rPr>
          <w:sz w:val="18"/>
          <w:szCs w:val="18"/>
        </w:rPr>
        <w:t xml:space="preserve"> est une </w:t>
      </w:r>
      <w:r w:rsidRPr="00A53340">
        <w:rPr>
          <w:b/>
          <w:sz w:val="18"/>
          <w:szCs w:val="18"/>
          <w:u w:val="single"/>
        </w:rPr>
        <w:t>INTENSITE</w:t>
      </w:r>
      <w:r>
        <w:rPr>
          <w:sz w:val="18"/>
          <w:szCs w:val="18"/>
        </w:rPr>
        <w:t xml:space="preserve"> et elle a pour particularité de </w:t>
      </w:r>
      <w:r w:rsidRPr="00A53340">
        <w:rPr>
          <w:b/>
          <w:sz w:val="18"/>
          <w:szCs w:val="18"/>
        </w:rPr>
        <w:t>ne plus varier en fonction de la durée</w:t>
      </w:r>
    </w:p>
    <w:p w:rsidR="00243B0C" w:rsidRPr="00A53340" w:rsidRDefault="00A53340" w:rsidP="003970B3">
      <w:pPr>
        <w:pStyle w:val="Sansinterligne"/>
        <w:tabs>
          <w:tab w:val="left" w:pos="993"/>
        </w:tabs>
        <w:rPr>
          <w:b/>
          <w:sz w:val="18"/>
          <w:szCs w:val="18"/>
          <w:u w:val="single"/>
        </w:rPr>
      </w:pPr>
      <w:r w:rsidRPr="00A53340">
        <w:rPr>
          <w:rFonts w:ascii="Arial" w:hAnsi="Arial" w:cs="Arial"/>
          <w:b/>
          <w:color w:val="FF0000"/>
          <w:sz w:val="18"/>
          <w:szCs w:val="18"/>
        </w:rPr>
        <w:t>♥♥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243B0C" w:rsidRPr="00A53340">
        <w:rPr>
          <w:b/>
          <w:sz w:val="18"/>
          <w:szCs w:val="18"/>
        </w:rPr>
        <w:t xml:space="preserve">La </w:t>
      </w:r>
      <w:r w:rsidR="00243B0C" w:rsidRPr="00A53340">
        <w:rPr>
          <w:b/>
          <w:sz w:val="18"/>
          <w:szCs w:val="18"/>
          <w:u w:val="single"/>
        </w:rPr>
        <w:t>CHRONAXIE</w:t>
      </w:r>
      <w:r w:rsidR="00243B0C" w:rsidRPr="00A53340">
        <w:rPr>
          <w:b/>
          <w:sz w:val="18"/>
          <w:szCs w:val="18"/>
        </w:rPr>
        <w:t xml:space="preserve"> est la </w:t>
      </w:r>
      <w:r w:rsidR="00243B0C" w:rsidRPr="00A53340">
        <w:rPr>
          <w:b/>
          <w:sz w:val="18"/>
          <w:szCs w:val="18"/>
          <w:u w:val="single"/>
        </w:rPr>
        <w:t>DUREE</w:t>
      </w:r>
      <w:r w:rsidR="00243B0C" w:rsidRPr="00A53340">
        <w:rPr>
          <w:b/>
          <w:sz w:val="18"/>
          <w:szCs w:val="18"/>
        </w:rPr>
        <w:t xml:space="preserve"> de passage du courant nécessaire pour obtenir une réponse musculaire en utilisant une </w:t>
      </w:r>
      <w:r w:rsidR="00243B0C" w:rsidRPr="00A53340">
        <w:rPr>
          <w:b/>
          <w:sz w:val="18"/>
          <w:szCs w:val="18"/>
          <w:u w:val="single"/>
        </w:rPr>
        <w:t>intensité = au double de la RHEOBASE</w:t>
      </w:r>
      <w:r>
        <w:rPr>
          <w:b/>
          <w:sz w:val="18"/>
          <w:szCs w:val="18"/>
          <w:u w:val="single"/>
        </w:rPr>
        <w:t xml:space="preserve"> </w:t>
      </w:r>
      <w:r w:rsidRPr="00A53340">
        <w:rPr>
          <w:rFonts w:ascii="Arial" w:hAnsi="Arial" w:cs="Arial"/>
          <w:color w:val="FF0000"/>
          <w:sz w:val="18"/>
          <w:szCs w:val="18"/>
        </w:rPr>
        <w:t>♥♥</w:t>
      </w:r>
    </w:p>
    <w:p w:rsidR="00F72058" w:rsidRPr="00243B0C" w:rsidRDefault="00F72058" w:rsidP="003970B3">
      <w:pPr>
        <w:pStyle w:val="Sansinterligne"/>
        <w:tabs>
          <w:tab w:val="left" w:pos="993"/>
        </w:tabs>
        <w:rPr>
          <w:sz w:val="10"/>
          <w:szCs w:val="10"/>
        </w:rPr>
      </w:pPr>
    </w:p>
    <w:p w:rsidR="001532A4" w:rsidRPr="00380E9C" w:rsidRDefault="001532A4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 w:rsidRPr="001532A4">
        <w:rPr>
          <w:sz w:val="20"/>
          <w:szCs w:val="20"/>
          <w:u w:val="single"/>
        </w:rPr>
        <w:t>QCM 7 :</w:t>
      </w:r>
      <w:r w:rsidRPr="00380E9C">
        <w:rPr>
          <w:sz w:val="20"/>
          <w:szCs w:val="20"/>
        </w:rPr>
        <w:t xml:space="preserve"> </w:t>
      </w:r>
      <w:r w:rsidR="00380E9C">
        <w:rPr>
          <w:b/>
          <w:sz w:val="20"/>
          <w:szCs w:val="20"/>
        </w:rPr>
        <w:t>C</w:t>
      </w:r>
    </w:p>
    <w:p w:rsidR="001532A4" w:rsidRDefault="00380E9C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2-</w:t>
      </w:r>
      <w:r w:rsidRPr="00380E9C">
        <w:rPr>
          <w:b/>
          <w:sz w:val="18"/>
          <w:szCs w:val="18"/>
        </w:rPr>
        <w:t xml:space="preserve">flore de </w:t>
      </w:r>
      <w:r w:rsidRPr="00380E9C">
        <w:rPr>
          <w:b/>
          <w:sz w:val="18"/>
          <w:szCs w:val="18"/>
          <w:u w:val="single"/>
        </w:rPr>
        <w:t>fermentation</w:t>
      </w:r>
      <w:r>
        <w:rPr>
          <w:sz w:val="18"/>
          <w:szCs w:val="18"/>
        </w:rPr>
        <w:t xml:space="preserve"> (</w:t>
      </w:r>
      <w:r w:rsidRPr="00380E9C">
        <w:rPr>
          <w:b/>
          <w:sz w:val="18"/>
          <w:szCs w:val="18"/>
        </w:rPr>
        <w:t>colon D</w:t>
      </w:r>
      <w:r>
        <w:rPr>
          <w:sz w:val="18"/>
          <w:szCs w:val="18"/>
        </w:rPr>
        <w:t xml:space="preserve">) </w:t>
      </w:r>
      <w:r w:rsidRPr="00380E9C">
        <w:rPr>
          <w:b/>
          <w:sz w:val="18"/>
          <w:szCs w:val="18"/>
        </w:rPr>
        <w:t>ACIDIFIE</w:t>
      </w:r>
      <w:r>
        <w:rPr>
          <w:sz w:val="18"/>
          <w:szCs w:val="18"/>
        </w:rPr>
        <w:t xml:space="preserve"> le contenu colique, </w:t>
      </w:r>
      <w:r w:rsidRPr="00380E9C">
        <w:rPr>
          <w:b/>
          <w:sz w:val="18"/>
          <w:szCs w:val="18"/>
        </w:rPr>
        <w:t xml:space="preserve">flore de </w:t>
      </w:r>
      <w:r w:rsidRPr="00380E9C">
        <w:rPr>
          <w:b/>
          <w:sz w:val="18"/>
          <w:szCs w:val="18"/>
          <w:u w:val="single"/>
        </w:rPr>
        <w:t>putréfaction</w:t>
      </w:r>
      <w:r>
        <w:rPr>
          <w:sz w:val="18"/>
          <w:szCs w:val="18"/>
        </w:rPr>
        <w:t xml:space="preserve"> (</w:t>
      </w:r>
      <w:r w:rsidRPr="00380E9C">
        <w:rPr>
          <w:b/>
          <w:sz w:val="18"/>
          <w:szCs w:val="18"/>
        </w:rPr>
        <w:t>colon G</w:t>
      </w:r>
      <w:r>
        <w:rPr>
          <w:sz w:val="18"/>
          <w:szCs w:val="18"/>
        </w:rPr>
        <w:t>) l’</w:t>
      </w:r>
      <w:r w:rsidRPr="00380E9C">
        <w:rPr>
          <w:b/>
          <w:sz w:val="18"/>
          <w:szCs w:val="18"/>
        </w:rPr>
        <w:t>alcalinise</w:t>
      </w:r>
    </w:p>
    <w:p w:rsidR="00380E9C" w:rsidRDefault="00380E9C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lastRenderedPageBreak/>
        <w:t>4-</w:t>
      </w:r>
      <w:r w:rsidRPr="00380E9C">
        <w:rPr>
          <w:b/>
          <w:sz w:val="18"/>
          <w:szCs w:val="18"/>
        </w:rPr>
        <w:t>métabolisme de base</w:t>
      </w:r>
      <w:r>
        <w:rPr>
          <w:sz w:val="18"/>
          <w:szCs w:val="18"/>
        </w:rPr>
        <w:t> (</w:t>
      </w:r>
      <w:r w:rsidRPr="00380E9C">
        <w:rPr>
          <w:sz w:val="18"/>
          <w:szCs w:val="18"/>
          <w:u w:val="single"/>
        </w:rPr>
        <w:t>dépenses irréductibles de l’organisme</w:t>
      </w:r>
      <w:r>
        <w:rPr>
          <w:sz w:val="18"/>
          <w:szCs w:val="18"/>
        </w:rPr>
        <w:t xml:space="preserve">) : </w:t>
      </w:r>
    </w:p>
    <w:p w:rsidR="00380E9C" w:rsidRDefault="00380E9C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380E9C">
        <w:rPr>
          <w:b/>
          <w:sz w:val="18"/>
          <w:szCs w:val="18"/>
        </w:rPr>
        <w:t xml:space="preserve">     20 à 25%</w:t>
      </w:r>
      <w:r>
        <w:rPr>
          <w:sz w:val="18"/>
          <w:szCs w:val="18"/>
        </w:rPr>
        <w:t xml:space="preserve"> de </w:t>
      </w:r>
      <w:r w:rsidRPr="00380E9C">
        <w:rPr>
          <w:b/>
          <w:sz w:val="18"/>
          <w:szCs w:val="18"/>
        </w:rPr>
        <w:t>« service physiologique »</w:t>
      </w:r>
      <w:r>
        <w:rPr>
          <w:sz w:val="18"/>
          <w:szCs w:val="18"/>
        </w:rPr>
        <w:t xml:space="preserve"> (</w:t>
      </w:r>
      <w:r w:rsidRPr="00380E9C">
        <w:rPr>
          <w:sz w:val="18"/>
          <w:szCs w:val="18"/>
          <w:u w:val="single"/>
        </w:rPr>
        <w:t>grandes fonctions végétatives, circulation et respiration</w:t>
      </w:r>
      <w:r>
        <w:rPr>
          <w:sz w:val="18"/>
          <w:szCs w:val="18"/>
        </w:rPr>
        <w:t>)</w:t>
      </w:r>
    </w:p>
    <w:p w:rsidR="00380E9C" w:rsidRDefault="00380E9C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Pr="00380E9C">
        <w:rPr>
          <w:b/>
          <w:sz w:val="18"/>
          <w:szCs w:val="18"/>
        </w:rPr>
        <w:t>75 à 80%</w:t>
      </w:r>
      <w:r>
        <w:rPr>
          <w:sz w:val="18"/>
          <w:szCs w:val="18"/>
        </w:rPr>
        <w:t xml:space="preserve"> pour l’</w:t>
      </w:r>
      <w:r w:rsidRPr="00380E9C">
        <w:rPr>
          <w:b/>
          <w:sz w:val="18"/>
          <w:szCs w:val="18"/>
        </w:rPr>
        <w:t>activité basale de toutes les cellules de l’organisme</w:t>
      </w:r>
    </w:p>
    <w:p w:rsidR="00380E9C" w:rsidRDefault="00380E9C" w:rsidP="003970B3">
      <w:pPr>
        <w:pStyle w:val="Sansinterligne"/>
        <w:tabs>
          <w:tab w:val="left" w:pos="993"/>
        </w:tabs>
        <w:rPr>
          <w:sz w:val="10"/>
          <w:szCs w:val="10"/>
        </w:rPr>
      </w:pPr>
    </w:p>
    <w:p w:rsidR="00660974" w:rsidRPr="008646FE" w:rsidRDefault="00660974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 w:rsidRPr="00660974">
        <w:rPr>
          <w:sz w:val="20"/>
          <w:szCs w:val="20"/>
          <w:u w:val="single"/>
        </w:rPr>
        <w:t>QCM 8 :</w:t>
      </w:r>
      <w:r w:rsidR="008646FE">
        <w:rPr>
          <w:b/>
          <w:sz w:val="20"/>
          <w:szCs w:val="20"/>
        </w:rPr>
        <w:t xml:space="preserve"> A</w:t>
      </w:r>
    </w:p>
    <w:p w:rsidR="00496B7D" w:rsidRDefault="00496B7D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 xml:space="preserve">1-concentration </w:t>
      </w:r>
      <w:r w:rsidRPr="00C649F5">
        <w:rPr>
          <w:b/>
          <w:sz w:val="18"/>
          <w:szCs w:val="18"/>
        </w:rPr>
        <w:t>HPO</w:t>
      </w:r>
      <w:r w:rsidRPr="00C649F5">
        <w:rPr>
          <w:b/>
          <w:sz w:val="18"/>
          <w:szCs w:val="18"/>
          <w:vertAlign w:val="subscript"/>
        </w:rPr>
        <w:t>4</w:t>
      </w:r>
      <w:r w:rsidRPr="00C649F5">
        <w:rPr>
          <w:b/>
          <w:sz w:val="18"/>
          <w:szCs w:val="18"/>
        </w:rPr>
        <w:t>⁻⁻</w:t>
      </w: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ds</w:t>
      </w:r>
      <w:proofErr w:type="spellEnd"/>
      <w:r>
        <w:rPr>
          <w:sz w:val="18"/>
          <w:szCs w:val="18"/>
        </w:rPr>
        <w:t xml:space="preserve"> le </w:t>
      </w:r>
      <w:r w:rsidRPr="00C649F5">
        <w:rPr>
          <w:sz w:val="18"/>
          <w:szCs w:val="18"/>
          <w:u w:val="single"/>
        </w:rPr>
        <w:t>plasma</w:t>
      </w:r>
      <w:r>
        <w:rPr>
          <w:sz w:val="18"/>
          <w:szCs w:val="18"/>
        </w:rPr>
        <w:t xml:space="preserve"> </w:t>
      </w:r>
      <w:r w:rsidRPr="00C649F5">
        <w:rPr>
          <w:b/>
          <w:sz w:val="18"/>
          <w:szCs w:val="18"/>
        </w:rPr>
        <w:t xml:space="preserve">2 </w:t>
      </w:r>
      <w:proofErr w:type="spellStart"/>
      <w:r w:rsidRPr="00C649F5">
        <w:rPr>
          <w:b/>
          <w:sz w:val="18"/>
          <w:szCs w:val="18"/>
        </w:rPr>
        <w:t>mEq.L</w:t>
      </w:r>
      <w:proofErr w:type="spellEnd"/>
      <w:r w:rsidRPr="00C649F5">
        <w:rPr>
          <w:b/>
          <w:sz w:val="18"/>
          <w:szCs w:val="18"/>
        </w:rPr>
        <w:t>⁻</w:t>
      </w:r>
      <w:r w:rsidRPr="00C649F5">
        <w:rPr>
          <w:b/>
          <w:sz w:val="18"/>
          <w:szCs w:val="18"/>
          <w:vertAlign w:val="superscript"/>
        </w:rPr>
        <w:t>1</w:t>
      </w:r>
      <w:r>
        <w:rPr>
          <w:sz w:val="18"/>
          <w:szCs w:val="18"/>
        </w:rPr>
        <w:t xml:space="preserve">, </w:t>
      </w:r>
      <w:r w:rsidRPr="00C649F5">
        <w:rPr>
          <w:b/>
          <w:sz w:val="18"/>
          <w:szCs w:val="18"/>
        </w:rPr>
        <w:t>HCO</w:t>
      </w:r>
      <w:r w:rsidRPr="00C649F5">
        <w:rPr>
          <w:b/>
          <w:sz w:val="18"/>
          <w:szCs w:val="18"/>
          <w:vertAlign w:val="subscript"/>
        </w:rPr>
        <w:t>3</w:t>
      </w:r>
      <w:r w:rsidRPr="00C649F5">
        <w:rPr>
          <w:b/>
          <w:sz w:val="18"/>
          <w:szCs w:val="18"/>
        </w:rPr>
        <w:t xml:space="preserve">⁻ 25 </w:t>
      </w:r>
      <w:proofErr w:type="spellStart"/>
      <w:r w:rsidRPr="00C649F5">
        <w:rPr>
          <w:b/>
          <w:sz w:val="18"/>
          <w:szCs w:val="18"/>
        </w:rPr>
        <w:t>mEq.L</w:t>
      </w:r>
      <w:proofErr w:type="spellEnd"/>
      <w:r w:rsidRPr="00C649F5">
        <w:rPr>
          <w:b/>
          <w:sz w:val="18"/>
          <w:szCs w:val="18"/>
        </w:rPr>
        <w:t>⁻</w:t>
      </w:r>
      <w:r w:rsidRPr="00C649F5">
        <w:rPr>
          <w:b/>
          <w:sz w:val="18"/>
          <w:szCs w:val="18"/>
          <w:vertAlign w:val="superscript"/>
        </w:rPr>
        <w:t>1</w:t>
      </w:r>
    </w:p>
    <w:p w:rsidR="00496B7D" w:rsidRPr="00C649F5" w:rsidRDefault="00496B7D" w:rsidP="003970B3">
      <w:pPr>
        <w:pStyle w:val="Sansinterligne"/>
        <w:tabs>
          <w:tab w:val="left" w:pos="993"/>
        </w:tabs>
        <w:rPr>
          <w:sz w:val="18"/>
          <w:szCs w:val="18"/>
          <w:u w:val="single"/>
        </w:rPr>
      </w:pPr>
      <w:r>
        <w:rPr>
          <w:sz w:val="18"/>
          <w:szCs w:val="18"/>
        </w:rPr>
        <w:t>2-</w:t>
      </w:r>
      <w:r w:rsidRPr="00C649F5">
        <w:rPr>
          <w:b/>
          <w:sz w:val="18"/>
          <w:szCs w:val="18"/>
        </w:rPr>
        <w:t xml:space="preserve">T° extérieure </w:t>
      </w:r>
      <w:proofErr w:type="spellStart"/>
      <w:r w:rsidRPr="00C649F5">
        <w:rPr>
          <w:b/>
          <w:sz w:val="18"/>
          <w:szCs w:val="18"/>
        </w:rPr>
        <w:t>élevée</w:t>
      </w:r>
      <w:r>
        <w:rPr>
          <w:sz w:val="18"/>
          <w:szCs w:val="18"/>
        </w:rPr>
        <w:t>→</w:t>
      </w:r>
      <w:r w:rsidRPr="00C649F5">
        <w:rPr>
          <w:b/>
          <w:sz w:val="18"/>
          <w:szCs w:val="18"/>
        </w:rPr>
        <w:t>volémie</w:t>
      </w:r>
      <w:proofErr w:type="spellEnd"/>
      <w:r w:rsidRPr="00C649F5">
        <w:rPr>
          <w:b/>
          <w:sz w:val="18"/>
          <w:szCs w:val="18"/>
        </w:rPr>
        <w:t xml:space="preserve"> ↗</w:t>
      </w:r>
      <w:r>
        <w:rPr>
          <w:sz w:val="18"/>
          <w:szCs w:val="18"/>
        </w:rPr>
        <w:t xml:space="preserve"> par </w:t>
      </w:r>
      <w:r w:rsidRPr="00C649F5">
        <w:rPr>
          <w:sz w:val="18"/>
          <w:szCs w:val="18"/>
          <w:u w:val="single"/>
        </w:rPr>
        <w:t>passage d’eau du secteur interstitiel vers les vaisseaux capillaires</w:t>
      </w:r>
    </w:p>
    <w:p w:rsidR="00496B7D" w:rsidRDefault="00496B7D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3-</w:t>
      </w:r>
      <w:r w:rsidR="00C649F5" w:rsidRPr="00C649F5">
        <w:rPr>
          <w:rFonts w:ascii="Arial" w:hAnsi="Arial" w:cs="Arial"/>
          <w:color w:val="FF0000"/>
          <w:sz w:val="18"/>
          <w:szCs w:val="18"/>
        </w:rPr>
        <w:t>♥♥</w:t>
      </w:r>
      <w:r w:rsidR="00C649F5">
        <w:rPr>
          <w:sz w:val="18"/>
          <w:szCs w:val="18"/>
        </w:rPr>
        <w:t xml:space="preserve"> </w:t>
      </w:r>
      <w:r w:rsidRPr="00C649F5">
        <w:rPr>
          <w:color w:val="FF0000"/>
          <w:sz w:val="18"/>
          <w:szCs w:val="18"/>
          <w:u w:val="single"/>
        </w:rPr>
        <w:t>teneur corpusculaire moyenne en hémoglobine TCMH</w:t>
      </w:r>
      <w:r>
        <w:rPr>
          <w:sz w:val="18"/>
          <w:szCs w:val="18"/>
        </w:rPr>
        <w:t xml:space="preserve"> = </w:t>
      </w:r>
      <w:r w:rsidRPr="00C649F5">
        <w:rPr>
          <w:sz w:val="18"/>
          <w:szCs w:val="18"/>
          <w:u w:val="single"/>
        </w:rPr>
        <w:t>masse moyenne</w:t>
      </w:r>
      <w:r w:rsidR="00C649F5" w:rsidRPr="00C649F5">
        <w:rPr>
          <w:sz w:val="18"/>
          <w:szCs w:val="18"/>
          <w:u w:val="single"/>
        </w:rPr>
        <w:t xml:space="preserve"> d’hémoglobine contenue </w:t>
      </w:r>
      <w:proofErr w:type="spellStart"/>
      <w:r w:rsidR="00C649F5" w:rsidRPr="00C649F5">
        <w:rPr>
          <w:sz w:val="18"/>
          <w:szCs w:val="18"/>
          <w:u w:val="single"/>
        </w:rPr>
        <w:t>ds</w:t>
      </w:r>
      <w:proofErr w:type="spellEnd"/>
      <w:r w:rsidR="00C649F5" w:rsidRPr="00C649F5">
        <w:rPr>
          <w:sz w:val="18"/>
          <w:szCs w:val="18"/>
          <w:u w:val="single"/>
        </w:rPr>
        <w:t xml:space="preserve"> </w:t>
      </w:r>
      <w:r w:rsidR="00C649F5" w:rsidRPr="00C649F5">
        <w:rPr>
          <w:b/>
          <w:color w:val="FF0000"/>
          <w:sz w:val="18"/>
          <w:szCs w:val="18"/>
          <w:u w:val="single"/>
        </w:rPr>
        <w:t>1 GR</w:t>
      </w:r>
      <w:r w:rsidR="00C649F5">
        <w:rPr>
          <w:sz w:val="18"/>
          <w:szCs w:val="18"/>
        </w:rPr>
        <w:t xml:space="preserve"> (</w:t>
      </w:r>
      <w:proofErr w:type="spellStart"/>
      <w:r w:rsidR="00C649F5" w:rsidRPr="00C649F5">
        <w:rPr>
          <w:b/>
          <w:color w:val="FF0000"/>
          <w:sz w:val="18"/>
          <w:szCs w:val="18"/>
        </w:rPr>
        <w:t>Hb</w:t>
      </w:r>
      <w:proofErr w:type="spellEnd"/>
      <w:r w:rsidR="00C649F5" w:rsidRPr="00C649F5">
        <w:rPr>
          <w:b/>
          <w:color w:val="FF0000"/>
          <w:sz w:val="18"/>
          <w:szCs w:val="18"/>
        </w:rPr>
        <w:t xml:space="preserve"> en g/</w:t>
      </w:r>
      <w:proofErr w:type="spellStart"/>
      <w:r w:rsidR="00C649F5" w:rsidRPr="00C649F5">
        <w:rPr>
          <w:b/>
          <w:color w:val="FF0000"/>
          <w:sz w:val="18"/>
          <w:szCs w:val="18"/>
        </w:rPr>
        <w:t>dL</w:t>
      </w:r>
      <w:proofErr w:type="spellEnd"/>
      <w:r w:rsidR="00C649F5" w:rsidRPr="00C649F5">
        <w:rPr>
          <w:b/>
          <w:color w:val="FF0000"/>
          <w:sz w:val="18"/>
          <w:szCs w:val="18"/>
        </w:rPr>
        <w:t xml:space="preserve"> /nb GR 10</w:t>
      </w:r>
      <w:r w:rsidR="00C649F5" w:rsidRPr="00C649F5">
        <w:rPr>
          <w:b/>
          <w:color w:val="FF0000"/>
          <w:sz w:val="18"/>
          <w:szCs w:val="18"/>
          <w:vertAlign w:val="superscript"/>
        </w:rPr>
        <w:t>6</w:t>
      </w:r>
      <w:r w:rsidR="00C649F5" w:rsidRPr="00C649F5">
        <w:rPr>
          <w:b/>
          <w:color w:val="FF0000"/>
          <w:sz w:val="18"/>
          <w:szCs w:val="18"/>
        </w:rPr>
        <w:t>/µL</w:t>
      </w:r>
      <w:r w:rsidR="00C649F5">
        <w:rPr>
          <w:sz w:val="18"/>
          <w:szCs w:val="18"/>
        </w:rPr>
        <w:t>)</w:t>
      </w:r>
    </w:p>
    <w:p w:rsidR="00C649F5" w:rsidRPr="00C649F5" w:rsidRDefault="00C649F5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C649F5">
        <w:rPr>
          <w:rFonts w:ascii="Arial" w:hAnsi="Arial" w:cs="Arial"/>
          <w:color w:val="FF0000"/>
          <w:sz w:val="18"/>
          <w:szCs w:val="18"/>
        </w:rPr>
        <w:t>♥♥</w:t>
      </w:r>
      <w:r w:rsidRPr="00C649F5">
        <w:rPr>
          <w:color w:val="FF0000"/>
          <w:sz w:val="18"/>
          <w:szCs w:val="18"/>
        </w:rPr>
        <w:t xml:space="preserve"> </w:t>
      </w:r>
      <w:proofErr w:type="gramStart"/>
      <w:r w:rsidRPr="00C649F5">
        <w:rPr>
          <w:color w:val="FF0000"/>
          <w:sz w:val="18"/>
          <w:szCs w:val="18"/>
          <w:u w:val="single"/>
        </w:rPr>
        <w:t>concentration</w:t>
      </w:r>
      <w:proofErr w:type="gramEnd"/>
      <w:r w:rsidRPr="00C649F5">
        <w:rPr>
          <w:color w:val="FF0000"/>
          <w:sz w:val="18"/>
          <w:szCs w:val="18"/>
          <w:u w:val="single"/>
        </w:rPr>
        <w:t xml:space="preserve"> corpusculaire moyenne en hémoglobine CCMH</w:t>
      </w:r>
      <w:r>
        <w:rPr>
          <w:sz w:val="18"/>
          <w:szCs w:val="18"/>
        </w:rPr>
        <w:t xml:space="preserve"> = </w:t>
      </w:r>
      <w:r w:rsidRPr="00C649F5">
        <w:rPr>
          <w:b/>
          <w:sz w:val="18"/>
          <w:szCs w:val="18"/>
        </w:rPr>
        <w:t>rapport entre concentration d’</w:t>
      </w:r>
      <w:proofErr w:type="spellStart"/>
      <w:r w:rsidRPr="00C649F5">
        <w:rPr>
          <w:b/>
          <w:sz w:val="18"/>
          <w:szCs w:val="18"/>
        </w:rPr>
        <w:t>Hb</w:t>
      </w:r>
      <w:proofErr w:type="spellEnd"/>
      <w:r w:rsidRPr="00C649F5">
        <w:rPr>
          <w:b/>
          <w:sz w:val="18"/>
          <w:szCs w:val="18"/>
        </w:rPr>
        <w:t xml:space="preserve"> et volume des GR</w:t>
      </w:r>
      <w:r>
        <w:rPr>
          <w:sz w:val="18"/>
          <w:szCs w:val="18"/>
        </w:rPr>
        <w:t xml:space="preserve"> (</w:t>
      </w:r>
      <w:proofErr w:type="spellStart"/>
      <w:r w:rsidRPr="00C649F5">
        <w:rPr>
          <w:b/>
          <w:color w:val="FF0000"/>
          <w:sz w:val="18"/>
          <w:szCs w:val="18"/>
        </w:rPr>
        <w:t>Hb</w:t>
      </w:r>
      <w:proofErr w:type="spellEnd"/>
      <w:r w:rsidRPr="00C649F5">
        <w:rPr>
          <w:b/>
          <w:color w:val="FF0000"/>
          <w:sz w:val="18"/>
          <w:szCs w:val="18"/>
        </w:rPr>
        <w:t xml:space="preserve"> en </w:t>
      </w:r>
      <w:proofErr w:type="spellStart"/>
      <w:r w:rsidRPr="00C649F5">
        <w:rPr>
          <w:b/>
          <w:color w:val="FF0000"/>
          <w:sz w:val="18"/>
          <w:szCs w:val="18"/>
        </w:rPr>
        <w:t>mmol</w:t>
      </w:r>
      <w:proofErr w:type="spellEnd"/>
      <w:r w:rsidRPr="00C649F5">
        <w:rPr>
          <w:b/>
          <w:color w:val="FF0000"/>
          <w:sz w:val="18"/>
          <w:szCs w:val="18"/>
        </w:rPr>
        <w:t>/L / hématocrite en %</w:t>
      </w:r>
      <w:r>
        <w:rPr>
          <w:sz w:val="18"/>
          <w:szCs w:val="18"/>
        </w:rPr>
        <w:t>)</w:t>
      </w:r>
    </w:p>
    <w:p w:rsidR="00660974" w:rsidRPr="00C649F5" w:rsidRDefault="00660974" w:rsidP="003970B3">
      <w:pPr>
        <w:pStyle w:val="Sansinterligne"/>
        <w:tabs>
          <w:tab w:val="left" w:pos="993"/>
        </w:tabs>
        <w:rPr>
          <w:sz w:val="10"/>
          <w:szCs w:val="10"/>
        </w:rPr>
      </w:pPr>
    </w:p>
    <w:p w:rsidR="00F72058" w:rsidRPr="00111183" w:rsidRDefault="00F72058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 w:rsidRPr="00F72058">
        <w:rPr>
          <w:sz w:val="20"/>
          <w:szCs w:val="20"/>
          <w:u w:val="single"/>
        </w:rPr>
        <w:t>QCM 9 :</w:t>
      </w:r>
      <w:r w:rsidR="00111183">
        <w:rPr>
          <w:b/>
          <w:sz w:val="20"/>
          <w:szCs w:val="20"/>
        </w:rPr>
        <w:t xml:space="preserve"> C</w:t>
      </w:r>
    </w:p>
    <w:p w:rsidR="00111183" w:rsidRDefault="00111183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2-</w:t>
      </w:r>
      <w:r w:rsidRPr="00A53340">
        <w:rPr>
          <w:sz w:val="18"/>
          <w:szCs w:val="18"/>
          <w:u w:val="single"/>
        </w:rPr>
        <w:t>élément élastique du modèle mécanique du</w:t>
      </w:r>
      <w:r>
        <w:rPr>
          <w:sz w:val="18"/>
          <w:szCs w:val="18"/>
        </w:rPr>
        <w:t xml:space="preserve"> muscle a </w:t>
      </w:r>
      <w:r w:rsidRPr="00A53340">
        <w:rPr>
          <w:sz w:val="18"/>
          <w:szCs w:val="18"/>
          <w:u w:val="single"/>
        </w:rPr>
        <w:t>2 composantes</w:t>
      </w:r>
      <w:r>
        <w:rPr>
          <w:sz w:val="18"/>
          <w:szCs w:val="18"/>
        </w:rPr>
        <w:t xml:space="preserve"> : </w:t>
      </w:r>
    </w:p>
    <w:p w:rsidR="00111183" w:rsidRDefault="00111183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proofErr w:type="gramStart"/>
      <w:r w:rsidRPr="00A53340">
        <w:rPr>
          <w:b/>
          <w:sz w:val="18"/>
          <w:szCs w:val="18"/>
        </w:rPr>
        <w:t>composante</w:t>
      </w:r>
      <w:proofErr w:type="gramEnd"/>
      <w:r w:rsidRPr="00A53340">
        <w:rPr>
          <w:b/>
          <w:sz w:val="18"/>
          <w:szCs w:val="18"/>
        </w:rPr>
        <w:t xml:space="preserve"> élastique en </w:t>
      </w:r>
      <w:r w:rsidRPr="00A53340">
        <w:rPr>
          <w:b/>
          <w:sz w:val="18"/>
          <w:szCs w:val="18"/>
          <w:u w:val="single"/>
        </w:rPr>
        <w:t>série</w:t>
      </w:r>
      <w:r>
        <w:rPr>
          <w:sz w:val="18"/>
          <w:szCs w:val="18"/>
        </w:rPr>
        <w:t xml:space="preserve"> redevable aux </w:t>
      </w:r>
      <w:r w:rsidRPr="00A53340">
        <w:rPr>
          <w:b/>
          <w:sz w:val="18"/>
          <w:szCs w:val="18"/>
        </w:rPr>
        <w:t>tendons</w:t>
      </w:r>
    </w:p>
    <w:p w:rsidR="00111183" w:rsidRPr="00111183" w:rsidRDefault="00111183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A53340">
        <w:rPr>
          <w:b/>
          <w:sz w:val="18"/>
          <w:szCs w:val="18"/>
        </w:rPr>
        <w:t xml:space="preserve">     </w:t>
      </w:r>
      <w:proofErr w:type="gramStart"/>
      <w:r w:rsidRPr="00A53340">
        <w:rPr>
          <w:b/>
          <w:sz w:val="18"/>
          <w:szCs w:val="18"/>
        </w:rPr>
        <w:t>composante</w:t>
      </w:r>
      <w:proofErr w:type="gramEnd"/>
      <w:r w:rsidRPr="00A53340">
        <w:rPr>
          <w:b/>
          <w:sz w:val="18"/>
          <w:szCs w:val="18"/>
        </w:rPr>
        <w:t xml:space="preserve"> élastique en </w:t>
      </w:r>
      <w:r w:rsidRPr="00A53340">
        <w:rPr>
          <w:b/>
          <w:sz w:val="18"/>
          <w:szCs w:val="18"/>
          <w:u w:val="single"/>
        </w:rPr>
        <w:t>parallèle</w:t>
      </w:r>
      <w:r>
        <w:rPr>
          <w:sz w:val="18"/>
          <w:szCs w:val="18"/>
        </w:rPr>
        <w:t xml:space="preserve"> attribuée au </w:t>
      </w:r>
      <w:proofErr w:type="spellStart"/>
      <w:r w:rsidRPr="00A53340">
        <w:rPr>
          <w:b/>
          <w:sz w:val="18"/>
          <w:szCs w:val="18"/>
        </w:rPr>
        <w:t>sarcolemme</w:t>
      </w:r>
      <w:proofErr w:type="spellEnd"/>
      <w:r w:rsidR="00894B27">
        <w:rPr>
          <w:sz w:val="18"/>
          <w:szCs w:val="18"/>
        </w:rPr>
        <w:t xml:space="preserve"> e</w:t>
      </w:r>
      <w:r>
        <w:rPr>
          <w:sz w:val="18"/>
          <w:szCs w:val="18"/>
        </w:rPr>
        <w:t xml:space="preserve">t aux </w:t>
      </w:r>
      <w:r w:rsidRPr="00A53340">
        <w:rPr>
          <w:b/>
          <w:sz w:val="18"/>
          <w:szCs w:val="18"/>
        </w:rPr>
        <w:t>enveloppes conjonctives</w:t>
      </w:r>
      <w:r>
        <w:rPr>
          <w:sz w:val="18"/>
          <w:szCs w:val="18"/>
        </w:rPr>
        <w:t xml:space="preserve"> (</w:t>
      </w:r>
      <w:proofErr w:type="spellStart"/>
      <w:r w:rsidRPr="00A53340">
        <w:rPr>
          <w:b/>
          <w:sz w:val="18"/>
          <w:szCs w:val="18"/>
        </w:rPr>
        <w:t>endo</w:t>
      </w:r>
      <w:proofErr w:type="spellEnd"/>
      <w:r w:rsidRPr="00A53340">
        <w:rPr>
          <w:b/>
          <w:sz w:val="18"/>
          <w:szCs w:val="18"/>
        </w:rPr>
        <w:t xml:space="preserve">- et </w:t>
      </w:r>
      <w:proofErr w:type="spellStart"/>
      <w:r w:rsidRPr="00A53340">
        <w:rPr>
          <w:b/>
          <w:sz w:val="18"/>
          <w:szCs w:val="18"/>
        </w:rPr>
        <w:t>périmysium</w:t>
      </w:r>
      <w:proofErr w:type="spellEnd"/>
      <w:r>
        <w:rPr>
          <w:sz w:val="18"/>
          <w:szCs w:val="18"/>
        </w:rPr>
        <w:t xml:space="preserve">) </w:t>
      </w:r>
    </w:p>
    <w:p w:rsidR="00F72058" w:rsidRPr="00A53340" w:rsidRDefault="00111183" w:rsidP="003970B3">
      <w:pPr>
        <w:pStyle w:val="Sansinterligne"/>
        <w:tabs>
          <w:tab w:val="left" w:pos="993"/>
        </w:tabs>
        <w:rPr>
          <w:b/>
          <w:sz w:val="18"/>
          <w:szCs w:val="18"/>
        </w:rPr>
      </w:pPr>
      <w:r w:rsidRPr="00111183">
        <w:rPr>
          <w:sz w:val="18"/>
          <w:szCs w:val="18"/>
        </w:rPr>
        <w:t>4-</w:t>
      </w:r>
      <w:r w:rsidRPr="00A53340">
        <w:rPr>
          <w:b/>
          <w:sz w:val="18"/>
          <w:szCs w:val="18"/>
        </w:rPr>
        <w:t>thermogénèse de REPOS</w:t>
      </w:r>
      <w:r w:rsidRPr="00111183">
        <w:rPr>
          <w:sz w:val="18"/>
          <w:szCs w:val="18"/>
        </w:rPr>
        <w:t xml:space="preserve"> représente environ </w:t>
      </w:r>
      <w:r w:rsidRPr="00A53340">
        <w:rPr>
          <w:b/>
          <w:sz w:val="18"/>
          <w:szCs w:val="18"/>
        </w:rPr>
        <w:t>20% de la production calorique du métabolisme de base</w:t>
      </w:r>
    </w:p>
    <w:p w:rsidR="00111183" w:rsidRPr="00111183" w:rsidRDefault="00111183" w:rsidP="003970B3">
      <w:pPr>
        <w:pStyle w:val="Sansinterligne"/>
        <w:tabs>
          <w:tab w:val="left" w:pos="993"/>
        </w:tabs>
        <w:rPr>
          <w:sz w:val="10"/>
          <w:szCs w:val="10"/>
        </w:rPr>
      </w:pPr>
    </w:p>
    <w:p w:rsidR="001532A4" w:rsidRDefault="001532A4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>
        <w:rPr>
          <w:sz w:val="20"/>
          <w:szCs w:val="20"/>
          <w:u w:val="single"/>
        </w:rPr>
        <w:t>QCM 10 :</w:t>
      </w:r>
      <w:r w:rsidRPr="00AD6438">
        <w:rPr>
          <w:sz w:val="20"/>
          <w:szCs w:val="20"/>
        </w:rPr>
        <w:t xml:space="preserve"> </w:t>
      </w:r>
      <w:r w:rsidR="00AD6438">
        <w:rPr>
          <w:b/>
          <w:sz w:val="20"/>
          <w:szCs w:val="20"/>
        </w:rPr>
        <w:t>B</w:t>
      </w:r>
    </w:p>
    <w:p w:rsidR="00AD6438" w:rsidRDefault="00AD6438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AD6438">
        <w:rPr>
          <w:sz w:val="18"/>
          <w:szCs w:val="18"/>
        </w:rPr>
        <w:t>2-</w:t>
      </w:r>
      <w:r w:rsidRPr="00AD6438">
        <w:rPr>
          <w:b/>
          <w:sz w:val="18"/>
          <w:szCs w:val="18"/>
        </w:rPr>
        <w:t>QR = V CO</w:t>
      </w:r>
      <w:r w:rsidRPr="00AD6438">
        <w:rPr>
          <w:b/>
          <w:sz w:val="18"/>
          <w:szCs w:val="18"/>
          <w:vertAlign w:val="subscript"/>
        </w:rPr>
        <w:t>2</w:t>
      </w:r>
      <w:r w:rsidRPr="00AD6438">
        <w:rPr>
          <w:b/>
          <w:sz w:val="18"/>
          <w:szCs w:val="18"/>
        </w:rPr>
        <w:t xml:space="preserve"> rejeté/ V O</w:t>
      </w:r>
      <w:r w:rsidRPr="00AD6438">
        <w:rPr>
          <w:b/>
          <w:sz w:val="18"/>
          <w:szCs w:val="18"/>
          <w:vertAlign w:val="subscript"/>
        </w:rPr>
        <w:t>2</w:t>
      </w:r>
      <w:r w:rsidRPr="00AD6438">
        <w:rPr>
          <w:b/>
          <w:sz w:val="18"/>
          <w:szCs w:val="18"/>
        </w:rPr>
        <w:t xml:space="preserve"> consommé</w:t>
      </w:r>
      <w:r w:rsidRPr="00AD6438">
        <w:rPr>
          <w:sz w:val="18"/>
          <w:szCs w:val="18"/>
        </w:rPr>
        <w:t xml:space="preserve"> (</w:t>
      </w:r>
      <w:r w:rsidRPr="00AD6438">
        <w:rPr>
          <w:sz w:val="18"/>
          <w:szCs w:val="18"/>
          <w:u w:val="single"/>
        </w:rPr>
        <w:t>pendant la même période de temps</w:t>
      </w:r>
      <w:r>
        <w:rPr>
          <w:sz w:val="18"/>
          <w:szCs w:val="18"/>
        </w:rPr>
        <w:t>)</w:t>
      </w:r>
    </w:p>
    <w:p w:rsidR="00AD6438" w:rsidRPr="00AD6438" w:rsidRDefault="00AD6438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3-</w:t>
      </w:r>
      <w:r w:rsidRPr="00AD6438">
        <w:rPr>
          <w:b/>
          <w:sz w:val="18"/>
          <w:szCs w:val="18"/>
        </w:rPr>
        <w:t>sels biliaires</w:t>
      </w:r>
      <w:r>
        <w:rPr>
          <w:sz w:val="18"/>
          <w:szCs w:val="18"/>
        </w:rPr>
        <w:t xml:space="preserve"> sont </w:t>
      </w:r>
      <w:r w:rsidRPr="00AD6438">
        <w:rPr>
          <w:b/>
          <w:sz w:val="18"/>
          <w:szCs w:val="18"/>
        </w:rPr>
        <w:t>recyclés 2 fois par repas</w:t>
      </w:r>
      <w:r>
        <w:rPr>
          <w:sz w:val="18"/>
          <w:szCs w:val="18"/>
        </w:rPr>
        <w:t xml:space="preserve"> donc </w:t>
      </w:r>
      <w:r w:rsidRPr="00AD6438">
        <w:rPr>
          <w:b/>
          <w:sz w:val="18"/>
          <w:szCs w:val="18"/>
          <w:u w:val="single"/>
        </w:rPr>
        <w:t>6 à 8 fois/24h</w:t>
      </w:r>
    </w:p>
    <w:p w:rsidR="00660974" w:rsidRDefault="00660974" w:rsidP="003970B3">
      <w:pPr>
        <w:pStyle w:val="Sansinterligne"/>
        <w:tabs>
          <w:tab w:val="left" w:pos="993"/>
        </w:tabs>
        <w:rPr>
          <w:sz w:val="10"/>
          <w:szCs w:val="10"/>
          <w:u w:val="single"/>
        </w:rPr>
      </w:pPr>
    </w:p>
    <w:p w:rsidR="00894B27" w:rsidRDefault="00894B27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>
        <w:rPr>
          <w:sz w:val="20"/>
          <w:szCs w:val="20"/>
          <w:u w:val="single"/>
        </w:rPr>
        <w:t>QCM 11 :</w:t>
      </w:r>
      <w:r w:rsidR="007A1BCE">
        <w:rPr>
          <w:b/>
          <w:sz w:val="20"/>
          <w:szCs w:val="20"/>
        </w:rPr>
        <w:t xml:space="preserve"> C</w:t>
      </w:r>
    </w:p>
    <w:p w:rsidR="009466B5" w:rsidRDefault="009466B5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 xml:space="preserve">2-il existe une </w:t>
      </w:r>
      <w:r w:rsidRPr="008D5804">
        <w:rPr>
          <w:b/>
          <w:sz w:val="18"/>
          <w:szCs w:val="18"/>
        </w:rPr>
        <w:t>CONTIGUITE entre les neurones</w:t>
      </w:r>
    </w:p>
    <w:p w:rsidR="007A1BCE" w:rsidRPr="008D5804" w:rsidRDefault="009466B5" w:rsidP="003970B3">
      <w:pPr>
        <w:pStyle w:val="Sansinterligne"/>
        <w:tabs>
          <w:tab w:val="left" w:pos="993"/>
        </w:tabs>
        <w:rPr>
          <w:b/>
          <w:sz w:val="18"/>
          <w:szCs w:val="18"/>
        </w:rPr>
      </w:pPr>
      <w:r>
        <w:rPr>
          <w:sz w:val="18"/>
          <w:szCs w:val="18"/>
        </w:rPr>
        <w:t xml:space="preserve">4- </w:t>
      </w:r>
      <w:r w:rsidR="008D5804" w:rsidRPr="008D5804">
        <w:rPr>
          <w:b/>
          <w:sz w:val="18"/>
          <w:szCs w:val="18"/>
        </w:rPr>
        <w:t>ADH</w:t>
      </w:r>
      <w:r w:rsidR="008D5804">
        <w:rPr>
          <w:sz w:val="18"/>
          <w:szCs w:val="18"/>
        </w:rPr>
        <w:t xml:space="preserve"> est </w:t>
      </w:r>
      <w:r w:rsidR="008D5804" w:rsidRPr="008D5804">
        <w:rPr>
          <w:b/>
          <w:sz w:val="18"/>
          <w:szCs w:val="18"/>
        </w:rPr>
        <w:t xml:space="preserve">SYNTHETISEE par les noyaux supra-optiques  et </w:t>
      </w:r>
      <w:proofErr w:type="spellStart"/>
      <w:r w:rsidR="008D5804" w:rsidRPr="008D5804">
        <w:rPr>
          <w:b/>
          <w:sz w:val="18"/>
          <w:szCs w:val="18"/>
        </w:rPr>
        <w:t>paraventriculaires</w:t>
      </w:r>
      <w:proofErr w:type="spellEnd"/>
      <w:r w:rsidR="008D5804" w:rsidRPr="008D5804">
        <w:rPr>
          <w:b/>
          <w:sz w:val="18"/>
          <w:szCs w:val="18"/>
        </w:rPr>
        <w:t xml:space="preserve"> de l’hypothalamus</w:t>
      </w:r>
      <w:r w:rsidR="008D5804">
        <w:rPr>
          <w:sz w:val="18"/>
          <w:szCs w:val="18"/>
        </w:rPr>
        <w:t xml:space="preserve"> et est </w:t>
      </w:r>
      <w:r w:rsidR="008D5804" w:rsidRPr="008D5804">
        <w:rPr>
          <w:b/>
          <w:sz w:val="18"/>
          <w:szCs w:val="18"/>
        </w:rPr>
        <w:t xml:space="preserve">sécrétée par la </w:t>
      </w:r>
      <w:proofErr w:type="spellStart"/>
      <w:r w:rsidR="008D5804" w:rsidRPr="008D5804">
        <w:rPr>
          <w:b/>
          <w:sz w:val="18"/>
          <w:szCs w:val="18"/>
        </w:rPr>
        <w:t>post-hypophyse</w:t>
      </w:r>
      <w:proofErr w:type="spellEnd"/>
    </w:p>
    <w:p w:rsidR="007A1BCE" w:rsidRPr="009466B5" w:rsidRDefault="007A1BCE" w:rsidP="003970B3">
      <w:pPr>
        <w:pStyle w:val="Sansinterligne"/>
        <w:tabs>
          <w:tab w:val="left" w:pos="993"/>
        </w:tabs>
        <w:rPr>
          <w:sz w:val="10"/>
          <w:szCs w:val="10"/>
        </w:rPr>
      </w:pPr>
    </w:p>
    <w:p w:rsidR="00660974" w:rsidRDefault="00660974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>
        <w:rPr>
          <w:sz w:val="20"/>
          <w:szCs w:val="20"/>
          <w:u w:val="single"/>
        </w:rPr>
        <w:t>QCM 12 :</w:t>
      </w:r>
      <w:r w:rsidR="008646FE">
        <w:rPr>
          <w:b/>
          <w:sz w:val="20"/>
          <w:szCs w:val="20"/>
        </w:rPr>
        <w:t xml:space="preserve"> C</w:t>
      </w:r>
    </w:p>
    <w:p w:rsidR="008646FE" w:rsidRDefault="008646FE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2-</w:t>
      </w:r>
      <w:r w:rsidRPr="008646FE">
        <w:rPr>
          <w:b/>
          <w:sz w:val="18"/>
          <w:szCs w:val="18"/>
        </w:rPr>
        <w:t>asthme</w:t>
      </w:r>
      <w:r>
        <w:rPr>
          <w:sz w:val="18"/>
          <w:szCs w:val="18"/>
        </w:rPr>
        <w:t xml:space="preserve"> est provoqué par une </w:t>
      </w:r>
      <w:r w:rsidRPr="008646FE">
        <w:rPr>
          <w:b/>
          <w:sz w:val="18"/>
          <w:szCs w:val="18"/>
        </w:rPr>
        <w:t>réaction d’hypersensibilité de type I</w:t>
      </w:r>
    </w:p>
    <w:p w:rsidR="008646FE" w:rsidRPr="008646FE" w:rsidRDefault="008646FE" w:rsidP="003970B3">
      <w:pPr>
        <w:pStyle w:val="Sansinterligne"/>
        <w:tabs>
          <w:tab w:val="left" w:pos="993"/>
        </w:tabs>
        <w:rPr>
          <w:b/>
          <w:sz w:val="18"/>
          <w:szCs w:val="18"/>
        </w:rPr>
      </w:pPr>
      <w:r>
        <w:rPr>
          <w:sz w:val="18"/>
          <w:szCs w:val="18"/>
        </w:rPr>
        <w:t xml:space="preserve">4-en </w:t>
      </w:r>
      <w:r w:rsidRPr="008646FE">
        <w:rPr>
          <w:sz w:val="18"/>
          <w:szCs w:val="18"/>
          <w:u w:val="single"/>
        </w:rPr>
        <w:t>dehors de toute pathologie</w:t>
      </w:r>
      <w:r>
        <w:rPr>
          <w:sz w:val="18"/>
          <w:szCs w:val="18"/>
        </w:rPr>
        <w:t xml:space="preserve">, </w:t>
      </w:r>
      <w:r w:rsidRPr="008646FE">
        <w:rPr>
          <w:b/>
          <w:sz w:val="18"/>
          <w:szCs w:val="18"/>
        </w:rPr>
        <w:t xml:space="preserve">hématocrite </w:t>
      </w:r>
      <w:r w:rsidRPr="008646FE">
        <w:rPr>
          <w:b/>
          <w:sz w:val="18"/>
          <w:szCs w:val="18"/>
          <w:u w:val="single"/>
        </w:rPr>
        <w:t>↘ d’abord après la naissance</w:t>
      </w:r>
      <w:r w:rsidRPr="008646FE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(de 56 à 35%) </w:t>
      </w:r>
      <w:r w:rsidRPr="008646FE">
        <w:rPr>
          <w:b/>
          <w:sz w:val="18"/>
          <w:szCs w:val="18"/>
        </w:rPr>
        <w:t>et ↗ ensuite avec l’âge après 1 an</w:t>
      </w:r>
      <w:r>
        <w:rPr>
          <w:b/>
          <w:sz w:val="18"/>
          <w:szCs w:val="18"/>
        </w:rPr>
        <w:t xml:space="preserve"> (de 35% à 45% pour l’homme adulte ou 42% pour la femme adulte)</w:t>
      </w:r>
    </w:p>
    <w:p w:rsidR="00660974" w:rsidRPr="008646FE" w:rsidRDefault="00660974" w:rsidP="003970B3">
      <w:pPr>
        <w:pStyle w:val="Sansinterligne"/>
        <w:tabs>
          <w:tab w:val="left" w:pos="993"/>
        </w:tabs>
        <w:rPr>
          <w:b/>
          <w:sz w:val="10"/>
          <w:szCs w:val="10"/>
          <w:u w:val="single"/>
        </w:rPr>
      </w:pPr>
    </w:p>
    <w:p w:rsidR="003970B3" w:rsidRPr="00453D97" w:rsidRDefault="003970B3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 w:rsidRPr="00453D97">
        <w:rPr>
          <w:sz w:val="20"/>
          <w:szCs w:val="20"/>
          <w:u w:val="single"/>
        </w:rPr>
        <w:t>QCM 13 :</w:t>
      </w:r>
      <w:r w:rsidRPr="00453D97">
        <w:rPr>
          <w:sz w:val="20"/>
          <w:szCs w:val="20"/>
        </w:rPr>
        <w:t xml:space="preserve"> </w:t>
      </w:r>
      <w:r w:rsidR="00DA1648" w:rsidRPr="00453D97">
        <w:rPr>
          <w:b/>
          <w:sz w:val="20"/>
          <w:szCs w:val="20"/>
        </w:rPr>
        <w:t>E</w:t>
      </w:r>
    </w:p>
    <w:p w:rsidR="00DA1648" w:rsidRPr="00453D97" w:rsidRDefault="00DA1648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453D97">
        <w:rPr>
          <w:sz w:val="18"/>
          <w:szCs w:val="18"/>
        </w:rPr>
        <w:t>1-</w:t>
      </w:r>
      <w:r w:rsidRPr="00453D97">
        <w:rPr>
          <w:b/>
          <w:sz w:val="18"/>
          <w:szCs w:val="18"/>
        </w:rPr>
        <w:t>médullosurrénale</w:t>
      </w:r>
      <w:r w:rsidRPr="00453D97">
        <w:rPr>
          <w:sz w:val="18"/>
          <w:szCs w:val="18"/>
        </w:rPr>
        <w:t xml:space="preserve"> innervée par </w:t>
      </w:r>
      <w:r w:rsidRPr="00453D97">
        <w:rPr>
          <w:b/>
          <w:sz w:val="18"/>
          <w:szCs w:val="18"/>
        </w:rPr>
        <w:t>nerf splanchnique</w:t>
      </w:r>
      <w:r w:rsidRPr="00453D97">
        <w:rPr>
          <w:sz w:val="18"/>
          <w:szCs w:val="18"/>
        </w:rPr>
        <w:t xml:space="preserve">, dont les noyaux d’origine sont situés tout au long de la moelle de </w:t>
      </w:r>
      <w:r w:rsidRPr="00453D97">
        <w:rPr>
          <w:b/>
          <w:sz w:val="18"/>
          <w:szCs w:val="18"/>
        </w:rPr>
        <w:t>D4 à L1</w:t>
      </w:r>
    </w:p>
    <w:p w:rsidR="00DA1648" w:rsidRPr="00453D97" w:rsidRDefault="00DA1648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453D97">
        <w:rPr>
          <w:sz w:val="18"/>
          <w:szCs w:val="18"/>
        </w:rPr>
        <w:t>2-</w:t>
      </w:r>
      <w:proofErr w:type="spellStart"/>
      <w:r w:rsidRPr="00453D97">
        <w:rPr>
          <w:sz w:val="18"/>
          <w:szCs w:val="18"/>
        </w:rPr>
        <w:t>ds</w:t>
      </w:r>
      <w:proofErr w:type="spellEnd"/>
      <w:r w:rsidRPr="00453D97">
        <w:rPr>
          <w:sz w:val="18"/>
          <w:szCs w:val="18"/>
        </w:rPr>
        <w:t xml:space="preserve"> le </w:t>
      </w:r>
      <w:r w:rsidRPr="00453D97">
        <w:rPr>
          <w:b/>
          <w:sz w:val="18"/>
          <w:szCs w:val="18"/>
        </w:rPr>
        <w:t>∑</w:t>
      </w:r>
      <w:r w:rsidRPr="00453D97">
        <w:rPr>
          <w:sz w:val="18"/>
          <w:szCs w:val="18"/>
        </w:rPr>
        <w:t xml:space="preserve">, les </w:t>
      </w:r>
      <w:r w:rsidRPr="00453D97">
        <w:rPr>
          <w:b/>
          <w:sz w:val="18"/>
          <w:szCs w:val="18"/>
        </w:rPr>
        <w:t>fibres PRE-ganglionnaires</w:t>
      </w:r>
      <w:r w:rsidRPr="00453D97">
        <w:rPr>
          <w:sz w:val="18"/>
          <w:szCs w:val="18"/>
        </w:rPr>
        <w:t xml:space="preserve"> peuvent cheminer </w:t>
      </w:r>
      <w:proofErr w:type="spellStart"/>
      <w:r w:rsidRPr="00453D97">
        <w:rPr>
          <w:sz w:val="18"/>
          <w:szCs w:val="18"/>
        </w:rPr>
        <w:t>ds</w:t>
      </w:r>
      <w:proofErr w:type="spellEnd"/>
      <w:r w:rsidRPr="00453D97">
        <w:rPr>
          <w:sz w:val="18"/>
          <w:szCs w:val="18"/>
        </w:rPr>
        <w:t xml:space="preserve"> la </w:t>
      </w:r>
      <w:r w:rsidRPr="00453D97">
        <w:rPr>
          <w:b/>
          <w:sz w:val="18"/>
          <w:szCs w:val="18"/>
        </w:rPr>
        <w:t xml:space="preserve">chaîne </w:t>
      </w:r>
      <w:proofErr w:type="spellStart"/>
      <w:r w:rsidRPr="00453D97">
        <w:rPr>
          <w:b/>
          <w:sz w:val="18"/>
          <w:szCs w:val="18"/>
        </w:rPr>
        <w:t>latérovertébrale</w:t>
      </w:r>
      <w:proofErr w:type="spellEnd"/>
      <w:r w:rsidRPr="00453D97">
        <w:rPr>
          <w:sz w:val="18"/>
          <w:szCs w:val="18"/>
        </w:rPr>
        <w:t xml:space="preserve"> pour </w:t>
      </w:r>
      <w:r w:rsidRPr="00453D97">
        <w:rPr>
          <w:b/>
          <w:sz w:val="18"/>
          <w:szCs w:val="18"/>
        </w:rPr>
        <w:t>ressortir à un autre niveau (+ haut ou + bas)</w:t>
      </w:r>
      <w:r w:rsidR="00453D97" w:rsidRPr="00453D97">
        <w:rPr>
          <w:b/>
          <w:sz w:val="18"/>
          <w:szCs w:val="18"/>
        </w:rPr>
        <w:t xml:space="preserve"> </w:t>
      </w:r>
      <w:r w:rsidR="00453D97" w:rsidRPr="00F50DDF">
        <w:rPr>
          <w:sz w:val="18"/>
          <w:szCs w:val="18"/>
        </w:rPr>
        <w:t>(</w:t>
      </w:r>
      <w:r w:rsidR="00453D97" w:rsidRPr="00453D97">
        <w:rPr>
          <w:b/>
          <w:sz w:val="18"/>
          <w:szCs w:val="18"/>
        </w:rPr>
        <w:t xml:space="preserve">!! </w:t>
      </w:r>
      <w:r w:rsidR="00453D97" w:rsidRPr="00453D97">
        <w:rPr>
          <w:sz w:val="18"/>
          <w:szCs w:val="18"/>
        </w:rPr>
        <w:t>avant</w:t>
      </w:r>
      <w:r w:rsidR="00453D97" w:rsidRPr="00453D97">
        <w:rPr>
          <w:b/>
          <w:sz w:val="18"/>
          <w:szCs w:val="18"/>
        </w:rPr>
        <w:t xml:space="preserve"> </w:t>
      </w:r>
      <w:r w:rsidR="00453D97" w:rsidRPr="00453D97">
        <w:rPr>
          <w:sz w:val="18"/>
          <w:szCs w:val="18"/>
        </w:rPr>
        <w:t xml:space="preserve">de ressortir de cette chaîne, synapse </w:t>
      </w:r>
      <w:proofErr w:type="spellStart"/>
      <w:r w:rsidR="00453D97" w:rsidRPr="00453D97">
        <w:rPr>
          <w:sz w:val="18"/>
          <w:szCs w:val="18"/>
        </w:rPr>
        <w:t>ds</w:t>
      </w:r>
      <w:proofErr w:type="spellEnd"/>
      <w:r w:rsidR="00453D97" w:rsidRPr="00453D97">
        <w:rPr>
          <w:sz w:val="18"/>
          <w:szCs w:val="18"/>
        </w:rPr>
        <w:t xml:space="preserve"> </w:t>
      </w:r>
      <w:proofErr w:type="spellStart"/>
      <w:r w:rsidR="00453D97" w:rsidRPr="00453D97">
        <w:rPr>
          <w:sz w:val="18"/>
          <w:szCs w:val="18"/>
        </w:rPr>
        <w:t>gg</w:t>
      </w:r>
      <w:proofErr w:type="spellEnd"/>
      <w:r w:rsidR="00453D97" w:rsidRPr="00453D97">
        <w:rPr>
          <w:sz w:val="18"/>
          <w:szCs w:val="18"/>
        </w:rPr>
        <w:t xml:space="preserve"> de la chaîne à un autre niveau avec le neurone post-ganglionnaire)</w:t>
      </w:r>
    </w:p>
    <w:p w:rsidR="003970B3" w:rsidRDefault="003970B3" w:rsidP="003970B3">
      <w:pPr>
        <w:pStyle w:val="Sansinterligne"/>
        <w:tabs>
          <w:tab w:val="left" w:pos="993"/>
        </w:tabs>
        <w:rPr>
          <w:sz w:val="10"/>
          <w:szCs w:val="10"/>
          <w:u w:val="single"/>
        </w:rPr>
      </w:pPr>
    </w:p>
    <w:p w:rsidR="00660974" w:rsidRDefault="00660974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>
        <w:rPr>
          <w:sz w:val="20"/>
          <w:szCs w:val="20"/>
          <w:u w:val="single"/>
        </w:rPr>
        <w:t>QCM 14 :</w:t>
      </w:r>
      <w:r w:rsidR="008646FE">
        <w:rPr>
          <w:b/>
          <w:sz w:val="20"/>
          <w:szCs w:val="20"/>
        </w:rPr>
        <w:t xml:space="preserve"> B</w:t>
      </w:r>
    </w:p>
    <w:p w:rsidR="00343F74" w:rsidRDefault="008646FE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2-</w:t>
      </w:r>
      <w:r w:rsidR="00343F74">
        <w:rPr>
          <w:sz w:val="18"/>
          <w:szCs w:val="18"/>
        </w:rPr>
        <w:t>antithrombine III forme un complexe avec la thrombine et les facteurs IX, X, XI et XII activés et PAS LE XIII !!!, et peut inhiber leur activité</w:t>
      </w:r>
    </w:p>
    <w:p w:rsidR="008646FE" w:rsidRDefault="008B0550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 xml:space="preserve">3-au </w:t>
      </w:r>
      <w:r w:rsidRPr="005256E9">
        <w:rPr>
          <w:sz w:val="18"/>
          <w:szCs w:val="18"/>
          <w:u w:val="single"/>
        </w:rPr>
        <w:t>pôle artériel du capillaire</w:t>
      </w:r>
      <w:r>
        <w:rPr>
          <w:sz w:val="18"/>
          <w:szCs w:val="18"/>
        </w:rPr>
        <w:t>, p</w:t>
      </w:r>
      <w:r w:rsidR="005256E9">
        <w:rPr>
          <w:sz w:val="18"/>
          <w:szCs w:val="18"/>
        </w:rPr>
        <w:t xml:space="preserve">ression </w:t>
      </w:r>
      <w:r w:rsidR="005256E9" w:rsidRPr="005256E9">
        <w:rPr>
          <w:b/>
          <w:sz w:val="18"/>
          <w:szCs w:val="18"/>
        </w:rPr>
        <w:t>hydrostatique</w:t>
      </w:r>
      <w:r w:rsidR="005256E9">
        <w:rPr>
          <w:sz w:val="18"/>
          <w:szCs w:val="18"/>
        </w:rPr>
        <w:t xml:space="preserve"> (</w:t>
      </w:r>
      <w:r w:rsidR="005256E9" w:rsidRPr="005256E9">
        <w:rPr>
          <w:b/>
          <w:sz w:val="18"/>
          <w:szCs w:val="18"/>
        </w:rPr>
        <w:t>+35 mm</w:t>
      </w:r>
      <w:r w:rsidRPr="005256E9">
        <w:rPr>
          <w:b/>
          <w:sz w:val="18"/>
          <w:szCs w:val="18"/>
        </w:rPr>
        <w:t xml:space="preserve"> Hg</w:t>
      </w:r>
      <w:r>
        <w:rPr>
          <w:sz w:val="18"/>
          <w:szCs w:val="18"/>
        </w:rPr>
        <w:t xml:space="preserve">) dépasse la pression </w:t>
      </w:r>
      <w:r w:rsidRPr="005256E9">
        <w:rPr>
          <w:b/>
          <w:sz w:val="18"/>
          <w:szCs w:val="18"/>
        </w:rPr>
        <w:t>oncotique</w:t>
      </w:r>
      <w:r>
        <w:rPr>
          <w:sz w:val="18"/>
          <w:szCs w:val="18"/>
        </w:rPr>
        <w:t xml:space="preserve"> (</w:t>
      </w:r>
      <w:r w:rsidR="005256E9" w:rsidRPr="005256E9">
        <w:rPr>
          <w:b/>
          <w:sz w:val="18"/>
          <w:szCs w:val="18"/>
        </w:rPr>
        <w:t>+25 mm Hg</w:t>
      </w:r>
      <w:proofErr w:type="gramStart"/>
      <w:r w:rsidR="005256E9">
        <w:rPr>
          <w:sz w:val="18"/>
          <w:szCs w:val="18"/>
        </w:rPr>
        <w:t>)→</w:t>
      </w:r>
      <w:proofErr w:type="gramEnd"/>
      <w:r w:rsidR="005256E9">
        <w:rPr>
          <w:sz w:val="18"/>
          <w:szCs w:val="18"/>
        </w:rPr>
        <w:t xml:space="preserve">pression de </w:t>
      </w:r>
      <w:r w:rsidR="005256E9" w:rsidRPr="005256E9">
        <w:rPr>
          <w:b/>
          <w:sz w:val="18"/>
          <w:szCs w:val="18"/>
        </w:rPr>
        <w:t>filtration +10 mm Hg</w:t>
      </w:r>
      <w:r w:rsidR="005256E9">
        <w:rPr>
          <w:sz w:val="18"/>
          <w:szCs w:val="18"/>
        </w:rPr>
        <w:t xml:space="preserve"> donc </w:t>
      </w:r>
      <w:r w:rsidR="005256E9" w:rsidRPr="005256E9">
        <w:rPr>
          <w:b/>
          <w:sz w:val="18"/>
          <w:szCs w:val="18"/>
          <w:u w:val="single"/>
        </w:rPr>
        <w:t>FILTRATION des substances</w:t>
      </w:r>
    </w:p>
    <w:p w:rsidR="00660974" w:rsidRDefault="00660974" w:rsidP="003970B3">
      <w:pPr>
        <w:pStyle w:val="Sansinterligne"/>
        <w:tabs>
          <w:tab w:val="left" w:pos="993"/>
        </w:tabs>
        <w:rPr>
          <w:sz w:val="10"/>
          <w:szCs w:val="10"/>
          <w:u w:val="single"/>
        </w:rPr>
      </w:pPr>
    </w:p>
    <w:p w:rsidR="004B281D" w:rsidRPr="004B281D" w:rsidRDefault="004B281D" w:rsidP="003970B3">
      <w:pPr>
        <w:pStyle w:val="Sansinterligne"/>
        <w:tabs>
          <w:tab w:val="left" w:pos="993"/>
        </w:tabs>
        <w:rPr>
          <w:sz w:val="20"/>
          <w:szCs w:val="20"/>
        </w:rPr>
      </w:pPr>
      <w:r>
        <w:rPr>
          <w:sz w:val="20"/>
          <w:szCs w:val="20"/>
          <w:u w:val="single"/>
        </w:rPr>
        <w:t>QCM 15 :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C</w:t>
      </w:r>
    </w:p>
    <w:p w:rsidR="004B281D" w:rsidRPr="004B281D" w:rsidRDefault="004B281D" w:rsidP="003970B3">
      <w:pPr>
        <w:pStyle w:val="Sansinterligne"/>
        <w:tabs>
          <w:tab w:val="left" w:pos="993"/>
        </w:tabs>
        <w:rPr>
          <w:b/>
          <w:sz w:val="18"/>
          <w:szCs w:val="18"/>
        </w:rPr>
      </w:pPr>
      <w:r>
        <w:rPr>
          <w:sz w:val="18"/>
          <w:szCs w:val="18"/>
        </w:rPr>
        <w:t>1-</w:t>
      </w:r>
      <w:r w:rsidRPr="004B281D">
        <w:rPr>
          <w:b/>
          <w:sz w:val="18"/>
          <w:szCs w:val="18"/>
        </w:rPr>
        <w:t>hormones pancréatiques</w:t>
      </w:r>
      <w:r>
        <w:rPr>
          <w:sz w:val="18"/>
          <w:szCs w:val="18"/>
        </w:rPr>
        <w:t xml:space="preserve"> </w:t>
      </w:r>
      <w:r w:rsidRPr="004B281D">
        <w:rPr>
          <w:sz w:val="18"/>
          <w:szCs w:val="18"/>
          <w:u w:val="single"/>
        </w:rPr>
        <w:t>SONT</w:t>
      </w:r>
      <w:r>
        <w:rPr>
          <w:sz w:val="18"/>
          <w:szCs w:val="18"/>
        </w:rPr>
        <w:t xml:space="preserve"> de nature </w:t>
      </w:r>
      <w:r w:rsidRPr="004B281D">
        <w:rPr>
          <w:b/>
          <w:sz w:val="18"/>
          <w:szCs w:val="18"/>
        </w:rPr>
        <w:t>peptidique</w:t>
      </w:r>
    </w:p>
    <w:p w:rsidR="004B281D" w:rsidRPr="004B281D" w:rsidRDefault="004B281D" w:rsidP="003970B3">
      <w:pPr>
        <w:pStyle w:val="Sansinterligne"/>
        <w:tabs>
          <w:tab w:val="left" w:pos="993"/>
        </w:tabs>
        <w:rPr>
          <w:b/>
          <w:sz w:val="18"/>
          <w:szCs w:val="18"/>
        </w:rPr>
      </w:pPr>
      <w:r>
        <w:rPr>
          <w:sz w:val="18"/>
          <w:szCs w:val="18"/>
        </w:rPr>
        <w:t>3-</w:t>
      </w:r>
      <w:r w:rsidRPr="004B281D">
        <w:rPr>
          <w:b/>
          <w:sz w:val="18"/>
          <w:szCs w:val="18"/>
        </w:rPr>
        <w:t>thyréostimuline TSH</w:t>
      </w:r>
      <w:r>
        <w:rPr>
          <w:sz w:val="18"/>
          <w:szCs w:val="18"/>
        </w:rPr>
        <w:t xml:space="preserve"> est une hormone </w:t>
      </w:r>
      <w:r w:rsidRPr="004B281D">
        <w:rPr>
          <w:b/>
          <w:sz w:val="18"/>
          <w:szCs w:val="18"/>
        </w:rPr>
        <w:t>HYDROSOLUBLE peptidique</w:t>
      </w:r>
    </w:p>
    <w:p w:rsidR="004B281D" w:rsidRDefault="004B281D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5-</w:t>
      </w:r>
      <w:r w:rsidRPr="002D5B9C">
        <w:rPr>
          <w:b/>
          <w:sz w:val="18"/>
          <w:szCs w:val="18"/>
        </w:rPr>
        <w:t>hormones PEPTIDIQUES</w:t>
      </w:r>
      <w:r>
        <w:rPr>
          <w:sz w:val="18"/>
          <w:szCs w:val="18"/>
        </w:rPr>
        <w:t xml:space="preserve"> sont </w:t>
      </w:r>
      <w:r w:rsidRPr="002D5B9C">
        <w:rPr>
          <w:b/>
          <w:sz w:val="18"/>
          <w:szCs w:val="18"/>
        </w:rPr>
        <w:t>synthétisées par la voie de la synthèse des protéines</w:t>
      </w:r>
      <w:r>
        <w:rPr>
          <w:sz w:val="18"/>
          <w:szCs w:val="18"/>
        </w:rPr>
        <w:t xml:space="preserve"> ; les </w:t>
      </w:r>
      <w:r w:rsidRPr="002D5B9C">
        <w:rPr>
          <w:b/>
          <w:sz w:val="18"/>
          <w:szCs w:val="18"/>
        </w:rPr>
        <w:t>hormones aminées</w:t>
      </w:r>
      <w:r>
        <w:rPr>
          <w:sz w:val="18"/>
          <w:szCs w:val="18"/>
        </w:rPr>
        <w:t xml:space="preserve"> </w:t>
      </w:r>
      <w:r w:rsidR="002D5B9C" w:rsidRPr="002D5B9C">
        <w:rPr>
          <w:b/>
          <w:sz w:val="18"/>
          <w:szCs w:val="18"/>
          <w:u w:val="single"/>
        </w:rPr>
        <w:t>non peptidiques</w:t>
      </w:r>
      <w:r w:rsidR="002D5B9C">
        <w:rPr>
          <w:sz w:val="18"/>
          <w:szCs w:val="18"/>
        </w:rPr>
        <w:t xml:space="preserve"> </w:t>
      </w:r>
      <w:r>
        <w:rPr>
          <w:sz w:val="18"/>
          <w:szCs w:val="18"/>
        </w:rPr>
        <w:t>(</w:t>
      </w:r>
      <w:proofErr w:type="spellStart"/>
      <w:r>
        <w:rPr>
          <w:sz w:val="18"/>
          <w:szCs w:val="18"/>
        </w:rPr>
        <w:t>adr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noradr</w:t>
      </w:r>
      <w:proofErr w:type="spellEnd"/>
      <w:r>
        <w:rPr>
          <w:sz w:val="18"/>
          <w:szCs w:val="18"/>
        </w:rPr>
        <w:t xml:space="preserve">, dopamine et hormones thyroïdiennes) </w:t>
      </w:r>
      <w:r w:rsidRPr="002D5B9C">
        <w:rPr>
          <w:b/>
          <w:sz w:val="18"/>
          <w:szCs w:val="18"/>
        </w:rPr>
        <w:t>non</w:t>
      </w:r>
    </w:p>
    <w:p w:rsidR="004B281D" w:rsidRPr="004B281D" w:rsidRDefault="004B281D" w:rsidP="003970B3">
      <w:pPr>
        <w:pStyle w:val="Sansinterligne"/>
        <w:tabs>
          <w:tab w:val="left" w:pos="993"/>
        </w:tabs>
        <w:rPr>
          <w:sz w:val="10"/>
          <w:szCs w:val="10"/>
        </w:rPr>
      </w:pPr>
    </w:p>
    <w:p w:rsidR="00F72058" w:rsidRDefault="00F72058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>
        <w:rPr>
          <w:sz w:val="20"/>
          <w:szCs w:val="20"/>
          <w:u w:val="single"/>
        </w:rPr>
        <w:t>QCM 16 :</w:t>
      </w:r>
      <w:r w:rsidR="00111183">
        <w:rPr>
          <w:b/>
          <w:sz w:val="20"/>
          <w:szCs w:val="20"/>
        </w:rPr>
        <w:t xml:space="preserve"> D</w:t>
      </w:r>
    </w:p>
    <w:p w:rsidR="00111183" w:rsidRPr="00111183" w:rsidRDefault="00111183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4-</w:t>
      </w:r>
      <w:r w:rsidRPr="00A53340">
        <w:rPr>
          <w:sz w:val="18"/>
          <w:szCs w:val="18"/>
          <w:u w:val="single"/>
        </w:rPr>
        <w:t>méthode des doubles chocs</w:t>
      </w:r>
      <w:r>
        <w:rPr>
          <w:sz w:val="18"/>
          <w:szCs w:val="18"/>
        </w:rPr>
        <w:t xml:space="preserve"> peut être utilisée pour étudier la </w:t>
      </w:r>
      <w:proofErr w:type="spellStart"/>
      <w:r w:rsidRPr="00A53340">
        <w:rPr>
          <w:b/>
          <w:sz w:val="18"/>
          <w:szCs w:val="18"/>
        </w:rPr>
        <w:t>réfractorité</w:t>
      </w:r>
      <w:proofErr w:type="spellEnd"/>
      <w:r>
        <w:rPr>
          <w:sz w:val="18"/>
          <w:szCs w:val="18"/>
        </w:rPr>
        <w:t xml:space="preserve"> de la fibre musculaire après sa </w:t>
      </w:r>
      <w:r w:rsidRPr="00A53340">
        <w:rPr>
          <w:b/>
          <w:sz w:val="18"/>
          <w:szCs w:val="18"/>
        </w:rPr>
        <w:t xml:space="preserve">stimulation </w:t>
      </w:r>
      <w:proofErr w:type="spellStart"/>
      <w:r w:rsidRPr="00A53340">
        <w:rPr>
          <w:b/>
          <w:sz w:val="18"/>
          <w:szCs w:val="18"/>
        </w:rPr>
        <w:lastRenderedPageBreak/>
        <w:t>SUPRAliminaire</w:t>
      </w:r>
      <w:proofErr w:type="spellEnd"/>
      <w:r w:rsidR="00A53340">
        <w:rPr>
          <w:sz w:val="18"/>
          <w:szCs w:val="18"/>
        </w:rPr>
        <w:t xml:space="preserve"> ou encore la loi de </w:t>
      </w:r>
      <w:r w:rsidR="00A53340" w:rsidRPr="00A53340">
        <w:rPr>
          <w:b/>
          <w:sz w:val="18"/>
          <w:szCs w:val="18"/>
        </w:rPr>
        <w:t>sommation</w:t>
      </w:r>
      <w:r w:rsidR="00A53340">
        <w:rPr>
          <w:sz w:val="18"/>
          <w:szCs w:val="18"/>
        </w:rPr>
        <w:t xml:space="preserve"> après une </w:t>
      </w:r>
      <w:r w:rsidR="00A53340" w:rsidRPr="00A53340">
        <w:rPr>
          <w:b/>
          <w:sz w:val="18"/>
          <w:szCs w:val="18"/>
        </w:rPr>
        <w:t>stimulation infraliminaire</w:t>
      </w:r>
    </w:p>
    <w:p w:rsidR="00F72058" w:rsidRPr="00A53340" w:rsidRDefault="00F72058" w:rsidP="003970B3">
      <w:pPr>
        <w:pStyle w:val="Sansinterligne"/>
        <w:tabs>
          <w:tab w:val="left" w:pos="993"/>
        </w:tabs>
        <w:rPr>
          <w:sz w:val="10"/>
          <w:szCs w:val="10"/>
          <w:u w:val="single"/>
        </w:rPr>
      </w:pPr>
    </w:p>
    <w:p w:rsidR="001532A4" w:rsidRDefault="001532A4" w:rsidP="003970B3">
      <w:pPr>
        <w:pStyle w:val="Sansinterligne"/>
        <w:tabs>
          <w:tab w:val="left" w:pos="993"/>
        </w:tabs>
        <w:rPr>
          <w:sz w:val="20"/>
          <w:szCs w:val="20"/>
        </w:rPr>
      </w:pPr>
      <w:r>
        <w:rPr>
          <w:sz w:val="20"/>
          <w:szCs w:val="20"/>
          <w:u w:val="single"/>
        </w:rPr>
        <w:t>QCM 17 :</w:t>
      </w:r>
      <w:r w:rsidR="00AD6438">
        <w:rPr>
          <w:sz w:val="20"/>
          <w:szCs w:val="20"/>
        </w:rPr>
        <w:t xml:space="preserve"> </w:t>
      </w:r>
      <w:r w:rsidR="00AD6438">
        <w:rPr>
          <w:b/>
          <w:sz w:val="20"/>
          <w:szCs w:val="20"/>
        </w:rPr>
        <w:t>D</w:t>
      </w:r>
    </w:p>
    <w:p w:rsidR="00AD6438" w:rsidRPr="00AD6438" w:rsidRDefault="00AD6438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4-L’</w:t>
      </w:r>
      <w:r w:rsidRPr="00AD6438">
        <w:rPr>
          <w:b/>
          <w:sz w:val="18"/>
          <w:szCs w:val="18"/>
        </w:rPr>
        <w:t>absorption</w:t>
      </w:r>
      <w:r>
        <w:rPr>
          <w:sz w:val="18"/>
          <w:szCs w:val="18"/>
        </w:rPr>
        <w:t xml:space="preserve"> </w:t>
      </w:r>
      <w:r w:rsidRPr="00AD6438">
        <w:rPr>
          <w:b/>
          <w:sz w:val="18"/>
          <w:szCs w:val="18"/>
        </w:rPr>
        <w:t>du chlore</w:t>
      </w:r>
      <w:r>
        <w:rPr>
          <w:sz w:val="18"/>
          <w:szCs w:val="18"/>
        </w:rPr>
        <w:t xml:space="preserve"> est </w:t>
      </w:r>
      <w:r w:rsidRPr="00AD6438">
        <w:rPr>
          <w:b/>
          <w:sz w:val="18"/>
          <w:szCs w:val="18"/>
          <w:u w:val="single"/>
        </w:rPr>
        <w:t>MAJORITAIREMENT</w:t>
      </w:r>
      <w:r w:rsidRPr="00AD6438">
        <w:rPr>
          <w:b/>
          <w:sz w:val="18"/>
          <w:szCs w:val="18"/>
        </w:rPr>
        <w:t xml:space="preserve"> passive</w:t>
      </w:r>
      <w:r>
        <w:rPr>
          <w:sz w:val="18"/>
          <w:szCs w:val="18"/>
        </w:rPr>
        <w:t xml:space="preserve">, mais il peut y avoir un </w:t>
      </w:r>
      <w:r w:rsidRPr="00AD6438">
        <w:rPr>
          <w:b/>
          <w:sz w:val="18"/>
          <w:szCs w:val="18"/>
        </w:rPr>
        <w:t>transport actif</w:t>
      </w:r>
      <w:r>
        <w:rPr>
          <w:sz w:val="18"/>
          <w:szCs w:val="18"/>
        </w:rPr>
        <w:t xml:space="preserve">, </w:t>
      </w:r>
      <w:r w:rsidRPr="00AD6438">
        <w:rPr>
          <w:b/>
          <w:sz w:val="18"/>
          <w:szCs w:val="18"/>
        </w:rPr>
        <w:t xml:space="preserve">particulièrement </w:t>
      </w:r>
      <w:proofErr w:type="spellStart"/>
      <w:r w:rsidRPr="00AD6438">
        <w:rPr>
          <w:b/>
          <w:sz w:val="18"/>
          <w:szCs w:val="18"/>
        </w:rPr>
        <w:t>ds</w:t>
      </w:r>
      <w:proofErr w:type="spellEnd"/>
      <w:r w:rsidRPr="00AD6438">
        <w:rPr>
          <w:b/>
          <w:sz w:val="18"/>
          <w:szCs w:val="18"/>
        </w:rPr>
        <w:t xml:space="preserve"> l’iléon</w:t>
      </w:r>
    </w:p>
    <w:p w:rsidR="001532A4" w:rsidRPr="00AD6438" w:rsidRDefault="001532A4" w:rsidP="003970B3">
      <w:pPr>
        <w:pStyle w:val="Sansinterligne"/>
        <w:tabs>
          <w:tab w:val="left" w:pos="993"/>
        </w:tabs>
        <w:rPr>
          <w:sz w:val="10"/>
          <w:szCs w:val="10"/>
          <w:u w:val="single"/>
        </w:rPr>
      </w:pPr>
    </w:p>
    <w:p w:rsidR="003970B3" w:rsidRPr="009220AC" w:rsidRDefault="003970B3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 w:rsidRPr="009220AC">
        <w:rPr>
          <w:sz w:val="20"/>
          <w:szCs w:val="20"/>
          <w:u w:val="single"/>
        </w:rPr>
        <w:t>QCM 18 :</w:t>
      </w:r>
      <w:r w:rsidR="00783E6B" w:rsidRPr="009220AC">
        <w:rPr>
          <w:sz w:val="20"/>
          <w:szCs w:val="20"/>
        </w:rPr>
        <w:t xml:space="preserve"> </w:t>
      </w:r>
      <w:r w:rsidR="00783E6B" w:rsidRPr="009220AC">
        <w:rPr>
          <w:b/>
          <w:sz w:val="20"/>
          <w:szCs w:val="20"/>
        </w:rPr>
        <w:t>E</w:t>
      </w:r>
    </w:p>
    <w:p w:rsidR="003970B3" w:rsidRPr="00B84708" w:rsidRDefault="00783E6B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B84708">
        <w:rPr>
          <w:sz w:val="18"/>
          <w:szCs w:val="18"/>
        </w:rPr>
        <w:t>3-</w:t>
      </w:r>
      <w:r w:rsidR="00B84708" w:rsidRPr="00B84708">
        <w:rPr>
          <w:sz w:val="18"/>
          <w:szCs w:val="18"/>
        </w:rPr>
        <w:t>au niveau de l’</w:t>
      </w:r>
      <w:r w:rsidR="00B84708" w:rsidRPr="00B84708">
        <w:rPr>
          <w:sz w:val="18"/>
          <w:szCs w:val="18"/>
          <w:u w:val="single"/>
        </w:rPr>
        <w:t>estomac</w:t>
      </w:r>
      <w:r w:rsidR="00B84708" w:rsidRPr="00B84708">
        <w:rPr>
          <w:sz w:val="18"/>
          <w:szCs w:val="18"/>
        </w:rPr>
        <w:t xml:space="preserve"> : </w:t>
      </w:r>
    </w:p>
    <w:p w:rsidR="00B84708" w:rsidRPr="00B84708" w:rsidRDefault="00B84708" w:rsidP="003970B3">
      <w:pPr>
        <w:pStyle w:val="Sansinterligne"/>
        <w:tabs>
          <w:tab w:val="left" w:pos="993"/>
        </w:tabs>
        <w:rPr>
          <w:b/>
          <w:sz w:val="18"/>
          <w:szCs w:val="18"/>
        </w:rPr>
      </w:pPr>
      <w:r>
        <w:rPr>
          <w:sz w:val="18"/>
          <w:szCs w:val="18"/>
        </w:rPr>
        <w:t xml:space="preserve">     </w:t>
      </w:r>
      <w:proofErr w:type="gramStart"/>
      <w:r w:rsidRPr="00B84708">
        <w:rPr>
          <w:b/>
          <w:sz w:val="18"/>
          <w:szCs w:val="18"/>
        </w:rPr>
        <w:t>p</w:t>
      </w:r>
      <w:proofErr w:type="gramEnd"/>
      <w:r w:rsidRPr="00B84708">
        <w:rPr>
          <w:b/>
          <w:sz w:val="18"/>
          <w:szCs w:val="18"/>
        </w:rPr>
        <w:t>∑ ↗</w:t>
      </w:r>
      <w:r>
        <w:rPr>
          <w:sz w:val="18"/>
          <w:szCs w:val="18"/>
        </w:rPr>
        <w:t xml:space="preserve"> le </w:t>
      </w:r>
      <w:r w:rsidRPr="00B84708">
        <w:rPr>
          <w:b/>
          <w:sz w:val="18"/>
          <w:szCs w:val="18"/>
        </w:rPr>
        <w:t xml:space="preserve">péristaltisme </w:t>
      </w:r>
      <w:r>
        <w:rPr>
          <w:sz w:val="18"/>
          <w:szCs w:val="18"/>
        </w:rPr>
        <w:t xml:space="preserve">et maintient le </w:t>
      </w:r>
      <w:r w:rsidRPr="00B84708">
        <w:rPr>
          <w:b/>
          <w:sz w:val="18"/>
          <w:szCs w:val="18"/>
        </w:rPr>
        <w:t>pylore ouvert</w:t>
      </w:r>
    </w:p>
    <w:p w:rsidR="00B84708" w:rsidRDefault="00B84708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B84708">
        <w:rPr>
          <w:b/>
          <w:sz w:val="18"/>
          <w:szCs w:val="18"/>
        </w:rPr>
        <w:t xml:space="preserve">     ∑ ralentit</w:t>
      </w:r>
      <w:r>
        <w:rPr>
          <w:sz w:val="18"/>
          <w:szCs w:val="18"/>
        </w:rPr>
        <w:t xml:space="preserve"> le</w:t>
      </w:r>
      <w:r w:rsidRPr="00B84708">
        <w:rPr>
          <w:b/>
          <w:sz w:val="18"/>
          <w:szCs w:val="18"/>
        </w:rPr>
        <w:t xml:space="preserve"> péristaltisme</w:t>
      </w:r>
      <w:r>
        <w:rPr>
          <w:sz w:val="18"/>
          <w:szCs w:val="18"/>
        </w:rPr>
        <w:t xml:space="preserve"> et maintient le </w:t>
      </w:r>
      <w:r w:rsidRPr="00B84708">
        <w:rPr>
          <w:b/>
          <w:sz w:val="18"/>
          <w:szCs w:val="18"/>
        </w:rPr>
        <w:t>pylore FERME</w:t>
      </w:r>
    </w:p>
    <w:p w:rsidR="00B84708" w:rsidRDefault="00B84708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 xml:space="preserve">4-au cours de la </w:t>
      </w:r>
      <w:r w:rsidRPr="00B84708">
        <w:rPr>
          <w:sz w:val="18"/>
          <w:szCs w:val="18"/>
        </w:rPr>
        <w:t>miction</w:t>
      </w:r>
      <w:r>
        <w:rPr>
          <w:sz w:val="18"/>
          <w:szCs w:val="18"/>
        </w:rPr>
        <w:t xml:space="preserve"> : </w:t>
      </w:r>
    </w:p>
    <w:p w:rsidR="00B84708" w:rsidRPr="00B84708" w:rsidRDefault="00B84708" w:rsidP="003970B3">
      <w:pPr>
        <w:pStyle w:val="Sansinterligne"/>
        <w:tabs>
          <w:tab w:val="left" w:pos="993"/>
        </w:tabs>
        <w:rPr>
          <w:b/>
          <w:sz w:val="18"/>
          <w:szCs w:val="18"/>
        </w:rPr>
      </w:pPr>
      <w:r>
        <w:rPr>
          <w:sz w:val="18"/>
          <w:szCs w:val="18"/>
        </w:rPr>
        <w:t xml:space="preserve">     </w:t>
      </w:r>
      <w:proofErr w:type="gramStart"/>
      <w:r>
        <w:rPr>
          <w:sz w:val="18"/>
          <w:szCs w:val="18"/>
        </w:rPr>
        <w:t>neurones</w:t>
      </w:r>
      <w:proofErr w:type="gramEnd"/>
      <w:r>
        <w:rPr>
          <w:sz w:val="18"/>
          <w:szCs w:val="18"/>
        </w:rPr>
        <w:t xml:space="preserve"> </w:t>
      </w:r>
      <w:r w:rsidRPr="00B84708">
        <w:rPr>
          <w:b/>
          <w:sz w:val="18"/>
          <w:szCs w:val="18"/>
        </w:rPr>
        <w:t>adrénergiques</w:t>
      </w:r>
      <w:r>
        <w:rPr>
          <w:sz w:val="18"/>
          <w:szCs w:val="18"/>
        </w:rPr>
        <w:t xml:space="preserve"> (</w:t>
      </w:r>
      <w:r w:rsidRPr="00B84708">
        <w:rPr>
          <w:b/>
          <w:sz w:val="18"/>
          <w:szCs w:val="18"/>
        </w:rPr>
        <w:t>∑</w:t>
      </w:r>
      <w:r>
        <w:rPr>
          <w:sz w:val="18"/>
          <w:szCs w:val="18"/>
        </w:rPr>
        <w:t xml:space="preserve">) </w:t>
      </w:r>
      <w:r w:rsidRPr="00B84708">
        <w:rPr>
          <w:b/>
          <w:sz w:val="18"/>
          <w:szCs w:val="18"/>
        </w:rPr>
        <w:t xml:space="preserve">inhibent la contraction du </w:t>
      </w:r>
      <w:proofErr w:type="spellStart"/>
      <w:r w:rsidRPr="00B84708">
        <w:rPr>
          <w:b/>
          <w:sz w:val="18"/>
          <w:szCs w:val="18"/>
        </w:rPr>
        <w:t>détrusor</w:t>
      </w:r>
      <w:proofErr w:type="spellEnd"/>
      <w:r w:rsidRPr="00B84708"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 xml:space="preserve">et </w:t>
      </w:r>
      <w:r w:rsidRPr="00B84708">
        <w:rPr>
          <w:b/>
          <w:sz w:val="18"/>
          <w:szCs w:val="18"/>
        </w:rPr>
        <w:t>CONTRACTENT le sphincter interne lisse</w:t>
      </w:r>
    </w:p>
    <w:p w:rsidR="00B84708" w:rsidRDefault="00B84708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proofErr w:type="gramStart"/>
      <w:r>
        <w:rPr>
          <w:sz w:val="18"/>
          <w:szCs w:val="18"/>
        </w:rPr>
        <w:t>neurones</w:t>
      </w:r>
      <w:proofErr w:type="gramEnd"/>
      <w:r>
        <w:rPr>
          <w:sz w:val="18"/>
          <w:szCs w:val="18"/>
        </w:rPr>
        <w:t xml:space="preserve"> </w:t>
      </w:r>
      <w:r w:rsidRPr="00B84708">
        <w:rPr>
          <w:b/>
          <w:sz w:val="18"/>
          <w:szCs w:val="18"/>
        </w:rPr>
        <w:t>cholinergiques</w:t>
      </w:r>
      <w:r>
        <w:rPr>
          <w:sz w:val="18"/>
          <w:szCs w:val="18"/>
        </w:rPr>
        <w:t xml:space="preserve"> (</w:t>
      </w:r>
      <w:r w:rsidRPr="00B84708">
        <w:rPr>
          <w:b/>
          <w:sz w:val="18"/>
          <w:szCs w:val="18"/>
        </w:rPr>
        <w:t>p∑</w:t>
      </w:r>
      <w:r>
        <w:rPr>
          <w:sz w:val="18"/>
          <w:szCs w:val="18"/>
        </w:rPr>
        <w:t xml:space="preserve">) </w:t>
      </w:r>
      <w:r w:rsidRPr="00B84708">
        <w:rPr>
          <w:b/>
          <w:sz w:val="18"/>
          <w:szCs w:val="18"/>
        </w:rPr>
        <w:t xml:space="preserve">stimulent la contraction du </w:t>
      </w:r>
      <w:proofErr w:type="spellStart"/>
      <w:r w:rsidRPr="00B84708">
        <w:rPr>
          <w:b/>
          <w:sz w:val="18"/>
          <w:szCs w:val="18"/>
        </w:rPr>
        <w:t>détrusor</w:t>
      </w:r>
      <w:proofErr w:type="spellEnd"/>
      <w:r w:rsidRPr="00B84708"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 xml:space="preserve">et </w:t>
      </w:r>
      <w:r w:rsidRPr="00B84708">
        <w:rPr>
          <w:b/>
          <w:sz w:val="18"/>
          <w:szCs w:val="18"/>
        </w:rPr>
        <w:t>inhibent le sphincter interne lisse</w:t>
      </w:r>
    </w:p>
    <w:p w:rsidR="00B84708" w:rsidRPr="00B84708" w:rsidRDefault="00B84708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5-dans l’</w:t>
      </w:r>
      <w:r w:rsidRPr="00B84708">
        <w:rPr>
          <w:sz w:val="18"/>
          <w:szCs w:val="18"/>
          <w:u w:val="single"/>
        </w:rPr>
        <w:t xml:space="preserve">arc réflexe </w:t>
      </w:r>
      <w:r w:rsidRPr="00B84708">
        <w:rPr>
          <w:b/>
          <w:sz w:val="18"/>
          <w:szCs w:val="18"/>
          <w:u w:val="single"/>
        </w:rPr>
        <w:t>végétatif</w:t>
      </w:r>
      <w:r>
        <w:rPr>
          <w:sz w:val="18"/>
          <w:szCs w:val="18"/>
        </w:rPr>
        <w:t xml:space="preserve">, le récepteur sensitif peut contenir des fibres </w:t>
      </w:r>
      <w:r w:rsidRPr="00B84708">
        <w:rPr>
          <w:b/>
          <w:sz w:val="18"/>
          <w:szCs w:val="18"/>
        </w:rPr>
        <w:t>MYELINISEES</w:t>
      </w:r>
      <w:r>
        <w:rPr>
          <w:sz w:val="18"/>
          <w:szCs w:val="18"/>
        </w:rPr>
        <w:t xml:space="preserve"> (fibres </w:t>
      </w:r>
      <w:r w:rsidRPr="00B84708">
        <w:rPr>
          <w:b/>
          <w:sz w:val="18"/>
          <w:szCs w:val="18"/>
          <w:u w:val="single"/>
        </w:rPr>
        <w:t>Aa</w:t>
      </w:r>
      <w:r>
        <w:rPr>
          <w:sz w:val="18"/>
          <w:szCs w:val="18"/>
        </w:rPr>
        <w:t xml:space="preserve"> ou </w:t>
      </w:r>
      <w:r w:rsidRPr="00B84708">
        <w:rPr>
          <w:b/>
          <w:sz w:val="18"/>
          <w:szCs w:val="18"/>
          <w:u w:val="single"/>
        </w:rPr>
        <w:t>Ad</w:t>
      </w:r>
      <w:r>
        <w:rPr>
          <w:sz w:val="18"/>
          <w:szCs w:val="18"/>
        </w:rPr>
        <w:t xml:space="preserve">) ou </w:t>
      </w:r>
      <w:r w:rsidRPr="00B84708">
        <w:rPr>
          <w:b/>
          <w:sz w:val="18"/>
          <w:szCs w:val="18"/>
        </w:rPr>
        <w:t xml:space="preserve">NON MYELINISEES </w:t>
      </w:r>
      <w:r>
        <w:rPr>
          <w:sz w:val="18"/>
          <w:szCs w:val="18"/>
        </w:rPr>
        <w:t xml:space="preserve">(fibres </w:t>
      </w:r>
      <w:r w:rsidRPr="00B84708">
        <w:rPr>
          <w:b/>
          <w:sz w:val="18"/>
          <w:szCs w:val="18"/>
          <w:u w:val="single"/>
        </w:rPr>
        <w:t>C</w:t>
      </w:r>
      <w:r>
        <w:rPr>
          <w:sz w:val="18"/>
          <w:szCs w:val="18"/>
        </w:rPr>
        <w:t>)</w:t>
      </w:r>
    </w:p>
    <w:p w:rsidR="00453D97" w:rsidRDefault="00453D97" w:rsidP="003970B3">
      <w:pPr>
        <w:pStyle w:val="Sansinterligne"/>
        <w:tabs>
          <w:tab w:val="left" w:pos="993"/>
        </w:tabs>
        <w:rPr>
          <w:sz w:val="10"/>
          <w:szCs w:val="10"/>
          <w:u w:val="single"/>
        </w:rPr>
      </w:pPr>
    </w:p>
    <w:p w:rsidR="002D5B9C" w:rsidRDefault="002D5B9C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>
        <w:rPr>
          <w:sz w:val="20"/>
          <w:szCs w:val="20"/>
          <w:u w:val="single"/>
        </w:rPr>
        <w:t>QCM 19 :</w:t>
      </w:r>
      <w:r w:rsidRPr="002D5B9C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A</w:t>
      </w:r>
    </w:p>
    <w:p w:rsidR="002D5B9C" w:rsidRDefault="002D5B9C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1-</w:t>
      </w:r>
      <w:r w:rsidRPr="002D5B9C">
        <w:rPr>
          <w:b/>
          <w:sz w:val="18"/>
          <w:szCs w:val="18"/>
        </w:rPr>
        <w:t>synthèse des hormones thyroïdiennes</w:t>
      </w:r>
      <w:r>
        <w:rPr>
          <w:sz w:val="18"/>
          <w:szCs w:val="18"/>
        </w:rPr>
        <w:t xml:space="preserve"> implique un </w:t>
      </w:r>
      <w:r w:rsidRPr="002D5B9C">
        <w:rPr>
          <w:b/>
          <w:sz w:val="18"/>
          <w:szCs w:val="18"/>
        </w:rPr>
        <w:t xml:space="preserve">aller retour entre le pôle </w:t>
      </w:r>
      <w:r w:rsidRPr="002D5B9C">
        <w:rPr>
          <w:b/>
          <w:sz w:val="18"/>
          <w:szCs w:val="18"/>
          <w:u w:val="single"/>
        </w:rPr>
        <w:t>CAPILLAIRE</w:t>
      </w:r>
      <w:r w:rsidRPr="002D5B9C">
        <w:rPr>
          <w:b/>
          <w:sz w:val="18"/>
          <w:szCs w:val="18"/>
        </w:rPr>
        <w:t xml:space="preserve"> et le pôle </w:t>
      </w:r>
      <w:r w:rsidRPr="002D5B9C">
        <w:rPr>
          <w:b/>
          <w:sz w:val="18"/>
          <w:szCs w:val="18"/>
          <w:u w:val="single"/>
        </w:rPr>
        <w:t>VESICULAIRE</w:t>
      </w:r>
      <w:r w:rsidRPr="002D5B9C"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(</w:t>
      </w:r>
      <w:r w:rsidRPr="002D5B9C">
        <w:rPr>
          <w:color w:val="FF0000"/>
          <w:sz w:val="18"/>
          <w:szCs w:val="18"/>
        </w:rPr>
        <w:t>le sens est important</w:t>
      </w:r>
      <w:r>
        <w:rPr>
          <w:sz w:val="18"/>
          <w:szCs w:val="18"/>
        </w:rPr>
        <w:t>)</w:t>
      </w:r>
    </w:p>
    <w:p w:rsidR="002D5B9C" w:rsidRDefault="002D5B9C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 xml:space="preserve">2- les hormones </w:t>
      </w:r>
      <w:r w:rsidRPr="002D5B9C">
        <w:rPr>
          <w:b/>
          <w:sz w:val="18"/>
          <w:szCs w:val="18"/>
        </w:rPr>
        <w:t>THYROÏDIENNES</w:t>
      </w:r>
      <w:r>
        <w:rPr>
          <w:sz w:val="18"/>
          <w:szCs w:val="18"/>
        </w:rPr>
        <w:t xml:space="preserve"> et des hormones </w:t>
      </w:r>
      <w:r w:rsidRPr="002D5B9C">
        <w:rPr>
          <w:b/>
          <w:sz w:val="18"/>
          <w:szCs w:val="18"/>
        </w:rPr>
        <w:t>STEROÏDES</w:t>
      </w:r>
      <w:r>
        <w:rPr>
          <w:sz w:val="18"/>
          <w:szCs w:val="18"/>
        </w:rPr>
        <w:t xml:space="preserve"> st </w:t>
      </w:r>
      <w:r w:rsidRPr="002D5B9C">
        <w:rPr>
          <w:b/>
          <w:sz w:val="18"/>
          <w:szCs w:val="18"/>
        </w:rPr>
        <w:t>détruites au niveau du foie</w:t>
      </w:r>
      <w:r>
        <w:rPr>
          <w:sz w:val="18"/>
          <w:szCs w:val="18"/>
        </w:rPr>
        <w:t xml:space="preserve"> puis </w:t>
      </w:r>
      <w:r w:rsidRPr="002D5B9C">
        <w:rPr>
          <w:b/>
          <w:sz w:val="18"/>
          <w:szCs w:val="18"/>
        </w:rPr>
        <w:t xml:space="preserve">éliminées </w:t>
      </w:r>
      <w:proofErr w:type="spellStart"/>
      <w:r w:rsidRPr="002D5B9C">
        <w:rPr>
          <w:b/>
          <w:sz w:val="18"/>
          <w:szCs w:val="18"/>
        </w:rPr>
        <w:t>ds</w:t>
      </w:r>
      <w:proofErr w:type="spellEnd"/>
      <w:r w:rsidRPr="002D5B9C">
        <w:rPr>
          <w:b/>
          <w:sz w:val="18"/>
          <w:szCs w:val="18"/>
        </w:rPr>
        <w:t xml:space="preserve"> la bile et les urines</w:t>
      </w:r>
    </w:p>
    <w:p w:rsidR="002D5B9C" w:rsidRDefault="002D5B9C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3-</w:t>
      </w:r>
      <w:r w:rsidRPr="002D5B9C">
        <w:rPr>
          <w:b/>
          <w:sz w:val="18"/>
          <w:szCs w:val="18"/>
        </w:rPr>
        <w:t>ANABOLISME PROTEIQUE</w:t>
      </w:r>
      <w:r>
        <w:rPr>
          <w:sz w:val="18"/>
          <w:szCs w:val="18"/>
        </w:rPr>
        <w:t xml:space="preserve"> est favorisé par l’</w:t>
      </w:r>
      <w:r w:rsidRPr="002D5B9C">
        <w:rPr>
          <w:b/>
          <w:sz w:val="18"/>
          <w:szCs w:val="18"/>
        </w:rPr>
        <w:t>↗</w:t>
      </w:r>
      <w:r>
        <w:rPr>
          <w:sz w:val="18"/>
          <w:szCs w:val="18"/>
        </w:rPr>
        <w:t xml:space="preserve"> des concentrations d’</w:t>
      </w:r>
      <w:r w:rsidRPr="002D5B9C">
        <w:rPr>
          <w:b/>
          <w:sz w:val="18"/>
          <w:szCs w:val="18"/>
        </w:rPr>
        <w:t>ANDROGENES</w:t>
      </w:r>
      <w:r>
        <w:rPr>
          <w:sz w:val="18"/>
          <w:szCs w:val="18"/>
        </w:rPr>
        <w:t xml:space="preserve"> (</w:t>
      </w:r>
      <w:r w:rsidRPr="002D5B9C">
        <w:rPr>
          <w:sz w:val="18"/>
          <w:szCs w:val="18"/>
          <w:u w:val="single"/>
        </w:rPr>
        <w:t>↗ masse musculaire</w:t>
      </w:r>
      <w:r>
        <w:rPr>
          <w:sz w:val="18"/>
          <w:szCs w:val="18"/>
        </w:rPr>
        <w:t xml:space="preserve">), </w:t>
      </w:r>
      <w:r w:rsidRPr="00B9480E">
        <w:rPr>
          <w:b/>
          <w:sz w:val="18"/>
          <w:szCs w:val="18"/>
        </w:rPr>
        <w:t>GH</w:t>
      </w:r>
      <w:r>
        <w:rPr>
          <w:sz w:val="18"/>
          <w:szCs w:val="18"/>
        </w:rPr>
        <w:t xml:space="preserve"> et </w:t>
      </w:r>
      <w:r w:rsidRPr="00B9480E">
        <w:rPr>
          <w:b/>
          <w:sz w:val="18"/>
          <w:szCs w:val="18"/>
        </w:rPr>
        <w:t>insuline</w:t>
      </w:r>
    </w:p>
    <w:p w:rsidR="002D5B9C" w:rsidRDefault="002D5B9C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 xml:space="preserve">Pour révision, </w:t>
      </w:r>
      <w:r w:rsidRPr="00B9480E">
        <w:rPr>
          <w:b/>
          <w:sz w:val="18"/>
          <w:szCs w:val="18"/>
        </w:rPr>
        <w:t>catabolisme protéique</w:t>
      </w:r>
      <w:r>
        <w:rPr>
          <w:sz w:val="18"/>
          <w:szCs w:val="18"/>
        </w:rPr>
        <w:t xml:space="preserve"> est favorisé par l’</w:t>
      </w:r>
      <w:r w:rsidRPr="00B9480E">
        <w:rPr>
          <w:b/>
          <w:sz w:val="18"/>
          <w:szCs w:val="18"/>
        </w:rPr>
        <w:t>↗</w:t>
      </w:r>
      <w:r>
        <w:rPr>
          <w:sz w:val="18"/>
          <w:szCs w:val="18"/>
        </w:rPr>
        <w:t xml:space="preserve"> des concentrations de </w:t>
      </w:r>
      <w:r w:rsidRPr="00B9480E">
        <w:rPr>
          <w:b/>
          <w:sz w:val="18"/>
          <w:szCs w:val="18"/>
        </w:rPr>
        <w:t>T3, T4 et cortisol</w:t>
      </w:r>
    </w:p>
    <w:p w:rsidR="002D5B9C" w:rsidRPr="002D5B9C" w:rsidRDefault="002D5B9C" w:rsidP="003970B3">
      <w:pPr>
        <w:pStyle w:val="Sansinterligne"/>
        <w:tabs>
          <w:tab w:val="left" w:pos="993"/>
        </w:tabs>
        <w:rPr>
          <w:sz w:val="10"/>
          <w:szCs w:val="10"/>
        </w:rPr>
      </w:pPr>
    </w:p>
    <w:p w:rsidR="008C6902" w:rsidRDefault="008C6902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>
        <w:rPr>
          <w:sz w:val="20"/>
          <w:szCs w:val="20"/>
          <w:u w:val="single"/>
        </w:rPr>
        <w:t>QCM 20 :</w:t>
      </w:r>
      <w:r w:rsidR="005256E9">
        <w:rPr>
          <w:sz w:val="20"/>
          <w:szCs w:val="20"/>
        </w:rPr>
        <w:t xml:space="preserve"> </w:t>
      </w:r>
      <w:r w:rsidR="005256E9">
        <w:rPr>
          <w:b/>
          <w:sz w:val="20"/>
          <w:szCs w:val="20"/>
        </w:rPr>
        <w:t>B</w:t>
      </w:r>
    </w:p>
    <w:p w:rsidR="005256E9" w:rsidRDefault="005256E9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2-</w:t>
      </w:r>
      <w:r w:rsidRPr="00085F84">
        <w:rPr>
          <w:sz w:val="18"/>
          <w:szCs w:val="18"/>
          <w:u w:val="single"/>
        </w:rPr>
        <w:t>acide urique</w:t>
      </w:r>
      <w:r>
        <w:rPr>
          <w:sz w:val="18"/>
          <w:szCs w:val="18"/>
        </w:rPr>
        <w:t xml:space="preserve"> : </w:t>
      </w:r>
    </w:p>
    <w:p w:rsidR="005256E9" w:rsidRDefault="005256E9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proofErr w:type="gramStart"/>
      <w:r w:rsidRPr="00085F84">
        <w:rPr>
          <w:sz w:val="18"/>
          <w:szCs w:val="18"/>
          <w:u w:val="single"/>
        </w:rPr>
        <w:t>homme</w:t>
      </w:r>
      <w:proofErr w:type="gramEnd"/>
      <w:r>
        <w:rPr>
          <w:sz w:val="18"/>
          <w:szCs w:val="18"/>
        </w:rPr>
        <w:t xml:space="preserve"> : </w:t>
      </w:r>
      <w:r w:rsidRPr="00085F84">
        <w:rPr>
          <w:b/>
          <w:sz w:val="18"/>
          <w:szCs w:val="18"/>
        </w:rPr>
        <w:t>180-400 µ</w:t>
      </w:r>
      <w:proofErr w:type="spellStart"/>
      <w:r w:rsidRPr="00085F84">
        <w:rPr>
          <w:b/>
          <w:sz w:val="18"/>
          <w:szCs w:val="18"/>
        </w:rPr>
        <w:t>mol.L</w:t>
      </w:r>
      <w:proofErr w:type="spellEnd"/>
      <w:r w:rsidRPr="00085F84">
        <w:rPr>
          <w:b/>
          <w:sz w:val="18"/>
          <w:szCs w:val="18"/>
        </w:rPr>
        <w:t>⁻</w:t>
      </w:r>
      <w:r w:rsidRPr="00085F84">
        <w:rPr>
          <w:b/>
          <w:sz w:val="18"/>
          <w:szCs w:val="18"/>
          <w:vertAlign w:val="superscript"/>
        </w:rPr>
        <w:t>1</w:t>
      </w:r>
    </w:p>
    <w:p w:rsidR="005256E9" w:rsidRDefault="005256E9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proofErr w:type="gramStart"/>
      <w:r w:rsidRPr="00085F84">
        <w:rPr>
          <w:sz w:val="18"/>
          <w:szCs w:val="18"/>
          <w:u w:val="single"/>
        </w:rPr>
        <w:t>femme</w:t>
      </w:r>
      <w:proofErr w:type="gramEnd"/>
      <w:r>
        <w:rPr>
          <w:sz w:val="18"/>
          <w:szCs w:val="18"/>
        </w:rPr>
        <w:t xml:space="preserve"> : </w:t>
      </w:r>
      <w:r w:rsidRPr="00085F84">
        <w:rPr>
          <w:b/>
          <w:sz w:val="18"/>
          <w:szCs w:val="18"/>
        </w:rPr>
        <w:t>90-350 µ</w:t>
      </w:r>
      <w:proofErr w:type="spellStart"/>
      <w:r w:rsidRPr="00085F84">
        <w:rPr>
          <w:b/>
          <w:sz w:val="18"/>
          <w:szCs w:val="18"/>
        </w:rPr>
        <w:t>mol.L</w:t>
      </w:r>
      <w:proofErr w:type="spellEnd"/>
      <w:r w:rsidRPr="00085F84">
        <w:rPr>
          <w:b/>
          <w:sz w:val="18"/>
          <w:szCs w:val="18"/>
        </w:rPr>
        <w:t>⁻</w:t>
      </w:r>
      <w:r w:rsidRPr="00085F84">
        <w:rPr>
          <w:b/>
          <w:sz w:val="18"/>
          <w:szCs w:val="18"/>
          <w:vertAlign w:val="superscript"/>
        </w:rPr>
        <w:t>1</w:t>
      </w:r>
    </w:p>
    <w:p w:rsidR="00525599" w:rsidRPr="005256E9" w:rsidRDefault="00525599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 xml:space="preserve">3-cellules </w:t>
      </w:r>
      <w:r w:rsidRPr="00085F84">
        <w:rPr>
          <w:b/>
          <w:sz w:val="18"/>
          <w:szCs w:val="18"/>
        </w:rPr>
        <w:t>T cytotoxiques (T-tueuses)</w:t>
      </w:r>
      <w:r>
        <w:rPr>
          <w:sz w:val="18"/>
          <w:szCs w:val="18"/>
        </w:rPr>
        <w:t xml:space="preserve"> proviennent de cellules </w:t>
      </w:r>
      <w:r w:rsidRPr="00085F84">
        <w:rPr>
          <w:b/>
          <w:sz w:val="18"/>
          <w:szCs w:val="18"/>
        </w:rPr>
        <w:t>T-CD8 « naïves »</w:t>
      </w:r>
      <w:r>
        <w:rPr>
          <w:sz w:val="18"/>
          <w:szCs w:val="18"/>
        </w:rPr>
        <w:t>, après présentation</w:t>
      </w:r>
      <w:r w:rsidR="00085F84">
        <w:rPr>
          <w:sz w:val="18"/>
          <w:szCs w:val="18"/>
        </w:rPr>
        <w:t xml:space="preserve"> de l’antigène par l’</w:t>
      </w:r>
      <w:r w:rsidR="00085F84" w:rsidRPr="00085F84">
        <w:rPr>
          <w:b/>
          <w:sz w:val="18"/>
          <w:szCs w:val="18"/>
        </w:rPr>
        <w:t>HLA-I</w:t>
      </w:r>
    </w:p>
    <w:p w:rsidR="008C6902" w:rsidRPr="00085F84" w:rsidRDefault="008C6902" w:rsidP="003970B3">
      <w:pPr>
        <w:pStyle w:val="Sansinterligne"/>
        <w:tabs>
          <w:tab w:val="left" w:pos="993"/>
        </w:tabs>
        <w:rPr>
          <w:sz w:val="10"/>
          <w:szCs w:val="10"/>
          <w:u w:val="single"/>
        </w:rPr>
      </w:pPr>
    </w:p>
    <w:p w:rsidR="00F72058" w:rsidRDefault="00F72058" w:rsidP="003970B3">
      <w:pPr>
        <w:pStyle w:val="Sansinterligne"/>
        <w:tabs>
          <w:tab w:val="left" w:pos="993"/>
        </w:tabs>
        <w:rPr>
          <w:sz w:val="20"/>
          <w:szCs w:val="20"/>
        </w:rPr>
      </w:pPr>
      <w:r>
        <w:rPr>
          <w:sz w:val="20"/>
          <w:szCs w:val="20"/>
          <w:u w:val="single"/>
        </w:rPr>
        <w:t>QCM 21 :</w:t>
      </w:r>
      <w:r w:rsidRPr="009220AC">
        <w:rPr>
          <w:sz w:val="20"/>
          <w:szCs w:val="20"/>
        </w:rPr>
        <w:t xml:space="preserve"> </w:t>
      </w:r>
      <w:r w:rsidR="009220AC" w:rsidRPr="008646FE">
        <w:rPr>
          <w:b/>
          <w:sz w:val="20"/>
          <w:szCs w:val="20"/>
        </w:rPr>
        <w:t>E</w:t>
      </w:r>
    </w:p>
    <w:p w:rsidR="009220AC" w:rsidRDefault="009220AC" w:rsidP="003970B3">
      <w:pPr>
        <w:pStyle w:val="Sansinterligne"/>
        <w:tabs>
          <w:tab w:val="left" w:pos="993"/>
        </w:tabs>
        <w:rPr>
          <w:rFonts w:ascii="Arial" w:hAnsi="Arial" w:cs="Arial"/>
          <w:color w:val="FF0000"/>
          <w:sz w:val="18"/>
          <w:szCs w:val="18"/>
        </w:rPr>
      </w:pPr>
      <w:r w:rsidRPr="009220AC">
        <w:rPr>
          <w:sz w:val="18"/>
          <w:szCs w:val="18"/>
        </w:rPr>
        <w:t>3-</w:t>
      </w:r>
      <w:r>
        <w:rPr>
          <w:sz w:val="18"/>
          <w:szCs w:val="18"/>
        </w:rPr>
        <w:t> </w:t>
      </w:r>
      <w:r w:rsidRPr="00915F64">
        <w:rPr>
          <w:b/>
          <w:color w:val="FF0000"/>
          <w:sz w:val="18"/>
          <w:szCs w:val="18"/>
        </w:rPr>
        <w:t xml:space="preserve">!!! </w:t>
      </w:r>
      <w:r w:rsidRPr="00915F64">
        <w:rPr>
          <w:b/>
          <w:sz w:val="18"/>
          <w:szCs w:val="18"/>
        </w:rPr>
        <w:t>TEMPS DE SECOUSSE</w:t>
      </w:r>
      <w:r>
        <w:rPr>
          <w:sz w:val="18"/>
          <w:szCs w:val="18"/>
        </w:rPr>
        <w:t xml:space="preserve"> = </w:t>
      </w:r>
      <w:r w:rsidRPr="00915F64">
        <w:rPr>
          <w:b/>
          <w:color w:val="FF0000"/>
          <w:sz w:val="18"/>
          <w:szCs w:val="18"/>
          <w:u w:val="single"/>
        </w:rPr>
        <w:t>TEMPS</w:t>
      </w:r>
      <w:r w:rsidRPr="00915F64">
        <w:rPr>
          <w:b/>
          <w:sz w:val="18"/>
          <w:szCs w:val="18"/>
          <w:u w:val="single"/>
        </w:rPr>
        <w:t xml:space="preserve"> DE CONTRACTION</w:t>
      </w:r>
      <w:r>
        <w:rPr>
          <w:sz w:val="18"/>
          <w:szCs w:val="18"/>
        </w:rPr>
        <w:t xml:space="preserve"> (</w:t>
      </w:r>
      <w:r w:rsidRPr="00915F64">
        <w:rPr>
          <w:b/>
          <w:sz w:val="18"/>
          <w:szCs w:val="18"/>
          <w:u w:val="single"/>
        </w:rPr>
        <w:t>TEMPS D’ACTIVATION + PERIODE DE CONTRACTION</w:t>
      </w:r>
      <w:r>
        <w:rPr>
          <w:sz w:val="18"/>
          <w:szCs w:val="18"/>
        </w:rPr>
        <w:t xml:space="preserve">) + </w:t>
      </w:r>
      <w:r w:rsidR="00915F64" w:rsidRPr="00915F64">
        <w:rPr>
          <w:b/>
          <w:sz w:val="18"/>
          <w:szCs w:val="18"/>
        </w:rPr>
        <w:t>PERIODE DE DECONTRACTION</w:t>
      </w:r>
      <w:r w:rsidR="00915F64">
        <w:rPr>
          <w:sz w:val="18"/>
          <w:szCs w:val="18"/>
        </w:rPr>
        <w:t xml:space="preserve"> (= </w:t>
      </w:r>
      <w:r w:rsidR="00915F64" w:rsidRPr="00915F64">
        <w:rPr>
          <w:b/>
          <w:sz w:val="18"/>
          <w:szCs w:val="18"/>
        </w:rPr>
        <w:t>TEMPS</w:t>
      </w:r>
      <w:r w:rsidR="00915F64">
        <w:rPr>
          <w:sz w:val="18"/>
          <w:szCs w:val="18"/>
        </w:rPr>
        <w:t xml:space="preserve"> DE DECONTRACTION ou DE </w:t>
      </w:r>
      <w:r w:rsidR="00915F64" w:rsidRPr="00915F64">
        <w:rPr>
          <w:b/>
          <w:sz w:val="18"/>
          <w:szCs w:val="18"/>
        </w:rPr>
        <w:t>RELAXATION</w:t>
      </w:r>
      <w:r w:rsidR="00915F64">
        <w:rPr>
          <w:sz w:val="18"/>
          <w:szCs w:val="18"/>
        </w:rPr>
        <w:t xml:space="preserve">) </w:t>
      </w:r>
      <w:r w:rsidR="00915F64" w:rsidRPr="00915F64">
        <w:rPr>
          <w:rFonts w:ascii="Arial" w:hAnsi="Arial" w:cs="Arial"/>
          <w:color w:val="FF0000"/>
          <w:sz w:val="18"/>
          <w:szCs w:val="18"/>
        </w:rPr>
        <w:t>♥♥♥</w:t>
      </w:r>
      <w:r w:rsidR="00915F64">
        <w:rPr>
          <w:rFonts w:ascii="Arial" w:hAnsi="Arial" w:cs="Arial"/>
          <w:color w:val="FF0000"/>
          <w:sz w:val="18"/>
          <w:szCs w:val="18"/>
        </w:rPr>
        <w:t xml:space="preserve"> Attention !!!</w:t>
      </w:r>
    </w:p>
    <w:p w:rsidR="00915F64" w:rsidRPr="00915F64" w:rsidRDefault="00915F64" w:rsidP="003970B3">
      <w:pPr>
        <w:pStyle w:val="Sansinterligne"/>
        <w:tabs>
          <w:tab w:val="left" w:pos="993"/>
        </w:tabs>
        <w:rPr>
          <w:sz w:val="18"/>
          <w:szCs w:val="18"/>
          <w:u w:val="single"/>
        </w:rPr>
      </w:pPr>
      <w:r>
        <w:rPr>
          <w:sz w:val="18"/>
          <w:szCs w:val="18"/>
        </w:rPr>
        <w:t xml:space="preserve">4-après un </w:t>
      </w:r>
      <w:r w:rsidRPr="00915F64">
        <w:rPr>
          <w:b/>
          <w:sz w:val="18"/>
          <w:szCs w:val="18"/>
        </w:rPr>
        <w:t xml:space="preserve">choc conditionnant </w:t>
      </w:r>
      <w:proofErr w:type="spellStart"/>
      <w:r w:rsidRPr="00915F64">
        <w:rPr>
          <w:b/>
          <w:sz w:val="18"/>
          <w:szCs w:val="18"/>
        </w:rPr>
        <w:t>SUPRAliminaire</w:t>
      </w:r>
      <w:proofErr w:type="spellEnd"/>
      <w:r>
        <w:rPr>
          <w:sz w:val="18"/>
          <w:szCs w:val="18"/>
        </w:rPr>
        <w:t xml:space="preserve">, la période de </w:t>
      </w:r>
      <w:proofErr w:type="spellStart"/>
      <w:r w:rsidRPr="00915F64">
        <w:rPr>
          <w:sz w:val="18"/>
          <w:szCs w:val="18"/>
          <w:u w:val="single"/>
        </w:rPr>
        <w:t>supra-normale</w:t>
      </w:r>
      <w:proofErr w:type="spellEnd"/>
      <w:r>
        <w:rPr>
          <w:sz w:val="18"/>
          <w:szCs w:val="18"/>
        </w:rPr>
        <w:t xml:space="preserve"> évolue parallèlement au </w:t>
      </w:r>
      <w:r w:rsidRPr="00915F64">
        <w:rPr>
          <w:sz w:val="18"/>
          <w:szCs w:val="18"/>
          <w:u w:val="single"/>
        </w:rPr>
        <w:t>potentiel consécutif négatif</w:t>
      </w:r>
    </w:p>
    <w:p w:rsidR="00915F64" w:rsidRPr="00BB1AA5" w:rsidRDefault="00915F64" w:rsidP="003970B3">
      <w:pPr>
        <w:pStyle w:val="Sansinterligne"/>
        <w:tabs>
          <w:tab w:val="left" w:pos="993"/>
        </w:tabs>
        <w:rPr>
          <w:sz w:val="18"/>
          <w:szCs w:val="18"/>
          <w:u w:val="single"/>
        </w:rPr>
      </w:pPr>
      <w:r>
        <w:rPr>
          <w:sz w:val="18"/>
          <w:szCs w:val="18"/>
        </w:rPr>
        <w:t xml:space="preserve">5-la </w:t>
      </w:r>
      <w:r w:rsidRPr="00BB1AA5">
        <w:rPr>
          <w:b/>
          <w:sz w:val="18"/>
          <w:szCs w:val="18"/>
        </w:rPr>
        <w:t>chaleur d’activation</w:t>
      </w:r>
      <w:r>
        <w:rPr>
          <w:sz w:val="18"/>
          <w:szCs w:val="18"/>
        </w:rPr>
        <w:t xml:space="preserve"> apparaît dès le </w:t>
      </w:r>
      <w:r w:rsidRPr="00BB1AA5">
        <w:rPr>
          <w:b/>
          <w:sz w:val="18"/>
          <w:szCs w:val="18"/>
        </w:rPr>
        <w:t>MILIEU de la période de latence</w:t>
      </w:r>
      <w:r>
        <w:rPr>
          <w:sz w:val="18"/>
          <w:szCs w:val="18"/>
        </w:rPr>
        <w:t xml:space="preserve"> pour atteindre son </w:t>
      </w:r>
      <w:r w:rsidRPr="00BB1AA5">
        <w:rPr>
          <w:sz w:val="18"/>
          <w:szCs w:val="18"/>
          <w:u w:val="single"/>
        </w:rPr>
        <w:t>maximum</w:t>
      </w:r>
      <w:r>
        <w:rPr>
          <w:sz w:val="18"/>
          <w:szCs w:val="18"/>
        </w:rPr>
        <w:t xml:space="preserve"> alors que la </w:t>
      </w:r>
      <w:r w:rsidRPr="00BB1AA5">
        <w:rPr>
          <w:sz w:val="18"/>
          <w:szCs w:val="18"/>
          <w:u w:val="single"/>
        </w:rPr>
        <w:t xml:space="preserve">tension </w:t>
      </w:r>
      <w:r>
        <w:rPr>
          <w:sz w:val="18"/>
          <w:szCs w:val="18"/>
        </w:rPr>
        <w:t xml:space="preserve">(contraction isométrique) </w:t>
      </w:r>
      <w:r w:rsidRPr="00BB1AA5">
        <w:rPr>
          <w:sz w:val="18"/>
          <w:szCs w:val="18"/>
          <w:u w:val="single"/>
        </w:rPr>
        <w:t xml:space="preserve">ou le </w:t>
      </w:r>
      <w:proofErr w:type="spellStart"/>
      <w:r w:rsidRPr="00BB1AA5">
        <w:rPr>
          <w:sz w:val="18"/>
          <w:szCs w:val="18"/>
          <w:u w:val="single"/>
        </w:rPr>
        <w:t>mvt</w:t>
      </w:r>
      <w:proofErr w:type="spellEnd"/>
      <w:r>
        <w:rPr>
          <w:sz w:val="18"/>
          <w:szCs w:val="18"/>
        </w:rPr>
        <w:t xml:space="preserve"> (isotonique) </w:t>
      </w:r>
      <w:r w:rsidRPr="00BB1AA5">
        <w:rPr>
          <w:sz w:val="18"/>
          <w:szCs w:val="18"/>
          <w:u w:val="single"/>
        </w:rPr>
        <w:t>st à peine détectables</w:t>
      </w:r>
    </w:p>
    <w:p w:rsidR="00F72058" w:rsidRPr="00BB1AA5" w:rsidRDefault="00F72058" w:rsidP="003970B3">
      <w:pPr>
        <w:pStyle w:val="Sansinterligne"/>
        <w:tabs>
          <w:tab w:val="left" w:pos="993"/>
        </w:tabs>
        <w:rPr>
          <w:sz w:val="10"/>
          <w:szCs w:val="10"/>
          <w:u w:val="single"/>
        </w:rPr>
      </w:pPr>
    </w:p>
    <w:p w:rsidR="001361B6" w:rsidRDefault="001532A4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>
        <w:rPr>
          <w:sz w:val="20"/>
          <w:szCs w:val="20"/>
          <w:u w:val="single"/>
        </w:rPr>
        <w:t>QCM 22 :</w:t>
      </w:r>
      <w:r w:rsidR="00AD6438">
        <w:rPr>
          <w:sz w:val="20"/>
          <w:szCs w:val="20"/>
        </w:rPr>
        <w:t xml:space="preserve"> </w:t>
      </w:r>
      <w:r w:rsidR="001361B6">
        <w:rPr>
          <w:b/>
          <w:sz w:val="20"/>
          <w:szCs w:val="20"/>
        </w:rPr>
        <w:t>A</w:t>
      </w:r>
    </w:p>
    <w:p w:rsidR="001532A4" w:rsidRPr="001361B6" w:rsidRDefault="001361B6" w:rsidP="003970B3">
      <w:pPr>
        <w:pStyle w:val="Sansinterligne"/>
        <w:tabs>
          <w:tab w:val="left" w:pos="993"/>
        </w:tabs>
        <w:rPr>
          <w:b/>
          <w:sz w:val="18"/>
          <w:szCs w:val="18"/>
        </w:rPr>
      </w:pPr>
      <w:r w:rsidRPr="001361B6">
        <w:rPr>
          <w:sz w:val="18"/>
          <w:szCs w:val="18"/>
        </w:rPr>
        <w:t xml:space="preserve">1-vitesse de propagation du </w:t>
      </w:r>
      <w:r w:rsidRPr="001361B6">
        <w:rPr>
          <w:sz w:val="18"/>
          <w:szCs w:val="18"/>
          <w:u w:val="single"/>
        </w:rPr>
        <w:t>péristaltisme primaire</w:t>
      </w:r>
      <w:r w:rsidR="001532A4" w:rsidRPr="001361B6">
        <w:rPr>
          <w:sz w:val="18"/>
          <w:szCs w:val="18"/>
          <w:u w:val="single"/>
        </w:rPr>
        <w:t xml:space="preserve"> </w:t>
      </w:r>
      <w:r w:rsidRPr="001361B6">
        <w:rPr>
          <w:sz w:val="18"/>
          <w:szCs w:val="18"/>
          <w:u w:val="single"/>
        </w:rPr>
        <w:t>œsophagien</w:t>
      </w:r>
      <w:r w:rsidRPr="001361B6">
        <w:rPr>
          <w:sz w:val="18"/>
          <w:szCs w:val="18"/>
        </w:rPr>
        <w:t xml:space="preserve"> </w:t>
      </w:r>
      <w:proofErr w:type="spellStart"/>
      <w:r w:rsidRPr="001361B6">
        <w:rPr>
          <w:b/>
          <w:sz w:val="18"/>
          <w:szCs w:val="18"/>
        </w:rPr>
        <w:t>iDENTIQUE</w:t>
      </w:r>
      <w:proofErr w:type="spellEnd"/>
      <w:r w:rsidRPr="001361B6">
        <w:rPr>
          <w:sz w:val="18"/>
          <w:szCs w:val="18"/>
        </w:rPr>
        <w:t xml:space="preserve"> à celle du </w:t>
      </w:r>
      <w:r w:rsidRPr="001361B6">
        <w:rPr>
          <w:sz w:val="18"/>
          <w:szCs w:val="18"/>
          <w:u w:val="single"/>
        </w:rPr>
        <w:t>péristaltisme secondaire œsophagien</w:t>
      </w:r>
      <w:r w:rsidRPr="001361B6">
        <w:rPr>
          <w:sz w:val="18"/>
          <w:szCs w:val="18"/>
        </w:rPr>
        <w:t xml:space="preserve"> </w:t>
      </w:r>
      <w:proofErr w:type="spellStart"/>
      <w:r w:rsidRPr="001361B6">
        <w:rPr>
          <w:sz w:val="18"/>
          <w:szCs w:val="18"/>
        </w:rPr>
        <w:t>càd</w:t>
      </w:r>
      <w:proofErr w:type="spellEnd"/>
      <w:r w:rsidRPr="001361B6">
        <w:rPr>
          <w:sz w:val="18"/>
          <w:szCs w:val="18"/>
        </w:rPr>
        <w:t xml:space="preserve"> </w:t>
      </w:r>
      <w:r w:rsidRPr="001361B6">
        <w:rPr>
          <w:b/>
          <w:sz w:val="18"/>
          <w:szCs w:val="18"/>
        </w:rPr>
        <w:t>25 à 50 mm/sec</w:t>
      </w:r>
    </w:p>
    <w:p w:rsidR="001361B6" w:rsidRPr="001361B6" w:rsidRDefault="001361B6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1361B6">
        <w:rPr>
          <w:sz w:val="18"/>
          <w:szCs w:val="18"/>
        </w:rPr>
        <w:t>2-à partir de l’énergie fournie par les aliments ingérés</w:t>
      </w:r>
      <w:r w:rsidRPr="001361B6">
        <w:rPr>
          <w:b/>
          <w:sz w:val="18"/>
          <w:szCs w:val="18"/>
        </w:rPr>
        <w:t xml:space="preserve">, NRJ cellulaire disponible sous forme </w:t>
      </w:r>
      <w:r w:rsidRPr="001361B6">
        <w:rPr>
          <w:b/>
          <w:sz w:val="18"/>
          <w:szCs w:val="18"/>
          <w:u w:val="single"/>
        </w:rPr>
        <w:t>d’ATP</w:t>
      </w:r>
      <w:r w:rsidRPr="001361B6">
        <w:rPr>
          <w:sz w:val="18"/>
          <w:szCs w:val="18"/>
        </w:rPr>
        <w:t xml:space="preserve"> est de </w:t>
      </w:r>
      <w:r w:rsidRPr="001361B6">
        <w:rPr>
          <w:b/>
          <w:sz w:val="18"/>
          <w:szCs w:val="18"/>
        </w:rPr>
        <w:t>45%</w:t>
      </w:r>
      <w:r w:rsidRPr="001361B6">
        <w:rPr>
          <w:sz w:val="18"/>
          <w:szCs w:val="18"/>
        </w:rPr>
        <w:t>, c’est l’</w:t>
      </w:r>
      <w:r w:rsidRPr="001361B6">
        <w:rPr>
          <w:b/>
          <w:sz w:val="18"/>
          <w:szCs w:val="18"/>
        </w:rPr>
        <w:t xml:space="preserve">NRJ réellement disponible pour le travail cellulaire qui </w:t>
      </w:r>
      <w:r w:rsidRPr="001361B6">
        <w:rPr>
          <w:sz w:val="18"/>
          <w:szCs w:val="18"/>
        </w:rPr>
        <w:t xml:space="preserve">n’est que de </w:t>
      </w:r>
      <w:r w:rsidRPr="001361B6">
        <w:rPr>
          <w:b/>
          <w:sz w:val="18"/>
          <w:szCs w:val="18"/>
        </w:rPr>
        <w:t>25%</w:t>
      </w:r>
    </w:p>
    <w:p w:rsidR="001361B6" w:rsidRPr="001361B6" w:rsidRDefault="001361B6" w:rsidP="003970B3">
      <w:pPr>
        <w:pStyle w:val="Sansinterligne"/>
        <w:tabs>
          <w:tab w:val="left" w:pos="993"/>
        </w:tabs>
        <w:rPr>
          <w:b/>
          <w:sz w:val="18"/>
          <w:szCs w:val="18"/>
        </w:rPr>
      </w:pPr>
      <w:r w:rsidRPr="001361B6">
        <w:rPr>
          <w:sz w:val="18"/>
          <w:szCs w:val="18"/>
        </w:rPr>
        <w:t>3-</w:t>
      </w:r>
      <w:r>
        <w:rPr>
          <w:sz w:val="18"/>
          <w:szCs w:val="18"/>
        </w:rPr>
        <w:t xml:space="preserve">Un sujet </w:t>
      </w:r>
      <w:r w:rsidRPr="001361B6">
        <w:rPr>
          <w:sz w:val="18"/>
          <w:szCs w:val="18"/>
          <w:u w:val="single"/>
        </w:rPr>
        <w:t>totalement privé d’aliments</w:t>
      </w:r>
      <w:r>
        <w:rPr>
          <w:sz w:val="18"/>
          <w:szCs w:val="18"/>
        </w:rPr>
        <w:t xml:space="preserve"> excrète de </w:t>
      </w:r>
      <w:r w:rsidRPr="001361B6">
        <w:rPr>
          <w:b/>
          <w:sz w:val="18"/>
          <w:szCs w:val="18"/>
        </w:rPr>
        <w:t>6,25 g d’</w:t>
      </w:r>
      <w:r w:rsidRPr="001361B6">
        <w:rPr>
          <w:b/>
          <w:sz w:val="18"/>
          <w:szCs w:val="18"/>
          <w:u w:val="single"/>
        </w:rPr>
        <w:t>AZOTE</w:t>
      </w:r>
      <w:r w:rsidRPr="001361B6">
        <w:rPr>
          <w:b/>
          <w:sz w:val="18"/>
          <w:szCs w:val="18"/>
        </w:rPr>
        <w:t xml:space="preserve"> par j</w:t>
      </w:r>
    </w:p>
    <w:p w:rsidR="001532A4" w:rsidRPr="001361B6" w:rsidRDefault="001532A4" w:rsidP="003970B3">
      <w:pPr>
        <w:pStyle w:val="Sansinterligne"/>
        <w:tabs>
          <w:tab w:val="left" w:pos="993"/>
        </w:tabs>
        <w:rPr>
          <w:sz w:val="10"/>
          <w:szCs w:val="10"/>
          <w:u w:val="single"/>
        </w:rPr>
      </w:pPr>
    </w:p>
    <w:p w:rsidR="003970B3" w:rsidRPr="001361B6" w:rsidRDefault="003970B3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 w:rsidRPr="001361B6">
        <w:rPr>
          <w:sz w:val="20"/>
          <w:szCs w:val="20"/>
          <w:u w:val="single"/>
        </w:rPr>
        <w:t xml:space="preserve">QCM 23 : </w:t>
      </w:r>
      <w:r w:rsidR="001E4D24" w:rsidRPr="001361B6">
        <w:rPr>
          <w:b/>
          <w:sz w:val="20"/>
          <w:szCs w:val="20"/>
        </w:rPr>
        <w:t>C</w:t>
      </w:r>
    </w:p>
    <w:p w:rsidR="00B84708" w:rsidRPr="001361B6" w:rsidRDefault="00B84708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1361B6">
        <w:rPr>
          <w:sz w:val="18"/>
          <w:szCs w:val="18"/>
        </w:rPr>
        <w:t>2-</w:t>
      </w:r>
      <w:r w:rsidR="001E4D24" w:rsidRPr="001361B6">
        <w:rPr>
          <w:b/>
          <w:sz w:val="18"/>
          <w:szCs w:val="18"/>
        </w:rPr>
        <w:t>p∑</w:t>
      </w:r>
      <w:r w:rsidR="001E4D24" w:rsidRPr="001361B6">
        <w:rPr>
          <w:sz w:val="18"/>
          <w:szCs w:val="18"/>
        </w:rPr>
        <w:t xml:space="preserve"> entraine la </w:t>
      </w:r>
      <w:r w:rsidR="001E4D24" w:rsidRPr="001361B6">
        <w:rPr>
          <w:b/>
          <w:sz w:val="18"/>
          <w:szCs w:val="18"/>
        </w:rPr>
        <w:t>contraction des fibres musculaires lisses</w:t>
      </w:r>
      <w:r w:rsidR="001E4D24" w:rsidRPr="001361B6">
        <w:rPr>
          <w:sz w:val="18"/>
          <w:szCs w:val="18"/>
        </w:rPr>
        <w:t xml:space="preserve"> du tube digestif et </w:t>
      </w:r>
      <w:r w:rsidR="001E4D24" w:rsidRPr="001361B6">
        <w:rPr>
          <w:b/>
          <w:sz w:val="18"/>
          <w:szCs w:val="18"/>
        </w:rPr>
        <w:t>INHIBE les sphincters</w:t>
      </w:r>
    </w:p>
    <w:p w:rsidR="001E4D24" w:rsidRPr="001361B6" w:rsidRDefault="001E4D24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1361B6">
        <w:rPr>
          <w:sz w:val="18"/>
          <w:szCs w:val="18"/>
        </w:rPr>
        <w:t>4-</w:t>
      </w:r>
      <w:r w:rsidRPr="001361B6">
        <w:rPr>
          <w:b/>
          <w:sz w:val="18"/>
          <w:szCs w:val="18"/>
        </w:rPr>
        <w:t>p∑</w:t>
      </w:r>
      <w:r w:rsidRPr="001361B6">
        <w:rPr>
          <w:sz w:val="18"/>
          <w:szCs w:val="18"/>
        </w:rPr>
        <w:t xml:space="preserve"> contrôlant les canaux biliaires, commande la </w:t>
      </w:r>
      <w:r w:rsidRPr="001361B6">
        <w:rPr>
          <w:b/>
          <w:sz w:val="18"/>
          <w:szCs w:val="18"/>
        </w:rPr>
        <w:t xml:space="preserve">vidange de la vésicule biliaire </w:t>
      </w:r>
      <w:proofErr w:type="spellStart"/>
      <w:r w:rsidRPr="001361B6">
        <w:rPr>
          <w:sz w:val="18"/>
          <w:szCs w:val="18"/>
        </w:rPr>
        <w:t>ds</w:t>
      </w:r>
      <w:proofErr w:type="spellEnd"/>
      <w:r w:rsidRPr="001361B6">
        <w:rPr>
          <w:sz w:val="18"/>
          <w:szCs w:val="18"/>
        </w:rPr>
        <w:t xml:space="preserve"> le</w:t>
      </w:r>
      <w:r w:rsidRPr="001361B6">
        <w:rPr>
          <w:b/>
          <w:sz w:val="18"/>
          <w:szCs w:val="18"/>
        </w:rPr>
        <w:t xml:space="preserve"> DUODENUM</w:t>
      </w:r>
    </w:p>
    <w:p w:rsidR="003970B3" w:rsidRDefault="003970B3" w:rsidP="003970B3">
      <w:pPr>
        <w:pStyle w:val="Sansinterligne"/>
        <w:tabs>
          <w:tab w:val="left" w:pos="993"/>
        </w:tabs>
        <w:rPr>
          <w:sz w:val="10"/>
          <w:szCs w:val="10"/>
          <w:u w:val="single"/>
        </w:rPr>
      </w:pPr>
    </w:p>
    <w:p w:rsidR="004B2FB7" w:rsidRDefault="004B2FB7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>
        <w:rPr>
          <w:sz w:val="20"/>
          <w:szCs w:val="20"/>
          <w:u w:val="single"/>
        </w:rPr>
        <w:t>QCM 24 :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A</w:t>
      </w:r>
    </w:p>
    <w:p w:rsidR="004B2FB7" w:rsidRPr="004B2FB7" w:rsidRDefault="004B2FB7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4-la </w:t>
      </w:r>
      <w:r w:rsidRPr="004B2FB7">
        <w:rPr>
          <w:b/>
          <w:sz w:val="18"/>
          <w:szCs w:val="18"/>
        </w:rPr>
        <w:t>THYROXINE</w:t>
      </w:r>
      <w:r>
        <w:rPr>
          <w:sz w:val="18"/>
          <w:szCs w:val="18"/>
        </w:rPr>
        <w:t xml:space="preserve"> (</w:t>
      </w:r>
      <w:r w:rsidRPr="004B2FB7">
        <w:rPr>
          <w:b/>
          <w:sz w:val="18"/>
          <w:szCs w:val="18"/>
        </w:rPr>
        <w:t>T4 ou TETRAIODOTHYRONINE</w:t>
      </w:r>
      <w:r>
        <w:rPr>
          <w:sz w:val="18"/>
          <w:szCs w:val="18"/>
        </w:rPr>
        <w:t xml:space="preserve">) est </w:t>
      </w:r>
      <w:r w:rsidRPr="004B2FB7">
        <w:rPr>
          <w:b/>
          <w:sz w:val="18"/>
          <w:szCs w:val="18"/>
        </w:rPr>
        <w:t xml:space="preserve">convertie par </w:t>
      </w:r>
      <w:proofErr w:type="spellStart"/>
      <w:r w:rsidRPr="004B2FB7">
        <w:rPr>
          <w:b/>
          <w:sz w:val="18"/>
          <w:szCs w:val="18"/>
        </w:rPr>
        <w:t>désiodation</w:t>
      </w:r>
      <w:proofErr w:type="spellEnd"/>
      <w:r w:rsidRPr="004B2FB7">
        <w:rPr>
          <w:b/>
          <w:sz w:val="18"/>
          <w:szCs w:val="18"/>
        </w:rPr>
        <w:t xml:space="preserve"> en TRIIODOTHYRONINE</w:t>
      </w:r>
      <w:r>
        <w:rPr>
          <w:sz w:val="18"/>
          <w:szCs w:val="18"/>
        </w:rPr>
        <w:t xml:space="preserve"> </w:t>
      </w:r>
      <w:r w:rsidRPr="004B2FB7">
        <w:rPr>
          <w:sz w:val="18"/>
          <w:szCs w:val="18"/>
          <w:u w:val="single"/>
        </w:rPr>
        <w:t>à l’intérieur des cellules cibles de nombreux tissus (foie, reins…)</w:t>
      </w:r>
    </w:p>
    <w:p w:rsidR="004B2FB7" w:rsidRPr="004B2FB7" w:rsidRDefault="004B2FB7" w:rsidP="003970B3">
      <w:pPr>
        <w:pStyle w:val="Sansinterligne"/>
        <w:tabs>
          <w:tab w:val="left" w:pos="993"/>
        </w:tabs>
        <w:rPr>
          <w:b/>
          <w:sz w:val="18"/>
          <w:szCs w:val="18"/>
          <w:u w:val="single"/>
        </w:rPr>
      </w:pPr>
      <w:r>
        <w:rPr>
          <w:sz w:val="18"/>
          <w:szCs w:val="18"/>
        </w:rPr>
        <w:t xml:space="preserve">5-si </w:t>
      </w:r>
      <w:r w:rsidRPr="004B2FB7">
        <w:rPr>
          <w:b/>
          <w:sz w:val="18"/>
          <w:szCs w:val="18"/>
          <w:u w:val="single"/>
        </w:rPr>
        <w:t>thyroïdectomie</w:t>
      </w:r>
      <w:r>
        <w:rPr>
          <w:sz w:val="18"/>
          <w:szCs w:val="18"/>
        </w:rPr>
        <w:t xml:space="preserve">, </w:t>
      </w:r>
      <w:r w:rsidRPr="004B2FB7">
        <w:rPr>
          <w:b/>
          <w:sz w:val="18"/>
          <w:szCs w:val="18"/>
        </w:rPr>
        <w:t>plus de libération d’hormones thyroïdiennes</w:t>
      </w:r>
      <w:r>
        <w:rPr>
          <w:sz w:val="18"/>
          <w:szCs w:val="18"/>
        </w:rPr>
        <w:t xml:space="preserve"> donc </w:t>
      </w:r>
      <w:r w:rsidRPr="004B2FB7">
        <w:rPr>
          <w:b/>
          <w:sz w:val="18"/>
          <w:szCs w:val="18"/>
        </w:rPr>
        <w:t>plus de rétrocontrôle négatif sur l’hypophyse</w:t>
      </w:r>
      <w:r>
        <w:rPr>
          <w:sz w:val="18"/>
          <w:szCs w:val="18"/>
        </w:rPr>
        <w:t xml:space="preserve"> qui va </w:t>
      </w:r>
      <w:proofErr w:type="spellStart"/>
      <w:r w:rsidRPr="004B2FB7">
        <w:rPr>
          <w:b/>
          <w:sz w:val="18"/>
          <w:szCs w:val="18"/>
        </w:rPr>
        <w:t>relarguer</w:t>
      </w:r>
      <w:proofErr w:type="spellEnd"/>
      <w:r w:rsidRPr="004B2FB7">
        <w:rPr>
          <w:b/>
          <w:sz w:val="18"/>
          <w:szCs w:val="18"/>
        </w:rPr>
        <w:t xml:space="preserve"> en permanence de la TSH</w:t>
      </w:r>
      <w:r>
        <w:rPr>
          <w:sz w:val="18"/>
          <w:szCs w:val="18"/>
        </w:rPr>
        <w:t xml:space="preserve"> d’où une </w:t>
      </w:r>
      <w:r w:rsidRPr="004B2FB7">
        <w:rPr>
          <w:b/>
          <w:sz w:val="18"/>
          <w:szCs w:val="18"/>
          <w:u w:val="single"/>
        </w:rPr>
        <w:t>importante ↗ des taux sanguins de TSH</w:t>
      </w:r>
    </w:p>
    <w:p w:rsidR="004B2FB7" w:rsidRPr="004B2FB7" w:rsidRDefault="004B2FB7" w:rsidP="003970B3">
      <w:pPr>
        <w:pStyle w:val="Sansinterligne"/>
        <w:tabs>
          <w:tab w:val="left" w:pos="993"/>
        </w:tabs>
        <w:rPr>
          <w:sz w:val="10"/>
          <w:szCs w:val="10"/>
        </w:rPr>
      </w:pPr>
    </w:p>
    <w:p w:rsidR="00F72058" w:rsidRPr="00BB1AA5" w:rsidRDefault="00F72058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>
        <w:rPr>
          <w:sz w:val="20"/>
          <w:szCs w:val="20"/>
          <w:u w:val="single"/>
        </w:rPr>
        <w:t>QCM 25 :</w:t>
      </w:r>
      <w:r w:rsidRPr="00BB1AA5">
        <w:rPr>
          <w:sz w:val="20"/>
          <w:szCs w:val="20"/>
        </w:rPr>
        <w:t xml:space="preserve"> </w:t>
      </w:r>
      <w:r w:rsidR="00BB1AA5">
        <w:rPr>
          <w:b/>
          <w:sz w:val="20"/>
          <w:szCs w:val="20"/>
        </w:rPr>
        <w:t>C</w:t>
      </w:r>
    </w:p>
    <w:p w:rsidR="00F72058" w:rsidRDefault="00BB1AA5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BB1AA5">
        <w:rPr>
          <w:sz w:val="18"/>
          <w:szCs w:val="18"/>
        </w:rPr>
        <w:t>2-</w:t>
      </w:r>
      <w:r w:rsidRPr="00BB1AA5">
        <w:rPr>
          <w:b/>
          <w:sz w:val="18"/>
          <w:szCs w:val="18"/>
        </w:rPr>
        <w:t>unités</w:t>
      </w:r>
      <w:r>
        <w:rPr>
          <w:sz w:val="18"/>
          <w:szCs w:val="18"/>
        </w:rPr>
        <w:t xml:space="preserve"> </w:t>
      </w:r>
      <w:r w:rsidRPr="00BB1AA5">
        <w:rPr>
          <w:b/>
          <w:sz w:val="18"/>
          <w:szCs w:val="18"/>
        </w:rPr>
        <w:t>RAPIDES IIB</w:t>
      </w:r>
      <w:r>
        <w:rPr>
          <w:sz w:val="18"/>
          <w:szCs w:val="18"/>
        </w:rPr>
        <w:t xml:space="preserve"> ne sont sollicitées que lorsque la </w:t>
      </w:r>
      <w:r w:rsidRPr="00BB1AA5">
        <w:rPr>
          <w:b/>
          <w:sz w:val="18"/>
          <w:szCs w:val="18"/>
        </w:rPr>
        <w:t>fatigue touche les fibres LENTES</w:t>
      </w:r>
      <w:r>
        <w:rPr>
          <w:sz w:val="18"/>
          <w:szCs w:val="18"/>
        </w:rPr>
        <w:t xml:space="preserve"> de type </w:t>
      </w:r>
      <w:r w:rsidRPr="00BB1AA5">
        <w:rPr>
          <w:b/>
          <w:sz w:val="18"/>
          <w:szCs w:val="18"/>
        </w:rPr>
        <w:t>I</w:t>
      </w:r>
    </w:p>
    <w:p w:rsidR="00BB1AA5" w:rsidRPr="00BB1AA5" w:rsidRDefault="00BB1AA5" w:rsidP="003970B3">
      <w:pPr>
        <w:pStyle w:val="Sansinterligne"/>
        <w:tabs>
          <w:tab w:val="left" w:pos="993"/>
        </w:tabs>
        <w:rPr>
          <w:b/>
          <w:sz w:val="18"/>
          <w:szCs w:val="18"/>
          <w:u w:val="single"/>
        </w:rPr>
      </w:pPr>
      <w:r>
        <w:rPr>
          <w:sz w:val="18"/>
          <w:szCs w:val="18"/>
        </w:rPr>
        <w:t>4-</w:t>
      </w:r>
      <w:r w:rsidRPr="00BB1AA5">
        <w:rPr>
          <w:b/>
          <w:sz w:val="18"/>
          <w:szCs w:val="18"/>
        </w:rPr>
        <w:t>IIB</w:t>
      </w:r>
      <w:r>
        <w:rPr>
          <w:sz w:val="18"/>
          <w:szCs w:val="18"/>
        </w:rPr>
        <w:t xml:space="preserve"> </w:t>
      </w:r>
      <w:r w:rsidRPr="00BB1AA5">
        <w:rPr>
          <w:b/>
          <w:sz w:val="18"/>
          <w:szCs w:val="18"/>
          <w:u w:val="single"/>
        </w:rPr>
        <w:t>très rapides</w:t>
      </w:r>
      <w:r>
        <w:rPr>
          <w:sz w:val="18"/>
          <w:szCs w:val="18"/>
        </w:rPr>
        <w:t xml:space="preserve">, fortement </w:t>
      </w:r>
      <w:r w:rsidRPr="00BB1AA5">
        <w:rPr>
          <w:b/>
          <w:sz w:val="18"/>
          <w:szCs w:val="18"/>
          <w:u w:val="single"/>
        </w:rPr>
        <w:t>GLYCOLYTIQUES</w:t>
      </w:r>
      <w:r>
        <w:rPr>
          <w:sz w:val="18"/>
          <w:szCs w:val="18"/>
        </w:rPr>
        <w:t xml:space="preserve"> et </w:t>
      </w:r>
      <w:r w:rsidRPr="00BB1AA5">
        <w:rPr>
          <w:b/>
          <w:sz w:val="18"/>
          <w:szCs w:val="18"/>
          <w:u w:val="single"/>
        </w:rPr>
        <w:t xml:space="preserve">activité </w:t>
      </w:r>
      <w:proofErr w:type="spellStart"/>
      <w:r w:rsidRPr="00BB1AA5">
        <w:rPr>
          <w:b/>
          <w:sz w:val="18"/>
          <w:szCs w:val="18"/>
          <w:u w:val="single"/>
        </w:rPr>
        <w:t>ATPasique</w:t>
      </w:r>
      <w:proofErr w:type="spellEnd"/>
      <w:r w:rsidRPr="00BB1AA5">
        <w:rPr>
          <w:b/>
          <w:sz w:val="18"/>
          <w:szCs w:val="18"/>
          <w:u w:val="single"/>
        </w:rPr>
        <w:t xml:space="preserve"> de leur myosine très forte</w:t>
      </w:r>
    </w:p>
    <w:p w:rsidR="00BB1AA5" w:rsidRPr="00BB1AA5" w:rsidRDefault="00BB1AA5" w:rsidP="003970B3">
      <w:pPr>
        <w:pStyle w:val="Sansinterligne"/>
        <w:tabs>
          <w:tab w:val="left" w:pos="993"/>
        </w:tabs>
        <w:rPr>
          <w:sz w:val="10"/>
          <w:szCs w:val="10"/>
          <w:u w:val="single"/>
        </w:rPr>
      </w:pPr>
    </w:p>
    <w:p w:rsidR="001532A4" w:rsidRPr="00F72058" w:rsidRDefault="001532A4" w:rsidP="003970B3">
      <w:pPr>
        <w:pStyle w:val="Sansinterligne"/>
        <w:tabs>
          <w:tab w:val="left" w:pos="993"/>
        </w:tabs>
        <w:rPr>
          <w:sz w:val="20"/>
          <w:szCs w:val="20"/>
        </w:rPr>
      </w:pPr>
      <w:r w:rsidRPr="001361B6">
        <w:rPr>
          <w:sz w:val="20"/>
          <w:szCs w:val="20"/>
          <w:u w:val="single"/>
        </w:rPr>
        <w:t>QCM 26 :</w:t>
      </w:r>
      <w:r w:rsidRPr="00F72058">
        <w:rPr>
          <w:sz w:val="20"/>
          <w:szCs w:val="20"/>
        </w:rPr>
        <w:t xml:space="preserve"> </w:t>
      </w:r>
      <w:r w:rsidR="00F72058">
        <w:rPr>
          <w:b/>
          <w:sz w:val="20"/>
          <w:szCs w:val="20"/>
        </w:rPr>
        <w:t>E</w:t>
      </w:r>
    </w:p>
    <w:p w:rsidR="001361B6" w:rsidRPr="00F72058" w:rsidRDefault="001361B6" w:rsidP="003970B3">
      <w:pPr>
        <w:pStyle w:val="Sansinterligne"/>
        <w:tabs>
          <w:tab w:val="left" w:pos="993"/>
        </w:tabs>
        <w:rPr>
          <w:sz w:val="18"/>
          <w:szCs w:val="18"/>
          <w:u w:val="single"/>
        </w:rPr>
      </w:pPr>
      <w:r>
        <w:rPr>
          <w:sz w:val="18"/>
          <w:szCs w:val="18"/>
        </w:rPr>
        <w:t>1-</w:t>
      </w:r>
      <w:r w:rsidRPr="00F72058">
        <w:rPr>
          <w:b/>
          <w:sz w:val="18"/>
          <w:szCs w:val="18"/>
        </w:rPr>
        <w:t>CERTAINES</w:t>
      </w:r>
      <w:r>
        <w:rPr>
          <w:sz w:val="18"/>
          <w:szCs w:val="18"/>
        </w:rPr>
        <w:t xml:space="preserve"> </w:t>
      </w:r>
      <w:r w:rsidRPr="00F72058">
        <w:rPr>
          <w:b/>
          <w:sz w:val="18"/>
          <w:szCs w:val="18"/>
        </w:rPr>
        <w:t>protéines entières</w:t>
      </w:r>
      <w:r>
        <w:rPr>
          <w:sz w:val="18"/>
          <w:szCs w:val="18"/>
        </w:rPr>
        <w:t xml:space="preserve"> peuvent être </w:t>
      </w:r>
      <w:r w:rsidRPr="00F72058">
        <w:rPr>
          <w:b/>
          <w:sz w:val="18"/>
          <w:szCs w:val="18"/>
        </w:rPr>
        <w:t>absorbées</w:t>
      </w:r>
      <w:r w:rsidR="00F72058" w:rsidRPr="00F72058">
        <w:rPr>
          <w:b/>
          <w:sz w:val="18"/>
          <w:szCs w:val="18"/>
        </w:rPr>
        <w:t xml:space="preserve"> par l’intestin</w:t>
      </w:r>
      <w:r w:rsidR="00F72058">
        <w:rPr>
          <w:sz w:val="18"/>
          <w:szCs w:val="18"/>
        </w:rPr>
        <w:t xml:space="preserve">, comme les </w:t>
      </w:r>
      <w:r w:rsidR="00F72058" w:rsidRPr="00F72058">
        <w:rPr>
          <w:sz w:val="18"/>
          <w:szCs w:val="18"/>
          <w:u w:val="single"/>
        </w:rPr>
        <w:t>anticorps du lait maternel, allergènes, toxines</w:t>
      </w:r>
    </w:p>
    <w:p w:rsidR="00F72058" w:rsidRDefault="00F72058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2-</w:t>
      </w:r>
      <w:r w:rsidRPr="00F72058">
        <w:rPr>
          <w:b/>
          <w:sz w:val="18"/>
          <w:szCs w:val="18"/>
        </w:rPr>
        <w:t>enzymes pancréatiques</w:t>
      </w:r>
      <w:r>
        <w:rPr>
          <w:sz w:val="18"/>
          <w:szCs w:val="18"/>
        </w:rPr>
        <w:t xml:space="preserve"> st sécrétées par </w:t>
      </w:r>
      <w:r w:rsidRPr="00F72058">
        <w:rPr>
          <w:b/>
          <w:sz w:val="18"/>
          <w:szCs w:val="18"/>
        </w:rPr>
        <w:t>cellules PYRAMIDALES</w:t>
      </w:r>
      <w:r>
        <w:rPr>
          <w:sz w:val="18"/>
          <w:szCs w:val="18"/>
        </w:rPr>
        <w:t xml:space="preserve"> des acini</w:t>
      </w:r>
    </w:p>
    <w:p w:rsidR="00F72058" w:rsidRDefault="00F72058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5-Vrai même si pas de calculatrice pour la physio, on pouvait le trouver par élimination</w:t>
      </w:r>
    </w:p>
    <w:p w:rsidR="00F72058" w:rsidRPr="00F72058" w:rsidRDefault="00F72058" w:rsidP="003970B3">
      <w:pPr>
        <w:pStyle w:val="Sansinterligne"/>
        <w:tabs>
          <w:tab w:val="left" w:pos="993"/>
        </w:tabs>
        <w:rPr>
          <w:sz w:val="18"/>
          <w:szCs w:val="18"/>
          <w:u w:val="single"/>
        </w:rPr>
      </w:pPr>
      <w:r>
        <w:rPr>
          <w:sz w:val="18"/>
          <w:szCs w:val="18"/>
        </w:rPr>
        <w:t>IMC = 80/(1,85)</w:t>
      </w:r>
      <w:r>
        <w:rPr>
          <w:sz w:val="18"/>
          <w:szCs w:val="18"/>
          <w:vertAlign w:val="superscript"/>
        </w:rPr>
        <w:t>2</w:t>
      </w:r>
      <w:r>
        <w:rPr>
          <w:sz w:val="18"/>
          <w:szCs w:val="18"/>
        </w:rPr>
        <w:t xml:space="preserve"> ≈ 23,4 </w:t>
      </w:r>
      <w:r w:rsidRPr="00F72058">
        <w:rPr>
          <w:sz w:val="18"/>
          <w:szCs w:val="18"/>
          <w:u w:val="single"/>
        </w:rPr>
        <w:t xml:space="preserve">IMC normal pour un homme 22,0 </w:t>
      </w:r>
      <w:proofErr w:type="spellStart"/>
      <w:r w:rsidRPr="00F72058">
        <w:rPr>
          <w:sz w:val="18"/>
          <w:szCs w:val="18"/>
          <w:u w:val="single"/>
        </w:rPr>
        <w:t>ds</w:t>
      </w:r>
      <w:proofErr w:type="spellEnd"/>
      <w:r w:rsidRPr="00F72058">
        <w:rPr>
          <w:sz w:val="18"/>
          <w:szCs w:val="18"/>
          <w:u w:val="single"/>
        </w:rPr>
        <w:t xml:space="preserve"> un intervalle de [</w:t>
      </w:r>
      <w:r w:rsidRPr="00F72058">
        <w:rPr>
          <w:sz w:val="18"/>
          <w:szCs w:val="18"/>
          <w:u w:val="single"/>
        </w:rPr>
        <w:sym w:font="Symbol" w:char="F02D"/>
      </w:r>
      <w:r w:rsidRPr="00F72058">
        <w:rPr>
          <w:sz w:val="18"/>
          <w:szCs w:val="18"/>
          <w:u w:val="single"/>
        </w:rPr>
        <w:t>2 ; +3]</w:t>
      </w:r>
    </w:p>
    <w:p w:rsidR="001532A4" w:rsidRPr="00F72058" w:rsidRDefault="001532A4" w:rsidP="003970B3">
      <w:pPr>
        <w:pStyle w:val="Sansinterligne"/>
        <w:tabs>
          <w:tab w:val="left" w:pos="993"/>
        </w:tabs>
        <w:rPr>
          <w:sz w:val="10"/>
          <w:szCs w:val="10"/>
          <w:u w:val="single"/>
        </w:rPr>
      </w:pPr>
    </w:p>
    <w:p w:rsidR="003970B3" w:rsidRPr="009220AC" w:rsidRDefault="003970B3" w:rsidP="003970B3">
      <w:pPr>
        <w:pStyle w:val="Sansinterligne"/>
        <w:tabs>
          <w:tab w:val="left" w:pos="993"/>
        </w:tabs>
        <w:rPr>
          <w:b/>
          <w:sz w:val="20"/>
          <w:szCs w:val="20"/>
          <w:u w:val="single"/>
        </w:rPr>
      </w:pPr>
      <w:r w:rsidRPr="009220AC">
        <w:rPr>
          <w:sz w:val="20"/>
          <w:szCs w:val="20"/>
          <w:u w:val="single"/>
        </w:rPr>
        <w:t>QCM 27 :</w:t>
      </w:r>
      <w:r w:rsidRPr="009220AC">
        <w:rPr>
          <w:sz w:val="20"/>
          <w:szCs w:val="20"/>
        </w:rPr>
        <w:t xml:space="preserve"> </w:t>
      </w:r>
      <w:r w:rsidR="001E4D24" w:rsidRPr="009220AC">
        <w:rPr>
          <w:b/>
          <w:sz w:val="20"/>
          <w:szCs w:val="20"/>
        </w:rPr>
        <w:t>A</w:t>
      </w:r>
    </w:p>
    <w:p w:rsidR="001E4D24" w:rsidRPr="001361B6" w:rsidRDefault="001E4D24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1361B6">
        <w:rPr>
          <w:sz w:val="18"/>
          <w:szCs w:val="18"/>
        </w:rPr>
        <w:t xml:space="preserve">4-en cas de </w:t>
      </w:r>
      <w:r w:rsidRPr="001361B6">
        <w:rPr>
          <w:sz w:val="18"/>
          <w:szCs w:val="18"/>
          <w:u w:val="single"/>
        </w:rPr>
        <w:t>lumière excessive</w:t>
      </w:r>
      <w:r w:rsidRPr="001361B6">
        <w:rPr>
          <w:sz w:val="18"/>
          <w:szCs w:val="18"/>
        </w:rPr>
        <w:t xml:space="preserve">, </w:t>
      </w:r>
      <w:r w:rsidRPr="001361B6">
        <w:rPr>
          <w:b/>
          <w:sz w:val="18"/>
          <w:szCs w:val="18"/>
        </w:rPr>
        <w:t>p∑</w:t>
      </w:r>
      <w:r w:rsidRPr="001361B6">
        <w:rPr>
          <w:sz w:val="18"/>
          <w:szCs w:val="18"/>
        </w:rPr>
        <w:t xml:space="preserve"> entraine un </w:t>
      </w:r>
      <w:r w:rsidRPr="001361B6">
        <w:rPr>
          <w:b/>
          <w:sz w:val="18"/>
          <w:szCs w:val="18"/>
        </w:rPr>
        <w:t>MYOSIS</w:t>
      </w:r>
      <w:r w:rsidRPr="001361B6">
        <w:rPr>
          <w:sz w:val="18"/>
          <w:szCs w:val="18"/>
        </w:rPr>
        <w:t xml:space="preserve"> (rétrécissement pupillaire)</w:t>
      </w:r>
    </w:p>
    <w:p w:rsidR="001E4D24" w:rsidRPr="001361B6" w:rsidRDefault="001E4D24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1361B6">
        <w:rPr>
          <w:sz w:val="18"/>
          <w:szCs w:val="18"/>
        </w:rPr>
        <w:t xml:space="preserve">5-même item que </w:t>
      </w:r>
      <w:proofErr w:type="spellStart"/>
      <w:r w:rsidRPr="001361B6">
        <w:rPr>
          <w:sz w:val="18"/>
          <w:szCs w:val="18"/>
        </w:rPr>
        <w:t>ds</w:t>
      </w:r>
      <w:proofErr w:type="spellEnd"/>
      <w:r w:rsidRPr="001361B6">
        <w:rPr>
          <w:sz w:val="18"/>
          <w:szCs w:val="18"/>
        </w:rPr>
        <w:t xml:space="preserve"> QCM 2, même piège : </w:t>
      </w:r>
    </w:p>
    <w:p w:rsidR="001E4D24" w:rsidRPr="001361B6" w:rsidRDefault="001E4D24" w:rsidP="003970B3">
      <w:pPr>
        <w:pStyle w:val="Sansinterligne"/>
        <w:tabs>
          <w:tab w:val="left" w:pos="993"/>
        </w:tabs>
        <w:rPr>
          <w:sz w:val="18"/>
          <w:szCs w:val="18"/>
        </w:rPr>
      </w:pPr>
      <w:proofErr w:type="gramStart"/>
      <w:r w:rsidRPr="001361B6">
        <w:rPr>
          <w:sz w:val="18"/>
          <w:szCs w:val="18"/>
        </w:rPr>
        <w:t>corps</w:t>
      </w:r>
      <w:proofErr w:type="gramEnd"/>
      <w:r w:rsidRPr="001361B6">
        <w:rPr>
          <w:sz w:val="18"/>
          <w:szCs w:val="18"/>
        </w:rPr>
        <w:t xml:space="preserve"> cellulaire du neurone </w:t>
      </w:r>
      <w:r w:rsidRPr="001361B6">
        <w:rPr>
          <w:b/>
          <w:sz w:val="18"/>
          <w:szCs w:val="18"/>
        </w:rPr>
        <w:t>POST</w:t>
      </w:r>
      <w:r w:rsidRPr="001361B6">
        <w:rPr>
          <w:sz w:val="18"/>
          <w:szCs w:val="18"/>
        </w:rPr>
        <w:t xml:space="preserve">-ganglionnaire efférent viscéral est situé </w:t>
      </w:r>
      <w:proofErr w:type="spellStart"/>
      <w:r w:rsidRPr="001361B6">
        <w:rPr>
          <w:sz w:val="18"/>
          <w:szCs w:val="18"/>
        </w:rPr>
        <w:t>ds</w:t>
      </w:r>
      <w:proofErr w:type="spellEnd"/>
      <w:r w:rsidRPr="001361B6">
        <w:rPr>
          <w:sz w:val="18"/>
          <w:szCs w:val="18"/>
        </w:rPr>
        <w:t xml:space="preserve"> le </w:t>
      </w:r>
      <w:proofErr w:type="spellStart"/>
      <w:r w:rsidRPr="001361B6">
        <w:rPr>
          <w:b/>
          <w:sz w:val="18"/>
          <w:szCs w:val="18"/>
          <w:u w:val="single"/>
        </w:rPr>
        <w:t>gg</w:t>
      </w:r>
      <w:proofErr w:type="spellEnd"/>
      <w:r w:rsidRPr="001361B6">
        <w:rPr>
          <w:b/>
          <w:sz w:val="18"/>
          <w:szCs w:val="18"/>
          <w:u w:val="single"/>
        </w:rPr>
        <w:t xml:space="preserve"> EXTERIEUR au SNC</w:t>
      </w:r>
    </w:p>
    <w:p w:rsidR="003970B3" w:rsidRDefault="003970B3" w:rsidP="003970B3">
      <w:pPr>
        <w:pStyle w:val="Sansinterligne"/>
        <w:tabs>
          <w:tab w:val="left" w:pos="993"/>
        </w:tabs>
        <w:rPr>
          <w:sz w:val="10"/>
          <w:szCs w:val="10"/>
          <w:u w:val="single"/>
        </w:rPr>
      </w:pPr>
    </w:p>
    <w:p w:rsidR="00050BE9" w:rsidRDefault="00050BE9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>
        <w:rPr>
          <w:sz w:val="20"/>
          <w:szCs w:val="20"/>
          <w:u w:val="single"/>
        </w:rPr>
        <w:t>QCM 28 :</w:t>
      </w:r>
      <w:r>
        <w:rPr>
          <w:b/>
          <w:sz w:val="20"/>
          <w:szCs w:val="20"/>
        </w:rPr>
        <w:t xml:space="preserve"> E</w:t>
      </w:r>
    </w:p>
    <w:p w:rsidR="00050BE9" w:rsidRDefault="00050BE9" w:rsidP="003970B3">
      <w:pPr>
        <w:pStyle w:val="Sansinterligne"/>
        <w:tabs>
          <w:tab w:val="left" w:pos="993"/>
        </w:tabs>
        <w:rPr>
          <w:sz w:val="18"/>
          <w:szCs w:val="18"/>
        </w:rPr>
      </w:pPr>
      <w:r>
        <w:rPr>
          <w:sz w:val="18"/>
          <w:szCs w:val="18"/>
        </w:rPr>
        <w:t>1-</w:t>
      </w:r>
      <w:r w:rsidRPr="00162F3B">
        <w:rPr>
          <w:b/>
          <w:sz w:val="18"/>
          <w:szCs w:val="18"/>
        </w:rPr>
        <w:t>canaux Na</w:t>
      </w:r>
      <w:r w:rsidRPr="00162F3B">
        <w:rPr>
          <w:b/>
          <w:sz w:val="18"/>
          <w:szCs w:val="18"/>
          <w:vertAlign w:val="superscript"/>
        </w:rPr>
        <w:t>+</w:t>
      </w:r>
      <w:r w:rsidRPr="00162F3B">
        <w:rPr>
          <w:b/>
          <w:sz w:val="18"/>
          <w:szCs w:val="18"/>
        </w:rPr>
        <w:t xml:space="preserve"> </w:t>
      </w:r>
      <w:r w:rsidRPr="00162F3B">
        <w:rPr>
          <w:b/>
          <w:sz w:val="18"/>
          <w:szCs w:val="18"/>
          <w:u w:val="single"/>
        </w:rPr>
        <w:t>VOLTAGE</w:t>
      </w:r>
      <w:r w:rsidRPr="00162F3B">
        <w:rPr>
          <w:b/>
          <w:sz w:val="18"/>
          <w:szCs w:val="18"/>
        </w:rPr>
        <w:t>-dépendants</w:t>
      </w:r>
    </w:p>
    <w:p w:rsidR="00162F3B" w:rsidRPr="00162F3B" w:rsidRDefault="00162F3B" w:rsidP="003970B3">
      <w:pPr>
        <w:pStyle w:val="Sansinterligne"/>
        <w:tabs>
          <w:tab w:val="left" w:pos="993"/>
        </w:tabs>
        <w:rPr>
          <w:b/>
          <w:sz w:val="18"/>
          <w:szCs w:val="18"/>
        </w:rPr>
      </w:pPr>
      <w:r>
        <w:rPr>
          <w:sz w:val="18"/>
          <w:szCs w:val="18"/>
        </w:rPr>
        <w:t>2-</w:t>
      </w:r>
      <w:proofErr w:type="spellStart"/>
      <w:r>
        <w:rPr>
          <w:sz w:val="18"/>
          <w:szCs w:val="18"/>
        </w:rPr>
        <w:t>pdt</w:t>
      </w:r>
      <w:proofErr w:type="spellEnd"/>
      <w:r>
        <w:rPr>
          <w:sz w:val="18"/>
          <w:szCs w:val="18"/>
        </w:rPr>
        <w:t xml:space="preserve"> </w:t>
      </w:r>
      <w:proofErr w:type="spellStart"/>
      <w:r w:rsidRPr="00162F3B">
        <w:rPr>
          <w:sz w:val="18"/>
          <w:szCs w:val="18"/>
          <w:u w:val="single"/>
        </w:rPr>
        <w:t>repolarisation</w:t>
      </w:r>
      <w:proofErr w:type="spellEnd"/>
      <w:r w:rsidRPr="00162F3B">
        <w:rPr>
          <w:sz w:val="18"/>
          <w:szCs w:val="18"/>
          <w:u w:val="single"/>
        </w:rPr>
        <w:t xml:space="preserve"> lente</w:t>
      </w:r>
      <w:r>
        <w:rPr>
          <w:sz w:val="18"/>
          <w:szCs w:val="18"/>
        </w:rPr>
        <w:t xml:space="preserve">, axone </w:t>
      </w:r>
      <w:r w:rsidRPr="00162F3B">
        <w:rPr>
          <w:b/>
          <w:sz w:val="18"/>
          <w:szCs w:val="18"/>
        </w:rPr>
        <w:t>HYPEREXCITABLE</w:t>
      </w:r>
      <w:r>
        <w:rPr>
          <w:sz w:val="18"/>
          <w:szCs w:val="18"/>
        </w:rPr>
        <w:t xml:space="preserve">, c’est la </w:t>
      </w:r>
      <w:r w:rsidRPr="00162F3B">
        <w:rPr>
          <w:b/>
          <w:sz w:val="18"/>
          <w:szCs w:val="18"/>
        </w:rPr>
        <w:t>période supranormale</w:t>
      </w:r>
    </w:p>
    <w:p w:rsidR="00162F3B" w:rsidRPr="00162F3B" w:rsidRDefault="00162F3B" w:rsidP="003970B3">
      <w:pPr>
        <w:pStyle w:val="Sansinterligne"/>
        <w:tabs>
          <w:tab w:val="left" w:pos="993"/>
        </w:tabs>
        <w:rPr>
          <w:b/>
          <w:sz w:val="18"/>
          <w:szCs w:val="18"/>
        </w:rPr>
      </w:pPr>
      <w:proofErr w:type="spellStart"/>
      <w:proofErr w:type="gramStart"/>
      <w:r>
        <w:rPr>
          <w:sz w:val="18"/>
          <w:szCs w:val="18"/>
        </w:rPr>
        <w:t>pdt</w:t>
      </w:r>
      <w:proofErr w:type="spellEnd"/>
      <w:proofErr w:type="gramEnd"/>
      <w:r>
        <w:rPr>
          <w:sz w:val="18"/>
          <w:szCs w:val="18"/>
        </w:rPr>
        <w:t xml:space="preserve"> phase d’</w:t>
      </w:r>
      <w:r w:rsidRPr="00162F3B">
        <w:rPr>
          <w:sz w:val="18"/>
          <w:szCs w:val="18"/>
          <w:u w:val="single"/>
        </w:rPr>
        <w:t>hyperpolarisation</w:t>
      </w:r>
      <w:r>
        <w:rPr>
          <w:sz w:val="18"/>
          <w:szCs w:val="18"/>
        </w:rPr>
        <w:t xml:space="preserve">, axone </w:t>
      </w:r>
      <w:proofErr w:type="spellStart"/>
      <w:r w:rsidRPr="00162F3B">
        <w:rPr>
          <w:b/>
          <w:sz w:val="18"/>
          <w:szCs w:val="18"/>
        </w:rPr>
        <w:t>hypoexcitable</w:t>
      </w:r>
      <w:proofErr w:type="spellEnd"/>
      <w:r>
        <w:rPr>
          <w:sz w:val="18"/>
          <w:szCs w:val="18"/>
        </w:rPr>
        <w:t xml:space="preserve">, c’est la </w:t>
      </w:r>
      <w:r w:rsidRPr="00162F3B">
        <w:rPr>
          <w:b/>
          <w:sz w:val="18"/>
          <w:szCs w:val="18"/>
        </w:rPr>
        <w:t>période infranormale</w:t>
      </w:r>
    </w:p>
    <w:p w:rsidR="00050BE9" w:rsidRPr="00162F3B" w:rsidRDefault="00050BE9" w:rsidP="003970B3">
      <w:pPr>
        <w:pStyle w:val="Sansinterligne"/>
        <w:tabs>
          <w:tab w:val="left" w:pos="993"/>
        </w:tabs>
        <w:rPr>
          <w:b/>
          <w:sz w:val="10"/>
          <w:szCs w:val="10"/>
        </w:rPr>
      </w:pPr>
    </w:p>
    <w:p w:rsidR="00F72058" w:rsidRPr="00A53340" w:rsidRDefault="00F72058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>
        <w:rPr>
          <w:sz w:val="20"/>
          <w:szCs w:val="20"/>
          <w:u w:val="single"/>
        </w:rPr>
        <w:t>QCM 29 :</w:t>
      </w:r>
      <w:r w:rsidRPr="00A53340">
        <w:rPr>
          <w:sz w:val="20"/>
          <w:szCs w:val="20"/>
        </w:rPr>
        <w:t xml:space="preserve"> </w:t>
      </w:r>
      <w:r w:rsidR="00A53340">
        <w:rPr>
          <w:b/>
          <w:sz w:val="20"/>
          <w:szCs w:val="20"/>
        </w:rPr>
        <w:t>D</w:t>
      </w:r>
    </w:p>
    <w:p w:rsidR="00A53340" w:rsidRDefault="00A53340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A53340">
        <w:rPr>
          <w:sz w:val="18"/>
          <w:szCs w:val="18"/>
        </w:rPr>
        <w:t>4-</w:t>
      </w:r>
      <w:r w:rsidRPr="00A53340">
        <w:rPr>
          <w:b/>
          <w:sz w:val="18"/>
          <w:szCs w:val="18"/>
        </w:rPr>
        <w:t>IIB seulement glycolytiques</w:t>
      </w:r>
      <w:r>
        <w:rPr>
          <w:sz w:val="18"/>
          <w:szCs w:val="18"/>
        </w:rPr>
        <w:t xml:space="preserve">  adaptées aux </w:t>
      </w:r>
      <w:proofErr w:type="spellStart"/>
      <w:r>
        <w:rPr>
          <w:sz w:val="18"/>
          <w:szCs w:val="18"/>
        </w:rPr>
        <w:t>mvts</w:t>
      </w:r>
      <w:proofErr w:type="spellEnd"/>
      <w:r>
        <w:rPr>
          <w:sz w:val="18"/>
          <w:szCs w:val="18"/>
        </w:rPr>
        <w:t xml:space="preserve"> </w:t>
      </w:r>
      <w:r w:rsidRPr="00A53340">
        <w:rPr>
          <w:b/>
          <w:sz w:val="18"/>
          <w:szCs w:val="18"/>
        </w:rPr>
        <w:t>très rapides</w:t>
      </w:r>
      <w:r>
        <w:rPr>
          <w:sz w:val="18"/>
          <w:szCs w:val="18"/>
        </w:rPr>
        <w:t xml:space="preserve">, à puissance </w:t>
      </w:r>
      <w:r w:rsidRPr="00A53340">
        <w:rPr>
          <w:b/>
          <w:sz w:val="18"/>
          <w:szCs w:val="18"/>
        </w:rPr>
        <w:t>élevée</w:t>
      </w:r>
    </w:p>
    <w:p w:rsidR="00A53340" w:rsidRPr="00A53340" w:rsidRDefault="00A53340" w:rsidP="003970B3">
      <w:pPr>
        <w:pStyle w:val="Sansinterligne"/>
        <w:tabs>
          <w:tab w:val="left" w:pos="993"/>
        </w:tabs>
        <w:rPr>
          <w:b/>
          <w:sz w:val="18"/>
          <w:szCs w:val="18"/>
        </w:rPr>
      </w:pPr>
      <w:r w:rsidRPr="00A53340">
        <w:rPr>
          <w:b/>
          <w:sz w:val="18"/>
          <w:szCs w:val="18"/>
        </w:rPr>
        <w:t>IIA oxydatives et glycolytiques</w:t>
      </w:r>
      <w:r>
        <w:rPr>
          <w:sz w:val="18"/>
          <w:szCs w:val="18"/>
        </w:rPr>
        <w:t xml:space="preserve">, adaptées aux </w:t>
      </w:r>
      <w:proofErr w:type="spellStart"/>
      <w:r>
        <w:rPr>
          <w:sz w:val="18"/>
          <w:szCs w:val="18"/>
        </w:rPr>
        <w:t>mvts</w:t>
      </w:r>
      <w:proofErr w:type="spellEnd"/>
      <w:r>
        <w:rPr>
          <w:sz w:val="18"/>
          <w:szCs w:val="18"/>
        </w:rPr>
        <w:t xml:space="preserve"> </w:t>
      </w:r>
      <w:r w:rsidRPr="00A53340">
        <w:rPr>
          <w:b/>
          <w:sz w:val="18"/>
          <w:szCs w:val="18"/>
        </w:rPr>
        <w:t>rapides</w:t>
      </w:r>
      <w:r>
        <w:rPr>
          <w:sz w:val="18"/>
          <w:szCs w:val="18"/>
        </w:rPr>
        <w:t xml:space="preserve">, à débit énergétique </w:t>
      </w:r>
      <w:r w:rsidRPr="00A53340">
        <w:rPr>
          <w:b/>
          <w:sz w:val="18"/>
          <w:szCs w:val="18"/>
        </w:rPr>
        <w:t>MODERE</w:t>
      </w:r>
    </w:p>
    <w:p w:rsidR="00F72058" w:rsidRPr="00A53340" w:rsidRDefault="00F72058" w:rsidP="003970B3">
      <w:pPr>
        <w:pStyle w:val="Sansinterligne"/>
        <w:tabs>
          <w:tab w:val="left" w:pos="993"/>
        </w:tabs>
        <w:rPr>
          <w:sz w:val="10"/>
          <w:szCs w:val="10"/>
          <w:u w:val="single"/>
        </w:rPr>
      </w:pPr>
    </w:p>
    <w:p w:rsidR="003970B3" w:rsidRPr="001361B6" w:rsidRDefault="003970B3" w:rsidP="003970B3">
      <w:pPr>
        <w:pStyle w:val="Sansinterligne"/>
        <w:tabs>
          <w:tab w:val="left" w:pos="993"/>
        </w:tabs>
        <w:rPr>
          <w:b/>
          <w:sz w:val="20"/>
          <w:szCs w:val="20"/>
        </w:rPr>
      </w:pPr>
      <w:r w:rsidRPr="001361B6">
        <w:rPr>
          <w:sz w:val="20"/>
          <w:szCs w:val="20"/>
          <w:u w:val="single"/>
        </w:rPr>
        <w:t>QCM 30 :</w:t>
      </w:r>
      <w:r w:rsidRPr="001361B6">
        <w:rPr>
          <w:sz w:val="20"/>
          <w:szCs w:val="20"/>
        </w:rPr>
        <w:t xml:space="preserve"> </w:t>
      </w:r>
      <w:r w:rsidR="001E4D24" w:rsidRPr="001361B6">
        <w:rPr>
          <w:b/>
          <w:sz w:val="20"/>
          <w:szCs w:val="20"/>
        </w:rPr>
        <w:t>D</w:t>
      </w:r>
    </w:p>
    <w:p w:rsidR="001E4D24" w:rsidRPr="001361B6" w:rsidRDefault="001E4D24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1361B6">
        <w:rPr>
          <w:sz w:val="18"/>
          <w:szCs w:val="18"/>
        </w:rPr>
        <w:t>4-</w:t>
      </w:r>
      <w:proofErr w:type="spellStart"/>
      <w:r w:rsidR="00244172" w:rsidRPr="001361B6">
        <w:rPr>
          <w:sz w:val="18"/>
          <w:szCs w:val="18"/>
        </w:rPr>
        <w:t>ds</w:t>
      </w:r>
      <w:proofErr w:type="spellEnd"/>
      <w:r w:rsidR="00244172" w:rsidRPr="001361B6">
        <w:rPr>
          <w:sz w:val="18"/>
          <w:szCs w:val="18"/>
        </w:rPr>
        <w:t xml:space="preserve"> le </w:t>
      </w:r>
      <w:r w:rsidR="00244172" w:rsidRPr="001361B6">
        <w:rPr>
          <w:b/>
          <w:sz w:val="18"/>
          <w:szCs w:val="18"/>
        </w:rPr>
        <w:t>∑</w:t>
      </w:r>
      <w:r w:rsidR="00244172" w:rsidRPr="001361B6">
        <w:rPr>
          <w:sz w:val="18"/>
          <w:szCs w:val="18"/>
        </w:rPr>
        <w:t xml:space="preserve">, les fibres </w:t>
      </w:r>
      <w:r w:rsidR="00244172" w:rsidRPr="001361B6">
        <w:rPr>
          <w:b/>
          <w:sz w:val="18"/>
          <w:szCs w:val="18"/>
          <w:u w:val="single"/>
        </w:rPr>
        <w:t>PRE</w:t>
      </w:r>
      <w:r w:rsidR="00244172" w:rsidRPr="001361B6">
        <w:rPr>
          <w:b/>
          <w:sz w:val="18"/>
          <w:szCs w:val="18"/>
        </w:rPr>
        <w:t>-ganglionnaires</w:t>
      </w:r>
      <w:r w:rsidR="00244172" w:rsidRPr="001361B6">
        <w:rPr>
          <w:sz w:val="18"/>
          <w:szCs w:val="18"/>
        </w:rPr>
        <w:t xml:space="preserve"> sont </w:t>
      </w:r>
      <w:r w:rsidR="00244172" w:rsidRPr="001361B6">
        <w:rPr>
          <w:b/>
          <w:sz w:val="18"/>
          <w:szCs w:val="18"/>
        </w:rPr>
        <w:t>MYELINISEES</w:t>
      </w:r>
      <w:r w:rsidR="00244172" w:rsidRPr="001361B6">
        <w:rPr>
          <w:sz w:val="18"/>
          <w:szCs w:val="18"/>
        </w:rPr>
        <w:t xml:space="preserve"> (d’où leur passage par le </w:t>
      </w:r>
      <w:r w:rsidR="00244172" w:rsidRPr="001361B6">
        <w:rPr>
          <w:b/>
          <w:sz w:val="18"/>
          <w:szCs w:val="18"/>
        </w:rPr>
        <w:t>rameau communicant blanc</w:t>
      </w:r>
      <w:r w:rsidR="00244172" w:rsidRPr="001361B6">
        <w:rPr>
          <w:sz w:val="18"/>
          <w:szCs w:val="18"/>
        </w:rPr>
        <w:t xml:space="preserve">) et quittent la moelle par la racine antérieure d’un nerf rachidien et ce sont les </w:t>
      </w:r>
      <w:r w:rsidR="00244172" w:rsidRPr="001361B6">
        <w:rPr>
          <w:b/>
          <w:sz w:val="18"/>
          <w:szCs w:val="18"/>
        </w:rPr>
        <w:t>POST-ganglionnaires</w:t>
      </w:r>
      <w:r w:rsidR="00244172" w:rsidRPr="001361B6">
        <w:rPr>
          <w:sz w:val="18"/>
          <w:szCs w:val="18"/>
        </w:rPr>
        <w:t xml:space="preserve"> qui sont </w:t>
      </w:r>
      <w:proofErr w:type="spellStart"/>
      <w:r w:rsidR="00244172" w:rsidRPr="001361B6">
        <w:rPr>
          <w:b/>
          <w:sz w:val="18"/>
          <w:szCs w:val="18"/>
        </w:rPr>
        <w:t>amyélinisées</w:t>
      </w:r>
      <w:proofErr w:type="spellEnd"/>
      <w:r w:rsidR="00244172" w:rsidRPr="001361B6">
        <w:rPr>
          <w:sz w:val="18"/>
          <w:szCs w:val="18"/>
        </w:rPr>
        <w:t xml:space="preserve"> (</w:t>
      </w:r>
      <w:r w:rsidR="00244172" w:rsidRPr="001361B6">
        <w:rPr>
          <w:b/>
          <w:sz w:val="18"/>
          <w:szCs w:val="18"/>
        </w:rPr>
        <w:t>rameau communicant gris</w:t>
      </w:r>
      <w:r w:rsidR="00244172" w:rsidRPr="001361B6">
        <w:rPr>
          <w:sz w:val="18"/>
          <w:szCs w:val="18"/>
        </w:rPr>
        <w:t>)</w:t>
      </w:r>
    </w:p>
    <w:p w:rsidR="00244172" w:rsidRPr="001361B6" w:rsidRDefault="00244172" w:rsidP="003970B3">
      <w:pPr>
        <w:pStyle w:val="Sansinterligne"/>
        <w:tabs>
          <w:tab w:val="left" w:pos="993"/>
        </w:tabs>
        <w:rPr>
          <w:sz w:val="18"/>
          <w:szCs w:val="18"/>
        </w:rPr>
      </w:pPr>
      <w:r w:rsidRPr="001361B6">
        <w:rPr>
          <w:sz w:val="18"/>
          <w:szCs w:val="18"/>
        </w:rPr>
        <w:t xml:space="preserve">5-Vrai chez l’homme, </w:t>
      </w:r>
      <w:r w:rsidRPr="001361B6">
        <w:rPr>
          <w:b/>
          <w:sz w:val="18"/>
          <w:szCs w:val="18"/>
        </w:rPr>
        <w:t>hypoglycémie</w:t>
      </w:r>
      <w:r w:rsidRPr="001361B6">
        <w:rPr>
          <w:sz w:val="18"/>
          <w:szCs w:val="18"/>
        </w:rPr>
        <w:t xml:space="preserve"> ↗ la concentration d’</w:t>
      </w:r>
      <w:proofErr w:type="spellStart"/>
      <w:r w:rsidRPr="001361B6">
        <w:rPr>
          <w:b/>
          <w:sz w:val="18"/>
          <w:szCs w:val="18"/>
        </w:rPr>
        <w:t>adr</w:t>
      </w:r>
      <w:proofErr w:type="spellEnd"/>
      <w:r w:rsidRPr="001361B6">
        <w:rPr>
          <w:sz w:val="18"/>
          <w:szCs w:val="18"/>
        </w:rPr>
        <w:t xml:space="preserve"> </w:t>
      </w:r>
      <w:proofErr w:type="spellStart"/>
      <w:r w:rsidRPr="001361B6">
        <w:rPr>
          <w:sz w:val="18"/>
          <w:szCs w:val="18"/>
        </w:rPr>
        <w:t>ds</w:t>
      </w:r>
      <w:proofErr w:type="spellEnd"/>
      <w:r w:rsidRPr="001361B6">
        <w:rPr>
          <w:sz w:val="18"/>
          <w:szCs w:val="18"/>
        </w:rPr>
        <w:t xml:space="preserve"> le plasma de </w:t>
      </w:r>
      <w:r w:rsidRPr="001361B6">
        <w:rPr>
          <w:b/>
          <w:sz w:val="18"/>
          <w:szCs w:val="18"/>
        </w:rPr>
        <w:t xml:space="preserve">0,06 </w:t>
      </w:r>
      <w:proofErr w:type="spellStart"/>
      <w:r w:rsidRPr="001361B6">
        <w:rPr>
          <w:b/>
          <w:sz w:val="18"/>
          <w:szCs w:val="18"/>
        </w:rPr>
        <w:t>ng</w:t>
      </w:r>
      <w:proofErr w:type="spellEnd"/>
      <w:r w:rsidRPr="001361B6">
        <w:rPr>
          <w:b/>
          <w:sz w:val="18"/>
          <w:szCs w:val="18"/>
        </w:rPr>
        <w:t>/</w:t>
      </w:r>
      <w:proofErr w:type="spellStart"/>
      <w:r w:rsidRPr="001361B6">
        <w:rPr>
          <w:b/>
          <w:sz w:val="18"/>
          <w:szCs w:val="18"/>
        </w:rPr>
        <w:t>mL</w:t>
      </w:r>
      <w:proofErr w:type="spellEnd"/>
      <w:r w:rsidRPr="001361B6">
        <w:rPr>
          <w:b/>
          <w:sz w:val="18"/>
          <w:szCs w:val="18"/>
        </w:rPr>
        <w:t xml:space="preserve"> à 1,8 </w:t>
      </w:r>
      <w:proofErr w:type="spellStart"/>
      <w:r w:rsidRPr="001361B6">
        <w:rPr>
          <w:b/>
          <w:sz w:val="18"/>
          <w:szCs w:val="18"/>
        </w:rPr>
        <w:t>ng</w:t>
      </w:r>
      <w:proofErr w:type="spellEnd"/>
      <w:r w:rsidRPr="001361B6">
        <w:rPr>
          <w:b/>
          <w:sz w:val="18"/>
          <w:szCs w:val="18"/>
        </w:rPr>
        <w:t>/</w:t>
      </w:r>
      <w:proofErr w:type="spellStart"/>
      <w:r w:rsidRPr="001361B6">
        <w:rPr>
          <w:b/>
          <w:sz w:val="18"/>
          <w:szCs w:val="18"/>
        </w:rPr>
        <w:t>mL</w:t>
      </w:r>
      <w:proofErr w:type="spellEnd"/>
      <w:r w:rsidRPr="001361B6">
        <w:rPr>
          <w:sz w:val="18"/>
          <w:szCs w:val="18"/>
        </w:rPr>
        <w:t>→</w:t>
      </w:r>
      <w:r w:rsidRPr="001361B6">
        <w:rPr>
          <w:b/>
          <w:sz w:val="18"/>
          <w:szCs w:val="18"/>
        </w:rPr>
        <w:t>х30</w:t>
      </w:r>
    </w:p>
    <w:p w:rsidR="003E46C8" w:rsidRPr="001361B6" w:rsidRDefault="003E46C8" w:rsidP="003E46C8">
      <w:pPr>
        <w:pStyle w:val="Sansinterligne"/>
        <w:tabs>
          <w:tab w:val="left" w:pos="1276"/>
        </w:tabs>
        <w:jc w:val="center"/>
        <w:rPr>
          <w:sz w:val="18"/>
          <w:szCs w:val="18"/>
          <w:u w:val="single"/>
        </w:rPr>
      </w:pPr>
    </w:p>
    <w:p w:rsidR="003E46C8" w:rsidRPr="003E46C8" w:rsidRDefault="003E46C8" w:rsidP="003E46C8">
      <w:pPr>
        <w:pStyle w:val="Sansinterligne"/>
        <w:ind w:right="59"/>
        <w:jc w:val="center"/>
        <w:rPr>
          <w:u w:val="single"/>
        </w:rPr>
      </w:pPr>
    </w:p>
    <w:sectPr w:rsidR="003E46C8" w:rsidRPr="003E46C8" w:rsidSect="003E46C8">
      <w:pgSz w:w="11906" w:h="16838"/>
      <w:pgMar w:top="720" w:right="720" w:bottom="851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46C8"/>
    <w:rsid w:val="00050BE9"/>
    <w:rsid w:val="00085F84"/>
    <w:rsid w:val="00095479"/>
    <w:rsid w:val="00111183"/>
    <w:rsid w:val="001361B6"/>
    <w:rsid w:val="001532A4"/>
    <w:rsid w:val="00162F3B"/>
    <w:rsid w:val="001B5D67"/>
    <w:rsid w:val="001E4D24"/>
    <w:rsid w:val="00243B0C"/>
    <w:rsid w:val="00244172"/>
    <w:rsid w:val="002D5B9C"/>
    <w:rsid w:val="00343F74"/>
    <w:rsid w:val="00380E9C"/>
    <w:rsid w:val="003970B3"/>
    <w:rsid w:val="003E46C8"/>
    <w:rsid w:val="00453D97"/>
    <w:rsid w:val="00496B7D"/>
    <w:rsid w:val="004B281D"/>
    <w:rsid w:val="004B2FB7"/>
    <w:rsid w:val="00525599"/>
    <w:rsid w:val="005256E9"/>
    <w:rsid w:val="00660974"/>
    <w:rsid w:val="00695BDA"/>
    <w:rsid w:val="007659F1"/>
    <w:rsid w:val="00783E6B"/>
    <w:rsid w:val="007A1BCE"/>
    <w:rsid w:val="008646FE"/>
    <w:rsid w:val="00894B27"/>
    <w:rsid w:val="008B0550"/>
    <w:rsid w:val="008C6902"/>
    <w:rsid w:val="008D5804"/>
    <w:rsid w:val="00915F64"/>
    <w:rsid w:val="009220AC"/>
    <w:rsid w:val="009466B5"/>
    <w:rsid w:val="009467C6"/>
    <w:rsid w:val="00A50B64"/>
    <w:rsid w:val="00A53340"/>
    <w:rsid w:val="00AB64AE"/>
    <w:rsid w:val="00AD6438"/>
    <w:rsid w:val="00B84708"/>
    <w:rsid w:val="00B9480E"/>
    <w:rsid w:val="00BB1AA5"/>
    <w:rsid w:val="00C649F5"/>
    <w:rsid w:val="00D559D1"/>
    <w:rsid w:val="00D72261"/>
    <w:rsid w:val="00DA1648"/>
    <w:rsid w:val="00F50DDF"/>
    <w:rsid w:val="00F54ED7"/>
    <w:rsid w:val="00F72058"/>
    <w:rsid w:val="00F93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26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3E46C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FAD3D-8C57-400D-AF37-A2913C3A2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2</Pages>
  <Words>1600</Words>
  <Characters>8803</Characters>
  <Application>Microsoft Office Word</Application>
  <DocSecurity>0</DocSecurity>
  <Lines>73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BIANCO</dc:creator>
  <cp:lastModifiedBy>BIANCO</cp:lastModifiedBy>
  <cp:revision>10</cp:revision>
  <dcterms:created xsi:type="dcterms:W3CDTF">2010-04-17T14:27:00Z</dcterms:created>
  <dcterms:modified xsi:type="dcterms:W3CDTF">2010-04-19T22:32:00Z</dcterms:modified>
</cp:coreProperties>
</file>