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DAB87" w14:textId="72F5EE22" w:rsidR="00986EC7" w:rsidRPr="00986EC7" w:rsidRDefault="00986EC7" w:rsidP="00986EC7">
      <w:pPr>
        <w:spacing w:after="0" w:line="240" w:lineRule="auto"/>
        <w:ind w:left="142"/>
        <w:rPr>
          <w:rFonts w:ascii="Calibri" w:eastAsia="Times New Roman" w:hAnsi="Calibri" w:cs="Calibri"/>
          <w:b/>
          <w:sz w:val="32"/>
          <w:szCs w:val="32"/>
        </w:rPr>
      </w:pPr>
      <w:r w:rsidRPr="00986EC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699D7733" wp14:editId="58F2DE3B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6EC7">
        <w:rPr>
          <w:rFonts w:ascii="Calibri" w:eastAsia="Calibri" w:hAnsi="Calibri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445D30" wp14:editId="71B7FFE2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91D27" id="Rectangle 2" o:spid="_x0000_s1026" style="position:absolute;margin-left:-7.9pt;margin-top:-9.55pt;width:536.55pt;height:6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15A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" filled="f" strokecolor="#a6a6a6" strokeweight="2pt"/>
            </w:pict>
          </mc:Fallback>
        </mc:AlternateContent>
      </w:r>
      <w:r w:rsidR="0063724D">
        <w:rPr>
          <w:rFonts w:ascii="Calibri" w:eastAsia="Times New Roman" w:hAnsi="Calibri" w:cs="Calibri"/>
          <w:b/>
          <w:i/>
          <w:sz w:val="40"/>
          <w:szCs w:val="40"/>
        </w:rPr>
        <w:t>Sujet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n°</w:t>
      </w:r>
      <w:r w:rsidR="006E5E25">
        <w:rPr>
          <w:rFonts w:ascii="Calibri" w:eastAsia="Times New Roman" w:hAnsi="Calibri" w:cs="Calibri"/>
          <w:b/>
          <w:i/>
          <w:sz w:val="40"/>
          <w:szCs w:val="40"/>
        </w:rPr>
        <w:t>4</w:t>
      </w:r>
      <w:r w:rsidRPr="00986EC7">
        <w:rPr>
          <w:rFonts w:ascii="Calibri" w:eastAsia="Times New Roman" w:hAnsi="Calibri" w:cs="Calibri"/>
          <w:b/>
          <w:i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: </w:t>
      </w:r>
      <w:r w:rsidRPr="00986EC7">
        <w:rPr>
          <w:rFonts w:ascii="Calibri" w:eastAsia="Times New Roman" w:hAnsi="Calibri" w:cs="Calibri"/>
          <w:sz w:val="40"/>
          <w:szCs w:val="40"/>
        </w:rPr>
        <w:t>Epreuve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UE</w:t>
      </w:r>
      <w:r w:rsidR="00B259EC">
        <w:rPr>
          <w:rFonts w:ascii="Calibri" w:eastAsia="Times New Roman" w:hAnsi="Calibri" w:cs="Calibri"/>
          <w:b/>
          <w:sz w:val="40"/>
          <w:szCs w:val="40"/>
        </w:rPr>
        <w:t xml:space="preserve"> 1</w:t>
      </w:r>
      <w:r w:rsidRPr="00986EC7">
        <w:rPr>
          <w:rFonts w:ascii="Calibri" w:eastAsia="Times New Roman" w:hAnsi="Calibri" w:cs="Calibri"/>
          <w:b/>
          <w:sz w:val="40"/>
          <w:szCs w:val="40"/>
        </w:rPr>
        <w:t xml:space="preserve"> </w:t>
      </w:r>
      <w:r w:rsidRPr="00986EC7">
        <w:rPr>
          <w:rFonts w:ascii="Calibri" w:eastAsia="Times New Roman" w:hAnsi="Calibri" w:cs="Calibri"/>
          <w:b/>
          <w:sz w:val="24"/>
          <w:szCs w:val="40"/>
        </w:rPr>
        <w:t xml:space="preserve">– </w:t>
      </w:r>
      <w:r w:rsidR="00B259EC">
        <w:rPr>
          <w:rFonts w:ascii="Calibri" w:eastAsia="Times New Roman" w:hAnsi="Calibri" w:cs="Calibri"/>
          <w:b/>
          <w:sz w:val="24"/>
          <w:szCs w:val="40"/>
        </w:rPr>
        <w:t>Chimie Générale</w:t>
      </w:r>
    </w:p>
    <w:p w14:paraId="494A3CF3" w14:textId="6845E1BC" w:rsidR="00986EC7" w:rsidRPr="00986EC7" w:rsidRDefault="00556300" w:rsidP="00986EC7">
      <w:pPr>
        <w:spacing w:after="0" w:line="240" w:lineRule="auto"/>
        <w:ind w:left="14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36"/>
          <w:szCs w:val="40"/>
        </w:rPr>
        <w:t>Tutorat 2016-2017</w:t>
      </w:r>
      <w:r w:rsidR="00986EC7" w:rsidRPr="00986EC7">
        <w:rPr>
          <w:rFonts w:ascii="Calibri" w:eastAsia="Times New Roman" w:hAnsi="Calibri" w:cs="Calibri"/>
          <w:sz w:val="36"/>
          <w:szCs w:val="40"/>
        </w:rPr>
        <w:t> :</w:t>
      </w:r>
      <w:r w:rsidR="00986EC7" w:rsidRPr="00986EC7">
        <w:rPr>
          <w:rFonts w:ascii="Calibri" w:eastAsia="Times New Roman" w:hAnsi="Calibri" w:cs="Times New Roman"/>
          <w:b/>
          <w:sz w:val="20"/>
        </w:rPr>
        <w:t xml:space="preserve"> </w:t>
      </w:r>
      <w:r w:rsidR="0063724D">
        <w:rPr>
          <w:rFonts w:ascii="Calibri" w:eastAsia="Times New Roman" w:hAnsi="Calibri" w:cs="Calibri"/>
          <w:b/>
          <w:color w:val="000000" w:themeColor="text1"/>
          <w:sz w:val="28"/>
          <w:szCs w:val="28"/>
        </w:rPr>
        <w:t xml:space="preserve">7 </w:t>
      </w:r>
      <w:r w:rsidR="0063724D">
        <w:rPr>
          <w:rFonts w:ascii="Calibri" w:eastAsia="Times New Roman" w:hAnsi="Calibri" w:cs="Calibri"/>
          <w:b/>
          <w:sz w:val="28"/>
          <w:szCs w:val="28"/>
        </w:rPr>
        <w:t>QCMS – 15</w:t>
      </w:r>
      <w:r w:rsidR="00B259EC">
        <w:rPr>
          <w:rFonts w:ascii="Calibri" w:eastAsia="Times New Roman" w:hAnsi="Calibri" w:cs="Calibri"/>
          <w:b/>
          <w:sz w:val="28"/>
          <w:szCs w:val="28"/>
        </w:rPr>
        <w:t xml:space="preserve"> MIN – Code épreuve : 0001</w:t>
      </w:r>
    </w:p>
    <w:p w14:paraId="40110720" w14:textId="77777777" w:rsidR="00986EC7" w:rsidRPr="00986EC7" w:rsidRDefault="00986EC7" w:rsidP="00986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9EF14D" w14:textId="77777777" w:rsidR="00556300" w:rsidRPr="00556300" w:rsidRDefault="00556300" w:rsidP="00556300">
      <w:pPr>
        <w:tabs>
          <w:tab w:val="left" w:pos="1020"/>
        </w:tabs>
        <w:spacing w:after="160" w:line="240" w:lineRule="auto"/>
        <w:rPr>
          <w:rFonts w:ascii="Arial" w:eastAsia="Times New Roman" w:hAnsi="Arial" w:cs="Arial"/>
          <w:sz w:val="20"/>
          <w:szCs w:val="20"/>
        </w:rPr>
      </w:pPr>
    </w:p>
    <w:p w14:paraId="59044D6F" w14:textId="6BE5AE4A" w:rsidR="00390670" w:rsidRDefault="00390670" w:rsidP="00556300">
      <w:pPr>
        <w:tabs>
          <w:tab w:val="left" w:pos="1020"/>
        </w:tabs>
        <w:spacing w:after="16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6C1F1DDE" w14:textId="77777777" w:rsidR="006E5E25" w:rsidRDefault="0063724D" w:rsidP="006E5E25">
      <w:pPr>
        <w:pStyle w:val="Standard"/>
        <w:rPr>
          <w:rFonts w:ascii="Arial" w:hAnsi="Arial"/>
          <w:sz w:val="20"/>
          <w:szCs w:val="20"/>
        </w:rPr>
      </w:pPr>
      <w:r w:rsidRPr="0063724D">
        <w:rPr>
          <w:rFonts w:ascii="Arial" w:hAnsi="Arial"/>
          <w:b/>
          <w:sz w:val="20"/>
          <w:szCs w:val="20"/>
          <w:u w:val="single"/>
        </w:rPr>
        <w:t>QCM 1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6E5E25">
        <w:rPr>
          <w:rFonts w:ascii="Arial" w:hAnsi="Arial"/>
          <w:sz w:val="20"/>
          <w:szCs w:val="20"/>
        </w:rPr>
        <w:t>Donnez la (les) réponse(s) exacte(s)</w:t>
      </w:r>
    </w:p>
    <w:p w14:paraId="00C9BE32" w14:textId="77777777" w:rsidR="006E5E25" w:rsidRDefault="006E5E25" w:rsidP="006E5E2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Les ondes dites de de Broglie sont des ondes de matière.</w:t>
      </w:r>
    </w:p>
    <w:p w14:paraId="569247F9" w14:textId="60522742" w:rsidR="006E5E25" w:rsidRDefault="00E75E8D" w:rsidP="006E5E2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B) Une particule de masse 10</w:t>
      </w:r>
      <w:r>
        <w:rPr>
          <w:rFonts w:ascii="Arial" w:hAnsi="Arial"/>
          <w:sz w:val="20"/>
          <w:szCs w:val="20"/>
          <w:vertAlign w:val="superscript"/>
        </w:rPr>
        <w:t>-31</w:t>
      </w:r>
      <w:r>
        <w:rPr>
          <w:rFonts w:ascii="Arial" w:hAnsi="Arial"/>
          <w:sz w:val="20"/>
          <w:szCs w:val="20"/>
        </w:rPr>
        <w:t xml:space="preserve"> kg et de vitesse 3,31.10</w:t>
      </w:r>
      <w:r>
        <w:rPr>
          <w:rFonts w:ascii="Arial" w:hAnsi="Arial"/>
          <w:sz w:val="20"/>
          <w:szCs w:val="20"/>
          <w:vertAlign w:val="superscript"/>
        </w:rPr>
        <w:t>7</w:t>
      </w:r>
      <w:r>
        <w:rPr>
          <w:rFonts w:ascii="Arial" w:hAnsi="Arial"/>
          <w:sz w:val="20"/>
          <w:szCs w:val="20"/>
        </w:rPr>
        <w:t xml:space="preserve"> m.s</w:t>
      </w:r>
      <w:r>
        <w:rPr>
          <w:rFonts w:ascii="Arial" w:hAnsi="Arial"/>
          <w:sz w:val="20"/>
          <w:szCs w:val="20"/>
          <w:vertAlign w:val="superscript"/>
        </w:rPr>
        <w:t>-1</w:t>
      </w:r>
      <w:r>
        <w:rPr>
          <w:rFonts w:ascii="Arial" w:hAnsi="Arial"/>
          <w:sz w:val="20"/>
          <w:szCs w:val="20"/>
        </w:rPr>
        <w:t xml:space="preserve"> possède une longueur d'onde de 2 nanomètres.</w:t>
      </w:r>
    </w:p>
    <w:p w14:paraId="44E0040F" w14:textId="77777777" w:rsidR="006E5E25" w:rsidRDefault="006E5E25" w:rsidP="006E5E25">
      <w:pPr>
        <w:pStyle w:val="Standard"/>
      </w:pPr>
      <w:r>
        <w:rPr>
          <w:rFonts w:ascii="Arial" w:hAnsi="Arial"/>
          <w:sz w:val="20"/>
          <w:szCs w:val="20"/>
        </w:rPr>
        <w:t>C) Une particule de masse 10</w:t>
      </w:r>
      <w:r>
        <w:rPr>
          <w:rFonts w:ascii="Arial" w:hAnsi="Arial"/>
          <w:sz w:val="20"/>
          <w:szCs w:val="20"/>
          <w:vertAlign w:val="superscript"/>
        </w:rPr>
        <w:t>-31</w:t>
      </w:r>
      <w:r>
        <w:rPr>
          <w:rFonts w:ascii="Arial" w:hAnsi="Arial"/>
          <w:sz w:val="20"/>
          <w:szCs w:val="20"/>
        </w:rPr>
        <w:t xml:space="preserve"> kg et de vitesse 3,31.10</w:t>
      </w:r>
      <w:r>
        <w:rPr>
          <w:rFonts w:ascii="Arial" w:hAnsi="Arial"/>
          <w:sz w:val="20"/>
          <w:szCs w:val="20"/>
          <w:vertAlign w:val="superscript"/>
        </w:rPr>
        <w:t>7</w:t>
      </w:r>
      <w:r>
        <w:rPr>
          <w:rFonts w:ascii="Arial" w:hAnsi="Arial"/>
          <w:sz w:val="20"/>
          <w:szCs w:val="20"/>
        </w:rPr>
        <w:t xml:space="preserve"> m.s</w:t>
      </w:r>
      <w:r>
        <w:rPr>
          <w:rFonts w:ascii="Arial" w:hAnsi="Arial"/>
          <w:sz w:val="20"/>
          <w:szCs w:val="20"/>
          <w:vertAlign w:val="superscript"/>
        </w:rPr>
        <w:t>-1</w:t>
      </w:r>
      <w:r>
        <w:rPr>
          <w:rFonts w:ascii="Arial" w:hAnsi="Arial"/>
          <w:sz w:val="20"/>
          <w:szCs w:val="20"/>
        </w:rPr>
        <w:t xml:space="preserve"> possède une longueur d'onde de 0,2 nanomètres.</w:t>
      </w:r>
    </w:p>
    <w:p w14:paraId="61088844" w14:textId="00E2A955" w:rsidR="006E5E25" w:rsidRDefault="006E5E25" w:rsidP="006E5E25">
      <w:pPr>
        <w:pStyle w:val="Standard"/>
      </w:pPr>
      <w:r>
        <w:rPr>
          <w:rFonts w:ascii="Arial" w:hAnsi="Arial"/>
          <w:sz w:val="20"/>
          <w:szCs w:val="20"/>
        </w:rPr>
        <w:t>D) Une particule de masse 10</w:t>
      </w:r>
      <w:r>
        <w:rPr>
          <w:rFonts w:ascii="Arial" w:hAnsi="Arial"/>
          <w:sz w:val="20"/>
          <w:szCs w:val="20"/>
          <w:vertAlign w:val="superscript"/>
        </w:rPr>
        <w:t>-31</w:t>
      </w:r>
      <w:r>
        <w:rPr>
          <w:rFonts w:ascii="Arial" w:hAnsi="Arial"/>
          <w:sz w:val="20"/>
          <w:szCs w:val="20"/>
        </w:rPr>
        <w:t xml:space="preserve"> kg et de vitesse 3,31.10</w:t>
      </w:r>
      <w:r>
        <w:rPr>
          <w:rFonts w:ascii="Arial" w:hAnsi="Arial"/>
          <w:sz w:val="20"/>
          <w:szCs w:val="20"/>
          <w:vertAlign w:val="superscript"/>
        </w:rPr>
        <w:t>7</w:t>
      </w:r>
      <w:r>
        <w:rPr>
          <w:rFonts w:ascii="Arial" w:hAnsi="Arial"/>
          <w:sz w:val="20"/>
          <w:szCs w:val="20"/>
        </w:rPr>
        <w:t xml:space="preserve"> m.s</w:t>
      </w:r>
      <w:r w:rsidRPr="006E5E25">
        <w:rPr>
          <w:rFonts w:ascii="Arial" w:hAnsi="Arial"/>
          <w:sz w:val="20"/>
          <w:szCs w:val="20"/>
          <w:vertAlign w:val="superscript"/>
        </w:rPr>
        <w:t>-1</w:t>
      </w:r>
      <w:r>
        <w:rPr>
          <w:rFonts w:ascii="Arial" w:hAnsi="Arial"/>
          <w:sz w:val="20"/>
          <w:szCs w:val="20"/>
        </w:rPr>
        <w:t xml:space="preserve"> possède une longueur d'onde de 0,02 nanomètres.</w:t>
      </w:r>
    </w:p>
    <w:p w14:paraId="1F608A39" w14:textId="77777777" w:rsidR="006E5E25" w:rsidRDefault="006E5E25" w:rsidP="006E5E2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E) Les réponses A,B,C,D sont fausses</w:t>
      </w:r>
    </w:p>
    <w:p w14:paraId="1BEB88FB" w14:textId="79BA7B5D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2C335BA7" w14:textId="77777777" w:rsidR="006E5E25" w:rsidRDefault="0063724D" w:rsidP="006E5E2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2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6E5E25">
        <w:rPr>
          <w:rFonts w:ascii="Arial" w:hAnsi="Arial"/>
          <w:sz w:val="20"/>
          <w:szCs w:val="20"/>
        </w:rPr>
        <w:t>Donnez la configuration électronique du Tantale (Ta ; Z = 73)</w:t>
      </w:r>
    </w:p>
    <w:p w14:paraId="494FD86E" w14:textId="345028DD" w:rsidR="006E5E25" w:rsidRPr="006A68CA" w:rsidRDefault="006E5E25" w:rsidP="006E5E25">
      <w:pPr>
        <w:pStyle w:val="Standard"/>
        <w:rPr>
          <w:rFonts w:ascii="Arial" w:hAnsi="Arial"/>
          <w:sz w:val="20"/>
          <w:szCs w:val="20"/>
          <w:lang w:val="en-US"/>
        </w:rPr>
      </w:pPr>
      <w:r w:rsidRPr="006A68CA">
        <w:rPr>
          <w:rFonts w:ascii="Arial" w:hAnsi="Arial"/>
          <w:sz w:val="20"/>
          <w:szCs w:val="20"/>
          <w:lang w:val="en-US"/>
        </w:rPr>
        <w:t>A) 1s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5</w:t>
      </w:r>
      <w:r w:rsidRPr="006A68CA">
        <w:rPr>
          <w:rFonts w:ascii="Arial" w:hAnsi="Arial"/>
          <w:sz w:val="20"/>
          <w:szCs w:val="20"/>
          <w:lang w:val="en-US"/>
        </w:rPr>
        <w:t xml:space="preserve"> 3s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3p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 xml:space="preserve">2 </w:t>
      </w:r>
      <w:r w:rsidRPr="006A68CA">
        <w:rPr>
          <w:rFonts w:ascii="Arial" w:hAnsi="Arial"/>
          <w:sz w:val="20"/>
          <w:szCs w:val="20"/>
          <w:lang w:val="en-US"/>
        </w:rPr>
        <w:t>4p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4d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4f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Pr="006A68CA">
        <w:rPr>
          <w:rFonts w:ascii="Arial" w:hAnsi="Arial"/>
          <w:sz w:val="20"/>
          <w:szCs w:val="20"/>
          <w:lang w:val="en-US"/>
        </w:rPr>
        <w:t xml:space="preserve"> 5s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6s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5d</w:t>
      </w:r>
      <w:r w:rsidR="000F484C">
        <w:rPr>
          <w:rFonts w:ascii="Arial" w:hAnsi="Arial"/>
          <w:sz w:val="20"/>
          <w:szCs w:val="20"/>
          <w:vertAlign w:val="superscript"/>
          <w:lang w:val="en-US"/>
        </w:rPr>
        <w:t>3</w:t>
      </w:r>
    </w:p>
    <w:p w14:paraId="172EC7BC" w14:textId="76211B02" w:rsidR="006E5E25" w:rsidRPr="006A68CA" w:rsidRDefault="006E5E25" w:rsidP="006E5E25">
      <w:pPr>
        <w:pStyle w:val="Standard"/>
        <w:rPr>
          <w:rFonts w:ascii="Arial" w:hAnsi="Arial"/>
          <w:sz w:val="20"/>
          <w:szCs w:val="20"/>
          <w:lang w:val="en-US"/>
        </w:rPr>
      </w:pPr>
      <w:r w:rsidRPr="006A68CA">
        <w:rPr>
          <w:rFonts w:ascii="Arial" w:hAnsi="Arial"/>
          <w:sz w:val="20"/>
          <w:szCs w:val="20"/>
          <w:lang w:val="en-US"/>
        </w:rPr>
        <w:t>B) 1s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 xml:space="preserve">2 </w:t>
      </w:r>
      <w:r w:rsidRPr="006A68CA">
        <w:rPr>
          <w:rFonts w:ascii="Arial" w:hAnsi="Arial"/>
          <w:sz w:val="20"/>
          <w:szCs w:val="20"/>
          <w:lang w:val="en-US"/>
        </w:rPr>
        <w:t>3p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4s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3d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4d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4f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Pr="006A68CA">
        <w:rPr>
          <w:rFonts w:ascii="Arial" w:hAnsi="Arial"/>
          <w:sz w:val="20"/>
          <w:szCs w:val="20"/>
          <w:lang w:val="en-US"/>
        </w:rPr>
        <w:t xml:space="preserve"> 5s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6s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5d</w:t>
      </w:r>
      <w:r w:rsidR="000F484C">
        <w:rPr>
          <w:rFonts w:ascii="Arial" w:hAnsi="Arial"/>
          <w:sz w:val="20"/>
          <w:szCs w:val="20"/>
          <w:vertAlign w:val="superscript"/>
          <w:lang w:val="en-US"/>
        </w:rPr>
        <w:t>3</w:t>
      </w:r>
    </w:p>
    <w:p w14:paraId="78B12D9E" w14:textId="3FF5D793" w:rsidR="006E5E25" w:rsidRPr="006A68CA" w:rsidRDefault="006E5E25" w:rsidP="006E5E25">
      <w:pPr>
        <w:pStyle w:val="Standard"/>
        <w:rPr>
          <w:rFonts w:ascii="Arial" w:hAnsi="Arial"/>
          <w:sz w:val="20"/>
          <w:szCs w:val="20"/>
          <w:lang w:val="en-US"/>
        </w:rPr>
      </w:pPr>
      <w:r w:rsidRPr="006A68CA">
        <w:rPr>
          <w:rFonts w:ascii="Arial" w:hAnsi="Arial"/>
          <w:sz w:val="20"/>
          <w:szCs w:val="20"/>
          <w:lang w:val="en-US"/>
        </w:rPr>
        <w:t>C) 1s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3p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4p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5s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4d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5p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4f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Pr="006A68CA">
        <w:rPr>
          <w:rFonts w:ascii="Arial" w:hAnsi="Arial"/>
          <w:sz w:val="20"/>
          <w:szCs w:val="20"/>
          <w:lang w:val="en-US"/>
        </w:rPr>
        <w:t xml:space="preserve"> 6s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5d</w:t>
      </w:r>
      <w:r w:rsidR="000F484C">
        <w:rPr>
          <w:rFonts w:ascii="Arial" w:hAnsi="Arial"/>
          <w:sz w:val="20"/>
          <w:szCs w:val="20"/>
          <w:vertAlign w:val="superscript"/>
          <w:lang w:val="en-US"/>
        </w:rPr>
        <w:t>3</w:t>
      </w:r>
    </w:p>
    <w:p w14:paraId="402FFAB0" w14:textId="001FC17D" w:rsidR="006E5E25" w:rsidRPr="006A68CA" w:rsidRDefault="006E5E25" w:rsidP="006E5E25">
      <w:pPr>
        <w:pStyle w:val="Standard"/>
        <w:rPr>
          <w:rFonts w:ascii="Arial" w:hAnsi="Arial"/>
          <w:sz w:val="20"/>
          <w:szCs w:val="20"/>
          <w:lang w:val="en-US"/>
        </w:rPr>
      </w:pPr>
      <w:r w:rsidRPr="006A68CA">
        <w:rPr>
          <w:rFonts w:ascii="Arial" w:hAnsi="Arial"/>
          <w:sz w:val="20"/>
          <w:szCs w:val="20"/>
          <w:lang w:val="en-US"/>
        </w:rPr>
        <w:t>D) 1s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2p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3p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3d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Pr="006A68CA">
        <w:rPr>
          <w:rFonts w:ascii="Arial" w:hAnsi="Arial"/>
          <w:sz w:val="20"/>
          <w:szCs w:val="20"/>
          <w:lang w:val="en-US"/>
        </w:rPr>
        <w:t xml:space="preserve"> 4s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4p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4d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Pr="006A68CA">
        <w:rPr>
          <w:rFonts w:ascii="Arial" w:hAnsi="Arial"/>
          <w:sz w:val="20"/>
          <w:szCs w:val="20"/>
          <w:lang w:val="en-US"/>
        </w:rPr>
        <w:t xml:space="preserve"> 4f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Pr="006A68CA">
        <w:rPr>
          <w:rFonts w:ascii="Arial" w:hAnsi="Arial"/>
          <w:sz w:val="20"/>
          <w:szCs w:val="20"/>
          <w:lang w:val="en-US"/>
        </w:rPr>
        <w:t xml:space="preserve"> 5s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5p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Pr="006A68CA">
        <w:rPr>
          <w:rFonts w:ascii="Arial" w:hAnsi="Arial"/>
          <w:sz w:val="20"/>
          <w:szCs w:val="20"/>
          <w:lang w:val="en-US"/>
        </w:rPr>
        <w:t xml:space="preserve"> 6s</w:t>
      </w:r>
      <w:r w:rsidRPr="006A68CA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6A68CA">
        <w:rPr>
          <w:rFonts w:ascii="Arial" w:hAnsi="Arial"/>
          <w:sz w:val="20"/>
          <w:szCs w:val="20"/>
          <w:lang w:val="en-US"/>
        </w:rPr>
        <w:t xml:space="preserve"> 5d</w:t>
      </w:r>
      <w:r w:rsidR="000F484C">
        <w:rPr>
          <w:rFonts w:ascii="Arial" w:hAnsi="Arial"/>
          <w:sz w:val="20"/>
          <w:szCs w:val="20"/>
          <w:vertAlign w:val="superscript"/>
          <w:lang w:val="en-US"/>
        </w:rPr>
        <w:t>3</w:t>
      </w:r>
      <w:bookmarkStart w:id="0" w:name="_GoBack"/>
      <w:bookmarkEnd w:id="0"/>
    </w:p>
    <w:p w14:paraId="0BB1082F" w14:textId="77777777" w:rsidR="006E5E25" w:rsidRDefault="006E5E25" w:rsidP="006E5E2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E) Les réponses A,B,C,D sont fausses</w:t>
      </w:r>
    </w:p>
    <w:p w14:paraId="1AC7B04E" w14:textId="5B8EDBF2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1D44AA0A" w14:textId="77777777" w:rsidR="001730D5" w:rsidRDefault="0063724D" w:rsidP="001730D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QCM 3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1730D5">
        <w:rPr>
          <w:rFonts w:ascii="Arial" w:hAnsi="Arial"/>
          <w:sz w:val="20"/>
          <w:szCs w:val="20"/>
        </w:rPr>
        <w:t>Donnez la (les) réponse(s) exacte(s) :</w:t>
      </w:r>
    </w:p>
    <w:p w14:paraId="6E3C0FEE" w14:textId="77777777" w:rsidR="001730D5" w:rsidRDefault="001730D5" w:rsidP="001730D5">
      <w:pPr>
        <w:pStyle w:val="Standard"/>
      </w:pPr>
      <w:r>
        <w:rPr>
          <w:rFonts w:ascii="Arial" w:hAnsi="Arial"/>
          <w:sz w:val="20"/>
          <w:szCs w:val="20"/>
        </w:rPr>
        <w:t>A) L'atome de Phosphore (Z = 15) dans la molécule H</w:t>
      </w:r>
      <w:r>
        <w:rPr>
          <w:rFonts w:ascii="Arial" w:hAnsi="Arial"/>
          <w:sz w:val="20"/>
          <w:szCs w:val="20"/>
          <w:vertAlign w:val="subscript"/>
        </w:rPr>
        <w:t>3</w:t>
      </w:r>
      <w:r>
        <w:rPr>
          <w:rFonts w:ascii="Arial" w:hAnsi="Arial"/>
          <w:sz w:val="20"/>
          <w:szCs w:val="20"/>
          <w:u w:val="single"/>
        </w:rPr>
        <w:t>P</w:t>
      </w: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z w:val="20"/>
          <w:szCs w:val="20"/>
          <w:vertAlign w:val="subscript"/>
        </w:rPr>
        <w:t>4</w:t>
      </w:r>
      <w:r>
        <w:rPr>
          <w:rFonts w:ascii="Arial" w:hAnsi="Arial"/>
          <w:sz w:val="20"/>
          <w:szCs w:val="20"/>
        </w:rPr>
        <w:t xml:space="preserve"> a un état VSEPR : AX</w:t>
      </w:r>
      <w:r>
        <w:rPr>
          <w:rFonts w:ascii="Arial" w:hAnsi="Arial"/>
          <w:sz w:val="20"/>
          <w:szCs w:val="20"/>
          <w:vertAlign w:val="subscript"/>
        </w:rPr>
        <w:t>3</w:t>
      </w:r>
      <w:r>
        <w:rPr>
          <w:rFonts w:ascii="Arial" w:hAnsi="Arial"/>
          <w:sz w:val="20"/>
          <w:szCs w:val="20"/>
        </w:rPr>
        <w:t>E</w:t>
      </w:r>
      <w:r>
        <w:rPr>
          <w:rFonts w:ascii="Arial" w:hAnsi="Arial"/>
          <w:sz w:val="20"/>
          <w:szCs w:val="20"/>
          <w:vertAlign w:val="subscript"/>
        </w:rPr>
        <w:t>2</w:t>
      </w:r>
    </w:p>
    <w:p w14:paraId="113C168C" w14:textId="77777777" w:rsidR="001730D5" w:rsidRDefault="001730D5" w:rsidP="001730D5">
      <w:pPr>
        <w:pStyle w:val="Standard"/>
      </w:pPr>
      <w:r>
        <w:rPr>
          <w:rFonts w:ascii="Arial" w:hAnsi="Arial"/>
          <w:sz w:val="20"/>
          <w:szCs w:val="20"/>
        </w:rPr>
        <w:t xml:space="preserve">B) L'atome d'Aluminium (Z= 13) dans la molécule </w:t>
      </w:r>
      <w:r>
        <w:rPr>
          <w:rFonts w:ascii="Arial" w:hAnsi="Arial"/>
          <w:sz w:val="20"/>
          <w:szCs w:val="20"/>
          <w:u w:val="single"/>
        </w:rPr>
        <w:t>Al</w:t>
      </w:r>
      <w:r>
        <w:rPr>
          <w:rFonts w:ascii="Arial" w:hAnsi="Arial"/>
          <w:sz w:val="20"/>
          <w:szCs w:val="20"/>
        </w:rPr>
        <w:t>H</w:t>
      </w:r>
      <w:r>
        <w:rPr>
          <w:rFonts w:ascii="Arial" w:hAnsi="Arial"/>
          <w:sz w:val="20"/>
          <w:szCs w:val="20"/>
          <w:vertAlign w:val="subscript"/>
        </w:rPr>
        <w:t xml:space="preserve">3 </w:t>
      </w:r>
      <w:r>
        <w:rPr>
          <w:rFonts w:ascii="Arial" w:hAnsi="Arial"/>
          <w:sz w:val="20"/>
          <w:szCs w:val="20"/>
        </w:rPr>
        <w:t>a un état VSEPR : AX</w:t>
      </w:r>
      <w:r>
        <w:rPr>
          <w:rFonts w:ascii="Arial" w:hAnsi="Arial"/>
          <w:sz w:val="20"/>
          <w:szCs w:val="20"/>
          <w:vertAlign w:val="subscript"/>
        </w:rPr>
        <w:t>3</w:t>
      </w:r>
      <w:r>
        <w:rPr>
          <w:rFonts w:ascii="Arial" w:hAnsi="Arial"/>
          <w:sz w:val="20"/>
          <w:szCs w:val="20"/>
        </w:rPr>
        <w:t>E</w:t>
      </w:r>
      <w:r>
        <w:rPr>
          <w:rFonts w:ascii="Arial" w:hAnsi="Arial"/>
          <w:sz w:val="20"/>
          <w:szCs w:val="20"/>
          <w:vertAlign w:val="subscript"/>
        </w:rPr>
        <w:t>2</w:t>
      </w:r>
    </w:p>
    <w:p w14:paraId="4939C0B7" w14:textId="77777777" w:rsidR="001730D5" w:rsidRDefault="001730D5" w:rsidP="001730D5">
      <w:pPr>
        <w:pStyle w:val="Standard"/>
      </w:pPr>
      <w:r>
        <w:rPr>
          <w:rFonts w:ascii="Arial" w:hAnsi="Arial"/>
          <w:sz w:val="20"/>
          <w:szCs w:val="20"/>
        </w:rPr>
        <w:t xml:space="preserve">C) L'atome de Brome (Z= 35) dans la molécule </w:t>
      </w:r>
      <w:r>
        <w:rPr>
          <w:rFonts w:ascii="Arial" w:hAnsi="Arial"/>
          <w:sz w:val="20"/>
          <w:szCs w:val="20"/>
          <w:u w:val="single"/>
        </w:rPr>
        <w:t>Br</w:t>
      </w:r>
      <w:r>
        <w:rPr>
          <w:rFonts w:ascii="Arial" w:hAnsi="Arial"/>
          <w:sz w:val="20"/>
          <w:szCs w:val="20"/>
        </w:rPr>
        <w:t>F</w:t>
      </w:r>
      <w:r>
        <w:rPr>
          <w:rFonts w:ascii="Arial" w:hAnsi="Arial"/>
          <w:sz w:val="20"/>
          <w:szCs w:val="20"/>
          <w:vertAlign w:val="subscript"/>
        </w:rPr>
        <w:t>5</w:t>
      </w:r>
      <w:r>
        <w:rPr>
          <w:rFonts w:ascii="Arial" w:hAnsi="Arial"/>
          <w:sz w:val="20"/>
          <w:szCs w:val="20"/>
        </w:rPr>
        <w:t xml:space="preserve"> a un état VSEPR : AX</w:t>
      </w:r>
      <w:r>
        <w:rPr>
          <w:rFonts w:ascii="Arial" w:hAnsi="Arial"/>
          <w:sz w:val="20"/>
          <w:szCs w:val="20"/>
          <w:vertAlign w:val="subscript"/>
        </w:rPr>
        <w:t>5</w:t>
      </w:r>
    </w:p>
    <w:p w14:paraId="47A30DBD" w14:textId="77777777" w:rsidR="001730D5" w:rsidRDefault="001730D5" w:rsidP="001730D5">
      <w:pPr>
        <w:pStyle w:val="Standard"/>
      </w:pPr>
      <w:r>
        <w:rPr>
          <w:rFonts w:ascii="Arial" w:hAnsi="Arial"/>
          <w:sz w:val="20"/>
          <w:szCs w:val="20"/>
        </w:rPr>
        <w:t xml:space="preserve">D) L'atome de Souffre (Z = 16) dans la molécule </w:t>
      </w:r>
      <w:r>
        <w:rPr>
          <w:rFonts w:ascii="Arial" w:hAnsi="Arial"/>
          <w:sz w:val="20"/>
          <w:szCs w:val="20"/>
          <w:u w:val="single"/>
        </w:rPr>
        <w:t>S</w:t>
      </w:r>
      <w:r>
        <w:rPr>
          <w:rFonts w:ascii="Arial" w:hAnsi="Arial"/>
          <w:sz w:val="20"/>
          <w:szCs w:val="20"/>
        </w:rPr>
        <w:t>F</w:t>
      </w:r>
      <w:r>
        <w:rPr>
          <w:rFonts w:ascii="Arial" w:hAnsi="Arial"/>
          <w:sz w:val="20"/>
          <w:szCs w:val="20"/>
          <w:vertAlign w:val="subscript"/>
        </w:rPr>
        <w:t>4</w:t>
      </w:r>
      <w:r>
        <w:rPr>
          <w:rFonts w:ascii="Arial" w:hAnsi="Arial"/>
          <w:sz w:val="20"/>
          <w:szCs w:val="20"/>
        </w:rPr>
        <w:t xml:space="preserve"> a un état VSEPR : AX</w:t>
      </w:r>
      <w:r>
        <w:rPr>
          <w:rFonts w:ascii="Arial" w:hAnsi="Arial"/>
          <w:sz w:val="20"/>
          <w:szCs w:val="20"/>
          <w:vertAlign w:val="subscript"/>
        </w:rPr>
        <w:t>4</w:t>
      </w:r>
    </w:p>
    <w:p w14:paraId="5552DCA8" w14:textId="77777777" w:rsidR="001730D5" w:rsidRDefault="001730D5" w:rsidP="001730D5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E) Les réponses A,B,C,D sont fausses</w:t>
      </w:r>
    </w:p>
    <w:p w14:paraId="4F435324" w14:textId="2609655B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5BE5B272" w14:textId="05740051" w:rsidR="001730D5" w:rsidRDefault="0063724D" w:rsidP="001730D5">
      <w:pPr>
        <w:pStyle w:val="Default"/>
      </w:pPr>
      <w:r w:rsidRPr="0063724D">
        <w:rPr>
          <w:rFonts w:ascii="Arial" w:hAnsi="Arial"/>
          <w:b/>
          <w:sz w:val="20"/>
          <w:szCs w:val="20"/>
          <w:u w:val="single"/>
        </w:rPr>
        <w:t>QCM 4</w:t>
      </w:r>
      <w:r w:rsidRPr="0063724D">
        <w:rPr>
          <w:rFonts w:ascii="Arial" w:hAnsi="Arial"/>
          <w:b/>
          <w:sz w:val="20"/>
          <w:szCs w:val="20"/>
        </w:rPr>
        <w:t xml:space="preserve"> : 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La combustion d’une mole de glucose C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>6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H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>12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O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>6</w:t>
      </w:r>
      <w:r w:rsidR="00B67335">
        <w:rPr>
          <w:rFonts w:ascii="Arial" w:hAnsi="Arial"/>
          <w:b/>
          <w:bCs/>
          <w:kern w:val="0"/>
          <w:sz w:val="13"/>
          <w:szCs w:val="13"/>
          <w:lang w:bidi="ar-SA"/>
        </w:rPr>
        <w:t>(s)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 xml:space="preserve"> 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dégage 2800 kJ.mol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 xml:space="preserve">-1 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à 110°C. Calculez, en kJ.mol</w:t>
      </w:r>
      <w:r w:rsidR="001730D5">
        <w:rPr>
          <w:rFonts w:ascii="Arial" w:hAnsi="Arial"/>
          <w:b/>
          <w:bCs/>
          <w:kern w:val="0"/>
          <w:sz w:val="13"/>
          <w:szCs w:val="13"/>
          <w:lang w:bidi="ar-SA"/>
        </w:rPr>
        <w:t>-1</w:t>
      </w:r>
      <w:r w:rsidR="001730D5">
        <w:rPr>
          <w:rFonts w:ascii="Arial" w:hAnsi="Arial"/>
          <w:b/>
          <w:bCs/>
          <w:kern w:val="0"/>
          <w:sz w:val="20"/>
          <w:szCs w:val="20"/>
          <w:lang w:bidi="ar-SA"/>
        </w:rPr>
        <w:t>, la variation d’énergie interne de la réaction à la même température.</w:t>
      </w:r>
    </w:p>
    <w:p w14:paraId="15FBB6DA" w14:textId="77777777" w:rsidR="001730D5" w:rsidRDefault="001730D5" w:rsidP="001730D5">
      <w:pPr>
        <w:pStyle w:val="Default"/>
      </w:pPr>
      <w:r>
        <w:rPr>
          <w:rFonts w:ascii="Arial" w:hAnsi="Arial"/>
          <w:b/>
          <w:bCs/>
          <w:kern w:val="0"/>
          <w:sz w:val="20"/>
          <w:szCs w:val="20"/>
          <w:lang w:bidi="ar-SA"/>
        </w:rPr>
        <w:t xml:space="preserve"> </w:t>
      </w:r>
      <w:r>
        <w:rPr>
          <w:rFonts w:ascii="Arial" w:hAnsi="Arial"/>
          <w:kern w:val="0"/>
          <w:sz w:val="18"/>
          <w:szCs w:val="18"/>
          <w:lang w:bidi="ar-SA"/>
        </w:rPr>
        <w:t>On donne : R= 8,31 J.mol</w:t>
      </w:r>
      <w:r>
        <w:rPr>
          <w:rFonts w:ascii="Arial" w:hAnsi="Arial"/>
          <w:kern w:val="0"/>
          <w:sz w:val="12"/>
          <w:szCs w:val="12"/>
          <w:lang w:bidi="ar-SA"/>
        </w:rPr>
        <w:t>-1</w:t>
      </w:r>
      <w:r>
        <w:rPr>
          <w:rFonts w:ascii="Arial" w:hAnsi="Arial"/>
          <w:kern w:val="0"/>
          <w:sz w:val="18"/>
          <w:szCs w:val="18"/>
          <w:lang w:bidi="ar-SA"/>
        </w:rPr>
        <w:t>.K</w:t>
      </w:r>
      <w:r>
        <w:rPr>
          <w:rFonts w:ascii="Arial" w:hAnsi="Arial"/>
          <w:kern w:val="0"/>
          <w:sz w:val="12"/>
          <w:szCs w:val="12"/>
          <w:lang w:bidi="ar-SA"/>
        </w:rPr>
        <w:t>-1</w:t>
      </w:r>
    </w:p>
    <w:p w14:paraId="74A29133" w14:textId="77777777" w:rsidR="001730D5" w:rsidRDefault="001730D5" w:rsidP="001730D5">
      <w:pPr>
        <w:pStyle w:val="Default"/>
        <w:rPr>
          <w:rFonts w:ascii="Arial" w:hAnsi="Arial"/>
          <w:kern w:val="0"/>
          <w:sz w:val="18"/>
          <w:szCs w:val="18"/>
          <w:lang w:bidi="ar-SA"/>
        </w:rPr>
      </w:pPr>
    </w:p>
    <w:tbl>
      <w:tblPr>
        <w:tblW w:w="830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60"/>
        <w:gridCol w:w="1660"/>
      </w:tblGrid>
      <w:tr w:rsidR="001730D5" w14:paraId="268E9F5E" w14:textId="77777777" w:rsidTr="00E42BF9">
        <w:trPr>
          <w:trHeight w:val="93"/>
        </w:trPr>
        <w:tc>
          <w:tcPr>
            <w:tcW w:w="1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940B9" w14:textId="77777777" w:rsidR="001730D5" w:rsidRDefault="001730D5" w:rsidP="00E42BF9">
            <w:pPr>
              <w:autoSpaceDE w:val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A) 2780,9 </w:t>
            </w:r>
          </w:p>
        </w:tc>
        <w:tc>
          <w:tcPr>
            <w:tcW w:w="1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C1F6" w14:textId="21C6C4DC" w:rsidR="001730D5" w:rsidRDefault="00684AB7" w:rsidP="00E42BF9">
            <w:pPr>
              <w:autoSpaceDE w:val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B ) </w:t>
            </w:r>
            <w:r w:rsidR="001730D5">
              <w:rPr>
                <w:rFonts w:ascii="Arial" w:hAnsi="Arial"/>
                <w:color w:val="000000"/>
                <w:sz w:val="20"/>
                <w:szCs w:val="20"/>
              </w:rPr>
              <w:t xml:space="preserve">2805,5 </w:t>
            </w:r>
          </w:p>
        </w:tc>
        <w:tc>
          <w:tcPr>
            <w:tcW w:w="1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E284" w14:textId="7F2DFE6E" w:rsidR="001730D5" w:rsidRDefault="001730D5" w:rsidP="00B67335">
            <w:pPr>
              <w:autoSpaceDE w:val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C) -28</w:t>
            </w:r>
            <w:r w:rsidR="00B67335">
              <w:rPr>
                <w:rFonts w:ascii="Arial" w:hAnsi="Arial"/>
                <w:color w:val="000000"/>
                <w:sz w:val="20"/>
                <w:szCs w:val="20"/>
              </w:rPr>
              <w:t>19,1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CE39" w14:textId="77777777" w:rsidR="001730D5" w:rsidRDefault="001730D5" w:rsidP="00E42BF9">
            <w:pPr>
              <w:autoSpaceDE w:val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D) 2794,5 </w:t>
            </w:r>
          </w:p>
        </w:tc>
        <w:tc>
          <w:tcPr>
            <w:tcW w:w="1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34C9B" w14:textId="170B988D" w:rsidR="001730D5" w:rsidRDefault="00684AB7" w:rsidP="00B67335">
            <w:pPr>
              <w:autoSpaceDE w:val="0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E )</w:t>
            </w:r>
            <w:r w:rsidR="000F484C">
              <w:rPr>
                <w:rFonts w:ascii="Arial" w:hAnsi="Arial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="00B67335">
              <w:rPr>
                <w:rFonts w:ascii="Arial" w:hAnsi="Arial"/>
                <w:color w:val="000000"/>
                <w:sz w:val="20"/>
                <w:szCs w:val="20"/>
              </w:rPr>
              <w:t>2800</w:t>
            </w:r>
            <w:r w:rsidR="001730D5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A3480A2" w14:textId="115C002B" w:rsidR="0063724D" w:rsidRDefault="0063724D" w:rsidP="0063724D">
      <w:pPr>
        <w:pStyle w:val="Standard"/>
        <w:rPr>
          <w:rFonts w:ascii="Arial" w:hAnsi="Arial"/>
          <w:sz w:val="20"/>
          <w:szCs w:val="20"/>
        </w:rPr>
      </w:pPr>
    </w:p>
    <w:p w14:paraId="49CCB084" w14:textId="2BF65B1C" w:rsidR="00F47A5B" w:rsidRDefault="0063724D" w:rsidP="00F47A5B">
      <w:pPr>
        <w:pStyle w:val="Standard"/>
      </w:pPr>
      <w:r>
        <w:rPr>
          <w:rFonts w:ascii="Arial" w:hAnsi="Arial"/>
          <w:b/>
          <w:bCs/>
          <w:sz w:val="20"/>
          <w:szCs w:val="20"/>
          <w:u w:val="single"/>
        </w:rPr>
        <w:t>QCM 5</w:t>
      </w:r>
      <w:r w:rsidRPr="0063724D">
        <w:rPr>
          <w:rFonts w:ascii="Arial" w:hAnsi="Arial"/>
          <w:b/>
          <w:bCs/>
          <w:sz w:val="20"/>
          <w:szCs w:val="20"/>
        </w:rPr>
        <w:t xml:space="preserve"> :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 w:rsidR="00F47A5B">
        <w:rPr>
          <w:rFonts w:ascii="Arial" w:hAnsi="Arial"/>
          <w:b/>
          <w:bCs/>
          <w:sz w:val="20"/>
          <w:szCs w:val="20"/>
        </w:rPr>
        <w:t>Donnez la (les) réponse(s) exacte(s) :</w:t>
      </w:r>
    </w:p>
    <w:p w14:paraId="4C9C8162" w14:textId="77777777" w:rsidR="00F47A5B" w:rsidRDefault="00F47A5B" w:rsidP="00F47A5B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L'énergie de liaison d'une molécule diatomique est toujours négative</w:t>
      </w:r>
    </w:p>
    <w:p w14:paraId="2B1C7DBF" w14:textId="3D7C0931" w:rsidR="00F47A5B" w:rsidRDefault="00F47A5B" w:rsidP="00F47A5B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B) L'énergie de liaison correspond à la variation d'énergie interne qui accompagne la réaction au cours de laquelle une mole de AB à l'état gazeux est dissocié à 0K, en deux radicaux </w:t>
      </w:r>
      <w:r w:rsidR="00E24C36">
        <w:rPr>
          <w:rFonts w:ascii="Arial" w:hAnsi="Arial"/>
          <w:sz w:val="20"/>
          <w:szCs w:val="20"/>
        </w:rPr>
        <w:t>à l’état</w:t>
      </w:r>
      <w:r>
        <w:rPr>
          <w:rFonts w:ascii="Arial" w:hAnsi="Arial"/>
          <w:sz w:val="20"/>
          <w:szCs w:val="20"/>
        </w:rPr>
        <w:t xml:space="preserve"> solide</w:t>
      </w:r>
    </w:p>
    <w:p w14:paraId="7F10C680" w14:textId="77777777" w:rsidR="00F47A5B" w:rsidRDefault="00F47A5B" w:rsidP="00F47A5B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L'énergie de liaison correspond à la variation d'énergie interne qui accompagne la réaction au cours de laquelle une mole de AB à l'état gazeux est dissocié à 0°C, en deux radicaux à l'état gazeux</w:t>
      </w:r>
    </w:p>
    <w:p w14:paraId="419C0C98" w14:textId="20232FDB" w:rsidR="00F47A5B" w:rsidRDefault="00F47A5B" w:rsidP="00F47A5B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D) L'énergie de liaison correspond à la variation d'enthalpie qui accompagne la réaction au cours de laquelle une mole de AB à l'état gazeux est dissocié à 0K, en deux radicaux </w:t>
      </w:r>
      <w:r w:rsidR="00E24C36">
        <w:rPr>
          <w:rFonts w:ascii="Arial" w:hAnsi="Arial"/>
          <w:sz w:val="20"/>
          <w:szCs w:val="20"/>
        </w:rPr>
        <w:t>à l’état</w:t>
      </w:r>
      <w:r>
        <w:rPr>
          <w:rFonts w:ascii="Arial" w:hAnsi="Arial"/>
          <w:sz w:val="20"/>
          <w:szCs w:val="20"/>
        </w:rPr>
        <w:t xml:space="preserve"> gazeux</w:t>
      </w:r>
    </w:p>
    <w:p w14:paraId="1A9BF2DF" w14:textId="77777777" w:rsidR="00F47A5B" w:rsidRDefault="00F47A5B" w:rsidP="00F47A5B">
      <w:pPr>
        <w:pStyle w:val="Standard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E) Les réponses A,B,C,D sont fausses</w:t>
      </w:r>
    </w:p>
    <w:p w14:paraId="38A4391A" w14:textId="58A79824" w:rsidR="00884F51" w:rsidRDefault="00884F51" w:rsidP="006E5E25">
      <w:pPr>
        <w:pStyle w:val="Standard"/>
        <w:rPr>
          <w:rFonts w:ascii="Arial" w:hAnsi="Arial"/>
          <w:b/>
          <w:bCs/>
          <w:sz w:val="20"/>
          <w:szCs w:val="20"/>
          <w:u w:val="single"/>
        </w:rPr>
      </w:pPr>
    </w:p>
    <w:p w14:paraId="325274FD" w14:textId="208C123C" w:rsidR="0063724D" w:rsidRDefault="0063724D" w:rsidP="006E5E25">
      <w:pPr>
        <w:pStyle w:val="Standard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u w:val="single"/>
        </w:rPr>
        <w:t>QCM 6</w:t>
      </w:r>
      <w:r w:rsidRPr="0063724D">
        <w:rPr>
          <w:rFonts w:ascii="Arial" w:hAnsi="Arial"/>
          <w:b/>
          <w:bCs/>
          <w:sz w:val="20"/>
          <w:szCs w:val="20"/>
        </w:rPr>
        <w:t xml:space="preserve"> :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 w:rsidR="00F47A5B">
        <w:rPr>
          <w:rFonts w:ascii="Arial" w:hAnsi="Arial"/>
          <w:b/>
          <w:bCs/>
          <w:sz w:val="20"/>
          <w:szCs w:val="20"/>
        </w:rPr>
        <w:t>Dans la formation de plâtre par traitement chimique</w:t>
      </w:r>
      <w:r w:rsidR="00884F51">
        <w:rPr>
          <w:rFonts w:ascii="Arial" w:hAnsi="Arial"/>
          <w:b/>
          <w:bCs/>
          <w:sz w:val="20"/>
          <w:szCs w:val="20"/>
        </w:rPr>
        <w:t>, on utilise des dihydrates de sulfate de calcium de pureté absolue, on y ressort un traitement, celui du sulfate de sodium par du chlorure de calcium :</w:t>
      </w:r>
    </w:p>
    <w:p w14:paraId="67779281" w14:textId="1632420D" w:rsidR="00884F51" w:rsidRPr="006A68CA" w:rsidRDefault="00884F51" w:rsidP="006E5E25">
      <w:pPr>
        <w:pStyle w:val="Standard"/>
        <w:rPr>
          <w:rFonts w:ascii="Arial" w:hAnsi="Arial"/>
          <w:b/>
          <w:bCs/>
          <w:sz w:val="20"/>
          <w:szCs w:val="20"/>
          <w:vertAlign w:val="subscript"/>
          <w:lang w:val="en-US"/>
        </w:rPr>
      </w:pPr>
      <w:r w:rsidRPr="006A68CA">
        <w:rPr>
          <w:rFonts w:ascii="Arial" w:hAnsi="Arial"/>
          <w:b/>
          <w:bCs/>
          <w:sz w:val="20"/>
          <w:szCs w:val="20"/>
          <w:lang w:val="en-US"/>
        </w:rPr>
        <w:t>Na</w:t>
      </w:r>
      <w:r w:rsidRPr="006A68CA">
        <w:rPr>
          <w:rFonts w:ascii="Arial" w:hAnsi="Arial"/>
          <w:b/>
          <w:bCs/>
          <w:sz w:val="20"/>
          <w:szCs w:val="20"/>
          <w:vertAlign w:val="subscript"/>
          <w:lang w:val="en-US"/>
        </w:rPr>
        <w:t>2</w:t>
      </w:r>
      <w:r w:rsidRPr="006A68CA">
        <w:rPr>
          <w:rFonts w:ascii="Arial" w:hAnsi="Arial"/>
          <w:b/>
          <w:bCs/>
          <w:sz w:val="20"/>
          <w:szCs w:val="20"/>
          <w:lang w:val="en-US"/>
        </w:rPr>
        <w:t>SO</w:t>
      </w:r>
      <w:r w:rsidRPr="006A68CA">
        <w:rPr>
          <w:rFonts w:ascii="Arial" w:hAnsi="Arial"/>
          <w:b/>
          <w:bCs/>
          <w:sz w:val="20"/>
          <w:szCs w:val="20"/>
          <w:vertAlign w:val="subscript"/>
          <w:lang w:val="en-US"/>
        </w:rPr>
        <w:t>4(s)</w:t>
      </w:r>
      <w:r w:rsidRPr="006A68CA">
        <w:rPr>
          <w:rFonts w:ascii="Arial" w:hAnsi="Arial"/>
          <w:b/>
          <w:bCs/>
          <w:sz w:val="20"/>
          <w:szCs w:val="20"/>
          <w:lang w:val="en-US"/>
        </w:rPr>
        <w:t xml:space="preserve"> + CaCl</w:t>
      </w:r>
      <w:r w:rsidRPr="006A68CA">
        <w:rPr>
          <w:rFonts w:ascii="Arial" w:hAnsi="Arial"/>
          <w:b/>
          <w:bCs/>
          <w:sz w:val="20"/>
          <w:szCs w:val="20"/>
          <w:vertAlign w:val="subscript"/>
          <w:lang w:val="en-US"/>
        </w:rPr>
        <w:t xml:space="preserve">2(s) </w:t>
      </w:r>
      <w:r w:rsidRPr="006A68CA">
        <w:rPr>
          <w:rFonts w:ascii="Arial" w:hAnsi="Arial"/>
          <w:b/>
          <w:bCs/>
          <w:sz w:val="20"/>
          <w:szCs w:val="20"/>
          <w:lang w:val="en-US"/>
        </w:rPr>
        <w:t>= CaSO</w:t>
      </w:r>
      <w:r w:rsidRPr="006A68CA">
        <w:rPr>
          <w:rFonts w:ascii="Arial" w:hAnsi="Arial"/>
          <w:b/>
          <w:bCs/>
          <w:sz w:val="20"/>
          <w:szCs w:val="20"/>
          <w:vertAlign w:val="subscript"/>
          <w:lang w:val="en-US"/>
        </w:rPr>
        <w:t>4(s)</w:t>
      </w:r>
      <w:r w:rsidRPr="006A68CA">
        <w:rPr>
          <w:rFonts w:ascii="Arial" w:hAnsi="Arial"/>
          <w:b/>
          <w:bCs/>
          <w:sz w:val="20"/>
          <w:szCs w:val="20"/>
          <w:lang w:val="en-US"/>
        </w:rPr>
        <w:t xml:space="preserve"> + 2 NaCl</w:t>
      </w:r>
      <w:r w:rsidRPr="006A68CA">
        <w:rPr>
          <w:rFonts w:ascii="Arial" w:hAnsi="Arial"/>
          <w:b/>
          <w:bCs/>
          <w:sz w:val="20"/>
          <w:szCs w:val="20"/>
          <w:vertAlign w:val="subscript"/>
          <w:lang w:val="en-US"/>
        </w:rPr>
        <w:t>(s)</w:t>
      </w:r>
    </w:p>
    <w:p w14:paraId="1786BA9F" w14:textId="0821EC25" w:rsidR="00884F51" w:rsidRDefault="00884F51" w:rsidP="00884F5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A) Une augmentation de la pression déplacerait l’équilibre dans le sens indirect</w:t>
      </w:r>
    </w:p>
    <w:p w14:paraId="26B2345D" w14:textId="6F31D275" w:rsidR="00884F51" w:rsidRPr="00884F51" w:rsidRDefault="00884F51" w:rsidP="00884F5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L’ajout de </w:t>
      </w:r>
      <w:r w:rsidRPr="00884F51">
        <w:rPr>
          <w:rFonts w:ascii="Arial" w:hAnsi="Arial"/>
          <w:bCs/>
          <w:sz w:val="20"/>
          <w:szCs w:val="20"/>
        </w:rPr>
        <w:t>CaCl</w:t>
      </w:r>
      <w:r w:rsidRPr="00884F51">
        <w:rPr>
          <w:rFonts w:ascii="Arial" w:hAnsi="Arial"/>
          <w:bCs/>
          <w:sz w:val="20"/>
          <w:szCs w:val="20"/>
          <w:vertAlign w:val="subscript"/>
        </w:rPr>
        <w:t>2(s)</w:t>
      </w:r>
      <w:r>
        <w:rPr>
          <w:rFonts w:ascii="Arial" w:hAnsi="Arial"/>
          <w:bCs/>
          <w:sz w:val="20"/>
          <w:szCs w:val="20"/>
          <w:vertAlign w:val="subscript"/>
        </w:rPr>
        <w:t xml:space="preserve"> </w:t>
      </w:r>
      <w:r>
        <w:rPr>
          <w:rFonts w:ascii="Arial" w:hAnsi="Arial"/>
          <w:bCs/>
          <w:sz w:val="20"/>
          <w:szCs w:val="20"/>
        </w:rPr>
        <w:t>déplace l’équilibre dans le sens direct</w:t>
      </w:r>
    </w:p>
    <w:p w14:paraId="1D8F9C05" w14:textId="5650A6BB" w:rsidR="00884F51" w:rsidRPr="00884F51" w:rsidRDefault="00884F51" w:rsidP="00884F5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L’ajout de </w:t>
      </w:r>
      <w:r w:rsidRPr="00884F51">
        <w:rPr>
          <w:rFonts w:ascii="Arial" w:hAnsi="Arial"/>
          <w:bCs/>
          <w:sz w:val="20"/>
          <w:szCs w:val="20"/>
        </w:rPr>
        <w:t>NaCl</w:t>
      </w:r>
      <w:r w:rsidRPr="00884F51">
        <w:rPr>
          <w:rFonts w:ascii="Arial" w:hAnsi="Arial"/>
          <w:bCs/>
          <w:sz w:val="20"/>
          <w:szCs w:val="20"/>
          <w:vertAlign w:val="subscript"/>
        </w:rPr>
        <w:t>(s)</w:t>
      </w:r>
      <w:r>
        <w:rPr>
          <w:rFonts w:ascii="Arial" w:hAnsi="Arial"/>
          <w:bCs/>
          <w:sz w:val="20"/>
          <w:szCs w:val="20"/>
          <w:vertAlign w:val="subscript"/>
        </w:rPr>
        <w:t xml:space="preserve"> </w:t>
      </w:r>
      <w:r>
        <w:rPr>
          <w:rFonts w:ascii="Arial" w:hAnsi="Arial"/>
          <w:bCs/>
          <w:sz w:val="20"/>
          <w:szCs w:val="20"/>
        </w:rPr>
        <w:t>déplace l’équilibre dans le sens indirect</w:t>
      </w:r>
    </w:p>
    <w:p w14:paraId="29612331" w14:textId="58105779" w:rsidR="00884F51" w:rsidRDefault="00884F51" w:rsidP="00884F5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D) Une augmentation de la température déplacerait l’équilibre dans le sens indirect</w:t>
      </w:r>
    </w:p>
    <w:p w14:paraId="42A78234" w14:textId="3FC2D754" w:rsidR="00883A5C" w:rsidRDefault="00884F51" w:rsidP="00E03FA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E) Les propositions A, B, C et D sont fausses </w:t>
      </w:r>
    </w:p>
    <w:p w14:paraId="30CB8390" w14:textId="77777777" w:rsidR="00E03FAE" w:rsidRPr="00E03FAE" w:rsidRDefault="00E03FAE" w:rsidP="00E03FAE">
      <w:pPr>
        <w:pStyle w:val="Default"/>
        <w:rPr>
          <w:sz w:val="20"/>
          <w:szCs w:val="20"/>
        </w:rPr>
      </w:pPr>
    </w:p>
    <w:p w14:paraId="21DEBEFF" w14:textId="13727E09" w:rsidR="00883A5C" w:rsidRDefault="00883A5C" w:rsidP="00883A5C">
      <w:pPr>
        <w:pStyle w:val="Standard"/>
        <w:rPr>
          <w:rFonts w:ascii="Arial" w:hAnsi="Arial" w:cs="Arial"/>
          <w:b/>
          <w:sz w:val="20"/>
          <w:szCs w:val="20"/>
          <w:vertAlign w:val="subscript"/>
        </w:rPr>
      </w:pPr>
      <w:r>
        <w:rPr>
          <w:rFonts w:ascii="Arial" w:hAnsi="Arial" w:cs="Arial"/>
          <w:b/>
          <w:bCs/>
          <w:color w:val="252525"/>
          <w:sz w:val="20"/>
          <w:szCs w:val="20"/>
          <w:u w:val="single"/>
          <w:shd w:val="clear" w:color="auto" w:fill="FFFFFF"/>
        </w:rPr>
        <w:t>QCM 7</w:t>
      </w:r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 : </w:t>
      </w:r>
      <w:r>
        <w:rPr>
          <w:rFonts w:ascii="Arial" w:hAnsi="Arial"/>
          <w:b/>
          <w:bCs/>
          <w:sz w:val="20"/>
          <w:szCs w:val="20"/>
        </w:rPr>
        <w:t>Soit la réaction suivante </w:t>
      </w:r>
      <w:r w:rsidRPr="00883A5C">
        <w:rPr>
          <w:rFonts w:ascii="Arial" w:hAnsi="Arial" w:cs="Arial"/>
          <w:b/>
          <w:sz w:val="20"/>
          <w:szCs w:val="20"/>
        </w:rPr>
        <w:t>dont la pression est fixée à 2 bars</w:t>
      </w:r>
      <w:r>
        <w:t xml:space="preserve"> </w:t>
      </w:r>
      <w:r>
        <w:rPr>
          <w:rFonts w:ascii="Arial" w:hAnsi="Arial"/>
          <w:b/>
          <w:bCs/>
          <w:sz w:val="20"/>
          <w:szCs w:val="20"/>
        </w:rPr>
        <w:t xml:space="preserve">: </w:t>
      </w:r>
      <w:r w:rsidRPr="00883A5C">
        <w:rPr>
          <w:rFonts w:ascii="Arial" w:hAnsi="Arial" w:cs="Arial"/>
          <w:b/>
          <w:sz w:val="20"/>
          <w:szCs w:val="20"/>
        </w:rPr>
        <w:t>C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4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6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</w:t>
      </w:r>
      <w:r w:rsidRPr="00883A5C">
        <w:rPr>
          <w:rFonts w:ascii="Arial" w:hAnsi="Arial" w:cs="Arial"/>
          <w:b/>
          <w:sz w:val="20"/>
          <w:szCs w:val="20"/>
        </w:rPr>
        <w:t xml:space="preserve"> + 2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2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</w:t>
      </w:r>
      <w:r w:rsidRPr="00883A5C">
        <w:rPr>
          <w:rFonts w:ascii="Arial" w:hAnsi="Arial" w:cs="Arial"/>
          <w:b/>
          <w:sz w:val="20"/>
          <w:szCs w:val="20"/>
        </w:rPr>
        <w:t xml:space="preserve"> → C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4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10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</w:t>
      </w:r>
    </w:p>
    <w:p w14:paraId="2A59E123" w14:textId="2A3866B3" w:rsidR="00883A5C" w:rsidRDefault="00883A5C" w:rsidP="00883A5C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 l’équilibre, on a : 2 moles de </w:t>
      </w:r>
      <w:r w:rsidRPr="00883A5C">
        <w:rPr>
          <w:rFonts w:ascii="Arial" w:hAnsi="Arial" w:cs="Arial"/>
          <w:b/>
          <w:sz w:val="20"/>
          <w:szCs w:val="20"/>
        </w:rPr>
        <w:t>C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4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6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(g),  </w:t>
      </w:r>
      <w:r>
        <w:rPr>
          <w:rFonts w:ascii="Arial" w:hAnsi="Arial" w:cs="Arial"/>
          <w:b/>
          <w:sz w:val="20"/>
          <w:szCs w:val="20"/>
        </w:rPr>
        <w:t xml:space="preserve">3 moles de 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2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 </w:t>
      </w:r>
      <w:r w:rsidRPr="00883A5C">
        <w:rPr>
          <w:rFonts w:ascii="Arial" w:hAnsi="Arial" w:cs="Arial"/>
          <w:b/>
          <w:sz w:val="20"/>
          <w:szCs w:val="20"/>
        </w:rPr>
        <w:t>et 3 moles de</w:t>
      </w:r>
      <w:r>
        <w:rPr>
          <w:rFonts w:ascii="Arial" w:hAnsi="Arial" w:cs="Arial"/>
          <w:sz w:val="20"/>
          <w:szCs w:val="20"/>
        </w:rPr>
        <w:t xml:space="preserve"> </w:t>
      </w:r>
      <w:r w:rsidRPr="00883A5C">
        <w:rPr>
          <w:rFonts w:ascii="Arial" w:hAnsi="Arial" w:cs="Arial"/>
          <w:b/>
          <w:sz w:val="20"/>
          <w:szCs w:val="20"/>
        </w:rPr>
        <w:t>C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4</w:t>
      </w:r>
      <w:r w:rsidRPr="00883A5C">
        <w:rPr>
          <w:rFonts w:ascii="Arial" w:hAnsi="Arial" w:cs="Arial"/>
          <w:b/>
          <w:sz w:val="20"/>
          <w:szCs w:val="20"/>
        </w:rPr>
        <w:t>H</w:t>
      </w:r>
      <w:r w:rsidRPr="00883A5C">
        <w:rPr>
          <w:rFonts w:ascii="Arial" w:hAnsi="Arial" w:cs="Arial"/>
          <w:b/>
          <w:sz w:val="20"/>
          <w:szCs w:val="20"/>
          <w:vertAlign w:val="subscript"/>
        </w:rPr>
        <w:t>10</w:t>
      </w:r>
      <w:r>
        <w:rPr>
          <w:rFonts w:ascii="Arial" w:hAnsi="Arial" w:cs="Arial"/>
          <w:b/>
          <w:sz w:val="20"/>
          <w:szCs w:val="20"/>
          <w:vertAlign w:val="subscript"/>
        </w:rPr>
        <w:t xml:space="preserve"> (g) </w:t>
      </w:r>
    </w:p>
    <w:p w14:paraId="50C8AFED" w14:textId="4B1B5B93" w:rsidR="00883A5C" w:rsidRPr="00883A5C" w:rsidRDefault="00883A5C" w:rsidP="00883A5C">
      <w:pPr>
        <w:pStyle w:val="Standard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 quotient réactio</w:t>
      </w:r>
      <w:r w:rsidR="003D1742">
        <w:rPr>
          <w:rFonts w:ascii="Arial" w:hAnsi="Arial" w:cs="Arial"/>
          <w:b/>
          <w:sz w:val="20"/>
          <w:szCs w:val="20"/>
        </w:rPr>
        <w:t xml:space="preserve">nnel de la réaction est égal à </w:t>
      </w:r>
      <w:r w:rsidR="00A223FB">
        <w:rPr>
          <w:rFonts w:ascii="Arial" w:hAnsi="Arial" w:cs="Arial"/>
          <w:b/>
          <w:sz w:val="20"/>
          <w:szCs w:val="20"/>
        </w:rPr>
        <w:t>2</w:t>
      </w:r>
      <w:r w:rsidR="003D1742">
        <w:rPr>
          <w:rFonts w:ascii="Arial" w:hAnsi="Arial" w:cs="Arial"/>
          <w:b/>
          <w:sz w:val="20"/>
          <w:szCs w:val="20"/>
        </w:rPr>
        <w:t xml:space="preserve"> </w:t>
      </w:r>
    </w:p>
    <w:p w14:paraId="2F3AE33A" w14:textId="2993E802" w:rsidR="00883A5C" w:rsidRPr="00883A5C" w:rsidRDefault="00883A5C" w:rsidP="00883A5C">
      <w:pPr>
        <w:pStyle w:val="Standard"/>
        <w:rPr>
          <w:rFonts w:ascii="Arial" w:hAnsi="Arial" w:cs="Arial"/>
          <w:b/>
          <w:sz w:val="20"/>
          <w:szCs w:val="20"/>
        </w:rPr>
      </w:pPr>
      <w:r w:rsidRPr="00883A5C">
        <w:rPr>
          <w:rFonts w:ascii="Arial" w:hAnsi="Arial" w:cs="Arial"/>
          <w:b/>
          <w:sz w:val="20"/>
          <w:szCs w:val="20"/>
        </w:rPr>
        <w:t>Donnez la (les) réponse(s) exacte(s) :</w:t>
      </w:r>
    </w:p>
    <w:p w14:paraId="7952114D" w14:textId="71EA5C25" w:rsidR="00883A5C" w:rsidRDefault="00883A5C" w:rsidP="00883A5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 xml:space="preserve">La constante d’équilibre K est égale à </w:t>
      </w:r>
      <m:oMath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8</m:t>
            </m:r>
          </m:den>
        </m:f>
      </m:oMath>
    </w:p>
    <w:p w14:paraId="5C6EC0EA" w14:textId="65957459" w:rsidR="00883A5C" w:rsidRDefault="00883A5C" w:rsidP="00883A5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La constante d’équilibre K est égale à </w:t>
      </w:r>
      <w:r w:rsidR="00561F5D">
        <w:rPr>
          <w:rFonts w:ascii="Arial" w:hAnsi="Arial" w:cs="Arial"/>
          <w:sz w:val="20"/>
          <w:szCs w:val="20"/>
        </w:rPr>
        <w:t>2</w:t>
      </w:r>
    </w:p>
    <w:p w14:paraId="1FEBBA49" w14:textId="085C6CCF" w:rsidR="00883A5C" w:rsidRDefault="00883A5C" w:rsidP="00883A5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</w:t>
      </w:r>
      <w:r w:rsidR="003D1742">
        <w:rPr>
          <w:sz w:val="20"/>
          <w:szCs w:val="20"/>
        </w:rPr>
        <w:t>La réaction évoluera dans le sens indirect</w:t>
      </w:r>
    </w:p>
    <w:p w14:paraId="31563DDD" w14:textId="5CC706A8" w:rsidR="00883A5C" w:rsidRDefault="00883A5C" w:rsidP="00883A5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1742">
        <w:rPr>
          <w:sz w:val="20"/>
          <w:szCs w:val="20"/>
        </w:rPr>
        <w:t>La réaction évoluera dans le sens direct</w:t>
      </w:r>
    </w:p>
    <w:p w14:paraId="54901BBA" w14:textId="77777777" w:rsidR="00883A5C" w:rsidRDefault="00883A5C" w:rsidP="00883A5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E) Les propositions A, B, C et D sont fausses </w:t>
      </w:r>
    </w:p>
    <w:p w14:paraId="18697CA0" w14:textId="77777777" w:rsidR="00883A5C" w:rsidRPr="00884F51" w:rsidRDefault="00883A5C" w:rsidP="006E5E25">
      <w:pP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</w:p>
    <w:sectPr w:rsidR="00883A5C" w:rsidRPr="00884F51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BE9EF" w14:textId="77777777" w:rsidR="00F236C3" w:rsidRDefault="00F236C3" w:rsidP="00002F21">
      <w:pPr>
        <w:spacing w:after="0" w:line="240" w:lineRule="auto"/>
      </w:pPr>
      <w:r>
        <w:separator/>
      </w:r>
    </w:p>
  </w:endnote>
  <w:endnote w:type="continuationSeparator" w:id="0">
    <w:p w14:paraId="32CB8139" w14:textId="77777777" w:rsidR="00F236C3" w:rsidRDefault="00F236C3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4FF8D22E" w:rsidR="00D513CA" w:rsidRPr="007E562C" w:rsidRDefault="005115A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22.09</w:t>
    </w:r>
    <w:r w:rsidR="003E5DFF">
      <w:rPr>
        <w:b/>
      </w:rPr>
      <w:t>.16</w:t>
    </w:r>
    <w:r w:rsidR="00D513CA" w:rsidRPr="006912A2">
      <w:tab/>
    </w:r>
    <w:r w:rsidR="00D513CA" w:rsidRPr="006912A2">
      <w:rPr>
        <w:b/>
      </w:rPr>
      <w:t xml:space="preserve">Le tutorat est gratuit. Toute reproduction ou vente </w:t>
    </w:r>
    <w:r w:rsidR="00D513CA">
      <w:rPr>
        <w:b/>
      </w:rPr>
      <w:t>est interdite.</w:t>
    </w:r>
    <w:r w:rsidR="00D513CA" w:rsidRPr="006912A2">
      <w:tab/>
    </w:r>
    <w:r w:rsidR="00D513CA" w:rsidRPr="006912A2">
      <w:rPr>
        <w:b/>
      </w:rPr>
      <w:t xml:space="preserve">Page </w:t>
    </w:r>
    <w:r w:rsidR="00D513CA" w:rsidRPr="006912A2">
      <w:rPr>
        <w:b/>
      </w:rPr>
      <w:fldChar w:fldCharType="begin"/>
    </w:r>
    <w:r w:rsidR="00D513CA" w:rsidRPr="006912A2">
      <w:rPr>
        <w:b/>
      </w:rPr>
      <w:instrText>PAGE</w:instrText>
    </w:r>
    <w:r w:rsidR="00D513CA" w:rsidRPr="006912A2">
      <w:rPr>
        <w:b/>
      </w:rPr>
      <w:fldChar w:fldCharType="separate"/>
    </w:r>
    <w:r w:rsidR="000F484C">
      <w:rPr>
        <w:b/>
        <w:noProof/>
      </w:rPr>
      <w:t>1</w:t>
    </w:r>
    <w:r w:rsidR="00D513CA" w:rsidRPr="006912A2">
      <w:rPr>
        <w:b/>
      </w:rPr>
      <w:fldChar w:fldCharType="end"/>
    </w:r>
    <w:r w:rsidR="00D513CA" w:rsidRPr="006912A2">
      <w:rPr>
        <w:b/>
      </w:rPr>
      <w:t xml:space="preserve"> sur </w:t>
    </w:r>
    <w:r w:rsidR="00D513CA" w:rsidRPr="006912A2">
      <w:rPr>
        <w:b/>
      </w:rPr>
      <w:fldChar w:fldCharType="begin"/>
    </w:r>
    <w:r w:rsidR="00D513CA" w:rsidRPr="006912A2">
      <w:rPr>
        <w:b/>
      </w:rPr>
      <w:instrText>NUMPAGES</w:instrText>
    </w:r>
    <w:r w:rsidR="00D513CA" w:rsidRPr="006912A2">
      <w:rPr>
        <w:b/>
      </w:rPr>
      <w:fldChar w:fldCharType="separate"/>
    </w:r>
    <w:r w:rsidR="000F484C">
      <w:rPr>
        <w:b/>
        <w:noProof/>
      </w:rPr>
      <w:t>1</w:t>
    </w:r>
    <w:r w:rsidR="00D513CA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75DD2" w14:textId="77777777" w:rsidR="00F236C3" w:rsidRDefault="00F236C3" w:rsidP="00002F21">
      <w:pPr>
        <w:spacing w:after="0" w:line="240" w:lineRule="auto"/>
      </w:pPr>
      <w:r>
        <w:separator/>
      </w:r>
    </w:p>
  </w:footnote>
  <w:footnote w:type="continuationSeparator" w:id="0">
    <w:p w14:paraId="15D7E686" w14:textId="77777777" w:rsidR="00F236C3" w:rsidRDefault="00F236C3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577F5"/>
    <w:multiLevelType w:val="multilevel"/>
    <w:tmpl w:val="834A1826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12"/>
  </w:num>
  <w:num w:numId="8">
    <w:abstractNumId w:val="2"/>
  </w:num>
  <w:num w:numId="9">
    <w:abstractNumId w:val="7"/>
  </w:num>
  <w:num w:numId="10">
    <w:abstractNumId w:val="13"/>
  </w:num>
  <w:num w:numId="11">
    <w:abstractNumId w:val="1"/>
  </w:num>
  <w:num w:numId="12">
    <w:abstractNumId w:val="11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5EA"/>
    <w:rsid w:val="00022D17"/>
    <w:rsid w:val="00023582"/>
    <w:rsid w:val="000236DC"/>
    <w:rsid w:val="000331F5"/>
    <w:rsid w:val="00035987"/>
    <w:rsid w:val="00050AAB"/>
    <w:rsid w:val="00057FC5"/>
    <w:rsid w:val="00060367"/>
    <w:rsid w:val="00087576"/>
    <w:rsid w:val="000A68CA"/>
    <w:rsid w:val="000C7435"/>
    <w:rsid w:val="000F054A"/>
    <w:rsid w:val="000F2241"/>
    <w:rsid w:val="000F4562"/>
    <w:rsid w:val="000F484C"/>
    <w:rsid w:val="0011589C"/>
    <w:rsid w:val="001534E3"/>
    <w:rsid w:val="00167E5D"/>
    <w:rsid w:val="001730D5"/>
    <w:rsid w:val="001A276E"/>
    <w:rsid w:val="001C0435"/>
    <w:rsid w:val="001D2E80"/>
    <w:rsid w:val="001E244C"/>
    <w:rsid w:val="001E264B"/>
    <w:rsid w:val="001E2C9E"/>
    <w:rsid w:val="001E54D1"/>
    <w:rsid w:val="001E5BC8"/>
    <w:rsid w:val="001E611F"/>
    <w:rsid w:val="00203D34"/>
    <w:rsid w:val="0020693B"/>
    <w:rsid w:val="00210B3A"/>
    <w:rsid w:val="002120A3"/>
    <w:rsid w:val="00241118"/>
    <w:rsid w:val="00254BD9"/>
    <w:rsid w:val="00286574"/>
    <w:rsid w:val="002C7193"/>
    <w:rsid w:val="002D16EE"/>
    <w:rsid w:val="003009D4"/>
    <w:rsid w:val="00304EE8"/>
    <w:rsid w:val="00320FE7"/>
    <w:rsid w:val="00326EC7"/>
    <w:rsid w:val="00343B94"/>
    <w:rsid w:val="0035629B"/>
    <w:rsid w:val="003564CE"/>
    <w:rsid w:val="00360AA6"/>
    <w:rsid w:val="00373730"/>
    <w:rsid w:val="00390670"/>
    <w:rsid w:val="00395953"/>
    <w:rsid w:val="003A28B3"/>
    <w:rsid w:val="003B1162"/>
    <w:rsid w:val="003B34D0"/>
    <w:rsid w:val="003D1742"/>
    <w:rsid w:val="003D3885"/>
    <w:rsid w:val="003E3BD2"/>
    <w:rsid w:val="003E5DFF"/>
    <w:rsid w:val="003F1CFB"/>
    <w:rsid w:val="003F260C"/>
    <w:rsid w:val="003F49DE"/>
    <w:rsid w:val="00470531"/>
    <w:rsid w:val="00487F3B"/>
    <w:rsid w:val="00495917"/>
    <w:rsid w:val="004A1497"/>
    <w:rsid w:val="004B0C77"/>
    <w:rsid w:val="004B64AB"/>
    <w:rsid w:val="004E2C90"/>
    <w:rsid w:val="004F2050"/>
    <w:rsid w:val="0050563B"/>
    <w:rsid w:val="005115A0"/>
    <w:rsid w:val="005523C2"/>
    <w:rsid w:val="00554286"/>
    <w:rsid w:val="00555105"/>
    <w:rsid w:val="00556300"/>
    <w:rsid w:val="00561F5D"/>
    <w:rsid w:val="00571B7D"/>
    <w:rsid w:val="0057426A"/>
    <w:rsid w:val="005A305D"/>
    <w:rsid w:val="005A5E7E"/>
    <w:rsid w:val="005B1024"/>
    <w:rsid w:val="005B4AC0"/>
    <w:rsid w:val="005D77FB"/>
    <w:rsid w:val="005E20C0"/>
    <w:rsid w:val="005E476F"/>
    <w:rsid w:val="005F2A46"/>
    <w:rsid w:val="006056B1"/>
    <w:rsid w:val="00613169"/>
    <w:rsid w:val="00626C5A"/>
    <w:rsid w:val="00634DA0"/>
    <w:rsid w:val="0063668A"/>
    <w:rsid w:val="0063724D"/>
    <w:rsid w:val="00641322"/>
    <w:rsid w:val="006530AE"/>
    <w:rsid w:val="006607F5"/>
    <w:rsid w:val="00664424"/>
    <w:rsid w:val="00670EAA"/>
    <w:rsid w:val="00684AB7"/>
    <w:rsid w:val="00685874"/>
    <w:rsid w:val="006861F2"/>
    <w:rsid w:val="00686B93"/>
    <w:rsid w:val="006912A2"/>
    <w:rsid w:val="006A18F1"/>
    <w:rsid w:val="006A68CA"/>
    <w:rsid w:val="006B1C02"/>
    <w:rsid w:val="006B37CA"/>
    <w:rsid w:val="006B37D9"/>
    <w:rsid w:val="006C268B"/>
    <w:rsid w:val="006E3719"/>
    <w:rsid w:val="006E5E25"/>
    <w:rsid w:val="00700810"/>
    <w:rsid w:val="00703AC6"/>
    <w:rsid w:val="00710F54"/>
    <w:rsid w:val="00716C1F"/>
    <w:rsid w:val="007258AB"/>
    <w:rsid w:val="00727B74"/>
    <w:rsid w:val="007538A9"/>
    <w:rsid w:val="00755CBD"/>
    <w:rsid w:val="007702AB"/>
    <w:rsid w:val="00791609"/>
    <w:rsid w:val="00793740"/>
    <w:rsid w:val="007A5F02"/>
    <w:rsid w:val="007E562C"/>
    <w:rsid w:val="007F2D68"/>
    <w:rsid w:val="007F6FDA"/>
    <w:rsid w:val="008353C0"/>
    <w:rsid w:val="00853533"/>
    <w:rsid w:val="00883A5C"/>
    <w:rsid w:val="00884F51"/>
    <w:rsid w:val="00887DC6"/>
    <w:rsid w:val="008B0AD6"/>
    <w:rsid w:val="008B4871"/>
    <w:rsid w:val="008B6040"/>
    <w:rsid w:val="008C1868"/>
    <w:rsid w:val="008D6E6B"/>
    <w:rsid w:val="008E187B"/>
    <w:rsid w:val="008E4B27"/>
    <w:rsid w:val="00920929"/>
    <w:rsid w:val="009357B5"/>
    <w:rsid w:val="009625AE"/>
    <w:rsid w:val="00964BA2"/>
    <w:rsid w:val="00974C26"/>
    <w:rsid w:val="009760F8"/>
    <w:rsid w:val="00981A39"/>
    <w:rsid w:val="00983EAB"/>
    <w:rsid w:val="00986EC7"/>
    <w:rsid w:val="009A610B"/>
    <w:rsid w:val="009C2958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3FB"/>
    <w:rsid w:val="00A224B7"/>
    <w:rsid w:val="00A24AF4"/>
    <w:rsid w:val="00A55840"/>
    <w:rsid w:val="00A618AD"/>
    <w:rsid w:val="00A715E6"/>
    <w:rsid w:val="00A904E0"/>
    <w:rsid w:val="00A9069E"/>
    <w:rsid w:val="00A94794"/>
    <w:rsid w:val="00AA2490"/>
    <w:rsid w:val="00AA3BAF"/>
    <w:rsid w:val="00AC63B1"/>
    <w:rsid w:val="00AF0EAE"/>
    <w:rsid w:val="00AF457E"/>
    <w:rsid w:val="00B005BB"/>
    <w:rsid w:val="00B017D5"/>
    <w:rsid w:val="00B02203"/>
    <w:rsid w:val="00B07B9C"/>
    <w:rsid w:val="00B162B6"/>
    <w:rsid w:val="00B259EC"/>
    <w:rsid w:val="00B46DA3"/>
    <w:rsid w:val="00B627B8"/>
    <w:rsid w:val="00B64BE8"/>
    <w:rsid w:val="00B67335"/>
    <w:rsid w:val="00B710C2"/>
    <w:rsid w:val="00B71912"/>
    <w:rsid w:val="00B7468E"/>
    <w:rsid w:val="00B75E7F"/>
    <w:rsid w:val="00B967E3"/>
    <w:rsid w:val="00BA30C6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37940"/>
    <w:rsid w:val="00C40626"/>
    <w:rsid w:val="00C406F9"/>
    <w:rsid w:val="00C70071"/>
    <w:rsid w:val="00C876A8"/>
    <w:rsid w:val="00C91FBC"/>
    <w:rsid w:val="00C92A0B"/>
    <w:rsid w:val="00CB275B"/>
    <w:rsid w:val="00CC74AF"/>
    <w:rsid w:val="00CE3FD6"/>
    <w:rsid w:val="00CE70DA"/>
    <w:rsid w:val="00CF4253"/>
    <w:rsid w:val="00CF5AD4"/>
    <w:rsid w:val="00CF750F"/>
    <w:rsid w:val="00D05D32"/>
    <w:rsid w:val="00D34786"/>
    <w:rsid w:val="00D364C1"/>
    <w:rsid w:val="00D4667B"/>
    <w:rsid w:val="00D46C01"/>
    <w:rsid w:val="00D513CA"/>
    <w:rsid w:val="00D53429"/>
    <w:rsid w:val="00D5626A"/>
    <w:rsid w:val="00D57A3A"/>
    <w:rsid w:val="00D932B7"/>
    <w:rsid w:val="00DD47E8"/>
    <w:rsid w:val="00DD660F"/>
    <w:rsid w:val="00DE0668"/>
    <w:rsid w:val="00DE40C6"/>
    <w:rsid w:val="00DF14AB"/>
    <w:rsid w:val="00E03FAE"/>
    <w:rsid w:val="00E07225"/>
    <w:rsid w:val="00E14288"/>
    <w:rsid w:val="00E20EDD"/>
    <w:rsid w:val="00E24C36"/>
    <w:rsid w:val="00E2788B"/>
    <w:rsid w:val="00E42BF9"/>
    <w:rsid w:val="00E47343"/>
    <w:rsid w:val="00E52916"/>
    <w:rsid w:val="00E5382A"/>
    <w:rsid w:val="00E65E37"/>
    <w:rsid w:val="00E70F39"/>
    <w:rsid w:val="00E75E8D"/>
    <w:rsid w:val="00E80A5E"/>
    <w:rsid w:val="00E84DF1"/>
    <w:rsid w:val="00E97C5C"/>
    <w:rsid w:val="00EC72C6"/>
    <w:rsid w:val="00ED7219"/>
    <w:rsid w:val="00EE3BA0"/>
    <w:rsid w:val="00EE5709"/>
    <w:rsid w:val="00EE5B50"/>
    <w:rsid w:val="00F058B2"/>
    <w:rsid w:val="00F11595"/>
    <w:rsid w:val="00F16776"/>
    <w:rsid w:val="00F236C3"/>
    <w:rsid w:val="00F32859"/>
    <w:rsid w:val="00F33DF2"/>
    <w:rsid w:val="00F47A5B"/>
    <w:rsid w:val="00F5083F"/>
    <w:rsid w:val="00F515B4"/>
    <w:rsid w:val="00F55983"/>
    <w:rsid w:val="00F64F0B"/>
    <w:rsid w:val="00F85000"/>
    <w:rsid w:val="00F87F73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D22F78"/>
  <w15:docId w15:val="{629A311A-1208-4213-A7D9-7E07B7FC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1730D5"/>
    <w:pPr>
      <w:autoSpaceDE w:val="0"/>
      <w:textAlignment w:val="baseline"/>
    </w:pPr>
    <w:rPr>
      <w:rFonts w:ascii="Arial, Arial" w:eastAsia="Arial, Arial" w:hAnsi="Arial, Arial" w:cs="Arial, Arial"/>
      <w:color w:val="000000"/>
    </w:rPr>
  </w:style>
  <w:style w:type="character" w:styleId="Textedelespacerserv">
    <w:name w:val="Placeholder Text"/>
    <w:basedOn w:val="Policepardfaut"/>
    <w:uiPriority w:val="99"/>
    <w:semiHidden/>
    <w:rsid w:val="00561F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E17AB-2463-4698-B473-7A5BFFB7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cyril debortoli</cp:lastModifiedBy>
  <cp:revision>11</cp:revision>
  <cp:lastPrinted>2016-09-23T20:19:00Z</cp:lastPrinted>
  <dcterms:created xsi:type="dcterms:W3CDTF">2016-11-01T15:07:00Z</dcterms:created>
  <dcterms:modified xsi:type="dcterms:W3CDTF">2016-11-26T14:00:00Z</dcterms:modified>
</cp:coreProperties>
</file>