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3AD429" w14:textId="60DC54D5" w:rsidR="0074001D" w:rsidRPr="009A4D9F" w:rsidRDefault="0074001D" w:rsidP="0074001D">
      <w:pPr>
        <w:jc w:val="center"/>
        <w:rPr>
          <w:b/>
          <w:i/>
          <w:color w:val="FF2F92"/>
          <w:sz w:val="48"/>
          <w:szCs w:val="48"/>
          <w:u w:val="single"/>
        </w:rPr>
      </w:pPr>
      <w:r>
        <w:rPr>
          <w:b/>
          <w:i/>
          <w:noProof/>
          <w:color w:val="FF2F92"/>
          <w:sz w:val="48"/>
          <w:szCs w:val="48"/>
          <w:u w:val="single"/>
          <w:lang w:eastAsia="fr-FR"/>
        </w:rPr>
        <mc:AlternateContent>
          <mc:Choice Requires="wps">
            <w:drawing>
              <wp:anchor distT="0" distB="0" distL="114300" distR="114300" simplePos="0" relativeHeight="251659264" behindDoc="0" locked="0" layoutInCell="1" allowOverlap="1" wp14:anchorId="01DF4797" wp14:editId="6DCA137D">
                <wp:simplePos x="0" y="0"/>
                <wp:positionH relativeFrom="column">
                  <wp:posOffset>12700</wp:posOffset>
                </wp:positionH>
                <wp:positionV relativeFrom="paragraph">
                  <wp:posOffset>0</wp:posOffset>
                </wp:positionV>
                <wp:extent cx="1448435" cy="1259840"/>
                <wp:effectExtent l="0" t="0" r="0" b="10160"/>
                <wp:wrapSquare wrapText="bothSides"/>
                <wp:docPr id="1" name="Zone de texte 1"/>
                <wp:cNvGraphicFramePr/>
                <a:graphic xmlns:a="http://schemas.openxmlformats.org/drawingml/2006/main">
                  <a:graphicData uri="http://schemas.microsoft.com/office/word/2010/wordprocessingShape">
                    <wps:wsp>
                      <wps:cNvSpPr txBox="1"/>
                      <wps:spPr>
                        <a:xfrm>
                          <a:off x="0" y="0"/>
                          <a:ext cx="1448435" cy="1259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3A2FB3" w14:textId="77777777" w:rsidR="0074001D" w:rsidRDefault="0074001D" w:rsidP="0074001D">
                            <w:pPr>
                              <w:ind w:left="142"/>
                            </w:pPr>
                            <w:r>
                              <w:rPr>
                                <w:rFonts w:ascii="Helvetica" w:hAnsi="Helvetica" w:cs="Helvetica"/>
                                <w:noProof/>
                                <w:lang w:eastAsia="fr-FR"/>
                              </w:rPr>
                              <w:drawing>
                                <wp:inline distT="0" distB="0" distL="0" distR="0" wp14:anchorId="4AA68A29" wp14:editId="720F2035">
                                  <wp:extent cx="1346835" cy="1394439"/>
                                  <wp:effectExtent l="0" t="0" r="0" b="3175"/>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6704" cy="140465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F4797" id="_x0000_t202" coordsize="21600,21600" o:spt="202" path="m0,0l0,21600,21600,21600,21600,0xe">
                <v:stroke joinstyle="miter"/>
                <v:path gradientshapeok="t" o:connecttype="rect"/>
              </v:shapetype>
              <v:shape id="Zone_x0020_de_x0020_texte_x0020_1" o:spid="_x0000_s1026" type="#_x0000_t202" style="position:absolute;left:0;text-align:left;margin-left:1pt;margin-top:0;width:114.05pt;height:99.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" filled="f" stroked="f">
                <v:textbox>
                  <w:txbxContent>
                    <w:p w14:paraId="7B3A2FB3" w14:textId="77777777" w:rsidR="0074001D" w:rsidRDefault="0074001D" w:rsidP="0074001D">
                      <w:pPr>
                        <w:ind w:left="142"/>
                      </w:pPr>
                      <w:r>
                        <w:rPr>
                          <w:rFonts w:ascii="Helvetica" w:hAnsi="Helvetica" w:cs="Helvetica"/>
                          <w:noProof/>
                          <w:lang w:eastAsia="fr-FR"/>
                        </w:rPr>
                        <w:drawing>
                          <wp:inline distT="0" distB="0" distL="0" distR="0" wp14:anchorId="4AA68A29" wp14:editId="720F2035">
                            <wp:extent cx="1346835" cy="1394439"/>
                            <wp:effectExtent l="0" t="0" r="0" b="3175"/>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6704" cy="1404656"/>
                                    </a:xfrm>
                                    <a:prstGeom prst="rect">
                                      <a:avLst/>
                                    </a:prstGeom>
                                    <a:noFill/>
                                    <a:ln>
                                      <a:noFill/>
                                    </a:ln>
                                  </pic:spPr>
                                </pic:pic>
                              </a:graphicData>
                            </a:graphic>
                          </wp:inline>
                        </w:drawing>
                      </w:r>
                    </w:p>
                  </w:txbxContent>
                </v:textbox>
                <w10:wrap type="square"/>
              </v:shape>
            </w:pict>
          </mc:Fallback>
        </mc:AlternateContent>
      </w:r>
      <w:r w:rsidR="00090AE3">
        <w:rPr>
          <w:b/>
          <w:i/>
          <w:color w:val="FF2F92"/>
          <w:sz w:val="48"/>
          <w:szCs w:val="48"/>
          <w:u w:val="single"/>
        </w:rPr>
        <w:t>UE8 : Cours N°2</w:t>
      </w:r>
      <w:r w:rsidRPr="009A4D9F">
        <w:rPr>
          <w:b/>
          <w:i/>
          <w:color w:val="FF2F92"/>
          <w:sz w:val="48"/>
          <w:szCs w:val="48"/>
          <w:u w:val="single"/>
        </w:rPr>
        <w:t xml:space="preserve"> </w:t>
      </w:r>
      <w:r w:rsidRPr="009A4D9F">
        <w:rPr>
          <w:b/>
          <w:i/>
          <w:color w:val="FF2F92"/>
          <w:sz w:val="48"/>
          <w:szCs w:val="48"/>
          <w:u w:val="single"/>
        </w:rPr>
        <w:sym w:font="Symbol" w:char="F0D2"/>
      </w:r>
      <w:r>
        <w:rPr>
          <w:b/>
          <w:i/>
          <w:color w:val="FF2F92"/>
          <w:sz w:val="48"/>
          <w:szCs w:val="48"/>
          <w:u w:val="single"/>
        </w:rPr>
        <w:t> </w:t>
      </w:r>
      <w:r w:rsidRPr="009A4D9F">
        <w:rPr>
          <w:b/>
          <w:i/>
          <w:color w:val="FF2F92"/>
          <w:sz w:val="48"/>
          <w:szCs w:val="48"/>
          <w:u w:val="single"/>
        </w:rPr>
        <w:t xml:space="preserve"> </w:t>
      </w:r>
      <w:r>
        <w:rPr>
          <w:b/>
          <w:i/>
          <w:color w:val="FF2F92"/>
          <w:sz w:val="48"/>
          <w:szCs w:val="48"/>
          <w:u w:val="single"/>
        </w:rPr>
        <w:t>« LE développement placentaire »</w:t>
      </w:r>
    </w:p>
    <w:p w14:paraId="26EA2354" w14:textId="77777777" w:rsidR="00D02C8E" w:rsidRDefault="0074001D">
      <w:r>
        <w:t xml:space="preserve">  </w:t>
      </w:r>
    </w:p>
    <w:p w14:paraId="7F5A1FDC" w14:textId="77777777" w:rsidR="0074001D" w:rsidRDefault="0074001D"/>
    <w:p w14:paraId="3F852CAA" w14:textId="77777777" w:rsidR="0074001D" w:rsidRDefault="0074001D"/>
    <w:p w14:paraId="730F4567" w14:textId="77777777" w:rsidR="0074001D" w:rsidRPr="00C81620" w:rsidRDefault="0074001D" w:rsidP="00C81620">
      <w:pPr>
        <w:pStyle w:val="Pardeliste"/>
        <w:widowControl w:val="0"/>
        <w:numPr>
          <w:ilvl w:val="0"/>
          <w:numId w:val="3"/>
        </w:numPr>
        <w:autoSpaceDE w:val="0"/>
        <w:autoSpaceDN w:val="0"/>
        <w:adjustRightInd w:val="0"/>
        <w:spacing w:line="360" w:lineRule="atLeast"/>
        <w:ind w:left="567" w:hanging="371"/>
        <w:rPr>
          <w:rFonts w:ascii="Times" w:hAnsi="Times" w:cs="Times"/>
          <w:b/>
          <w:i/>
          <w:color w:val="FB0007"/>
          <w:sz w:val="28"/>
          <w:szCs w:val="28"/>
          <w:u w:val="single"/>
        </w:rPr>
      </w:pPr>
      <w:r w:rsidRPr="00C81620">
        <w:rPr>
          <w:rFonts w:ascii="Times" w:hAnsi="Times" w:cs="Times"/>
          <w:b/>
          <w:i/>
          <w:color w:val="FB0007"/>
          <w:sz w:val="28"/>
          <w:szCs w:val="28"/>
          <w:u w:val="single"/>
        </w:rPr>
        <w:t>De la fécondation à la nidation :</w:t>
      </w:r>
    </w:p>
    <w:p w14:paraId="2BE683D8" w14:textId="77777777" w:rsidR="0074001D" w:rsidRPr="0074001D" w:rsidRDefault="00C81620" w:rsidP="0074001D">
      <w:pPr>
        <w:widowControl w:val="0"/>
        <w:autoSpaceDE w:val="0"/>
        <w:autoSpaceDN w:val="0"/>
        <w:adjustRightInd w:val="0"/>
        <w:spacing w:line="360" w:lineRule="atLeast"/>
        <w:rPr>
          <w:rFonts w:ascii="Comic Sans MS" w:hAnsi="Comic Sans MS" w:cs="Times"/>
          <w:b/>
          <w:i/>
          <w:color w:val="000000"/>
          <w:u w:val="single"/>
        </w:rPr>
      </w:pPr>
      <w:r>
        <w:rPr>
          <w:rFonts w:ascii="Comic Sans MS" w:hAnsi="Comic Sans MS" w:cs="Comic Sans MS"/>
          <w:noProof/>
          <w:color w:val="000000"/>
          <w:sz w:val="21"/>
          <w:szCs w:val="21"/>
          <w:lang w:eastAsia="fr-FR"/>
        </w:rPr>
        <mc:AlternateContent>
          <mc:Choice Requires="wps">
            <w:drawing>
              <wp:anchor distT="0" distB="0" distL="114300" distR="114300" simplePos="0" relativeHeight="251660288" behindDoc="0" locked="0" layoutInCell="1" allowOverlap="1" wp14:anchorId="7C5AA5FC" wp14:editId="3C9EA3F7">
                <wp:simplePos x="0" y="0"/>
                <wp:positionH relativeFrom="column">
                  <wp:posOffset>4888865</wp:posOffset>
                </wp:positionH>
                <wp:positionV relativeFrom="paragraph">
                  <wp:posOffset>281940</wp:posOffset>
                </wp:positionV>
                <wp:extent cx="1829435" cy="1602740"/>
                <wp:effectExtent l="0" t="0" r="0" b="0"/>
                <wp:wrapSquare wrapText="bothSides"/>
                <wp:docPr id="2" name="Zone de texte 2"/>
                <wp:cNvGraphicFramePr/>
                <a:graphic xmlns:a="http://schemas.openxmlformats.org/drawingml/2006/main">
                  <a:graphicData uri="http://schemas.microsoft.com/office/word/2010/wordprocessingShape">
                    <wps:wsp>
                      <wps:cNvSpPr txBox="1"/>
                      <wps:spPr>
                        <a:xfrm>
                          <a:off x="0" y="0"/>
                          <a:ext cx="1829435" cy="1602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7F95A7D" w14:textId="77777777" w:rsidR="00C81620" w:rsidRDefault="00C81620" w:rsidP="00C81620">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fr-FR"/>
                              </w:rPr>
                              <w:drawing>
                                <wp:inline distT="0" distB="0" distL="0" distR="0" wp14:anchorId="49537EE0" wp14:editId="23372753">
                                  <wp:extent cx="1664335" cy="1514732"/>
                                  <wp:effectExtent l="0" t="0" r="1206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1588" cy="1548637"/>
                                          </a:xfrm>
                                          <a:prstGeom prst="rect">
                                            <a:avLst/>
                                          </a:prstGeom>
                                          <a:noFill/>
                                          <a:ln>
                                            <a:noFill/>
                                          </a:ln>
                                        </pic:spPr>
                                      </pic:pic>
                                    </a:graphicData>
                                  </a:graphic>
                                </wp:inline>
                              </w:drawing>
                            </w:r>
                            <w:r>
                              <w:rPr>
                                <w:rFonts w:ascii="Times" w:hAnsi="Times" w:cs="Times"/>
                                <w:color w:val="000000"/>
                              </w:rPr>
                              <w:t xml:space="preserve"> </w:t>
                            </w:r>
                          </w:p>
                          <w:p w14:paraId="241148AD" w14:textId="77777777" w:rsidR="00C81620" w:rsidRDefault="00C8162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AA5FC" id="Zone_x0020_de_x0020_texte_x0020_2" o:spid="_x0000_s1027" type="#_x0000_t202" style="position:absolute;margin-left:384.95pt;margin-top:22.2pt;width:144.05pt;height:12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" filled="f" stroked="f">
                <v:textbox>
                  <w:txbxContent>
                    <w:p w14:paraId="27F95A7D" w14:textId="77777777" w:rsidR="00C81620" w:rsidRDefault="00C81620" w:rsidP="00C81620">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fr-FR"/>
                        </w:rPr>
                        <w:drawing>
                          <wp:inline distT="0" distB="0" distL="0" distR="0" wp14:anchorId="49537EE0" wp14:editId="23372753">
                            <wp:extent cx="1664335" cy="1514732"/>
                            <wp:effectExtent l="0" t="0" r="12065" b="952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01588" cy="1548637"/>
                                    </a:xfrm>
                                    <a:prstGeom prst="rect">
                                      <a:avLst/>
                                    </a:prstGeom>
                                    <a:noFill/>
                                    <a:ln>
                                      <a:noFill/>
                                    </a:ln>
                                  </pic:spPr>
                                </pic:pic>
                              </a:graphicData>
                            </a:graphic>
                          </wp:inline>
                        </w:drawing>
                      </w:r>
                      <w:r>
                        <w:rPr>
                          <w:rFonts w:ascii="Times" w:hAnsi="Times" w:cs="Times"/>
                          <w:color w:val="000000"/>
                        </w:rPr>
                        <w:t xml:space="preserve"> </w:t>
                      </w:r>
                    </w:p>
                    <w:p w14:paraId="241148AD" w14:textId="77777777" w:rsidR="00C81620" w:rsidRDefault="00C81620"/>
                  </w:txbxContent>
                </v:textbox>
                <w10:wrap type="square"/>
              </v:shape>
            </w:pict>
          </mc:Fallback>
        </mc:AlternateContent>
      </w:r>
      <w:r w:rsidR="0074001D" w:rsidRPr="0074001D">
        <w:rPr>
          <w:rFonts w:ascii="Comic Sans MS" w:hAnsi="Comic Sans MS" w:cs="Comic Sans MS"/>
          <w:color w:val="000000"/>
          <w:sz w:val="21"/>
          <w:szCs w:val="21"/>
        </w:rPr>
        <w:t xml:space="preserve">Le développement placentaire est le </w:t>
      </w:r>
      <w:r w:rsidR="0074001D" w:rsidRPr="0074001D">
        <w:rPr>
          <w:rFonts w:ascii="Comic Sans MS" w:hAnsi="Comic Sans MS" w:cs="Times"/>
          <w:color w:val="000000"/>
          <w:sz w:val="21"/>
          <w:szCs w:val="21"/>
        </w:rPr>
        <w:t xml:space="preserve">développement des </w:t>
      </w:r>
      <w:r w:rsidR="0074001D" w:rsidRPr="0074001D">
        <w:rPr>
          <w:rFonts w:ascii="Comic Sans MS" w:hAnsi="Comic Sans MS" w:cs="Times"/>
          <w:b/>
          <w:color w:val="000000"/>
          <w:sz w:val="21"/>
          <w:szCs w:val="21"/>
        </w:rPr>
        <w:t>annexes fœtales, du placenta, du cordon et des membranes</w:t>
      </w:r>
      <w:r w:rsidR="0074001D" w:rsidRPr="0074001D">
        <w:rPr>
          <w:rFonts w:ascii="Comic Sans MS" w:hAnsi="Comic Sans MS" w:cs="Times"/>
          <w:color w:val="000000"/>
          <w:sz w:val="21"/>
          <w:szCs w:val="21"/>
        </w:rPr>
        <w:t xml:space="preserve">. </w:t>
      </w:r>
      <w:r w:rsidR="0074001D" w:rsidRPr="0074001D">
        <w:rPr>
          <w:rFonts w:ascii="Comic Sans MS" w:hAnsi="Comic Sans MS" w:cs="Comic Sans MS"/>
          <w:color w:val="000000"/>
          <w:sz w:val="21"/>
          <w:szCs w:val="21"/>
        </w:rPr>
        <w:t xml:space="preserve">Il est </w:t>
      </w:r>
      <w:r w:rsidR="0074001D" w:rsidRPr="0074001D">
        <w:rPr>
          <w:rFonts w:ascii="Comic Sans MS" w:hAnsi="Comic Sans MS" w:cs="Times"/>
          <w:b/>
          <w:color w:val="C45911" w:themeColor="accent2" w:themeShade="BF"/>
          <w:sz w:val="21"/>
          <w:szCs w:val="21"/>
        </w:rPr>
        <w:t xml:space="preserve">indissociable </w:t>
      </w:r>
      <w:r w:rsidR="0074001D" w:rsidRPr="0074001D">
        <w:rPr>
          <w:rFonts w:ascii="Comic Sans MS" w:hAnsi="Comic Sans MS" w:cs="Comic Sans MS"/>
          <w:b/>
          <w:color w:val="C45911" w:themeColor="accent2" w:themeShade="BF"/>
          <w:sz w:val="21"/>
          <w:szCs w:val="21"/>
        </w:rPr>
        <w:t>de celui de l'embryon</w:t>
      </w:r>
      <w:r w:rsidR="0074001D">
        <w:rPr>
          <w:rFonts w:ascii="Comic Sans MS" w:hAnsi="Comic Sans MS" w:cs="Comic Sans MS"/>
          <w:color w:val="C45911" w:themeColor="accent2" w:themeShade="BF"/>
          <w:sz w:val="21"/>
          <w:szCs w:val="21"/>
        </w:rPr>
        <w:t> !</w:t>
      </w:r>
    </w:p>
    <w:p w14:paraId="455CC006" w14:textId="77777777" w:rsidR="0074001D" w:rsidRPr="0074001D" w:rsidRDefault="0074001D" w:rsidP="00C81620">
      <w:pPr>
        <w:widowControl w:val="0"/>
        <w:numPr>
          <w:ilvl w:val="0"/>
          <w:numId w:val="1"/>
        </w:numPr>
        <w:tabs>
          <w:tab w:val="left" w:pos="284"/>
        </w:tabs>
        <w:autoSpaceDE w:val="0"/>
        <w:autoSpaceDN w:val="0"/>
        <w:adjustRightInd w:val="0"/>
        <w:spacing w:line="360" w:lineRule="atLeast"/>
        <w:ind w:left="284" w:hanging="284"/>
        <w:rPr>
          <w:rFonts w:ascii="Comic Sans MS" w:hAnsi="Comic Sans MS" w:cs="Times"/>
          <w:color w:val="000000"/>
          <w:sz w:val="21"/>
          <w:szCs w:val="21"/>
        </w:rPr>
      </w:pPr>
      <w:proofErr w:type="gramStart"/>
      <w:r w:rsidRPr="0074001D">
        <w:rPr>
          <w:rFonts w:ascii="Comic Sans MS" w:hAnsi="Comic Sans MS" w:cs="Comic Sans MS"/>
          <w:color w:val="000000"/>
          <w:sz w:val="21"/>
          <w:szCs w:val="21"/>
        </w:rPr>
        <w:t>l'</w:t>
      </w:r>
      <w:r w:rsidRPr="0074001D">
        <w:rPr>
          <w:rFonts w:ascii="Comic Sans MS" w:hAnsi="Comic Sans MS" w:cs="Times"/>
          <w:color w:val="000000"/>
          <w:sz w:val="21"/>
          <w:szCs w:val="21"/>
        </w:rPr>
        <w:t>ovule</w:t>
      </w:r>
      <w:proofErr w:type="gramEnd"/>
      <w:r w:rsidRPr="0074001D">
        <w:rPr>
          <w:rFonts w:ascii="Comic Sans MS" w:hAnsi="Comic Sans MS" w:cs="Comic Sans MS"/>
          <w:color w:val="000000"/>
          <w:sz w:val="21"/>
          <w:szCs w:val="21"/>
        </w:rPr>
        <w:t xml:space="preserve">, entouré de sa </w:t>
      </w:r>
      <w:r w:rsidRPr="0074001D">
        <w:rPr>
          <w:rFonts w:ascii="Comic Sans MS" w:hAnsi="Comic Sans MS" w:cs="Times"/>
          <w:color w:val="FC4F08"/>
          <w:sz w:val="21"/>
          <w:szCs w:val="21"/>
        </w:rPr>
        <w:t>membrane pellucide</w:t>
      </w:r>
      <w:r w:rsidRPr="0074001D">
        <w:rPr>
          <w:rFonts w:ascii="Comic Sans MS" w:hAnsi="Comic Sans MS" w:cs="Comic Sans MS"/>
          <w:color w:val="000000"/>
          <w:sz w:val="21"/>
          <w:szCs w:val="21"/>
        </w:rPr>
        <w:t xml:space="preserve">, est fécondé dans le </w:t>
      </w:r>
      <w:r w:rsidRPr="0074001D">
        <w:rPr>
          <w:rFonts w:ascii="Comic Sans MS" w:hAnsi="Comic Sans MS" w:cs="Times"/>
          <w:color w:val="FC4F08"/>
          <w:sz w:val="21"/>
          <w:szCs w:val="21"/>
        </w:rPr>
        <w:t xml:space="preserve">1/3 externe </w:t>
      </w:r>
      <w:r>
        <w:rPr>
          <w:rFonts w:ascii="Comic Sans MS" w:hAnsi="Comic Sans MS" w:cs="Comic Sans MS"/>
          <w:color w:val="000000"/>
          <w:sz w:val="21"/>
          <w:szCs w:val="21"/>
        </w:rPr>
        <w:t xml:space="preserve">de la trompe. Puis, il chemine </w:t>
      </w:r>
      <w:r w:rsidRPr="0074001D">
        <w:rPr>
          <w:rFonts w:ascii="Comic Sans MS" w:hAnsi="Comic Sans MS" w:cs="Comic Sans MS"/>
          <w:color w:val="000000"/>
          <w:sz w:val="21"/>
          <w:szCs w:val="21"/>
        </w:rPr>
        <w:t xml:space="preserve">dans la trompe en se divisant par </w:t>
      </w:r>
      <w:r w:rsidRPr="0074001D">
        <w:rPr>
          <w:rFonts w:ascii="Comic Sans MS" w:hAnsi="Comic Sans MS" w:cs="Comic Sans MS"/>
          <w:b/>
          <w:color w:val="000000"/>
          <w:sz w:val="21"/>
          <w:szCs w:val="21"/>
        </w:rPr>
        <w:t>segmentation.</w:t>
      </w:r>
      <w:r w:rsidRPr="0074001D">
        <w:rPr>
          <w:rFonts w:ascii="Comic Sans MS" w:hAnsi="Comic Sans MS" w:cs="Comic Sans MS"/>
          <w:color w:val="000000"/>
          <w:sz w:val="21"/>
          <w:szCs w:val="21"/>
        </w:rPr>
        <w:t xml:space="preserve"> </w:t>
      </w:r>
      <w:r w:rsidRPr="0074001D">
        <w:rPr>
          <w:rFonts w:ascii="MS Mincho" w:eastAsia="MS Mincho" w:hAnsi="MS Mincho" w:cs="MS Mincho"/>
          <w:color w:val="000000"/>
          <w:sz w:val="21"/>
          <w:szCs w:val="21"/>
        </w:rPr>
        <w:t> </w:t>
      </w:r>
    </w:p>
    <w:p w14:paraId="123F75C2" w14:textId="77777777" w:rsidR="0074001D" w:rsidRPr="0074001D" w:rsidRDefault="0074001D" w:rsidP="0074001D">
      <w:pPr>
        <w:widowControl w:val="0"/>
        <w:numPr>
          <w:ilvl w:val="0"/>
          <w:numId w:val="1"/>
        </w:numPr>
        <w:tabs>
          <w:tab w:val="left" w:pos="220"/>
          <w:tab w:val="left" w:pos="284"/>
        </w:tabs>
        <w:autoSpaceDE w:val="0"/>
        <w:autoSpaceDN w:val="0"/>
        <w:adjustRightInd w:val="0"/>
        <w:spacing w:line="360" w:lineRule="atLeast"/>
        <w:ind w:left="284" w:hanging="284"/>
        <w:rPr>
          <w:rFonts w:ascii="Comic Sans MS" w:hAnsi="Comic Sans MS" w:cs="Times"/>
          <w:color w:val="000000"/>
          <w:sz w:val="21"/>
          <w:szCs w:val="21"/>
        </w:rPr>
      </w:pPr>
      <w:r w:rsidRPr="0074001D">
        <w:rPr>
          <w:rFonts w:ascii="Comic Sans MS" w:hAnsi="Comic Sans MS" w:cs="Comic Sans MS"/>
          <w:color w:val="000000"/>
          <w:sz w:val="21"/>
          <w:szCs w:val="21"/>
        </w:rPr>
        <w:t xml:space="preserve">L’œuf </w:t>
      </w:r>
      <w:r w:rsidRPr="0074001D">
        <w:rPr>
          <w:rFonts w:ascii="Comic Sans MS" w:hAnsi="Comic Sans MS" w:cs="Times"/>
          <w:color w:val="000000"/>
          <w:sz w:val="21"/>
          <w:szCs w:val="21"/>
        </w:rPr>
        <w:t xml:space="preserve">pénètre dans la cavité utérine </w:t>
      </w:r>
      <w:r w:rsidRPr="0074001D">
        <w:rPr>
          <w:rFonts w:ascii="Comic Sans MS" w:hAnsi="Comic Sans MS" w:cs="Comic Sans MS"/>
          <w:color w:val="000000"/>
          <w:sz w:val="21"/>
          <w:szCs w:val="21"/>
        </w:rPr>
        <w:t xml:space="preserve">(stade morula) au </w:t>
      </w:r>
      <w:r w:rsidRPr="0074001D">
        <w:rPr>
          <w:rFonts w:ascii="Comic Sans MS" w:hAnsi="Comic Sans MS" w:cs="Times"/>
          <w:color w:val="FC4F08"/>
          <w:sz w:val="21"/>
          <w:szCs w:val="21"/>
        </w:rPr>
        <w:t>4ème jour Post-</w:t>
      </w:r>
      <w:proofErr w:type="spellStart"/>
      <w:r w:rsidRPr="0074001D">
        <w:rPr>
          <w:rFonts w:ascii="Comic Sans MS" w:hAnsi="Comic Sans MS" w:cs="Times"/>
          <w:color w:val="FC4F08"/>
          <w:sz w:val="21"/>
          <w:szCs w:val="21"/>
        </w:rPr>
        <w:t>Conceptionnel</w:t>
      </w:r>
      <w:proofErr w:type="spellEnd"/>
      <w:r w:rsidRPr="0074001D">
        <w:rPr>
          <w:rFonts w:ascii="Comic Sans MS" w:hAnsi="Comic Sans MS" w:cs="Times"/>
          <w:color w:val="FC4F08"/>
          <w:sz w:val="21"/>
          <w:szCs w:val="21"/>
        </w:rPr>
        <w:t xml:space="preserve"> (PC)</w:t>
      </w:r>
      <w:r w:rsidRPr="0074001D">
        <w:rPr>
          <w:rFonts w:ascii="Comic Sans MS" w:hAnsi="Comic Sans MS" w:cs="Times"/>
          <w:color w:val="FC1827"/>
          <w:sz w:val="21"/>
          <w:szCs w:val="21"/>
        </w:rPr>
        <w:t xml:space="preserve">. </w:t>
      </w:r>
      <w:r w:rsidRPr="0074001D">
        <w:rPr>
          <w:rFonts w:ascii="Comic Sans MS" w:hAnsi="Comic Sans MS" w:cs="Times"/>
          <w:color w:val="000000"/>
          <w:sz w:val="21"/>
          <w:szCs w:val="21"/>
        </w:rPr>
        <w:t xml:space="preserve">Sinon c'est une grossesse extra-Utérine. </w:t>
      </w:r>
      <w:r w:rsidRPr="0074001D">
        <w:rPr>
          <w:rFonts w:ascii="MS Mincho" w:eastAsia="MS Mincho" w:hAnsi="MS Mincho" w:cs="MS Mincho"/>
          <w:color w:val="000000"/>
          <w:sz w:val="21"/>
          <w:szCs w:val="21"/>
        </w:rPr>
        <w:t> </w:t>
      </w:r>
    </w:p>
    <w:p w14:paraId="27954335" w14:textId="77777777" w:rsidR="0074001D" w:rsidRPr="0074001D" w:rsidRDefault="0074001D" w:rsidP="0074001D">
      <w:pPr>
        <w:widowControl w:val="0"/>
        <w:numPr>
          <w:ilvl w:val="0"/>
          <w:numId w:val="1"/>
        </w:numPr>
        <w:tabs>
          <w:tab w:val="left" w:pos="220"/>
          <w:tab w:val="left" w:pos="720"/>
        </w:tabs>
        <w:autoSpaceDE w:val="0"/>
        <w:autoSpaceDN w:val="0"/>
        <w:adjustRightInd w:val="0"/>
        <w:spacing w:line="360" w:lineRule="atLeast"/>
        <w:ind w:hanging="720"/>
        <w:rPr>
          <w:rFonts w:ascii="Comic Sans MS" w:hAnsi="Comic Sans MS" w:cs="Times"/>
          <w:color w:val="000000"/>
          <w:sz w:val="21"/>
          <w:szCs w:val="21"/>
        </w:rPr>
      </w:pPr>
      <w:r w:rsidRPr="0074001D">
        <w:rPr>
          <w:rFonts w:ascii="Comic Sans MS" w:hAnsi="Comic Sans MS" w:cs="Comic Sans MS"/>
          <w:color w:val="000000"/>
          <w:sz w:val="21"/>
          <w:szCs w:val="21"/>
        </w:rPr>
        <w:t xml:space="preserve">La morula, formation sphérique pleine, </w:t>
      </w:r>
      <w:r w:rsidRPr="0074001D">
        <w:rPr>
          <w:rFonts w:ascii="Comic Sans MS" w:hAnsi="Comic Sans MS" w:cs="Times"/>
          <w:color w:val="000000"/>
          <w:sz w:val="21"/>
          <w:szCs w:val="21"/>
        </w:rPr>
        <w:t xml:space="preserve">se transforme en blastocyste creusé d'une cavité : </w:t>
      </w:r>
      <w:proofErr w:type="gramStart"/>
      <w:r w:rsidRPr="0074001D">
        <w:rPr>
          <w:rFonts w:ascii="Comic Sans MS" w:hAnsi="Comic Sans MS" w:cs="Times"/>
          <w:color w:val="FC4F08"/>
          <w:sz w:val="21"/>
          <w:szCs w:val="21"/>
        </w:rPr>
        <w:t>le blastocèle</w:t>
      </w:r>
      <w:proofErr w:type="gramEnd"/>
      <w:r w:rsidRPr="0074001D">
        <w:rPr>
          <w:rFonts w:ascii="Comic Sans MS" w:hAnsi="Comic Sans MS" w:cs="Times"/>
          <w:color w:val="FC4F08"/>
          <w:sz w:val="21"/>
          <w:szCs w:val="21"/>
        </w:rPr>
        <w:t>.</w:t>
      </w:r>
      <w:r w:rsidRPr="0074001D">
        <w:rPr>
          <w:rFonts w:ascii="MS Mincho" w:eastAsia="MS Mincho" w:hAnsi="MS Mincho" w:cs="MS Mincho"/>
          <w:color w:val="000000"/>
          <w:sz w:val="21"/>
          <w:szCs w:val="21"/>
        </w:rPr>
        <w:t> </w:t>
      </w:r>
    </w:p>
    <w:p w14:paraId="244016C8" w14:textId="77777777" w:rsidR="00C81620" w:rsidRPr="00C81620" w:rsidRDefault="00C81620" w:rsidP="00C81620">
      <w:pPr>
        <w:widowControl w:val="0"/>
        <w:numPr>
          <w:ilvl w:val="0"/>
          <w:numId w:val="1"/>
        </w:numPr>
        <w:tabs>
          <w:tab w:val="left" w:pos="142"/>
          <w:tab w:val="left" w:pos="220"/>
        </w:tabs>
        <w:autoSpaceDE w:val="0"/>
        <w:autoSpaceDN w:val="0"/>
        <w:adjustRightInd w:val="0"/>
        <w:spacing w:line="360" w:lineRule="atLeast"/>
        <w:ind w:left="284" w:hanging="284"/>
        <w:rPr>
          <w:rFonts w:ascii="Comic Sans MS" w:hAnsi="Comic Sans MS" w:cs="Times"/>
          <w:color w:val="000000"/>
          <w:sz w:val="21"/>
          <w:szCs w:val="21"/>
        </w:rPr>
      </w:pPr>
      <w:r>
        <w:rPr>
          <w:rFonts w:ascii="Comic Sans MS" w:hAnsi="Comic Sans MS" w:cs="Comic Sans MS"/>
          <w:color w:val="000000"/>
          <w:sz w:val="21"/>
          <w:szCs w:val="21"/>
        </w:rPr>
        <w:t xml:space="preserve"> </w:t>
      </w:r>
      <w:r w:rsidR="0074001D" w:rsidRPr="0074001D">
        <w:rPr>
          <w:rFonts w:ascii="Comic Sans MS" w:hAnsi="Comic Sans MS" w:cs="Comic Sans MS"/>
          <w:color w:val="000000"/>
          <w:sz w:val="21"/>
          <w:szCs w:val="21"/>
        </w:rPr>
        <w:t xml:space="preserve">Le blastocyste comporte </w:t>
      </w:r>
      <w:r w:rsidR="0074001D" w:rsidRPr="0074001D">
        <w:rPr>
          <w:rFonts w:ascii="Comic Sans MS" w:hAnsi="Comic Sans MS" w:cs="Times"/>
          <w:color w:val="000000"/>
          <w:sz w:val="21"/>
          <w:szCs w:val="21"/>
        </w:rPr>
        <w:t xml:space="preserve">une couche cellulaire externe </w:t>
      </w:r>
      <w:r w:rsidR="0074001D">
        <w:rPr>
          <w:rFonts w:ascii="Comic Sans MS" w:hAnsi="Comic Sans MS" w:cs="Comic Sans MS"/>
          <w:color w:val="FC4F08"/>
          <w:sz w:val="21"/>
          <w:szCs w:val="21"/>
        </w:rPr>
        <w:t xml:space="preserve">: le </w:t>
      </w:r>
      <w:proofErr w:type="spellStart"/>
      <w:r w:rsidR="0074001D">
        <w:rPr>
          <w:rFonts w:ascii="Comic Sans MS" w:hAnsi="Comic Sans MS" w:cs="Comic Sans MS"/>
          <w:color w:val="FC4F08"/>
          <w:sz w:val="21"/>
          <w:szCs w:val="21"/>
        </w:rPr>
        <w:t>trophectoderme</w:t>
      </w:r>
      <w:proofErr w:type="spellEnd"/>
      <w:r w:rsidR="0074001D" w:rsidRPr="0074001D">
        <w:rPr>
          <w:rFonts w:ascii="Comic Sans MS" w:hAnsi="Comic Sans MS" w:cs="Comic Sans MS"/>
          <w:color w:val="FC4F08"/>
          <w:sz w:val="21"/>
          <w:szCs w:val="21"/>
        </w:rPr>
        <w:t xml:space="preserve">. </w:t>
      </w:r>
      <w:r w:rsidR="0074001D" w:rsidRPr="0074001D">
        <w:rPr>
          <w:rFonts w:ascii="Comic Sans MS" w:hAnsi="Comic Sans MS" w:cs="Comic Sans MS"/>
          <w:color w:val="000000"/>
          <w:sz w:val="21"/>
          <w:szCs w:val="21"/>
        </w:rPr>
        <w:t xml:space="preserve">A </w:t>
      </w:r>
      <w:r w:rsidR="0074001D" w:rsidRPr="0074001D">
        <w:rPr>
          <w:rFonts w:ascii="Comic Sans MS" w:hAnsi="Comic Sans MS" w:cs="Times"/>
          <w:color w:val="000000"/>
          <w:sz w:val="21"/>
          <w:szCs w:val="21"/>
        </w:rPr>
        <w:t xml:space="preserve">l’intérieur </w:t>
      </w:r>
      <w:r w:rsidR="0074001D" w:rsidRPr="0074001D">
        <w:rPr>
          <w:rFonts w:ascii="Comic Sans MS" w:hAnsi="Comic Sans MS" w:cs="Comic Sans MS"/>
          <w:color w:val="000000"/>
          <w:sz w:val="21"/>
          <w:szCs w:val="21"/>
        </w:rPr>
        <w:t xml:space="preserve">du trophoblaste est appendu le </w:t>
      </w:r>
      <w:r w:rsidR="0074001D" w:rsidRPr="0074001D">
        <w:rPr>
          <w:rFonts w:ascii="Comic Sans MS" w:hAnsi="Comic Sans MS" w:cs="Comic Sans MS"/>
          <w:color w:val="FC4F08"/>
          <w:sz w:val="21"/>
          <w:szCs w:val="21"/>
        </w:rPr>
        <w:t>bouton embryonnaire</w:t>
      </w:r>
      <w:r>
        <w:rPr>
          <w:rFonts w:ascii="Comic Sans MS" w:hAnsi="Comic Sans MS" w:cs="Comic Sans MS"/>
          <w:color w:val="FC4F08"/>
          <w:sz w:val="21"/>
          <w:szCs w:val="21"/>
        </w:rPr>
        <w:t>.</w:t>
      </w:r>
    </w:p>
    <w:p w14:paraId="49B6B7EB" w14:textId="77777777" w:rsidR="0074001D" w:rsidRPr="00C81620" w:rsidRDefault="0074001D" w:rsidP="00C81620">
      <w:pPr>
        <w:widowControl w:val="0"/>
        <w:numPr>
          <w:ilvl w:val="0"/>
          <w:numId w:val="1"/>
        </w:numPr>
        <w:tabs>
          <w:tab w:val="left" w:pos="220"/>
          <w:tab w:val="left" w:pos="284"/>
        </w:tabs>
        <w:autoSpaceDE w:val="0"/>
        <w:autoSpaceDN w:val="0"/>
        <w:adjustRightInd w:val="0"/>
        <w:spacing w:after="266" w:line="300" w:lineRule="atLeast"/>
        <w:ind w:left="284" w:hanging="284"/>
        <w:rPr>
          <w:rFonts w:ascii="Comic Sans MS" w:hAnsi="Comic Sans MS" w:cs="Times"/>
          <w:color w:val="000000"/>
          <w:sz w:val="21"/>
          <w:szCs w:val="21"/>
        </w:rPr>
      </w:pPr>
      <w:r w:rsidRPr="00C81620">
        <w:rPr>
          <w:rFonts w:ascii="Comic Sans MS" w:hAnsi="Comic Sans MS" w:cs="Times"/>
          <w:color w:val="000000"/>
          <w:sz w:val="21"/>
          <w:szCs w:val="21"/>
          <w:u w:val="single"/>
        </w:rPr>
        <w:t>Après 2 jours de vie sans implantation</w:t>
      </w:r>
      <w:r w:rsidRPr="0074001D">
        <w:rPr>
          <w:rFonts w:ascii="Comic Sans MS" w:hAnsi="Comic Sans MS" w:cs="Times"/>
          <w:color w:val="000000"/>
          <w:sz w:val="21"/>
          <w:szCs w:val="21"/>
        </w:rPr>
        <w:t xml:space="preserve"> dans la cavité utérine, le blastocyste va s'accoler à l'épithélium utérin par son pôle embryonnaire. </w:t>
      </w:r>
      <w:r w:rsidRPr="0074001D">
        <w:rPr>
          <w:rFonts w:ascii="MS Mincho" w:eastAsia="MS Mincho" w:hAnsi="MS Mincho" w:cs="MS Mincho"/>
          <w:color w:val="000000"/>
          <w:sz w:val="21"/>
          <w:szCs w:val="21"/>
        </w:rPr>
        <w:t> </w:t>
      </w:r>
    </w:p>
    <w:p w14:paraId="01BA943B" w14:textId="77777777" w:rsidR="00C81620" w:rsidRDefault="00C81620" w:rsidP="00C81620">
      <w:pPr>
        <w:widowControl w:val="0"/>
        <w:tabs>
          <w:tab w:val="left" w:pos="220"/>
          <w:tab w:val="left" w:pos="284"/>
        </w:tabs>
        <w:autoSpaceDE w:val="0"/>
        <w:autoSpaceDN w:val="0"/>
        <w:adjustRightInd w:val="0"/>
        <w:spacing w:after="266" w:line="300" w:lineRule="atLeast"/>
        <w:rPr>
          <w:rFonts w:ascii="Comic Sans MS" w:hAnsi="Comic Sans MS" w:cs="Times"/>
          <w:color w:val="000000"/>
          <w:sz w:val="21"/>
          <w:szCs w:val="21"/>
        </w:rPr>
      </w:pPr>
    </w:p>
    <w:p w14:paraId="6DD55773" w14:textId="31FC8FE8" w:rsidR="00C81620" w:rsidRPr="008B0C30" w:rsidRDefault="00C81620" w:rsidP="008B0C30">
      <w:pPr>
        <w:pStyle w:val="Pardeliste"/>
        <w:widowControl w:val="0"/>
        <w:numPr>
          <w:ilvl w:val="0"/>
          <w:numId w:val="3"/>
        </w:numPr>
        <w:tabs>
          <w:tab w:val="left" w:pos="220"/>
          <w:tab w:val="left" w:pos="720"/>
        </w:tabs>
        <w:autoSpaceDE w:val="0"/>
        <w:autoSpaceDN w:val="0"/>
        <w:adjustRightInd w:val="0"/>
        <w:spacing w:line="360" w:lineRule="atLeast"/>
        <w:rPr>
          <w:rFonts w:ascii="Times" w:hAnsi="Times" w:cs="Times"/>
          <w:b/>
          <w:i/>
          <w:color w:val="FB0007"/>
          <w:sz w:val="28"/>
          <w:szCs w:val="28"/>
          <w:u w:val="single"/>
        </w:rPr>
      </w:pPr>
      <w:r w:rsidRPr="008B0C30">
        <w:rPr>
          <w:rFonts w:ascii="Times" w:hAnsi="Times" w:cs="Times"/>
          <w:b/>
          <w:i/>
          <w:color w:val="FB0007"/>
          <w:sz w:val="28"/>
          <w:szCs w:val="28"/>
          <w:u w:val="single"/>
        </w:rPr>
        <w:t xml:space="preserve"> A partir de la </w:t>
      </w:r>
      <w:proofErr w:type="gramStart"/>
      <w:r w:rsidRPr="008B0C30">
        <w:rPr>
          <w:rFonts w:ascii="Times" w:hAnsi="Times" w:cs="Times"/>
          <w:b/>
          <w:i/>
          <w:color w:val="FB0007"/>
          <w:sz w:val="28"/>
          <w:szCs w:val="28"/>
          <w:u w:val="single"/>
        </w:rPr>
        <w:t>nidation:</w:t>
      </w:r>
      <w:proofErr w:type="gramEnd"/>
    </w:p>
    <w:p w14:paraId="2C88C394" w14:textId="77777777" w:rsidR="00A02FB1" w:rsidRPr="00A02FB1" w:rsidRDefault="00A02FB1" w:rsidP="00A02FB1">
      <w:pPr>
        <w:widowControl w:val="0"/>
        <w:tabs>
          <w:tab w:val="left" w:pos="220"/>
          <w:tab w:val="left" w:pos="720"/>
        </w:tabs>
        <w:autoSpaceDE w:val="0"/>
        <w:autoSpaceDN w:val="0"/>
        <w:adjustRightInd w:val="0"/>
        <w:spacing w:line="360" w:lineRule="atLeast"/>
        <w:rPr>
          <w:rFonts w:ascii="Comic Sans MS" w:eastAsia="MS Mincho" w:hAnsi="Comic Sans MS" w:cs="MS Mincho"/>
          <w:b/>
          <w:color w:val="C45911" w:themeColor="accent2" w:themeShade="BF"/>
          <w:sz w:val="21"/>
          <w:szCs w:val="21"/>
        </w:rPr>
      </w:pPr>
      <w:r w:rsidRPr="00A02FB1">
        <w:rPr>
          <w:rFonts w:ascii="Comic Sans MS" w:hAnsi="Comic Sans MS" w:cs="Times"/>
          <w:color w:val="000000" w:themeColor="text1"/>
          <w:sz w:val="21"/>
          <w:szCs w:val="21"/>
        </w:rPr>
        <w:t>L’</w:t>
      </w:r>
      <w:r w:rsidRPr="00A02FB1">
        <w:rPr>
          <w:rFonts w:ascii="Comic Sans MS" w:hAnsi="Comic Sans MS" w:cs="Times"/>
          <w:b/>
          <w:color w:val="C45911" w:themeColor="accent2" w:themeShade="BF"/>
          <w:sz w:val="21"/>
          <w:szCs w:val="21"/>
        </w:rPr>
        <w:t>implantation</w:t>
      </w:r>
      <w:r w:rsidRPr="00A02FB1">
        <w:rPr>
          <w:rFonts w:ascii="Comic Sans MS" w:hAnsi="Comic Sans MS" w:cs="Times"/>
          <w:color w:val="000000" w:themeColor="text1"/>
          <w:sz w:val="21"/>
          <w:szCs w:val="21"/>
        </w:rPr>
        <w:t xml:space="preserve"> s’effectue entre le </w:t>
      </w:r>
      <w:r w:rsidRPr="00A02FB1">
        <w:rPr>
          <w:rFonts w:ascii="Comic Sans MS" w:hAnsi="Comic Sans MS" w:cs="Times"/>
          <w:b/>
          <w:color w:val="C45911" w:themeColor="accent2" w:themeShade="BF"/>
          <w:sz w:val="21"/>
          <w:szCs w:val="21"/>
          <w:u w:val="single"/>
        </w:rPr>
        <w:t>6</w:t>
      </w:r>
      <w:proofErr w:type="gramStart"/>
      <w:r w:rsidRPr="00A02FB1">
        <w:rPr>
          <w:rFonts w:ascii="Comic Sans MS" w:hAnsi="Comic Sans MS" w:cs="Times"/>
          <w:b/>
          <w:color w:val="C45911" w:themeColor="accent2" w:themeShade="BF"/>
          <w:sz w:val="21"/>
          <w:szCs w:val="21"/>
          <w:u w:val="single"/>
          <w:vertAlign w:val="superscript"/>
        </w:rPr>
        <w:t>ème</w:t>
      </w:r>
      <w:r w:rsidRPr="00A02FB1">
        <w:rPr>
          <w:rFonts w:ascii="Comic Sans MS" w:hAnsi="Comic Sans MS" w:cs="Times"/>
          <w:b/>
          <w:color w:val="C45911" w:themeColor="accent2" w:themeShade="BF"/>
          <w:sz w:val="21"/>
          <w:szCs w:val="21"/>
          <w:u w:val="single"/>
        </w:rPr>
        <w:t xml:space="preserve">  et</w:t>
      </w:r>
      <w:proofErr w:type="gramEnd"/>
      <w:r w:rsidRPr="00A02FB1">
        <w:rPr>
          <w:rFonts w:ascii="Comic Sans MS" w:hAnsi="Comic Sans MS" w:cs="Times"/>
          <w:b/>
          <w:color w:val="C45911" w:themeColor="accent2" w:themeShade="BF"/>
          <w:sz w:val="21"/>
          <w:szCs w:val="21"/>
          <w:u w:val="single"/>
        </w:rPr>
        <w:t xml:space="preserve"> 12</w:t>
      </w:r>
      <w:r w:rsidRPr="00A02FB1">
        <w:rPr>
          <w:rFonts w:ascii="Comic Sans MS" w:hAnsi="Comic Sans MS" w:cs="Times"/>
          <w:b/>
          <w:color w:val="C45911" w:themeColor="accent2" w:themeShade="BF"/>
          <w:sz w:val="21"/>
          <w:szCs w:val="21"/>
          <w:u w:val="single"/>
          <w:vertAlign w:val="superscript"/>
        </w:rPr>
        <w:t>ème</w:t>
      </w:r>
      <w:r w:rsidRPr="00A02FB1">
        <w:rPr>
          <w:rFonts w:ascii="Comic Sans MS" w:hAnsi="Comic Sans MS" w:cs="Times"/>
          <w:b/>
          <w:color w:val="C45911" w:themeColor="accent2" w:themeShade="BF"/>
          <w:sz w:val="21"/>
          <w:szCs w:val="21"/>
          <w:u w:val="single"/>
        </w:rPr>
        <w:t xml:space="preserve"> jour post-conceptionnelle </w:t>
      </w:r>
      <w:r>
        <w:rPr>
          <w:rFonts w:ascii="Comic Sans MS" w:hAnsi="Comic Sans MS" w:cs="Times"/>
          <w:b/>
          <w:color w:val="C45911" w:themeColor="accent2" w:themeShade="BF"/>
          <w:sz w:val="21"/>
          <w:szCs w:val="21"/>
        </w:rPr>
        <w:t xml:space="preserve">! </w:t>
      </w:r>
    </w:p>
    <w:p w14:paraId="15C3C56F" w14:textId="77777777" w:rsidR="00C81620" w:rsidRPr="00C81620" w:rsidRDefault="00A02FB1" w:rsidP="00C81620">
      <w:pPr>
        <w:widowControl w:val="0"/>
        <w:tabs>
          <w:tab w:val="left" w:pos="220"/>
          <w:tab w:val="left" w:pos="720"/>
        </w:tabs>
        <w:autoSpaceDE w:val="0"/>
        <w:autoSpaceDN w:val="0"/>
        <w:adjustRightInd w:val="0"/>
        <w:spacing w:after="240" w:line="360" w:lineRule="atLeast"/>
        <w:rPr>
          <w:rFonts w:ascii="Comic Sans MS" w:eastAsia="MS Mincho" w:hAnsi="Comic Sans MS" w:cs="MS Mincho"/>
          <w:color w:val="000000" w:themeColor="text1"/>
          <w:sz w:val="21"/>
          <w:szCs w:val="21"/>
        </w:rPr>
      </w:pPr>
      <w:r>
        <w:rPr>
          <w:rFonts w:ascii="Comic Sans MS" w:hAnsi="Comic Sans MS" w:cs="Comic Sans MS"/>
          <w:noProof/>
          <w:color w:val="000000"/>
          <w:sz w:val="21"/>
          <w:szCs w:val="21"/>
          <w:lang w:eastAsia="fr-FR"/>
        </w:rPr>
        <mc:AlternateContent>
          <mc:Choice Requires="wps">
            <w:drawing>
              <wp:anchor distT="0" distB="0" distL="114300" distR="114300" simplePos="0" relativeHeight="251661312" behindDoc="0" locked="0" layoutInCell="1" allowOverlap="1" wp14:anchorId="26E80966" wp14:editId="2EBD5670">
                <wp:simplePos x="0" y="0"/>
                <wp:positionH relativeFrom="column">
                  <wp:posOffset>4889500</wp:posOffset>
                </wp:positionH>
                <wp:positionV relativeFrom="paragraph">
                  <wp:posOffset>1087120</wp:posOffset>
                </wp:positionV>
                <wp:extent cx="1524635" cy="1488440"/>
                <wp:effectExtent l="0" t="0" r="0" b="10160"/>
                <wp:wrapSquare wrapText="bothSides"/>
                <wp:docPr id="4" name="Zone de texte 4"/>
                <wp:cNvGraphicFramePr/>
                <a:graphic xmlns:a="http://schemas.openxmlformats.org/drawingml/2006/main">
                  <a:graphicData uri="http://schemas.microsoft.com/office/word/2010/wordprocessingShape">
                    <wps:wsp>
                      <wps:cNvSpPr txBox="1"/>
                      <wps:spPr>
                        <a:xfrm>
                          <a:off x="0" y="0"/>
                          <a:ext cx="1524635" cy="1488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6C1259" w14:textId="77777777" w:rsidR="00A02FB1" w:rsidRDefault="00A02FB1">
                            <w:r>
                              <w:rPr>
                                <w:rFonts w:ascii="Helvetica" w:hAnsi="Helvetica" w:cs="Helvetica"/>
                                <w:noProof/>
                                <w:lang w:eastAsia="fr-FR"/>
                              </w:rPr>
                              <w:drawing>
                                <wp:inline distT="0" distB="0" distL="0" distR="0" wp14:anchorId="15EC6DBA" wp14:editId="2A3A327E">
                                  <wp:extent cx="1283335" cy="1323619"/>
                                  <wp:effectExtent l="0" t="0" r="1206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4197" cy="133482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80966" id="Zone_x0020_de_x0020_texte_x0020_4" o:spid="_x0000_s1028" type="#_x0000_t202" style="position:absolute;margin-left:385pt;margin-top:85.6pt;width:120.05pt;height:11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" filled="f" stroked="f">
                <v:textbox>
                  <w:txbxContent>
                    <w:p w14:paraId="046C1259" w14:textId="77777777" w:rsidR="00A02FB1" w:rsidRDefault="00A02FB1">
                      <w:r>
                        <w:rPr>
                          <w:rFonts w:ascii="Helvetica" w:hAnsi="Helvetica" w:cs="Helvetica"/>
                          <w:noProof/>
                          <w:lang w:eastAsia="fr-FR"/>
                        </w:rPr>
                        <w:drawing>
                          <wp:inline distT="0" distB="0" distL="0" distR="0" wp14:anchorId="15EC6DBA" wp14:editId="2A3A327E">
                            <wp:extent cx="1283335" cy="1323619"/>
                            <wp:effectExtent l="0" t="0" r="1206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94197" cy="1334822"/>
                                    </a:xfrm>
                                    <a:prstGeom prst="rect">
                                      <a:avLst/>
                                    </a:prstGeom>
                                    <a:noFill/>
                                    <a:ln>
                                      <a:noFill/>
                                    </a:ln>
                                  </pic:spPr>
                                </pic:pic>
                              </a:graphicData>
                            </a:graphic>
                          </wp:inline>
                        </w:drawing>
                      </w:r>
                    </w:p>
                  </w:txbxContent>
                </v:textbox>
                <w10:wrap type="square"/>
              </v:shape>
            </w:pict>
          </mc:Fallback>
        </mc:AlternateContent>
      </w:r>
      <w:r w:rsidR="00C81620" w:rsidRPr="00C81620">
        <w:rPr>
          <w:rFonts w:ascii="Comic Sans MS" w:hAnsi="Comic Sans MS" w:cs="Times"/>
          <w:color w:val="000000"/>
          <w:sz w:val="21"/>
          <w:szCs w:val="21"/>
        </w:rPr>
        <w:t xml:space="preserve">Le placenta se forme lorsque le blastocyste s’insère </w:t>
      </w:r>
      <w:r w:rsidR="00C81620" w:rsidRPr="00C81620">
        <w:rPr>
          <w:rFonts w:ascii="Comic Sans MS" w:hAnsi="Comic Sans MS" w:cs="Times"/>
          <w:color w:val="FC4F08"/>
          <w:sz w:val="21"/>
          <w:szCs w:val="21"/>
        </w:rPr>
        <w:t>entre les cellules épit</w:t>
      </w:r>
      <w:r w:rsidR="00C81620">
        <w:rPr>
          <w:rFonts w:ascii="Comic Sans MS" w:hAnsi="Comic Sans MS" w:cs="Times"/>
          <w:color w:val="FC4F08"/>
          <w:sz w:val="21"/>
          <w:szCs w:val="21"/>
        </w:rPr>
        <w:t>héliales de la muqueuse utérine </w:t>
      </w:r>
      <w:r w:rsidR="00C81620" w:rsidRPr="00C81620">
        <w:rPr>
          <w:rFonts w:ascii="Comic Sans MS" w:hAnsi="Comic Sans MS" w:cs="Times"/>
          <w:color w:val="000000" w:themeColor="text1"/>
          <w:sz w:val="21"/>
          <w:szCs w:val="21"/>
        </w:rPr>
        <w:t>;</w:t>
      </w:r>
      <w:r w:rsidR="00C81620">
        <w:rPr>
          <w:rFonts w:ascii="Comic Sans MS" w:hAnsi="Comic Sans MS" w:cs="Times"/>
          <w:color w:val="FC4F08"/>
          <w:sz w:val="21"/>
          <w:szCs w:val="21"/>
        </w:rPr>
        <w:t xml:space="preserve"> </w:t>
      </w:r>
      <w:r w:rsidR="00C81620" w:rsidRPr="00C81620">
        <w:rPr>
          <w:rFonts w:ascii="Comic Sans MS" w:hAnsi="Comic Sans MS" w:cs="Times"/>
          <w:color w:val="000000" w:themeColor="text1"/>
          <w:sz w:val="21"/>
          <w:szCs w:val="21"/>
        </w:rPr>
        <w:t xml:space="preserve">ce qui est </w:t>
      </w:r>
      <w:r w:rsidR="00C81620" w:rsidRPr="00C81620">
        <w:rPr>
          <w:rFonts w:ascii="Comic Sans MS" w:hAnsi="Comic Sans MS" w:cs="Comic Sans MS"/>
          <w:color w:val="000000"/>
          <w:sz w:val="21"/>
          <w:szCs w:val="21"/>
        </w:rPr>
        <w:t xml:space="preserve">extrêmement </w:t>
      </w:r>
      <w:r w:rsidR="00C81620" w:rsidRPr="00C81620">
        <w:rPr>
          <w:rFonts w:ascii="Comic Sans MS" w:hAnsi="Comic Sans MS" w:cs="Times"/>
          <w:color w:val="FC4F08"/>
          <w:sz w:val="21"/>
          <w:szCs w:val="21"/>
        </w:rPr>
        <w:t xml:space="preserve">invasif </w:t>
      </w:r>
      <w:r w:rsidR="00C81620" w:rsidRPr="00C81620">
        <w:rPr>
          <w:rFonts w:ascii="Comic Sans MS" w:hAnsi="Comic Sans MS" w:cs="Times"/>
          <w:color w:val="000000" w:themeColor="text1"/>
          <w:sz w:val="21"/>
          <w:szCs w:val="21"/>
        </w:rPr>
        <w:t>(</w:t>
      </w:r>
      <w:r w:rsidR="00C81620" w:rsidRPr="00C81620">
        <w:rPr>
          <w:rFonts w:ascii="Comic Sans MS" w:hAnsi="Comic Sans MS" w:cs="Comic Sans MS"/>
          <w:color w:val="000000" w:themeColor="text1"/>
          <w:sz w:val="21"/>
          <w:szCs w:val="21"/>
        </w:rPr>
        <w:t xml:space="preserve">= il y a un enfouissement </w:t>
      </w:r>
      <w:r w:rsidR="00C81620" w:rsidRPr="00C81620">
        <w:rPr>
          <w:rFonts w:ascii="Comic Sans MS" w:hAnsi="Comic Sans MS" w:cs="Times"/>
          <w:color w:val="000000" w:themeColor="text1"/>
          <w:sz w:val="21"/>
          <w:szCs w:val="21"/>
        </w:rPr>
        <w:t xml:space="preserve">progressif </w:t>
      </w:r>
      <w:r w:rsidR="00C81620" w:rsidRPr="00C81620">
        <w:rPr>
          <w:rFonts w:ascii="Comic Sans MS" w:hAnsi="Comic Sans MS" w:cs="Comic Sans MS"/>
          <w:color w:val="000000" w:themeColor="text1"/>
          <w:sz w:val="21"/>
          <w:szCs w:val="21"/>
        </w:rPr>
        <w:t xml:space="preserve">de l’œuf). </w:t>
      </w:r>
      <w:r w:rsidR="00C81620" w:rsidRPr="00C81620">
        <w:rPr>
          <w:rFonts w:ascii="Comic Sans MS" w:eastAsia="MS Mincho" w:hAnsi="Comic Sans MS" w:cs="MS Mincho"/>
          <w:color w:val="000000" w:themeColor="text1"/>
          <w:sz w:val="21"/>
          <w:szCs w:val="21"/>
        </w:rPr>
        <w:t xml:space="preserve">On a donc un corps étranger qui vient envahir le corps de la mère, c’est une véritable invasion qui met en jeu la tolérance </w:t>
      </w:r>
      <w:proofErr w:type="gramStart"/>
      <w:r w:rsidR="00C81620" w:rsidRPr="00C81620">
        <w:rPr>
          <w:rFonts w:ascii="Comic Sans MS" w:eastAsia="MS Mincho" w:hAnsi="Comic Sans MS" w:cs="MS Mincho"/>
          <w:color w:val="000000" w:themeColor="text1"/>
          <w:sz w:val="21"/>
          <w:szCs w:val="21"/>
        </w:rPr>
        <w:t>immunitaire</w:t>
      </w:r>
      <w:proofErr w:type="gramEnd"/>
      <w:r w:rsidR="00C81620">
        <w:rPr>
          <w:rFonts w:ascii="Comic Sans MS" w:eastAsia="MS Mincho" w:hAnsi="Comic Sans MS" w:cs="MS Mincho"/>
          <w:color w:val="000000" w:themeColor="text1"/>
          <w:sz w:val="21"/>
          <w:szCs w:val="21"/>
        </w:rPr>
        <w:t>. Le blastocyste envahit la muqueuse utérine et va accroitre la vascularisation et les échanges</w:t>
      </w:r>
      <w:r>
        <w:rPr>
          <w:rFonts w:ascii="Comic Sans MS" w:eastAsia="MS Mincho" w:hAnsi="Comic Sans MS" w:cs="MS Mincho"/>
          <w:color w:val="000000" w:themeColor="text1"/>
          <w:sz w:val="21"/>
          <w:szCs w:val="21"/>
        </w:rPr>
        <w:t xml:space="preserve"> (comparaison avec une tumeur). </w:t>
      </w:r>
    </w:p>
    <w:p w14:paraId="1279DD70" w14:textId="77777777" w:rsidR="00C81620" w:rsidRDefault="00C81620" w:rsidP="00C81620">
      <w:pPr>
        <w:widowControl w:val="0"/>
        <w:tabs>
          <w:tab w:val="left" w:pos="220"/>
          <w:tab w:val="left" w:pos="720"/>
        </w:tabs>
        <w:autoSpaceDE w:val="0"/>
        <w:autoSpaceDN w:val="0"/>
        <w:adjustRightInd w:val="0"/>
        <w:spacing w:line="360" w:lineRule="atLeast"/>
        <w:ind w:left="360"/>
        <w:rPr>
          <w:rFonts w:ascii="Comic Sans MS" w:hAnsi="Comic Sans MS" w:cs="Comic Sans MS"/>
          <w:color w:val="000000"/>
          <w:sz w:val="21"/>
          <w:szCs w:val="21"/>
        </w:rPr>
      </w:pPr>
      <w:r w:rsidRPr="00C81620">
        <w:rPr>
          <w:rFonts w:ascii="Comic Sans MS" w:hAnsi="Comic Sans MS" w:cs="Comic Sans MS"/>
          <w:color w:val="000000"/>
          <w:sz w:val="21"/>
          <w:szCs w:val="21"/>
        </w:rPr>
        <w:t xml:space="preserve">Les cellules qui le composent se divisent et se différencient en 2 couches : </w:t>
      </w:r>
    </w:p>
    <w:p w14:paraId="6830C84F" w14:textId="77777777" w:rsidR="00C81620" w:rsidRPr="00C81620" w:rsidRDefault="00C81620" w:rsidP="00C81620">
      <w:pPr>
        <w:pStyle w:val="Pardeliste"/>
        <w:widowControl w:val="0"/>
        <w:numPr>
          <w:ilvl w:val="0"/>
          <w:numId w:val="5"/>
        </w:numPr>
        <w:tabs>
          <w:tab w:val="left" w:pos="220"/>
          <w:tab w:val="left" w:pos="720"/>
        </w:tabs>
        <w:autoSpaceDE w:val="0"/>
        <w:autoSpaceDN w:val="0"/>
        <w:adjustRightInd w:val="0"/>
        <w:spacing w:after="240" w:line="360" w:lineRule="atLeast"/>
        <w:rPr>
          <w:rFonts w:ascii="Comic Sans MS" w:hAnsi="Comic Sans MS" w:cs="Times"/>
          <w:color w:val="000000"/>
          <w:sz w:val="21"/>
          <w:szCs w:val="21"/>
        </w:rPr>
      </w:pPr>
      <w:r>
        <w:rPr>
          <w:rFonts w:ascii="Comic Sans MS" w:hAnsi="Comic Sans MS" w:cs="Comic Sans MS"/>
          <w:b/>
          <w:color w:val="000000"/>
          <w:sz w:val="21"/>
          <w:szCs w:val="21"/>
        </w:rPr>
        <w:t>I</w:t>
      </w:r>
      <w:r w:rsidRPr="00C81620">
        <w:rPr>
          <w:rFonts w:ascii="Comic Sans MS" w:hAnsi="Comic Sans MS" w:cs="Comic Sans MS"/>
          <w:b/>
          <w:color w:val="000000"/>
          <w:sz w:val="21"/>
          <w:szCs w:val="21"/>
        </w:rPr>
        <w:t xml:space="preserve">nterne </w:t>
      </w:r>
      <w:r w:rsidRPr="00C81620">
        <w:rPr>
          <w:rFonts w:ascii="Comic Sans MS" w:hAnsi="Comic Sans MS" w:cs="Comic Sans MS"/>
          <w:color w:val="000000"/>
          <w:sz w:val="21"/>
          <w:szCs w:val="21"/>
        </w:rPr>
        <w:t xml:space="preserve">: </w:t>
      </w:r>
      <w:r w:rsidRPr="00C81620">
        <w:rPr>
          <w:rFonts w:ascii="Comic Sans MS" w:hAnsi="Comic Sans MS" w:cs="Times"/>
          <w:color w:val="000000"/>
          <w:sz w:val="21"/>
          <w:szCs w:val="21"/>
        </w:rPr>
        <w:t xml:space="preserve">cytotrophoblaste </w:t>
      </w:r>
      <w:r w:rsidRPr="00C81620">
        <w:rPr>
          <w:rFonts w:ascii="MS Mincho" w:eastAsia="MS Mincho" w:hAnsi="MS Mincho" w:cs="MS Mincho"/>
          <w:color w:val="000000"/>
          <w:sz w:val="21"/>
          <w:szCs w:val="21"/>
        </w:rPr>
        <w:t> </w:t>
      </w:r>
    </w:p>
    <w:p w14:paraId="32816880" w14:textId="77777777" w:rsidR="00C81620" w:rsidRPr="00C81620" w:rsidRDefault="00A02FB1" w:rsidP="00C81620">
      <w:pPr>
        <w:pStyle w:val="Pardeliste"/>
        <w:widowControl w:val="0"/>
        <w:numPr>
          <w:ilvl w:val="0"/>
          <w:numId w:val="5"/>
        </w:numPr>
        <w:tabs>
          <w:tab w:val="left" w:pos="220"/>
          <w:tab w:val="left" w:pos="720"/>
        </w:tabs>
        <w:autoSpaceDE w:val="0"/>
        <w:autoSpaceDN w:val="0"/>
        <w:adjustRightInd w:val="0"/>
        <w:spacing w:after="240" w:line="360" w:lineRule="atLeast"/>
        <w:ind w:left="993" w:hanging="213"/>
        <w:rPr>
          <w:rFonts w:ascii="Comic Sans MS" w:hAnsi="Comic Sans MS" w:cs="Times"/>
          <w:color w:val="000000"/>
          <w:sz w:val="21"/>
          <w:szCs w:val="21"/>
        </w:rPr>
      </w:pPr>
      <w:r>
        <w:rPr>
          <w:rFonts w:ascii="Comic Sans MS" w:hAnsi="Comic Sans MS" w:cs="Symbol"/>
          <w:b/>
          <w:noProof/>
          <w:color w:val="000000"/>
          <w:sz w:val="21"/>
          <w:szCs w:val="21"/>
          <w:lang w:eastAsia="fr-FR"/>
        </w:rPr>
        <mc:AlternateContent>
          <mc:Choice Requires="wps">
            <w:drawing>
              <wp:anchor distT="0" distB="0" distL="114300" distR="114300" simplePos="0" relativeHeight="251662336" behindDoc="0" locked="0" layoutInCell="1" allowOverlap="1" wp14:anchorId="083CFFD3" wp14:editId="272EFCFF">
                <wp:simplePos x="0" y="0"/>
                <wp:positionH relativeFrom="column">
                  <wp:posOffset>-140335</wp:posOffset>
                </wp:positionH>
                <wp:positionV relativeFrom="paragraph">
                  <wp:posOffset>591820</wp:posOffset>
                </wp:positionV>
                <wp:extent cx="1448435" cy="1374140"/>
                <wp:effectExtent l="0" t="0" r="0" b="0"/>
                <wp:wrapSquare wrapText="bothSides"/>
                <wp:docPr id="6" name="Zone de texte 6"/>
                <wp:cNvGraphicFramePr/>
                <a:graphic xmlns:a="http://schemas.openxmlformats.org/drawingml/2006/main">
                  <a:graphicData uri="http://schemas.microsoft.com/office/word/2010/wordprocessingShape">
                    <wps:wsp>
                      <wps:cNvSpPr txBox="1"/>
                      <wps:spPr>
                        <a:xfrm>
                          <a:off x="0" y="0"/>
                          <a:ext cx="1448435" cy="13741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08E6436" w14:textId="77777777" w:rsidR="00A02FB1" w:rsidRDefault="00A02FB1">
                            <w:r>
                              <w:rPr>
                                <w:rFonts w:ascii="Helvetica" w:hAnsi="Helvetica" w:cs="Helvetica"/>
                                <w:noProof/>
                                <w:lang w:eastAsia="fr-FR"/>
                              </w:rPr>
                              <w:drawing>
                                <wp:inline distT="0" distB="0" distL="0" distR="0" wp14:anchorId="15AFCEE9" wp14:editId="14A190E5">
                                  <wp:extent cx="1265555" cy="1305281"/>
                                  <wp:effectExtent l="0" t="0" r="444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5555" cy="130528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CFFD3" id="Zone_x0020_de_x0020_texte_x0020_6" o:spid="_x0000_s1029" type="#_x0000_t202" style="position:absolute;left:0;text-align:left;margin-left:-11.05pt;margin-top:46.6pt;width:114.05pt;height:10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" filled="f" stroked="f">
                <v:textbox>
                  <w:txbxContent>
                    <w:p w14:paraId="008E6436" w14:textId="77777777" w:rsidR="00A02FB1" w:rsidRDefault="00A02FB1">
                      <w:r>
                        <w:rPr>
                          <w:rFonts w:ascii="Helvetica" w:hAnsi="Helvetica" w:cs="Helvetica"/>
                          <w:noProof/>
                          <w:lang w:eastAsia="fr-FR"/>
                        </w:rPr>
                        <w:drawing>
                          <wp:inline distT="0" distB="0" distL="0" distR="0" wp14:anchorId="15AFCEE9" wp14:editId="14A190E5">
                            <wp:extent cx="1265555" cy="1305281"/>
                            <wp:effectExtent l="0" t="0" r="4445"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5555" cy="1305281"/>
                                    </a:xfrm>
                                    <a:prstGeom prst="rect">
                                      <a:avLst/>
                                    </a:prstGeom>
                                    <a:noFill/>
                                    <a:ln>
                                      <a:noFill/>
                                    </a:ln>
                                  </pic:spPr>
                                </pic:pic>
                              </a:graphicData>
                            </a:graphic>
                          </wp:inline>
                        </w:drawing>
                      </w:r>
                    </w:p>
                  </w:txbxContent>
                </v:textbox>
                <w10:wrap type="square"/>
              </v:shape>
            </w:pict>
          </mc:Fallback>
        </mc:AlternateContent>
      </w:r>
      <w:r w:rsidR="00C81620" w:rsidRPr="00C81620">
        <w:rPr>
          <w:rFonts w:ascii="Comic Sans MS" w:hAnsi="Comic Sans MS" w:cs="Symbol"/>
          <w:b/>
          <w:color w:val="000000"/>
          <w:sz w:val="21"/>
          <w:szCs w:val="21"/>
        </w:rPr>
        <w:t xml:space="preserve"> </w:t>
      </w:r>
      <w:r w:rsidR="00C81620">
        <w:rPr>
          <w:rFonts w:ascii="Comic Sans MS" w:hAnsi="Comic Sans MS" w:cs="Comic Sans MS"/>
          <w:b/>
          <w:color w:val="000000"/>
          <w:sz w:val="21"/>
          <w:szCs w:val="21"/>
        </w:rPr>
        <w:t>E</w:t>
      </w:r>
      <w:r w:rsidR="00C81620" w:rsidRPr="00C81620">
        <w:rPr>
          <w:rFonts w:ascii="Comic Sans MS" w:hAnsi="Comic Sans MS" w:cs="Comic Sans MS"/>
          <w:b/>
          <w:color w:val="000000"/>
          <w:sz w:val="21"/>
          <w:szCs w:val="21"/>
        </w:rPr>
        <w:t>xterne</w:t>
      </w:r>
      <w:r w:rsidR="00C81620" w:rsidRPr="00C81620">
        <w:rPr>
          <w:rFonts w:ascii="Comic Sans MS" w:hAnsi="Comic Sans MS" w:cs="Comic Sans MS"/>
          <w:color w:val="000000"/>
          <w:sz w:val="21"/>
          <w:szCs w:val="21"/>
        </w:rPr>
        <w:t xml:space="preserve"> : </w:t>
      </w:r>
      <w:r w:rsidR="00C81620" w:rsidRPr="00C81620">
        <w:rPr>
          <w:rFonts w:ascii="Comic Sans MS" w:hAnsi="Comic Sans MS" w:cs="Times"/>
          <w:color w:val="000000"/>
          <w:sz w:val="21"/>
          <w:szCs w:val="21"/>
        </w:rPr>
        <w:t xml:space="preserve">syncytiotrophoblaste </w:t>
      </w:r>
      <w:r w:rsidR="00C81620" w:rsidRPr="00C81620">
        <w:rPr>
          <w:rFonts w:ascii="Comic Sans MS" w:hAnsi="Comic Sans MS" w:cs="Comic Sans MS"/>
          <w:color w:val="000000"/>
          <w:sz w:val="21"/>
          <w:szCs w:val="21"/>
        </w:rPr>
        <w:t xml:space="preserve">qui constitue la masse cellulaire directement au contact de l'endomètre </w:t>
      </w:r>
      <w:r w:rsidR="00C81620" w:rsidRPr="00C81620">
        <w:rPr>
          <w:rFonts w:ascii="MS Mincho" w:eastAsia="MS Mincho" w:hAnsi="MS Mincho" w:cs="MS Mincho"/>
          <w:color w:val="000000"/>
          <w:sz w:val="21"/>
          <w:szCs w:val="21"/>
        </w:rPr>
        <w:t> </w:t>
      </w:r>
    </w:p>
    <w:p w14:paraId="2992BC43" w14:textId="77777777" w:rsidR="00A02FB1" w:rsidRDefault="00C81620" w:rsidP="00A02FB1">
      <w:pPr>
        <w:widowControl w:val="0"/>
        <w:tabs>
          <w:tab w:val="left" w:pos="940"/>
          <w:tab w:val="left" w:pos="1440"/>
        </w:tabs>
        <w:autoSpaceDE w:val="0"/>
        <w:autoSpaceDN w:val="0"/>
        <w:adjustRightInd w:val="0"/>
        <w:spacing w:after="240" w:line="360" w:lineRule="atLeast"/>
        <w:rPr>
          <w:rFonts w:ascii="Comic Sans MS" w:hAnsi="Comic Sans MS" w:cs="Times"/>
          <w:color w:val="000000"/>
          <w:sz w:val="21"/>
          <w:szCs w:val="21"/>
        </w:rPr>
      </w:pPr>
      <w:r w:rsidRPr="00A02FB1">
        <w:rPr>
          <w:rFonts w:ascii="Comic Sans MS" w:hAnsi="Comic Sans MS" w:cs="Times"/>
          <w:color w:val="000000"/>
          <w:sz w:val="21"/>
          <w:szCs w:val="21"/>
        </w:rPr>
        <w:t xml:space="preserve"> </w:t>
      </w:r>
    </w:p>
    <w:p w14:paraId="7D4D0DEF" w14:textId="77777777" w:rsidR="00C81620" w:rsidRPr="00A02FB1" w:rsidRDefault="00C81620" w:rsidP="00A02FB1">
      <w:pPr>
        <w:widowControl w:val="0"/>
        <w:tabs>
          <w:tab w:val="left" w:pos="940"/>
          <w:tab w:val="left" w:pos="1440"/>
        </w:tabs>
        <w:autoSpaceDE w:val="0"/>
        <w:autoSpaceDN w:val="0"/>
        <w:adjustRightInd w:val="0"/>
        <w:spacing w:after="240" w:line="360" w:lineRule="atLeast"/>
        <w:rPr>
          <w:rFonts w:ascii="Comic Sans MS" w:hAnsi="Comic Sans MS" w:cs="Times"/>
          <w:color w:val="000000"/>
          <w:sz w:val="21"/>
          <w:szCs w:val="21"/>
        </w:rPr>
      </w:pPr>
      <w:r w:rsidRPr="00A02FB1">
        <w:rPr>
          <w:rFonts w:ascii="Comic Sans MS" w:hAnsi="Comic Sans MS" w:cs="Times"/>
          <w:color w:val="000000"/>
          <w:sz w:val="21"/>
          <w:szCs w:val="21"/>
        </w:rPr>
        <w:t> </w:t>
      </w:r>
      <w:r w:rsidRPr="00A02FB1">
        <w:rPr>
          <w:rFonts w:ascii="Comic Sans MS" w:hAnsi="Comic Sans MS" w:cs="Comic Sans MS"/>
          <w:color w:val="000000"/>
          <w:sz w:val="21"/>
          <w:szCs w:val="21"/>
        </w:rPr>
        <w:t xml:space="preserve">Vers le </w:t>
      </w:r>
      <w:r w:rsidRPr="00A02FB1">
        <w:rPr>
          <w:rFonts w:ascii="Comic Sans MS" w:hAnsi="Comic Sans MS" w:cs="Times"/>
          <w:color w:val="522353"/>
          <w:sz w:val="21"/>
          <w:szCs w:val="21"/>
          <w:highlight w:val="yellow"/>
        </w:rPr>
        <w:t>8ème jour PC,</w:t>
      </w:r>
      <w:r w:rsidRPr="00A02FB1">
        <w:rPr>
          <w:rFonts w:ascii="Comic Sans MS" w:hAnsi="Comic Sans MS" w:cs="Times"/>
          <w:color w:val="522353"/>
          <w:sz w:val="21"/>
          <w:szCs w:val="21"/>
        </w:rPr>
        <w:t xml:space="preserve"> </w:t>
      </w:r>
      <w:r w:rsidRPr="00A02FB1">
        <w:rPr>
          <w:rFonts w:ascii="Comic Sans MS" w:hAnsi="Comic Sans MS" w:cs="Comic Sans MS"/>
          <w:color w:val="000000"/>
          <w:sz w:val="21"/>
          <w:szCs w:val="21"/>
        </w:rPr>
        <w:t xml:space="preserve">des </w:t>
      </w:r>
      <w:r w:rsidRPr="00A02FB1">
        <w:rPr>
          <w:rFonts w:ascii="Comic Sans MS" w:hAnsi="Comic Sans MS" w:cs="Comic Sans MS"/>
          <w:b/>
          <w:color w:val="C45911" w:themeColor="accent2" w:themeShade="BF"/>
          <w:sz w:val="21"/>
          <w:szCs w:val="21"/>
        </w:rPr>
        <w:t xml:space="preserve">vacuoles </w:t>
      </w:r>
      <w:r w:rsidRPr="00A02FB1">
        <w:rPr>
          <w:rFonts w:ascii="Comic Sans MS" w:hAnsi="Comic Sans MS" w:cs="Comic Sans MS"/>
          <w:color w:val="000000"/>
          <w:sz w:val="21"/>
          <w:szCs w:val="21"/>
        </w:rPr>
        <w:t xml:space="preserve">apparaissent dans la masse </w:t>
      </w:r>
      <w:proofErr w:type="spellStart"/>
      <w:r w:rsidRPr="00A02FB1">
        <w:rPr>
          <w:rFonts w:ascii="Comic Sans MS" w:hAnsi="Comic Sans MS" w:cs="Comic Sans MS"/>
          <w:color w:val="000000"/>
          <w:sz w:val="21"/>
          <w:szCs w:val="21"/>
        </w:rPr>
        <w:t>syncytiale</w:t>
      </w:r>
      <w:proofErr w:type="spellEnd"/>
      <w:r w:rsidRPr="00A02FB1">
        <w:rPr>
          <w:rFonts w:ascii="Comic Sans MS" w:hAnsi="Comic Sans MS" w:cs="Comic Sans MS"/>
          <w:color w:val="000000"/>
          <w:sz w:val="21"/>
          <w:szCs w:val="21"/>
        </w:rPr>
        <w:t xml:space="preserve">, elles vont progressivement former des lacunes entre les travées </w:t>
      </w:r>
      <w:proofErr w:type="spellStart"/>
      <w:r w:rsidRPr="00A02FB1">
        <w:rPr>
          <w:rFonts w:ascii="Comic Sans MS" w:hAnsi="Comic Sans MS" w:cs="Comic Sans MS"/>
          <w:color w:val="000000"/>
          <w:sz w:val="21"/>
          <w:szCs w:val="21"/>
        </w:rPr>
        <w:t>syncytiales</w:t>
      </w:r>
      <w:proofErr w:type="spellEnd"/>
      <w:r w:rsidRPr="00A02FB1">
        <w:rPr>
          <w:rFonts w:ascii="Comic Sans MS" w:hAnsi="Comic Sans MS" w:cs="Comic Sans MS"/>
          <w:color w:val="000000"/>
          <w:sz w:val="21"/>
          <w:szCs w:val="21"/>
        </w:rPr>
        <w:t xml:space="preserve">. Ces lacunes constituent un espace qui deviendra la </w:t>
      </w:r>
      <w:r w:rsidRPr="00A02FB1">
        <w:rPr>
          <w:rFonts w:ascii="Comic Sans MS" w:hAnsi="Comic Sans MS" w:cs="Comic Sans MS"/>
          <w:b/>
          <w:color w:val="000000"/>
          <w:sz w:val="21"/>
          <w:szCs w:val="21"/>
        </w:rPr>
        <w:t xml:space="preserve">chambre </w:t>
      </w:r>
      <w:proofErr w:type="spellStart"/>
      <w:r w:rsidRPr="00A02FB1">
        <w:rPr>
          <w:rFonts w:ascii="Comic Sans MS" w:hAnsi="Comic Sans MS" w:cs="Comic Sans MS"/>
          <w:b/>
          <w:color w:val="000000"/>
          <w:sz w:val="21"/>
          <w:szCs w:val="21"/>
        </w:rPr>
        <w:t>intervilleuse</w:t>
      </w:r>
      <w:proofErr w:type="spellEnd"/>
      <w:r w:rsidRPr="00A02FB1">
        <w:rPr>
          <w:rFonts w:ascii="Comic Sans MS" w:hAnsi="Comic Sans MS" w:cs="Comic Sans MS"/>
          <w:color w:val="000000"/>
          <w:sz w:val="21"/>
          <w:szCs w:val="21"/>
        </w:rPr>
        <w:t xml:space="preserve">. </w:t>
      </w:r>
      <w:r w:rsidRPr="00A02FB1">
        <w:rPr>
          <w:rFonts w:ascii="MS Mincho" w:eastAsia="MS Mincho" w:hAnsi="MS Mincho" w:cs="MS Mincho"/>
          <w:color w:val="000000"/>
          <w:sz w:val="21"/>
          <w:szCs w:val="21"/>
        </w:rPr>
        <w:t> </w:t>
      </w:r>
    </w:p>
    <w:p w14:paraId="101C817D" w14:textId="77777777" w:rsidR="00A02FB1" w:rsidRPr="00A02FB1" w:rsidRDefault="00C81620" w:rsidP="00C81620">
      <w:pPr>
        <w:widowControl w:val="0"/>
        <w:numPr>
          <w:ilvl w:val="1"/>
          <w:numId w:val="1"/>
        </w:numPr>
        <w:tabs>
          <w:tab w:val="left" w:pos="940"/>
          <w:tab w:val="left" w:pos="1440"/>
        </w:tabs>
        <w:autoSpaceDE w:val="0"/>
        <w:autoSpaceDN w:val="0"/>
        <w:adjustRightInd w:val="0"/>
        <w:spacing w:after="240" w:line="360" w:lineRule="atLeast"/>
        <w:ind w:left="1440" w:hanging="1440"/>
        <w:rPr>
          <w:rFonts w:ascii="Comic Sans MS" w:hAnsi="Comic Sans MS" w:cs="Times"/>
          <w:color w:val="000000"/>
          <w:sz w:val="21"/>
          <w:szCs w:val="21"/>
        </w:rPr>
      </w:pPr>
      <w:r w:rsidRPr="00C81620">
        <w:rPr>
          <w:rFonts w:ascii="Comic Sans MS" w:hAnsi="Comic Sans MS" w:cs="Times"/>
          <w:color w:val="000000"/>
          <w:kern w:val="1"/>
          <w:sz w:val="21"/>
          <w:szCs w:val="21"/>
        </w:rPr>
        <w:tab/>
      </w:r>
      <w:r w:rsidRPr="00C81620">
        <w:rPr>
          <w:rFonts w:ascii="Comic Sans MS" w:hAnsi="Comic Sans MS" w:cs="Times"/>
          <w:color w:val="000000"/>
          <w:kern w:val="1"/>
          <w:sz w:val="21"/>
          <w:szCs w:val="21"/>
        </w:rPr>
        <w:tab/>
      </w:r>
    </w:p>
    <w:p w14:paraId="30A04F09" w14:textId="77777777" w:rsidR="00C81620" w:rsidRPr="00C81620" w:rsidRDefault="00292A76" w:rsidP="00A02FB1">
      <w:pPr>
        <w:widowControl w:val="0"/>
        <w:tabs>
          <w:tab w:val="left" w:pos="940"/>
          <w:tab w:val="left" w:pos="1440"/>
        </w:tabs>
        <w:autoSpaceDE w:val="0"/>
        <w:autoSpaceDN w:val="0"/>
        <w:adjustRightInd w:val="0"/>
        <w:spacing w:after="240" w:line="360" w:lineRule="atLeast"/>
        <w:rPr>
          <w:rFonts w:ascii="Comic Sans MS" w:hAnsi="Comic Sans MS" w:cs="Times"/>
          <w:color w:val="000000"/>
          <w:sz w:val="21"/>
          <w:szCs w:val="21"/>
        </w:rPr>
      </w:pPr>
      <w:r>
        <w:rPr>
          <w:rFonts w:ascii="Comic Sans MS" w:hAnsi="Comic Sans MS" w:cs="Times"/>
          <w:b/>
          <w:i/>
          <w:noProof/>
          <w:color w:val="000000"/>
          <w:sz w:val="21"/>
          <w:szCs w:val="21"/>
          <w:u w:val="single"/>
          <w:lang w:eastAsia="fr-FR"/>
        </w:rPr>
        <w:lastRenderedPageBreak/>
        <mc:AlternateContent>
          <mc:Choice Requires="wps">
            <w:drawing>
              <wp:anchor distT="0" distB="0" distL="114300" distR="114300" simplePos="0" relativeHeight="251663360" behindDoc="0" locked="0" layoutInCell="1" allowOverlap="1" wp14:anchorId="50AC9715" wp14:editId="082CCF4F">
                <wp:simplePos x="0" y="0"/>
                <wp:positionH relativeFrom="column">
                  <wp:posOffset>-139700</wp:posOffset>
                </wp:positionH>
                <wp:positionV relativeFrom="paragraph">
                  <wp:posOffset>0</wp:posOffset>
                </wp:positionV>
                <wp:extent cx="2515235" cy="1259840"/>
                <wp:effectExtent l="0" t="0" r="0" b="10160"/>
                <wp:wrapSquare wrapText="bothSides"/>
                <wp:docPr id="8" name="Zone de texte 8"/>
                <wp:cNvGraphicFramePr/>
                <a:graphic xmlns:a="http://schemas.openxmlformats.org/drawingml/2006/main">
                  <a:graphicData uri="http://schemas.microsoft.com/office/word/2010/wordprocessingShape">
                    <wps:wsp>
                      <wps:cNvSpPr txBox="1"/>
                      <wps:spPr>
                        <a:xfrm>
                          <a:off x="0" y="0"/>
                          <a:ext cx="2515235" cy="12598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4D37CB6" w14:textId="77777777" w:rsidR="00292A76" w:rsidRDefault="00292A76">
                            <w:r>
                              <w:rPr>
                                <w:rFonts w:ascii="Helvetica" w:hAnsi="Helvetica" w:cs="Helvetica"/>
                                <w:noProof/>
                                <w:lang w:eastAsia="fr-FR"/>
                              </w:rPr>
                              <w:drawing>
                                <wp:inline distT="0" distB="0" distL="0" distR="0" wp14:anchorId="15406946" wp14:editId="6313723A">
                                  <wp:extent cx="2358618" cy="1209040"/>
                                  <wp:effectExtent l="0" t="0" r="3810" b="1016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2461" cy="121613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AC9715" id="Zone_x0020_de_x0020_texte_x0020_8" o:spid="_x0000_s1030" type="#_x0000_t202" style="position:absolute;margin-left:-11pt;margin-top:0;width:198.05pt;height:99.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" filled="f" stroked="f">
                <v:textbox>
                  <w:txbxContent>
                    <w:p w14:paraId="34D37CB6" w14:textId="77777777" w:rsidR="00292A76" w:rsidRDefault="00292A76">
                      <w:r>
                        <w:rPr>
                          <w:rFonts w:ascii="Helvetica" w:hAnsi="Helvetica" w:cs="Helvetica"/>
                          <w:noProof/>
                          <w:lang w:eastAsia="fr-FR"/>
                        </w:rPr>
                        <w:drawing>
                          <wp:inline distT="0" distB="0" distL="0" distR="0" wp14:anchorId="15406946" wp14:editId="6313723A">
                            <wp:extent cx="2358618" cy="1209040"/>
                            <wp:effectExtent l="0" t="0" r="3810" b="1016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2461" cy="1216136"/>
                                    </a:xfrm>
                                    <a:prstGeom prst="rect">
                                      <a:avLst/>
                                    </a:prstGeom>
                                    <a:noFill/>
                                    <a:ln>
                                      <a:noFill/>
                                    </a:ln>
                                  </pic:spPr>
                                </pic:pic>
                              </a:graphicData>
                            </a:graphic>
                          </wp:inline>
                        </w:drawing>
                      </w:r>
                    </w:p>
                  </w:txbxContent>
                </v:textbox>
                <w10:wrap type="square"/>
              </v:shape>
            </w:pict>
          </mc:Fallback>
        </mc:AlternateContent>
      </w:r>
      <w:r w:rsidR="00A02FB1" w:rsidRPr="00A02FB1">
        <w:rPr>
          <w:rFonts w:ascii="Comic Sans MS" w:hAnsi="Comic Sans MS" w:cs="Times"/>
          <w:b/>
          <w:i/>
          <w:color w:val="000000"/>
          <w:sz w:val="21"/>
          <w:szCs w:val="21"/>
          <w:u w:val="single"/>
        </w:rPr>
        <w:t>Villosités primaires :</w:t>
      </w:r>
      <w:r w:rsidR="00A02FB1" w:rsidRPr="00A02FB1">
        <w:rPr>
          <w:rFonts w:ascii="Comic Sans MS" w:hAnsi="Comic Sans MS" w:cs="Times"/>
          <w:b/>
          <w:i/>
          <w:color w:val="000000"/>
          <w:sz w:val="21"/>
          <w:szCs w:val="21"/>
        </w:rPr>
        <w:t xml:space="preserve"> </w:t>
      </w:r>
      <w:r w:rsidR="00C81620" w:rsidRPr="00A02FB1">
        <w:rPr>
          <w:rFonts w:ascii="Comic Sans MS" w:hAnsi="Comic Sans MS" w:cs="Times"/>
          <w:b/>
          <w:i/>
          <w:color w:val="000000"/>
          <w:sz w:val="21"/>
          <w:szCs w:val="21"/>
        </w:rPr>
        <w:t> </w:t>
      </w:r>
      <w:r w:rsidR="00C81620" w:rsidRPr="00C81620">
        <w:rPr>
          <w:rFonts w:ascii="Comic Sans MS" w:hAnsi="Comic Sans MS" w:cs="Comic Sans MS"/>
          <w:color w:val="000000"/>
          <w:sz w:val="21"/>
          <w:szCs w:val="21"/>
        </w:rPr>
        <w:t xml:space="preserve">Au </w:t>
      </w:r>
      <w:r w:rsidR="00C81620" w:rsidRPr="00A02FB1">
        <w:rPr>
          <w:rFonts w:ascii="Comic Sans MS" w:hAnsi="Comic Sans MS" w:cs="Times"/>
          <w:color w:val="522353"/>
          <w:sz w:val="21"/>
          <w:szCs w:val="21"/>
          <w:highlight w:val="yellow"/>
        </w:rPr>
        <w:t>13ème jour PC</w:t>
      </w:r>
      <w:r w:rsidR="00C81620" w:rsidRPr="00A02FB1">
        <w:rPr>
          <w:rFonts w:ascii="Comic Sans MS" w:hAnsi="Comic Sans MS" w:cs="Comic Sans MS"/>
          <w:color w:val="522353"/>
          <w:sz w:val="21"/>
          <w:szCs w:val="21"/>
          <w:highlight w:val="yellow"/>
        </w:rPr>
        <w:t>,</w:t>
      </w:r>
      <w:r w:rsidR="00C81620" w:rsidRPr="00C81620">
        <w:rPr>
          <w:rFonts w:ascii="Comic Sans MS" w:hAnsi="Comic Sans MS" w:cs="Comic Sans MS"/>
          <w:color w:val="522353"/>
          <w:sz w:val="21"/>
          <w:szCs w:val="21"/>
        </w:rPr>
        <w:t xml:space="preserve"> </w:t>
      </w:r>
      <w:r w:rsidR="00C81620" w:rsidRPr="00C81620">
        <w:rPr>
          <w:rFonts w:ascii="Comic Sans MS" w:hAnsi="Comic Sans MS" w:cs="Comic Sans MS"/>
          <w:color w:val="000000"/>
          <w:sz w:val="21"/>
          <w:szCs w:val="21"/>
        </w:rPr>
        <w:t>le cytotrophoblaste</w:t>
      </w:r>
      <w:r>
        <w:rPr>
          <w:rFonts w:ascii="Comic Sans MS" w:hAnsi="Comic Sans MS" w:cs="Comic Sans MS"/>
          <w:color w:val="000000"/>
          <w:sz w:val="21"/>
          <w:szCs w:val="21"/>
        </w:rPr>
        <w:t xml:space="preserve"> </w:t>
      </w:r>
      <w:r w:rsidRPr="00292A76">
        <w:rPr>
          <w:rFonts w:ascii="Comic Sans MS" w:hAnsi="Comic Sans MS" w:cs="Comic Sans MS"/>
          <w:b/>
          <w:color w:val="C45911" w:themeColor="accent2" w:themeShade="BF"/>
          <w:sz w:val="21"/>
          <w:szCs w:val="21"/>
        </w:rPr>
        <w:t>(1)</w:t>
      </w:r>
      <w:r w:rsidR="00C81620" w:rsidRPr="00292A76">
        <w:rPr>
          <w:rFonts w:ascii="Comic Sans MS" w:hAnsi="Comic Sans MS" w:cs="Comic Sans MS"/>
          <w:color w:val="C45911" w:themeColor="accent2" w:themeShade="BF"/>
          <w:sz w:val="21"/>
          <w:szCs w:val="21"/>
        </w:rPr>
        <w:t xml:space="preserve"> </w:t>
      </w:r>
      <w:r w:rsidR="00C81620" w:rsidRPr="00C81620">
        <w:rPr>
          <w:rFonts w:ascii="Comic Sans MS" w:hAnsi="Comic Sans MS" w:cs="Comic Sans MS"/>
          <w:color w:val="000000"/>
          <w:sz w:val="21"/>
          <w:szCs w:val="21"/>
        </w:rPr>
        <w:t>qui était encore limité à</w:t>
      </w:r>
      <w:r w:rsidR="00A02FB1">
        <w:rPr>
          <w:rFonts w:ascii="Comic Sans MS" w:hAnsi="Comic Sans MS" w:cs="Comic Sans MS"/>
          <w:color w:val="000000"/>
          <w:sz w:val="21"/>
          <w:szCs w:val="21"/>
        </w:rPr>
        <w:t xml:space="preserve"> une assise interne va</w:t>
      </w:r>
      <w:r w:rsidR="00C81620" w:rsidRPr="00C81620">
        <w:rPr>
          <w:rFonts w:ascii="Comic Sans MS" w:hAnsi="Comic Sans MS" w:cs="Comic Sans MS"/>
          <w:color w:val="000000"/>
          <w:sz w:val="21"/>
          <w:szCs w:val="21"/>
        </w:rPr>
        <w:t xml:space="preserve"> envahir les travées de syncytium</w:t>
      </w:r>
      <w:r>
        <w:rPr>
          <w:rFonts w:ascii="Comic Sans MS" w:hAnsi="Comic Sans MS" w:cs="Comic Sans MS"/>
          <w:color w:val="000000"/>
          <w:sz w:val="21"/>
          <w:szCs w:val="21"/>
        </w:rPr>
        <w:t xml:space="preserve"> </w:t>
      </w:r>
      <w:r w:rsidRPr="00292A76">
        <w:rPr>
          <w:rFonts w:ascii="Comic Sans MS" w:hAnsi="Comic Sans MS" w:cs="Comic Sans MS"/>
          <w:b/>
          <w:color w:val="C45911" w:themeColor="accent2" w:themeShade="BF"/>
          <w:sz w:val="21"/>
          <w:szCs w:val="21"/>
        </w:rPr>
        <w:t>(2)</w:t>
      </w:r>
      <w:r w:rsidR="00C81620" w:rsidRPr="00292A76">
        <w:rPr>
          <w:rFonts w:ascii="Comic Sans MS" w:hAnsi="Comic Sans MS" w:cs="Comic Sans MS"/>
          <w:color w:val="C45911" w:themeColor="accent2" w:themeShade="BF"/>
          <w:sz w:val="21"/>
          <w:szCs w:val="21"/>
        </w:rPr>
        <w:t xml:space="preserve"> </w:t>
      </w:r>
      <w:r w:rsidR="00C81620" w:rsidRPr="00C81620">
        <w:rPr>
          <w:rFonts w:ascii="Comic Sans MS" w:hAnsi="Comic Sans MS" w:cs="Comic Sans MS"/>
          <w:color w:val="000000"/>
          <w:sz w:val="21"/>
          <w:szCs w:val="21"/>
        </w:rPr>
        <w:t>pour former les</w:t>
      </w:r>
      <w:r w:rsidR="00A02FB1">
        <w:rPr>
          <w:rFonts w:ascii="Comic Sans MS" w:hAnsi="Comic Sans MS" w:cs="Comic Sans MS"/>
          <w:color w:val="000000"/>
          <w:sz w:val="21"/>
          <w:szCs w:val="21"/>
        </w:rPr>
        <w:t xml:space="preserve"> villosités choriales primaires autour des lacunes. Les lacunes vont fusionner avec les vaisseaux maternels pour </w:t>
      </w:r>
      <w:r w:rsidR="00A02FB1" w:rsidRPr="00A02FB1">
        <w:rPr>
          <w:rFonts w:ascii="Comic Sans MS" w:hAnsi="Comic Sans MS" w:cs="Comic Sans MS"/>
          <w:b/>
          <w:color w:val="000000"/>
          <w:sz w:val="21"/>
          <w:szCs w:val="21"/>
        </w:rPr>
        <w:t>former des lacs sanguins</w:t>
      </w:r>
      <w:r w:rsidR="00A02FB1">
        <w:rPr>
          <w:rFonts w:ascii="Comic Sans MS" w:hAnsi="Comic Sans MS" w:cs="Comic Sans MS"/>
          <w:color w:val="000000"/>
          <w:sz w:val="21"/>
          <w:szCs w:val="21"/>
        </w:rPr>
        <w:t>.</w:t>
      </w:r>
      <w:r w:rsidR="00C81620" w:rsidRPr="00C81620">
        <w:rPr>
          <w:rFonts w:ascii="MS Mincho" w:eastAsia="MS Mincho" w:hAnsi="MS Mincho" w:cs="MS Mincho"/>
          <w:color w:val="000000"/>
          <w:sz w:val="21"/>
          <w:szCs w:val="21"/>
        </w:rPr>
        <w:t> </w:t>
      </w:r>
    </w:p>
    <w:p w14:paraId="1104CFB5" w14:textId="77777777" w:rsidR="00292A76" w:rsidRPr="00292A76" w:rsidRDefault="00292A76" w:rsidP="00292A76">
      <w:pPr>
        <w:widowControl w:val="0"/>
        <w:numPr>
          <w:ilvl w:val="1"/>
          <w:numId w:val="1"/>
        </w:numPr>
        <w:tabs>
          <w:tab w:val="left" w:pos="940"/>
          <w:tab w:val="left" w:pos="1440"/>
        </w:tabs>
        <w:autoSpaceDE w:val="0"/>
        <w:autoSpaceDN w:val="0"/>
        <w:adjustRightInd w:val="0"/>
        <w:spacing w:after="240" w:line="360" w:lineRule="atLeast"/>
        <w:ind w:left="1440" w:hanging="1440"/>
        <w:rPr>
          <w:rFonts w:ascii="Comic Sans MS" w:hAnsi="Comic Sans MS" w:cs="Times"/>
          <w:color w:val="000000"/>
          <w:sz w:val="21"/>
          <w:szCs w:val="21"/>
        </w:rPr>
      </w:pPr>
      <w:r>
        <w:rPr>
          <w:rFonts w:ascii="Comic Sans MS" w:hAnsi="Comic Sans MS" w:cs="Times"/>
          <w:noProof/>
          <w:color w:val="000000"/>
          <w:kern w:val="1"/>
          <w:sz w:val="21"/>
          <w:szCs w:val="21"/>
          <w:lang w:eastAsia="fr-FR"/>
        </w:rPr>
        <mc:AlternateContent>
          <mc:Choice Requires="wps">
            <w:drawing>
              <wp:anchor distT="0" distB="0" distL="114300" distR="114300" simplePos="0" relativeHeight="251664384" behindDoc="0" locked="0" layoutInCell="1" allowOverlap="1" wp14:anchorId="3A19B289" wp14:editId="06E30B63">
                <wp:simplePos x="0" y="0"/>
                <wp:positionH relativeFrom="column">
                  <wp:posOffset>13335</wp:posOffset>
                </wp:positionH>
                <wp:positionV relativeFrom="paragraph">
                  <wp:posOffset>307340</wp:posOffset>
                </wp:positionV>
                <wp:extent cx="1676400" cy="1371600"/>
                <wp:effectExtent l="0" t="0" r="0" b="0"/>
                <wp:wrapSquare wrapText="bothSides"/>
                <wp:docPr id="11" name="Zone de texte 11"/>
                <wp:cNvGraphicFramePr/>
                <a:graphic xmlns:a="http://schemas.openxmlformats.org/drawingml/2006/main">
                  <a:graphicData uri="http://schemas.microsoft.com/office/word/2010/wordprocessingShape">
                    <wps:wsp>
                      <wps:cNvSpPr txBox="1"/>
                      <wps:spPr>
                        <a:xfrm>
                          <a:off x="0" y="0"/>
                          <a:ext cx="1676400" cy="1371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B58D2F" w14:textId="77777777" w:rsidR="00292A76" w:rsidRDefault="00292A76">
                            <w:r>
                              <w:rPr>
                                <w:rFonts w:ascii="Helvetica" w:hAnsi="Helvetica" w:cs="Helvetica"/>
                                <w:noProof/>
                                <w:lang w:eastAsia="fr-FR"/>
                              </w:rPr>
                              <w:drawing>
                                <wp:inline distT="0" distB="0" distL="0" distR="0" wp14:anchorId="7C120611" wp14:editId="5A7FA2B3">
                                  <wp:extent cx="1041400" cy="10668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1400" cy="10668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19B289" id="Zone_x0020_de_x0020_texte_x0020_11" o:spid="_x0000_s1031" type="#_x0000_t202" style="position:absolute;left:0;text-align:left;margin-left:1.05pt;margin-top:24.2pt;width:132pt;height:10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" filled="f" stroked="f">
                <v:textbox>
                  <w:txbxContent>
                    <w:p w14:paraId="0AB58D2F" w14:textId="77777777" w:rsidR="00292A76" w:rsidRDefault="00292A76">
                      <w:r>
                        <w:rPr>
                          <w:rFonts w:ascii="Helvetica" w:hAnsi="Helvetica" w:cs="Helvetica"/>
                          <w:noProof/>
                          <w:lang w:eastAsia="fr-FR"/>
                        </w:rPr>
                        <w:drawing>
                          <wp:inline distT="0" distB="0" distL="0" distR="0" wp14:anchorId="7C120611" wp14:editId="5A7FA2B3">
                            <wp:extent cx="1041400" cy="10668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1400" cy="1066800"/>
                                    </a:xfrm>
                                    <a:prstGeom prst="rect">
                                      <a:avLst/>
                                    </a:prstGeom>
                                    <a:noFill/>
                                    <a:ln>
                                      <a:noFill/>
                                    </a:ln>
                                  </pic:spPr>
                                </pic:pic>
                              </a:graphicData>
                            </a:graphic>
                          </wp:inline>
                        </w:drawing>
                      </w:r>
                    </w:p>
                  </w:txbxContent>
                </v:textbox>
                <w10:wrap type="square"/>
              </v:shape>
            </w:pict>
          </mc:Fallback>
        </mc:AlternateContent>
      </w:r>
      <w:r w:rsidR="00C81620" w:rsidRPr="00C81620">
        <w:rPr>
          <w:rFonts w:ascii="Comic Sans MS" w:hAnsi="Comic Sans MS" w:cs="Times"/>
          <w:color w:val="000000"/>
          <w:kern w:val="1"/>
          <w:sz w:val="21"/>
          <w:szCs w:val="21"/>
        </w:rPr>
        <w:tab/>
      </w:r>
    </w:p>
    <w:p w14:paraId="00A11884" w14:textId="77777777" w:rsidR="00C81620" w:rsidRPr="00292A76" w:rsidRDefault="00292A76" w:rsidP="00292A76">
      <w:pPr>
        <w:widowControl w:val="0"/>
        <w:tabs>
          <w:tab w:val="left" w:pos="940"/>
          <w:tab w:val="left" w:pos="1440"/>
        </w:tabs>
        <w:autoSpaceDE w:val="0"/>
        <w:autoSpaceDN w:val="0"/>
        <w:adjustRightInd w:val="0"/>
        <w:spacing w:after="240" w:line="360" w:lineRule="atLeast"/>
        <w:rPr>
          <w:rFonts w:ascii="Comic Sans MS" w:hAnsi="Comic Sans MS" w:cs="Times"/>
          <w:color w:val="000000"/>
          <w:sz w:val="21"/>
          <w:szCs w:val="21"/>
        </w:rPr>
      </w:pPr>
      <w:r w:rsidRPr="00292A76">
        <w:rPr>
          <w:rFonts w:ascii="Comic Sans MS" w:hAnsi="Comic Sans MS" w:cs="Times"/>
          <w:b/>
          <w:i/>
          <w:color w:val="000000"/>
          <w:sz w:val="21"/>
          <w:szCs w:val="21"/>
          <w:u w:val="single"/>
        </w:rPr>
        <w:t xml:space="preserve">Villosités secondaires : </w:t>
      </w:r>
      <w:r w:rsidR="00C81620" w:rsidRPr="00292A76">
        <w:rPr>
          <w:rFonts w:ascii="Comic Sans MS" w:hAnsi="Comic Sans MS" w:cs="Times"/>
          <w:b/>
          <w:i/>
          <w:color w:val="000000"/>
          <w:sz w:val="21"/>
          <w:szCs w:val="21"/>
          <w:u w:val="single"/>
        </w:rPr>
        <w:t> </w:t>
      </w:r>
      <w:r w:rsidR="00C81620" w:rsidRPr="00292A76">
        <w:rPr>
          <w:rFonts w:ascii="Comic Sans MS" w:hAnsi="Comic Sans MS" w:cs="Times"/>
          <w:color w:val="522353"/>
          <w:sz w:val="21"/>
          <w:szCs w:val="21"/>
        </w:rPr>
        <w:t xml:space="preserve">Après </w:t>
      </w:r>
      <w:r w:rsidR="00C81620" w:rsidRPr="00292A76">
        <w:rPr>
          <w:rFonts w:ascii="Comic Sans MS" w:hAnsi="Comic Sans MS" w:cs="Times"/>
          <w:color w:val="522353"/>
          <w:sz w:val="21"/>
          <w:szCs w:val="21"/>
          <w:highlight w:val="yellow"/>
        </w:rPr>
        <w:t>2 semaines</w:t>
      </w:r>
      <w:r w:rsidRPr="00292A76">
        <w:rPr>
          <w:rFonts w:ascii="Comic Sans MS" w:hAnsi="Comic Sans MS" w:cs="Times"/>
          <w:color w:val="522353"/>
          <w:sz w:val="21"/>
          <w:szCs w:val="21"/>
          <w:highlight w:val="yellow"/>
        </w:rPr>
        <w:t xml:space="preserve"> (15 jours)</w:t>
      </w:r>
      <w:r w:rsidR="00C81620" w:rsidRPr="00292A76">
        <w:rPr>
          <w:rFonts w:ascii="Comic Sans MS" w:hAnsi="Comic Sans MS" w:cs="Comic Sans MS"/>
          <w:color w:val="522353"/>
          <w:sz w:val="21"/>
          <w:szCs w:val="21"/>
          <w:highlight w:val="yellow"/>
        </w:rPr>
        <w:t>,</w:t>
      </w:r>
      <w:r w:rsidR="00C81620" w:rsidRPr="00292A76">
        <w:rPr>
          <w:rFonts w:ascii="Comic Sans MS" w:hAnsi="Comic Sans MS" w:cs="Comic Sans MS"/>
          <w:color w:val="522353"/>
          <w:sz w:val="21"/>
          <w:szCs w:val="21"/>
        </w:rPr>
        <w:t xml:space="preserve"> </w:t>
      </w:r>
      <w:r w:rsidR="00C81620" w:rsidRPr="00292A76">
        <w:rPr>
          <w:rFonts w:ascii="Comic Sans MS" w:hAnsi="Comic Sans MS" w:cs="Comic Sans MS"/>
          <w:color w:val="000000"/>
          <w:sz w:val="21"/>
          <w:szCs w:val="21"/>
        </w:rPr>
        <w:t xml:space="preserve">les villosités primaires sont envahies par le </w:t>
      </w:r>
      <w:r w:rsidR="00C81620" w:rsidRPr="00292A76">
        <w:rPr>
          <w:rFonts w:ascii="Comic Sans MS" w:hAnsi="Comic Sans MS" w:cs="Comic Sans MS"/>
          <w:b/>
          <w:color w:val="000000"/>
          <w:sz w:val="21"/>
          <w:szCs w:val="21"/>
        </w:rPr>
        <w:t>parenchyme allantoïdien</w:t>
      </w:r>
      <w:r>
        <w:rPr>
          <w:rFonts w:ascii="Comic Sans MS" w:hAnsi="Comic Sans MS" w:cs="Comic Sans MS"/>
          <w:b/>
          <w:color w:val="000000"/>
          <w:sz w:val="21"/>
          <w:szCs w:val="21"/>
        </w:rPr>
        <w:t xml:space="preserve"> (</w:t>
      </w:r>
      <w:proofErr w:type="spellStart"/>
      <w:r>
        <w:rPr>
          <w:rFonts w:ascii="Comic Sans MS" w:hAnsi="Comic Sans MS" w:cs="Comic Sans MS"/>
          <w:b/>
          <w:color w:val="000000"/>
          <w:sz w:val="21"/>
          <w:szCs w:val="21"/>
        </w:rPr>
        <w:t>Mesenchyme</w:t>
      </w:r>
      <w:proofErr w:type="spellEnd"/>
      <w:r>
        <w:rPr>
          <w:rFonts w:ascii="Comic Sans MS" w:hAnsi="Comic Sans MS" w:cs="Comic Sans MS"/>
          <w:b/>
          <w:color w:val="000000"/>
          <w:sz w:val="21"/>
          <w:szCs w:val="21"/>
        </w:rPr>
        <w:t xml:space="preserve"> EXTRA embryonnaire)</w:t>
      </w:r>
      <w:r w:rsidR="00C81620" w:rsidRPr="00292A76">
        <w:rPr>
          <w:rFonts w:ascii="Comic Sans MS" w:hAnsi="Comic Sans MS" w:cs="Comic Sans MS"/>
          <w:color w:val="000000"/>
          <w:sz w:val="21"/>
          <w:szCs w:val="21"/>
        </w:rPr>
        <w:t xml:space="preserve"> </w:t>
      </w:r>
      <w:r w:rsidRPr="00292A76">
        <w:rPr>
          <w:rFonts w:ascii="Comic Sans MS" w:hAnsi="Comic Sans MS" w:cs="Comic Sans MS"/>
          <w:b/>
          <w:color w:val="C45911" w:themeColor="accent2" w:themeShade="BF"/>
          <w:sz w:val="21"/>
          <w:szCs w:val="21"/>
        </w:rPr>
        <w:t xml:space="preserve">(1) </w:t>
      </w:r>
      <w:r w:rsidR="00C81620" w:rsidRPr="00292A76">
        <w:rPr>
          <w:rFonts w:ascii="Comic Sans MS" w:hAnsi="Comic Sans MS" w:cs="Comic Sans MS"/>
          <w:color w:val="000000"/>
          <w:sz w:val="21"/>
          <w:szCs w:val="21"/>
        </w:rPr>
        <w:t xml:space="preserve">d'origine embryonnaire et constituent les villosités secondaires. </w:t>
      </w:r>
      <w:r>
        <w:rPr>
          <w:rFonts w:ascii="Comic Sans MS" w:hAnsi="Comic Sans MS" w:cs="Comic Sans MS"/>
          <w:color w:val="000000"/>
          <w:sz w:val="21"/>
          <w:szCs w:val="21"/>
        </w:rPr>
        <w:t xml:space="preserve">Plus simple </w:t>
      </w:r>
      <w:r>
        <w:rPr>
          <w:rFonts w:ascii="Comic Sans MS" w:hAnsi="Comic Sans MS" w:cs="Comic Sans MS"/>
          <w:color w:val="000000"/>
          <w:sz w:val="21"/>
          <w:szCs w:val="21"/>
        </w:rPr>
        <w:sym w:font="Symbol" w:char="F0D2"/>
      </w:r>
      <w:r>
        <w:rPr>
          <w:rFonts w:ascii="Comic Sans MS" w:hAnsi="Comic Sans MS" w:cs="Comic Sans MS"/>
          <w:color w:val="000000"/>
          <w:sz w:val="21"/>
          <w:szCs w:val="21"/>
        </w:rPr>
        <w:t xml:space="preserve"> </w:t>
      </w:r>
      <w:r w:rsidRPr="00292A76">
        <w:rPr>
          <w:rFonts w:ascii="Comic Sans MS" w:eastAsia="MS Mincho" w:hAnsi="Comic Sans MS" w:cs="MS Mincho"/>
          <w:color w:val="000000"/>
          <w:sz w:val="21"/>
          <w:szCs w:val="21"/>
        </w:rPr>
        <w:t>Du tissu embryonnaire pénètre à l’intérieur de la villosité.</w:t>
      </w:r>
    </w:p>
    <w:p w14:paraId="3F36378D" w14:textId="77777777" w:rsidR="00292A76" w:rsidRPr="00292A76" w:rsidRDefault="00407723" w:rsidP="00C81620">
      <w:pPr>
        <w:widowControl w:val="0"/>
        <w:numPr>
          <w:ilvl w:val="1"/>
          <w:numId w:val="1"/>
        </w:numPr>
        <w:tabs>
          <w:tab w:val="left" w:pos="940"/>
          <w:tab w:val="left" w:pos="1440"/>
        </w:tabs>
        <w:autoSpaceDE w:val="0"/>
        <w:autoSpaceDN w:val="0"/>
        <w:adjustRightInd w:val="0"/>
        <w:spacing w:after="240" w:line="360" w:lineRule="atLeast"/>
        <w:ind w:left="1440" w:hanging="1440"/>
        <w:rPr>
          <w:rFonts w:ascii="Comic Sans MS" w:hAnsi="Comic Sans MS" w:cs="Times"/>
          <w:color w:val="000000"/>
        </w:rPr>
      </w:pPr>
      <w:r>
        <w:rPr>
          <w:rFonts w:ascii="Comic Sans MS" w:hAnsi="Comic Sans MS" w:cs="Times"/>
          <w:noProof/>
          <w:color w:val="000000"/>
          <w:kern w:val="1"/>
          <w:sz w:val="21"/>
          <w:szCs w:val="21"/>
          <w:lang w:eastAsia="fr-FR"/>
        </w:rPr>
        <mc:AlternateContent>
          <mc:Choice Requires="wps">
            <w:drawing>
              <wp:anchor distT="0" distB="0" distL="114300" distR="114300" simplePos="0" relativeHeight="251665408" behindDoc="0" locked="0" layoutInCell="1" allowOverlap="1" wp14:anchorId="4F3891BB" wp14:editId="483B98B0">
                <wp:simplePos x="0" y="0"/>
                <wp:positionH relativeFrom="column">
                  <wp:posOffset>12700</wp:posOffset>
                </wp:positionH>
                <wp:positionV relativeFrom="paragraph">
                  <wp:posOffset>228600</wp:posOffset>
                </wp:positionV>
                <wp:extent cx="1219835" cy="1145540"/>
                <wp:effectExtent l="0" t="0" r="0" b="0"/>
                <wp:wrapSquare wrapText="bothSides"/>
                <wp:docPr id="13" name="Zone de texte 13"/>
                <wp:cNvGraphicFramePr/>
                <a:graphic xmlns:a="http://schemas.openxmlformats.org/drawingml/2006/main">
                  <a:graphicData uri="http://schemas.microsoft.com/office/word/2010/wordprocessingShape">
                    <wps:wsp>
                      <wps:cNvSpPr txBox="1"/>
                      <wps:spPr>
                        <a:xfrm>
                          <a:off x="0" y="0"/>
                          <a:ext cx="1219835" cy="1145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4F5A496" w14:textId="77777777" w:rsidR="00407723" w:rsidRDefault="00407723">
                            <w:r>
                              <w:rPr>
                                <w:rFonts w:ascii="Helvetica" w:hAnsi="Helvetica" w:cs="Helvetica"/>
                                <w:noProof/>
                                <w:lang w:eastAsia="fr-FR"/>
                              </w:rPr>
                              <w:drawing>
                                <wp:inline distT="0" distB="0" distL="0" distR="0" wp14:anchorId="6D9195D9" wp14:editId="052EAA76">
                                  <wp:extent cx="1068675" cy="109474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6740" cy="110300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891BB" id="Zone_x0020_de_x0020_texte_x0020_13" o:spid="_x0000_s1032" type="#_x0000_t202" style="position:absolute;left:0;text-align:left;margin-left:1pt;margin-top:18pt;width:96.05pt;height:9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" filled="f" stroked="f">
                <v:textbox>
                  <w:txbxContent>
                    <w:p w14:paraId="04F5A496" w14:textId="77777777" w:rsidR="00407723" w:rsidRDefault="00407723">
                      <w:r>
                        <w:rPr>
                          <w:rFonts w:ascii="Helvetica" w:hAnsi="Helvetica" w:cs="Helvetica"/>
                          <w:noProof/>
                          <w:lang w:eastAsia="fr-FR"/>
                        </w:rPr>
                        <w:drawing>
                          <wp:inline distT="0" distB="0" distL="0" distR="0" wp14:anchorId="6D9195D9" wp14:editId="052EAA76">
                            <wp:extent cx="1068675" cy="1094740"/>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6740" cy="1103001"/>
                                    </a:xfrm>
                                    <a:prstGeom prst="rect">
                                      <a:avLst/>
                                    </a:prstGeom>
                                    <a:noFill/>
                                    <a:ln>
                                      <a:noFill/>
                                    </a:ln>
                                  </pic:spPr>
                                </pic:pic>
                              </a:graphicData>
                            </a:graphic>
                          </wp:inline>
                        </w:drawing>
                      </w:r>
                    </w:p>
                  </w:txbxContent>
                </v:textbox>
                <w10:wrap type="square"/>
              </v:shape>
            </w:pict>
          </mc:Fallback>
        </mc:AlternateContent>
      </w:r>
      <w:r w:rsidR="00C81620" w:rsidRPr="00C81620">
        <w:rPr>
          <w:rFonts w:ascii="Comic Sans MS" w:hAnsi="Comic Sans MS" w:cs="Times"/>
          <w:color w:val="000000"/>
          <w:kern w:val="1"/>
          <w:sz w:val="21"/>
          <w:szCs w:val="21"/>
        </w:rPr>
        <w:tab/>
      </w:r>
      <w:r w:rsidR="00C81620" w:rsidRPr="00C81620">
        <w:rPr>
          <w:rFonts w:ascii="Comic Sans MS" w:hAnsi="Comic Sans MS" w:cs="Times"/>
          <w:color w:val="000000"/>
          <w:kern w:val="1"/>
          <w:sz w:val="21"/>
          <w:szCs w:val="21"/>
        </w:rPr>
        <w:tab/>
      </w:r>
    </w:p>
    <w:p w14:paraId="1DFDED86" w14:textId="77777777" w:rsidR="00C81620" w:rsidRPr="00292A76" w:rsidRDefault="00407723" w:rsidP="00292A76">
      <w:pPr>
        <w:widowControl w:val="0"/>
        <w:tabs>
          <w:tab w:val="left" w:pos="940"/>
          <w:tab w:val="left" w:pos="1440"/>
        </w:tabs>
        <w:autoSpaceDE w:val="0"/>
        <w:autoSpaceDN w:val="0"/>
        <w:adjustRightInd w:val="0"/>
        <w:spacing w:after="240" w:line="360" w:lineRule="atLeast"/>
        <w:rPr>
          <w:rFonts w:ascii="Comic Sans MS" w:hAnsi="Comic Sans MS" w:cs="Times"/>
          <w:color w:val="000000"/>
          <w:sz w:val="21"/>
          <w:szCs w:val="21"/>
        </w:rPr>
      </w:pPr>
      <w:r>
        <w:rPr>
          <w:rFonts w:ascii="Comic Sans MS" w:hAnsi="Comic Sans MS" w:cs="Times"/>
          <w:b/>
          <w:i/>
          <w:color w:val="000000"/>
          <w:sz w:val="21"/>
          <w:szCs w:val="21"/>
          <w:u w:val="single"/>
        </w:rPr>
        <w:t>Villosités tert</w:t>
      </w:r>
      <w:r w:rsidRPr="00407723">
        <w:rPr>
          <w:rFonts w:ascii="Comic Sans MS" w:hAnsi="Comic Sans MS" w:cs="Times"/>
          <w:b/>
          <w:i/>
          <w:color w:val="000000"/>
          <w:sz w:val="21"/>
          <w:szCs w:val="21"/>
          <w:u w:val="single"/>
        </w:rPr>
        <w:t>ia</w:t>
      </w:r>
      <w:r>
        <w:rPr>
          <w:rFonts w:ascii="Comic Sans MS" w:hAnsi="Comic Sans MS" w:cs="Times"/>
          <w:b/>
          <w:i/>
          <w:color w:val="000000"/>
          <w:sz w:val="21"/>
          <w:szCs w:val="21"/>
          <w:u w:val="single"/>
        </w:rPr>
        <w:t>i</w:t>
      </w:r>
      <w:r w:rsidRPr="00407723">
        <w:rPr>
          <w:rFonts w:ascii="Comic Sans MS" w:hAnsi="Comic Sans MS" w:cs="Times"/>
          <w:b/>
          <w:i/>
          <w:color w:val="000000"/>
          <w:sz w:val="21"/>
          <w:szCs w:val="21"/>
          <w:u w:val="single"/>
        </w:rPr>
        <w:t xml:space="preserve">res : </w:t>
      </w:r>
      <w:r w:rsidR="00C81620" w:rsidRPr="00407723">
        <w:rPr>
          <w:rFonts w:ascii="Comic Sans MS" w:hAnsi="Comic Sans MS" w:cs="Times"/>
          <w:b/>
          <w:i/>
          <w:color w:val="000000"/>
          <w:sz w:val="21"/>
          <w:szCs w:val="21"/>
          <w:u w:val="single"/>
        </w:rPr>
        <w:t> </w:t>
      </w:r>
      <w:r w:rsidR="00292A76" w:rsidRPr="00292A76">
        <w:rPr>
          <w:rFonts w:ascii="Comic Sans MS" w:hAnsi="Comic Sans MS" w:cs="Times"/>
          <w:color w:val="522353"/>
          <w:sz w:val="21"/>
          <w:szCs w:val="21"/>
        </w:rPr>
        <w:t xml:space="preserve">Au </w:t>
      </w:r>
      <w:r w:rsidR="00292A76" w:rsidRPr="00292A76">
        <w:rPr>
          <w:rFonts w:ascii="Comic Sans MS" w:hAnsi="Comic Sans MS" w:cs="Times"/>
          <w:color w:val="522353"/>
          <w:sz w:val="21"/>
          <w:szCs w:val="21"/>
          <w:highlight w:val="yellow"/>
        </w:rPr>
        <w:t>18</w:t>
      </w:r>
      <w:r w:rsidR="00292A76" w:rsidRPr="00292A76">
        <w:rPr>
          <w:rFonts w:ascii="Comic Sans MS" w:hAnsi="Comic Sans MS" w:cs="Times"/>
          <w:color w:val="522353"/>
          <w:sz w:val="21"/>
          <w:szCs w:val="21"/>
          <w:highlight w:val="yellow"/>
          <w:vertAlign w:val="superscript"/>
        </w:rPr>
        <w:t>ème</w:t>
      </w:r>
      <w:r w:rsidR="00292A76" w:rsidRPr="00292A76">
        <w:rPr>
          <w:rFonts w:ascii="Comic Sans MS" w:hAnsi="Comic Sans MS" w:cs="Times"/>
          <w:color w:val="522353"/>
          <w:sz w:val="21"/>
          <w:szCs w:val="21"/>
          <w:highlight w:val="yellow"/>
        </w:rPr>
        <w:t xml:space="preserve"> Jour PC</w:t>
      </w:r>
      <w:r w:rsidR="00292A76" w:rsidRPr="00292A76">
        <w:rPr>
          <w:rFonts w:ascii="Comic Sans MS" w:hAnsi="Comic Sans MS" w:cs="Times"/>
          <w:color w:val="522353"/>
          <w:sz w:val="21"/>
          <w:szCs w:val="21"/>
        </w:rPr>
        <w:t xml:space="preserve">, </w:t>
      </w:r>
      <w:r w:rsidR="00C81620" w:rsidRPr="00292A76">
        <w:rPr>
          <w:rFonts w:ascii="Comic Sans MS" w:hAnsi="Comic Sans MS" w:cs="Comic Sans MS"/>
          <w:color w:val="000000"/>
          <w:sz w:val="21"/>
          <w:szCs w:val="21"/>
        </w:rPr>
        <w:t xml:space="preserve">les </w:t>
      </w:r>
      <w:r w:rsidR="00C81620" w:rsidRPr="00407723">
        <w:rPr>
          <w:rFonts w:ascii="Comic Sans MS" w:hAnsi="Comic Sans MS" w:cs="Comic Sans MS"/>
          <w:b/>
          <w:color w:val="000000"/>
          <w:sz w:val="21"/>
          <w:szCs w:val="21"/>
        </w:rPr>
        <w:t>capillaires fœtaux apparaissent</w:t>
      </w:r>
      <w:r>
        <w:rPr>
          <w:rFonts w:ascii="Comic Sans MS" w:hAnsi="Comic Sans MS" w:cs="Comic Sans MS"/>
          <w:b/>
          <w:color w:val="000000"/>
          <w:sz w:val="21"/>
          <w:szCs w:val="21"/>
        </w:rPr>
        <w:t xml:space="preserve"> </w:t>
      </w:r>
      <w:r w:rsidRPr="00407723">
        <w:rPr>
          <w:rFonts w:ascii="Comic Sans MS" w:hAnsi="Comic Sans MS" w:cs="Comic Sans MS"/>
          <w:b/>
          <w:color w:val="C45911" w:themeColor="accent2" w:themeShade="BF"/>
          <w:sz w:val="21"/>
          <w:szCs w:val="21"/>
        </w:rPr>
        <w:t>(4)</w:t>
      </w:r>
      <w:r w:rsidR="00C81620" w:rsidRPr="00407723">
        <w:rPr>
          <w:rFonts w:ascii="Comic Sans MS" w:hAnsi="Comic Sans MS" w:cs="Comic Sans MS"/>
          <w:color w:val="C45911" w:themeColor="accent2" w:themeShade="BF"/>
          <w:sz w:val="21"/>
          <w:szCs w:val="21"/>
        </w:rPr>
        <w:t xml:space="preserve"> </w:t>
      </w:r>
      <w:r w:rsidR="00C81620" w:rsidRPr="00292A76">
        <w:rPr>
          <w:rFonts w:ascii="Comic Sans MS" w:hAnsi="Comic Sans MS" w:cs="Comic Sans MS"/>
          <w:color w:val="000000"/>
          <w:sz w:val="21"/>
          <w:szCs w:val="21"/>
        </w:rPr>
        <w:t xml:space="preserve">dans l'axe mésenchymateux. Cette vascularisation caractérise la formation de la villosité tertiaire. </w:t>
      </w:r>
      <w:r>
        <w:rPr>
          <w:rFonts w:ascii="MS Mincho" w:eastAsia="MS Mincho" w:hAnsi="MS Mincho" w:cs="MS Mincho"/>
          <w:color w:val="000000"/>
          <w:sz w:val="21"/>
          <w:szCs w:val="21"/>
        </w:rPr>
        <w:t xml:space="preserve">(A partir de la la structure sera identique </w:t>
      </w:r>
      <w:proofErr w:type="spellStart"/>
      <w:r>
        <w:rPr>
          <w:rFonts w:ascii="MS Mincho" w:eastAsia="MS Mincho" w:hAnsi="MS Mincho" w:cs="MS Mincho"/>
          <w:color w:val="000000"/>
          <w:sz w:val="21"/>
          <w:szCs w:val="21"/>
        </w:rPr>
        <w:t>jusuqu’au</w:t>
      </w:r>
      <w:proofErr w:type="spellEnd"/>
      <w:r>
        <w:rPr>
          <w:rFonts w:ascii="MS Mincho" w:eastAsia="MS Mincho" w:hAnsi="MS Mincho" w:cs="MS Mincho"/>
          <w:color w:val="000000"/>
          <w:sz w:val="21"/>
          <w:szCs w:val="21"/>
        </w:rPr>
        <w:t xml:space="preserve"> terme)</w:t>
      </w:r>
    </w:p>
    <w:p w14:paraId="318DEFB1" w14:textId="77777777" w:rsidR="00C81620" w:rsidRPr="00407723" w:rsidRDefault="00C81620" w:rsidP="00C81620">
      <w:pPr>
        <w:widowControl w:val="0"/>
        <w:numPr>
          <w:ilvl w:val="1"/>
          <w:numId w:val="1"/>
        </w:numPr>
        <w:tabs>
          <w:tab w:val="left" w:pos="940"/>
          <w:tab w:val="left" w:pos="1440"/>
        </w:tabs>
        <w:autoSpaceDE w:val="0"/>
        <w:autoSpaceDN w:val="0"/>
        <w:adjustRightInd w:val="0"/>
        <w:spacing w:after="240" w:line="360" w:lineRule="atLeast"/>
        <w:ind w:left="1440" w:hanging="1440"/>
        <w:rPr>
          <w:rFonts w:ascii="Times" w:hAnsi="Times" w:cs="Times"/>
          <w:color w:val="000000"/>
        </w:rPr>
      </w:pPr>
      <w:r w:rsidRPr="00292A76">
        <w:rPr>
          <w:rFonts w:ascii="Comic Sans MS" w:hAnsi="Comic Sans MS" w:cs="Times"/>
          <w:color w:val="000000"/>
          <w:sz w:val="21"/>
          <w:szCs w:val="21"/>
        </w:rPr>
        <w:t> </w:t>
      </w:r>
      <w:r w:rsidRPr="00292A76">
        <w:rPr>
          <w:rFonts w:ascii="Comic Sans MS" w:hAnsi="Comic Sans MS" w:cs="Times"/>
          <w:color w:val="522353"/>
          <w:sz w:val="21"/>
          <w:szCs w:val="21"/>
        </w:rPr>
        <w:t>Dès</w:t>
      </w:r>
      <w:r w:rsidR="00407723">
        <w:rPr>
          <w:rFonts w:ascii="Comic Sans MS" w:hAnsi="Comic Sans MS" w:cs="Times"/>
          <w:color w:val="522353"/>
          <w:sz w:val="21"/>
          <w:szCs w:val="21"/>
        </w:rPr>
        <w:t xml:space="preserve"> la</w:t>
      </w:r>
      <w:r w:rsidRPr="00292A76">
        <w:rPr>
          <w:rFonts w:ascii="Comic Sans MS" w:hAnsi="Comic Sans MS" w:cs="Times"/>
          <w:color w:val="522353"/>
          <w:sz w:val="21"/>
          <w:szCs w:val="21"/>
        </w:rPr>
        <w:t xml:space="preserve"> </w:t>
      </w:r>
      <w:r w:rsidRPr="00407723">
        <w:rPr>
          <w:rFonts w:ascii="Comic Sans MS" w:hAnsi="Comic Sans MS" w:cs="Times"/>
          <w:color w:val="522353"/>
          <w:sz w:val="21"/>
          <w:szCs w:val="21"/>
          <w:highlight w:val="yellow"/>
        </w:rPr>
        <w:t>3 semaines PC</w:t>
      </w:r>
      <w:r w:rsidR="00407723" w:rsidRPr="00407723">
        <w:rPr>
          <w:rFonts w:ascii="Comic Sans MS" w:hAnsi="Comic Sans MS" w:cs="Times"/>
          <w:color w:val="522353"/>
          <w:sz w:val="21"/>
          <w:szCs w:val="21"/>
          <w:highlight w:val="yellow"/>
        </w:rPr>
        <w:t xml:space="preserve"> (21 jour)</w:t>
      </w:r>
      <w:r w:rsidRPr="00407723">
        <w:rPr>
          <w:rFonts w:ascii="Comic Sans MS" w:hAnsi="Comic Sans MS" w:cs="Times"/>
          <w:color w:val="522353"/>
          <w:sz w:val="21"/>
          <w:szCs w:val="21"/>
          <w:highlight w:val="yellow"/>
        </w:rPr>
        <w:t>,</w:t>
      </w:r>
      <w:r w:rsidRPr="00292A76">
        <w:rPr>
          <w:rFonts w:ascii="Comic Sans MS" w:hAnsi="Comic Sans MS" w:cs="Times"/>
          <w:color w:val="522353"/>
          <w:sz w:val="21"/>
          <w:szCs w:val="21"/>
        </w:rPr>
        <w:t xml:space="preserve"> </w:t>
      </w:r>
      <w:r w:rsidRPr="00292A76">
        <w:rPr>
          <w:rFonts w:ascii="Comic Sans MS" w:hAnsi="Comic Sans MS" w:cs="Comic Sans MS"/>
          <w:color w:val="000000"/>
          <w:sz w:val="21"/>
          <w:szCs w:val="21"/>
        </w:rPr>
        <w:t>l'unité structura</w:t>
      </w:r>
      <w:r w:rsidR="00407723">
        <w:rPr>
          <w:rFonts w:ascii="Comic Sans MS" w:hAnsi="Comic Sans MS" w:cs="Comic Sans MS"/>
          <w:color w:val="000000"/>
          <w:sz w:val="21"/>
          <w:szCs w:val="21"/>
        </w:rPr>
        <w:t>le et fonctionnelle du placenta</w:t>
      </w:r>
      <w:r w:rsidRPr="00292A76">
        <w:rPr>
          <w:rFonts w:ascii="Comic Sans MS" w:hAnsi="Comic Sans MS" w:cs="Comic Sans MS"/>
          <w:color w:val="000000"/>
          <w:sz w:val="21"/>
          <w:szCs w:val="21"/>
        </w:rPr>
        <w:t xml:space="preserve"> </w:t>
      </w:r>
      <w:r w:rsidR="00407723">
        <w:rPr>
          <w:rFonts w:ascii="Comic Sans MS" w:hAnsi="Comic Sans MS" w:cs="Comic Sans MS"/>
          <w:color w:val="000000"/>
          <w:sz w:val="21"/>
          <w:szCs w:val="21"/>
        </w:rPr>
        <w:t>(</w:t>
      </w:r>
      <w:r w:rsidRPr="00292A76">
        <w:rPr>
          <w:rFonts w:ascii="Comic Sans MS" w:hAnsi="Comic Sans MS" w:cs="Comic Sans MS"/>
          <w:color w:val="000000"/>
          <w:sz w:val="21"/>
          <w:szCs w:val="21"/>
        </w:rPr>
        <w:t>la villosité choria</w:t>
      </w:r>
      <w:r w:rsidR="00407723">
        <w:rPr>
          <w:rFonts w:ascii="Comic Sans MS" w:hAnsi="Comic Sans MS" w:cs="Comic Sans MS"/>
          <w:color w:val="000000"/>
          <w:sz w:val="21"/>
          <w:szCs w:val="21"/>
        </w:rPr>
        <w:t>le)</w:t>
      </w:r>
      <w:r w:rsidRPr="00292A76">
        <w:rPr>
          <w:rFonts w:ascii="Comic Sans MS" w:hAnsi="Comic Sans MS" w:cs="Comic Sans MS"/>
          <w:color w:val="000000"/>
          <w:sz w:val="21"/>
          <w:szCs w:val="21"/>
        </w:rPr>
        <w:t xml:space="preserve"> est dans sa structure définitive : </w:t>
      </w:r>
      <w:r w:rsidRPr="00407723">
        <w:rPr>
          <w:rFonts w:ascii="Comic Sans MS" w:hAnsi="Comic Sans MS" w:cs="Comic Sans MS"/>
          <w:b/>
          <w:color w:val="000000"/>
          <w:sz w:val="21"/>
          <w:szCs w:val="21"/>
        </w:rPr>
        <w:t>flottante</w:t>
      </w:r>
      <w:r w:rsidRPr="00292A76">
        <w:rPr>
          <w:rFonts w:ascii="Comic Sans MS" w:hAnsi="Comic Sans MS" w:cs="Comic Sans MS"/>
          <w:color w:val="000000"/>
          <w:sz w:val="21"/>
          <w:szCs w:val="21"/>
        </w:rPr>
        <w:t xml:space="preserve"> dans la</w:t>
      </w:r>
      <w:r w:rsidR="00407723">
        <w:rPr>
          <w:rFonts w:ascii="Comic Sans MS" w:hAnsi="Comic Sans MS" w:cs="Comic Sans MS"/>
          <w:color w:val="000000"/>
          <w:sz w:val="21"/>
          <w:szCs w:val="21"/>
        </w:rPr>
        <w:t xml:space="preserve"> chambre </w:t>
      </w:r>
      <w:proofErr w:type="spellStart"/>
      <w:r w:rsidR="00407723">
        <w:rPr>
          <w:rFonts w:ascii="Comic Sans MS" w:hAnsi="Comic Sans MS" w:cs="Comic Sans MS"/>
          <w:color w:val="000000"/>
          <w:sz w:val="21"/>
          <w:szCs w:val="21"/>
        </w:rPr>
        <w:t>intervilleuse</w:t>
      </w:r>
      <w:proofErr w:type="spellEnd"/>
      <w:r w:rsidR="00407723">
        <w:rPr>
          <w:rFonts w:ascii="Comic Sans MS" w:hAnsi="Comic Sans MS" w:cs="Comic Sans MS"/>
          <w:color w:val="000000"/>
          <w:sz w:val="21"/>
          <w:szCs w:val="21"/>
        </w:rPr>
        <w:t xml:space="preserve"> ou </w:t>
      </w:r>
      <w:r w:rsidRPr="00407723">
        <w:rPr>
          <w:rFonts w:ascii="Comic Sans MS" w:hAnsi="Comic Sans MS" w:cs="Comic Sans MS"/>
          <w:b/>
          <w:color w:val="000000"/>
          <w:sz w:val="21"/>
          <w:szCs w:val="21"/>
        </w:rPr>
        <w:t>ancrée</w:t>
      </w:r>
      <w:r w:rsidRPr="00292A76">
        <w:rPr>
          <w:rFonts w:ascii="Comic Sans MS" w:hAnsi="Comic Sans MS" w:cs="Comic Sans MS"/>
          <w:color w:val="000000"/>
          <w:sz w:val="21"/>
          <w:szCs w:val="21"/>
        </w:rPr>
        <w:t xml:space="preserve"> dans</w:t>
      </w:r>
      <w:r w:rsidR="00407723">
        <w:rPr>
          <w:rFonts w:ascii="MS Mincho" w:eastAsia="MS Mincho" w:hAnsi="MS Mincho" w:cs="MS Mincho"/>
          <w:color w:val="000000"/>
          <w:sz w:val="21"/>
          <w:szCs w:val="21"/>
        </w:rPr>
        <w:t xml:space="preserve"> </w:t>
      </w:r>
      <w:r w:rsidRPr="00292A76">
        <w:rPr>
          <w:rFonts w:ascii="Comic Sans MS" w:hAnsi="Comic Sans MS" w:cs="Comic Sans MS"/>
          <w:color w:val="000000"/>
          <w:sz w:val="21"/>
          <w:szCs w:val="21"/>
        </w:rPr>
        <w:t>l'utérus</w:t>
      </w:r>
      <w:r>
        <w:rPr>
          <w:rFonts w:ascii="Comic Sans MS" w:hAnsi="Comic Sans MS" w:cs="Comic Sans MS"/>
          <w:color w:val="000000"/>
          <w:sz w:val="21"/>
          <w:szCs w:val="21"/>
        </w:rPr>
        <w:t xml:space="preserve">. </w:t>
      </w:r>
      <w:r>
        <w:rPr>
          <w:rFonts w:ascii="MS Mincho" w:eastAsia="MS Mincho" w:hAnsi="MS Mincho" w:cs="MS Mincho"/>
          <w:color w:val="000000"/>
        </w:rPr>
        <w:t> </w:t>
      </w:r>
    </w:p>
    <w:p w14:paraId="2D31341E" w14:textId="77777777" w:rsidR="00407723" w:rsidRPr="00407723" w:rsidRDefault="00407723" w:rsidP="00C81620">
      <w:pPr>
        <w:widowControl w:val="0"/>
        <w:numPr>
          <w:ilvl w:val="1"/>
          <w:numId w:val="1"/>
        </w:numPr>
        <w:tabs>
          <w:tab w:val="left" w:pos="940"/>
          <w:tab w:val="left" w:pos="1440"/>
        </w:tabs>
        <w:autoSpaceDE w:val="0"/>
        <w:autoSpaceDN w:val="0"/>
        <w:adjustRightInd w:val="0"/>
        <w:spacing w:after="240" w:line="360" w:lineRule="atLeast"/>
        <w:ind w:left="1440" w:hanging="1440"/>
        <w:rPr>
          <w:rFonts w:ascii="Times" w:hAnsi="Times" w:cs="Times"/>
          <w:b/>
          <w:color w:val="FF0000"/>
          <w:u w:val="single"/>
        </w:rPr>
      </w:pPr>
      <w:r w:rsidRPr="00407723">
        <w:rPr>
          <w:rFonts w:ascii="Comic Sans MS" w:hAnsi="Comic Sans MS" w:cs="Times"/>
          <w:b/>
          <w:color w:val="FF0000"/>
          <w:sz w:val="21"/>
          <w:szCs w:val="21"/>
          <w:u w:val="single"/>
        </w:rPr>
        <w:t>Synthèse :</w:t>
      </w:r>
    </w:p>
    <w:p w14:paraId="53A91C11" w14:textId="77777777" w:rsidR="00407723" w:rsidRPr="00407723" w:rsidRDefault="00407723" w:rsidP="00407723">
      <w:pPr>
        <w:widowControl w:val="0"/>
        <w:pBdr>
          <w:top w:val="single" w:sz="4" w:space="1" w:color="auto"/>
          <w:left w:val="single" w:sz="4" w:space="4" w:color="auto"/>
          <w:bottom w:val="single" w:sz="4" w:space="1" w:color="auto"/>
          <w:right w:val="single" w:sz="4" w:space="4" w:color="auto"/>
        </w:pBdr>
        <w:autoSpaceDE w:val="0"/>
        <w:autoSpaceDN w:val="0"/>
        <w:adjustRightInd w:val="0"/>
        <w:spacing w:line="260" w:lineRule="atLeast"/>
        <w:rPr>
          <w:rFonts w:ascii="Times" w:hAnsi="Times" w:cs="Times"/>
          <w:color w:val="000000"/>
        </w:rPr>
      </w:pPr>
      <w:r w:rsidRPr="00407723">
        <w:rPr>
          <w:rFonts w:ascii="Times" w:hAnsi="Times" w:cs="Times"/>
          <w:b/>
          <w:color w:val="FF0000"/>
          <w:sz w:val="21"/>
          <w:szCs w:val="21"/>
        </w:rPr>
        <w:t>Entre J6 et J12</w:t>
      </w:r>
      <w:r w:rsidRPr="00407723">
        <w:rPr>
          <w:rFonts w:ascii="Times" w:hAnsi="Times" w:cs="Times"/>
          <w:color w:val="FF0000"/>
          <w:sz w:val="21"/>
          <w:szCs w:val="21"/>
        </w:rPr>
        <w:t xml:space="preserve"> </w:t>
      </w:r>
      <w:r w:rsidRPr="00407723">
        <w:rPr>
          <w:rFonts w:ascii="Times" w:hAnsi="Times" w:cs="Times"/>
          <w:color w:val="000000"/>
          <w:sz w:val="21"/>
          <w:szCs w:val="21"/>
        </w:rPr>
        <w:t>: Implantation / nidation</w:t>
      </w:r>
    </w:p>
    <w:p w14:paraId="19A6A8B9" w14:textId="77777777" w:rsidR="00407723" w:rsidRPr="00407723" w:rsidRDefault="00407723" w:rsidP="00407723">
      <w:pPr>
        <w:widowControl w:val="0"/>
        <w:pBdr>
          <w:top w:val="single" w:sz="4" w:space="1" w:color="auto"/>
          <w:left w:val="single" w:sz="4" w:space="4" w:color="auto"/>
          <w:bottom w:val="single" w:sz="4" w:space="1" w:color="auto"/>
          <w:right w:val="single" w:sz="4" w:space="4" w:color="auto"/>
        </w:pBdr>
        <w:autoSpaceDE w:val="0"/>
        <w:autoSpaceDN w:val="0"/>
        <w:adjustRightInd w:val="0"/>
        <w:spacing w:line="260" w:lineRule="atLeast"/>
        <w:rPr>
          <w:rFonts w:ascii="Times" w:hAnsi="Times" w:cs="Times"/>
          <w:color w:val="000000"/>
        </w:rPr>
      </w:pPr>
      <w:r w:rsidRPr="00407723">
        <w:rPr>
          <w:rFonts w:ascii="MS Mincho" w:eastAsia="MS Mincho" w:hAnsi="MS Mincho" w:cs="MS Mincho"/>
          <w:color w:val="FF0000"/>
          <w:sz w:val="21"/>
          <w:szCs w:val="21"/>
        </w:rPr>
        <w:t> </w:t>
      </w:r>
      <w:r w:rsidRPr="00407723">
        <w:rPr>
          <w:rFonts w:ascii="Times" w:hAnsi="Times" w:cs="Times"/>
          <w:b/>
          <w:color w:val="FF0000"/>
          <w:sz w:val="21"/>
          <w:szCs w:val="21"/>
        </w:rPr>
        <w:t xml:space="preserve">J8 : </w:t>
      </w:r>
      <w:r w:rsidRPr="00407723">
        <w:rPr>
          <w:rFonts w:ascii="Times" w:hAnsi="Times" w:cs="Times"/>
          <w:color w:val="000000"/>
          <w:sz w:val="21"/>
          <w:szCs w:val="21"/>
        </w:rPr>
        <w:t xml:space="preserve">Vacuoles </w:t>
      </w:r>
      <w:proofErr w:type="gramStart"/>
      <w:r w:rsidRPr="00407723">
        <w:rPr>
          <w:rFonts w:ascii="Times" w:hAnsi="Times" w:cs="Times"/>
          <w:color w:val="000000"/>
          <w:sz w:val="21"/>
          <w:szCs w:val="21"/>
        </w:rPr>
        <w:t>( &gt;</w:t>
      </w:r>
      <w:proofErr w:type="gramEnd"/>
      <w:r w:rsidRPr="00407723">
        <w:rPr>
          <w:rFonts w:ascii="Times" w:hAnsi="Times" w:cs="Times"/>
          <w:color w:val="000000"/>
          <w:sz w:val="21"/>
          <w:szCs w:val="21"/>
        </w:rPr>
        <w:t xml:space="preserve"> lacune &gt; chambre </w:t>
      </w:r>
      <w:proofErr w:type="spellStart"/>
      <w:r w:rsidRPr="00407723">
        <w:rPr>
          <w:rFonts w:ascii="Times" w:hAnsi="Times" w:cs="Times"/>
          <w:color w:val="000000"/>
          <w:sz w:val="21"/>
          <w:szCs w:val="21"/>
        </w:rPr>
        <w:t>intervilleuse</w:t>
      </w:r>
      <w:proofErr w:type="spellEnd"/>
      <w:r w:rsidRPr="00407723">
        <w:rPr>
          <w:rFonts w:ascii="Times" w:hAnsi="Times" w:cs="Times"/>
          <w:color w:val="000000"/>
          <w:sz w:val="21"/>
          <w:szCs w:val="21"/>
        </w:rPr>
        <w:t xml:space="preserve"> )</w:t>
      </w:r>
    </w:p>
    <w:p w14:paraId="29A36DF1" w14:textId="77777777" w:rsidR="00407723" w:rsidRPr="00407723" w:rsidRDefault="00407723" w:rsidP="00407723">
      <w:pPr>
        <w:widowControl w:val="0"/>
        <w:pBdr>
          <w:top w:val="single" w:sz="4" w:space="1" w:color="auto"/>
          <w:left w:val="single" w:sz="4" w:space="4" w:color="auto"/>
          <w:bottom w:val="single" w:sz="4" w:space="1" w:color="auto"/>
          <w:right w:val="single" w:sz="4" w:space="4" w:color="auto"/>
        </w:pBdr>
        <w:autoSpaceDE w:val="0"/>
        <w:autoSpaceDN w:val="0"/>
        <w:adjustRightInd w:val="0"/>
        <w:spacing w:line="260" w:lineRule="atLeast"/>
        <w:rPr>
          <w:rFonts w:ascii="Times" w:hAnsi="Times" w:cs="Times"/>
          <w:color w:val="000000"/>
        </w:rPr>
      </w:pPr>
      <w:r w:rsidRPr="00407723">
        <w:rPr>
          <w:rFonts w:ascii="MS Mincho" w:eastAsia="MS Mincho" w:hAnsi="MS Mincho" w:cs="MS Mincho"/>
          <w:color w:val="FF0000"/>
          <w:sz w:val="21"/>
          <w:szCs w:val="21"/>
        </w:rPr>
        <w:t> </w:t>
      </w:r>
      <w:r w:rsidRPr="00407723">
        <w:rPr>
          <w:rFonts w:ascii="Times" w:hAnsi="Times" w:cs="Times"/>
          <w:b/>
          <w:color w:val="FF0000"/>
          <w:sz w:val="21"/>
          <w:szCs w:val="21"/>
        </w:rPr>
        <w:t xml:space="preserve">J13 : </w:t>
      </w:r>
      <w:r w:rsidRPr="00407723">
        <w:rPr>
          <w:rFonts w:ascii="Times" w:hAnsi="Times" w:cs="Times"/>
          <w:color w:val="000000"/>
          <w:sz w:val="21"/>
          <w:szCs w:val="21"/>
        </w:rPr>
        <w:t xml:space="preserve">Villosités choriales primaires </w:t>
      </w:r>
      <w:proofErr w:type="gramStart"/>
      <w:r w:rsidRPr="00407723">
        <w:rPr>
          <w:rFonts w:ascii="Times" w:hAnsi="Times" w:cs="Times"/>
          <w:color w:val="000000"/>
          <w:sz w:val="21"/>
          <w:szCs w:val="21"/>
        </w:rPr>
        <w:t>( syncytium</w:t>
      </w:r>
      <w:proofErr w:type="gramEnd"/>
      <w:r w:rsidRPr="00407723">
        <w:rPr>
          <w:rFonts w:ascii="Times" w:hAnsi="Times" w:cs="Times"/>
          <w:color w:val="000000"/>
          <w:sz w:val="21"/>
          <w:szCs w:val="21"/>
        </w:rPr>
        <w:t xml:space="preserve"> )</w:t>
      </w:r>
    </w:p>
    <w:p w14:paraId="7DBD7AE2" w14:textId="77777777" w:rsidR="00407723" w:rsidRPr="00407723" w:rsidRDefault="00407723" w:rsidP="00407723">
      <w:pPr>
        <w:widowControl w:val="0"/>
        <w:pBdr>
          <w:top w:val="single" w:sz="4" w:space="1" w:color="auto"/>
          <w:left w:val="single" w:sz="4" w:space="4" w:color="auto"/>
          <w:bottom w:val="single" w:sz="4" w:space="1" w:color="auto"/>
          <w:right w:val="single" w:sz="4" w:space="4" w:color="auto"/>
        </w:pBdr>
        <w:autoSpaceDE w:val="0"/>
        <w:autoSpaceDN w:val="0"/>
        <w:adjustRightInd w:val="0"/>
        <w:spacing w:line="260" w:lineRule="atLeast"/>
        <w:rPr>
          <w:rFonts w:ascii="Times" w:hAnsi="Times" w:cs="Times"/>
          <w:color w:val="000000"/>
        </w:rPr>
      </w:pPr>
      <w:r w:rsidRPr="00407723">
        <w:rPr>
          <w:rFonts w:ascii="MS Mincho" w:eastAsia="MS Mincho" w:hAnsi="MS Mincho" w:cs="MS Mincho"/>
          <w:b/>
          <w:color w:val="FF0000"/>
          <w:sz w:val="21"/>
          <w:szCs w:val="21"/>
        </w:rPr>
        <w:t> </w:t>
      </w:r>
      <w:r w:rsidRPr="00407723">
        <w:rPr>
          <w:rFonts w:ascii="Times" w:hAnsi="Times" w:cs="Times"/>
          <w:b/>
          <w:color w:val="FF0000"/>
          <w:sz w:val="21"/>
          <w:szCs w:val="21"/>
        </w:rPr>
        <w:t>J15</w:t>
      </w:r>
      <w:r w:rsidRPr="00407723">
        <w:rPr>
          <w:rFonts w:ascii="Times" w:hAnsi="Times" w:cs="Times"/>
          <w:color w:val="FF0000"/>
          <w:sz w:val="21"/>
          <w:szCs w:val="21"/>
        </w:rPr>
        <w:t xml:space="preserve"> </w:t>
      </w:r>
      <w:r w:rsidRPr="00407723">
        <w:rPr>
          <w:rFonts w:ascii="Times" w:hAnsi="Times" w:cs="Times"/>
          <w:color w:val="000000"/>
          <w:sz w:val="21"/>
          <w:szCs w:val="21"/>
        </w:rPr>
        <w:t xml:space="preserve">: villosités secondaires </w:t>
      </w:r>
      <w:proofErr w:type="gramStart"/>
      <w:r w:rsidRPr="00407723">
        <w:rPr>
          <w:rFonts w:ascii="Times" w:hAnsi="Times" w:cs="Times"/>
          <w:color w:val="000000"/>
          <w:sz w:val="21"/>
          <w:szCs w:val="21"/>
        </w:rPr>
        <w:t>( parenchyme</w:t>
      </w:r>
      <w:proofErr w:type="gramEnd"/>
      <w:r w:rsidRPr="00407723">
        <w:rPr>
          <w:rFonts w:ascii="Times" w:hAnsi="Times" w:cs="Times"/>
          <w:color w:val="000000"/>
          <w:sz w:val="21"/>
          <w:szCs w:val="21"/>
        </w:rPr>
        <w:t xml:space="preserve"> allantoïdien = mésoderme embryonnaire )</w:t>
      </w:r>
    </w:p>
    <w:p w14:paraId="6920231D" w14:textId="77777777" w:rsidR="00407723" w:rsidRDefault="00407723" w:rsidP="00407723">
      <w:pPr>
        <w:widowControl w:val="0"/>
        <w:pBdr>
          <w:top w:val="single" w:sz="4" w:space="1" w:color="auto"/>
          <w:left w:val="single" w:sz="4" w:space="4" w:color="auto"/>
          <w:bottom w:val="single" w:sz="4" w:space="1" w:color="auto"/>
          <w:right w:val="single" w:sz="4" w:space="4" w:color="auto"/>
        </w:pBdr>
        <w:autoSpaceDE w:val="0"/>
        <w:autoSpaceDN w:val="0"/>
        <w:adjustRightInd w:val="0"/>
        <w:spacing w:after="240" w:line="260" w:lineRule="atLeast"/>
        <w:rPr>
          <w:rFonts w:ascii="Times" w:hAnsi="Times" w:cs="Times"/>
          <w:color w:val="000000"/>
        </w:rPr>
      </w:pPr>
      <w:r w:rsidRPr="00407723">
        <w:rPr>
          <w:rFonts w:ascii="Times" w:hAnsi="Times" w:cs="Times"/>
          <w:b/>
          <w:color w:val="FF0000"/>
          <w:sz w:val="21"/>
          <w:szCs w:val="21"/>
        </w:rPr>
        <w:t xml:space="preserve"> J18</w:t>
      </w:r>
      <w:r w:rsidRPr="00407723">
        <w:rPr>
          <w:rFonts w:ascii="Times" w:hAnsi="Times" w:cs="Times"/>
          <w:color w:val="FF0000"/>
          <w:sz w:val="21"/>
          <w:szCs w:val="21"/>
        </w:rPr>
        <w:t xml:space="preserve"> </w:t>
      </w:r>
      <w:r w:rsidRPr="00407723">
        <w:rPr>
          <w:rFonts w:ascii="Times" w:hAnsi="Times" w:cs="Times"/>
          <w:color w:val="000000"/>
          <w:sz w:val="21"/>
          <w:szCs w:val="21"/>
        </w:rPr>
        <w:t xml:space="preserve">: Villosités tertiaires </w:t>
      </w:r>
      <w:proofErr w:type="gramStart"/>
      <w:r w:rsidRPr="00407723">
        <w:rPr>
          <w:rFonts w:ascii="Times" w:hAnsi="Times" w:cs="Times"/>
          <w:color w:val="000000"/>
          <w:sz w:val="21"/>
          <w:szCs w:val="21"/>
        </w:rPr>
        <w:t>( capillaires</w:t>
      </w:r>
      <w:proofErr w:type="gramEnd"/>
      <w:r w:rsidRPr="00407723">
        <w:rPr>
          <w:rFonts w:ascii="Times" w:hAnsi="Times" w:cs="Times"/>
          <w:color w:val="000000"/>
          <w:sz w:val="21"/>
          <w:szCs w:val="21"/>
        </w:rPr>
        <w:t xml:space="preserve"> )</w:t>
      </w:r>
      <w:r w:rsidRPr="00407723">
        <w:rPr>
          <w:rFonts w:ascii="MS Mincho" w:eastAsia="MS Mincho" w:hAnsi="MS Mincho" w:cs="MS Mincho"/>
          <w:color w:val="000000"/>
          <w:sz w:val="21"/>
          <w:szCs w:val="21"/>
        </w:rPr>
        <w:t> </w:t>
      </w:r>
      <w:r w:rsidRPr="00407723">
        <w:rPr>
          <w:rFonts w:ascii="Times" w:hAnsi="Times" w:cs="Times"/>
          <w:color w:val="000000"/>
          <w:sz w:val="21"/>
          <w:szCs w:val="21"/>
        </w:rPr>
        <w:t xml:space="preserve">3 semaines : Villosités choriales définitives </w:t>
      </w:r>
    </w:p>
    <w:p w14:paraId="10F008D9" w14:textId="77777777" w:rsidR="00C81620" w:rsidRDefault="00C81620" w:rsidP="00C81620">
      <w:pPr>
        <w:widowControl w:val="0"/>
        <w:tabs>
          <w:tab w:val="left" w:pos="220"/>
          <w:tab w:val="left" w:pos="284"/>
        </w:tabs>
        <w:autoSpaceDE w:val="0"/>
        <w:autoSpaceDN w:val="0"/>
        <w:adjustRightInd w:val="0"/>
        <w:spacing w:after="266" w:line="300" w:lineRule="atLeast"/>
        <w:rPr>
          <w:rFonts w:ascii="Comic Sans MS" w:hAnsi="Comic Sans MS" w:cs="Times"/>
          <w:color w:val="000000"/>
          <w:sz w:val="21"/>
          <w:szCs w:val="21"/>
        </w:rPr>
      </w:pPr>
    </w:p>
    <w:p w14:paraId="5A0571A3" w14:textId="0D2B32D0" w:rsidR="008B0C30" w:rsidRPr="008B0C30" w:rsidRDefault="008B0C30" w:rsidP="008B0C30">
      <w:pPr>
        <w:pStyle w:val="Pardeliste"/>
        <w:widowControl w:val="0"/>
        <w:numPr>
          <w:ilvl w:val="0"/>
          <w:numId w:val="3"/>
        </w:numPr>
        <w:tabs>
          <w:tab w:val="left" w:pos="220"/>
          <w:tab w:val="left" w:pos="720"/>
        </w:tabs>
        <w:autoSpaceDE w:val="0"/>
        <w:autoSpaceDN w:val="0"/>
        <w:adjustRightInd w:val="0"/>
        <w:spacing w:after="240" w:line="360" w:lineRule="atLeast"/>
        <w:rPr>
          <w:rFonts w:ascii="Times" w:hAnsi="Times" w:cs="Times"/>
          <w:b/>
          <w:i/>
          <w:color w:val="FF0000"/>
          <w:sz w:val="28"/>
          <w:szCs w:val="28"/>
          <w:u w:val="single"/>
        </w:rPr>
      </w:pPr>
      <w:r w:rsidRPr="008B0C30">
        <w:rPr>
          <w:rFonts w:ascii="Times" w:hAnsi="Times" w:cs="Times"/>
          <w:b/>
          <w:i/>
          <w:color w:val="FF0000"/>
          <w:sz w:val="28"/>
          <w:szCs w:val="28"/>
          <w:u w:val="single"/>
        </w:rPr>
        <w:t xml:space="preserve"> </w:t>
      </w:r>
      <w:proofErr w:type="gramStart"/>
      <w:r w:rsidRPr="008B0C30">
        <w:rPr>
          <w:rFonts w:ascii="Times" w:hAnsi="Times" w:cs="Times"/>
          <w:b/>
          <w:i/>
          <w:color w:val="FF0000"/>
          <w:sz w:val="28"/>
          <w:szCs w:val="28"/>
          <w:u w:val="single"/>
        </w:rPr>
        <w:t>Mise en</w:t>
      </w:r>
      <w:proofErr w:type="gramEnd"/>
      <w:r w:rsidRPr="008B0C30">
        <w:rPr>
          <w:rFonts w:ascii="Times" w:hAnsi="Times" w:cs="Times"/>
          <w:b/>
          <w:i/>
          <w:color w:val="FF0000"/>
          <w:sz w:val="28"/>
          <w:szCs w:val="28"/>
          <w:u w:val="single"/>
        </w:rPr>
        <w:t xml:space="preserve"> place de la circulation fœtale : </w:t>
      </w:r>
    </w:p>
    <w:p w14:paraId="03D73E80" w14:textId="53D99645" w:rsidR="008B0C30" w:rsidRDefault="008B0C30" w:rsidP="00816560">
      <w:pPr>
        <w:widowControl w:val="0"/>
        <w:tabs>
          <w:tab w:val="left" w:pos="220"/>
          <w:tab w:val="left" w:pos="720"/>
        </w:tabs>
        <w:autoSpaceDE w:val="0"/>
        <w:autoSpaceDN w:val="0"/>
        <w:adjustRightInd w:val="0"/>
        <w:spacing w:line="360" w:lineRule="atLeast"/>
        <w:rPr>
          <w:rFonts w:ascii="Comic Sans MS" w:hAnsi="Comic Sans MS" w:cs="Times"/>
          <w:color w:val="000000"/>
          <w:sz w:val="21"/>
          <w:szCs w:val="21"/>
        </w:rPr>
      </w:pPr>
      <w:r w:rsidRPr="008B0C30">
        <w:rPr>
          <w:rFonts w:ascii="MS Mincho" w:eastAsia="MS Mincho" w:hAnsi="MS Mincho" w:cs="MS Mincho"/>
          <w:color w:val="000000"/>
          <w:sz w:val="21"/>
          <w:szCs w:val="21"/>
        </w:rPr>
        <w:t> </w:t>
      </w:r>
      <w:r w:rsidRPr="008B0C30">
        <w:rPr>
          <w:rFonts w:ascii="Comic Sans MS" w:hAnsi="Comic Sans MS" w:cs="Comic Sans MS"/>
          <w:color w:val="000000"/>
          <w:sz w:val="21"/>
          <w:szCs w:val="21"/>
        </w:rPr>
        <w:t>La circulation entre l’</w:t>
      </w:r>
      <w:proofErr w:type="spellStart"/>
      <w:r w:rsidRPr="008B0C30">
        <w:rPr>
          <w:rFonts w:ascii="Comic Sans MS" w:hAnsi="Comic Sans MS" w:cs="Comic Sans MS"/>
          <w:color w:val="000000"/>
          <w:sz w:val="21"/>
          <w:szCs w:val="21"/>
        </w:rPr>
        <w:t>enbryon</w:t>
      </w:r>
      <w:proofErr w:type="spellEnd"/>
      <w:r w:rsidRPr="008B0C30">
        <w:rPr>
          <w:rFonts w:ascii="Comic Sans MS" w:hAnsi="Comic Sans MS" w:cs="Comic Sans MS"/>
          <w:color w:val="000000"/>
          <w:sz w:val="21"/>
          <w:szCs w:val="21"/>
        </w:rPr>
        <w:t xml:space="preserve"> et le placenta est établie dès le </w:t>
      </w:r>
      <w:r w:rsidRPr="008B0C30">
        <w:rPr>
          <w:rFonts w:ascii="Comic Sans MS" w:hAnsi="Comic Sans MS" w:cs="Times"/>
          <w:color w:val="522353"/>
          <w:sz w:val="21"/>
          <w:szCs w:val="21"/>
          <w:highlight w:val="yellow"/>
        </w:rPr>
        <w:t>23ème PC</w:t>
      </w:r>
      <w:r w:rsidRPr="008B0C30">
        <w:rPr>
          <w:rFonts w:ascii="Comic Sans MS" w:hAnsi="Comic Sans MS" w:cs="Times"/>
          <w:color w:val="522353"/>
          <w:sz w:val="21"/>
          <w:szCs w:val="21"/>
        </w:rPr>
        <w:t xml:space="preserve"> </w:t>
      </w:r>
      <w:r w:rsidRPr="008B0C30">
        <w:rPr>
          <w:rFonts w:ascii="Comic Sans MS" w:hAnsi="Comic Sans MS" w:cs="Comic Sans MS"/>
          <w:color w:val="000000"/>
          <w:sz w:val="21"/>
          <w:szCs w:val="21"/>
        </w:rPr>
        <w:t xml:space="preserve">lors de </w:t>
      </w:r>
      <w:r w:rsidRPr="008B0C30">
        <w:rPr>
          <w:rFonts w:ascii="Comic Sans MS" w:hAnsi="Comic Sans MS" w:cs="Times"/>
          <w:color w:val="000000"/>
          <w:sz w:val="21"/>
          <w:szCs w:val="21"/>
          <w:highlight w:val="yellow"/>
        </w:rPr>
        <w:t>l'apparition des battements cardiaques</w:t>
      </w:r>
      <w:r w:rsidRPr="008B0C30">
        <w:rPr>
          <w:rFonts w:ascii="Comic Sans MS" w:hAnsi="Comic Sans MS" w:cs="Times"/>
          <w:color w:val="000000"/>
          <w:sz w:val="21"/>
          <w:szCs w:val="21"/>
        </w:rPr>
        <w:t xml:space="preserve"> de l'embryon</w:t>
      </w:r>
      <w:r w:rsidR="00816560">
        <w:rPr>
          <w:rFonts w:ascii="Comic Sans MS" w:hAnsi="Comic Sans MS" w:cs="Times"/>
          <w:color w:val="000000"/>
          <w:sz w:val="21"/>
          <w:szCs w:val="21"/>
        </w:rPr>
        <w:t>.</w:t>
      </w:r>
      <w:r w:rsidRPr="008B0C30">
        <w:rPr>
          <w:rFonts w:ascii="Comic Sans MS" w:hAnsi="Comic Sans MS" w:cs="Times"/>
          <w:color w:val="000000"/>
          <w:sz w:val="21"/>
          <w:szCs w:val="21"/>
        </w:rPr>
        <w:t xml:space="preserve"> </w:t>
      </w:r>
    </w:p>
    <w:p w14:paraId="65590E73" w14:textId="4A499A8A" w:rsidR="00816560" w:rsidRPr="00816560" w:rsidRDefault="00816560" w:rsidP="00816560">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r>
        <w:rPr>
          <w:rFonts w:ascii="Comic Sans MS" w:hAnsi="Comic Sans MS" w:cs="Times"/>
          <w:noProof/>
          <w:color w:val="262453"/>
          <w:sz w:val="21"/>
          <w:szCs w:val="21"/>
          <w:lang w:eastAsia="fr-FR"/>
        </w:rPr>
        <mc:AlternateContent>
          <mc:Choice Requires="wps">
            <w:drawing>
              <wp:anchor distT="0" distB="0" distL="114300" distR="114300" simplePos="0" relativeHeight="251666432" behindDoc="0" locked="0" layoutInCell="1" allowOverlap="1" wp14:anchorId="7B1D765C" wp14:editId="0421F1E3">
                <wp:simplePos x="0" y="0"/>
                <wp:positionH relativeFrom="column">
                  <wp:posOffset>4507865</wp:posOffset>
                </wp:positionH>
                <wp:positionV relativeFrom="paragraph">
                  <wp:posOffset>165100</wp:posOffset>
                </wp:positionV>
                <wp:extent cx="2134235" cy="1945640"/>
                <wp:effectExtent l="0" t="0" r="0" b="10160"/>
                <wp:wrapSquare wrapText="bothSides"/>
                <wp:docPr id="16" name="Zone de texte 16"/>
                <wp:cNvGraphicFramePr/>
                <a:graphic xmlns:a="http://schemas.openxmlformats.org/drawingml/2006/main">
                  <a:graphicData uri="http://schemas.microsoft.com/office/word/2010/wordprocessingShape">
                    <wps:wsp>
                      <wps:cNvSpPr txBox="1"/>
                      <wps:spPr>
                        <a:xfrm>
                          <a:off x="0" y="0"/>
                          <a:ext cx="2134235" cy="1945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BF306C" w14:textId="3365DF69" w:rsidR="00816560" w:rsidRDefault="00816560">
                            <w:r>
                              <w:rPr>
                                <w:rFonts w:ascii="Helvetica" w:hAnsi="Helvetica" w:cs="Helvetica"/>
                                <w:noProof/>
                                <w:lang w:eastAsia="fr-FR"/>
                              </w:rPr>
                              <w:drawing>
                                <wp:inline distT="0" distB="0" distL="0" distR="0" wp14:anchorId="10B7B3BA" wp14:editId="0C62BA84">
                                  <wp:extent cx="2026920" cy="1811499"/>
                                  <wp:effectExtent l="0" t="0" r="508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6920" cy="181149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D765C" id="Zone_x0020_de_x0020_texte_x0020_16" o:spid="_x0000_s1033" type="#_x0000_t202" style="position:absolute;margin-left:354.95pt;margin-top:13pt;width:168.05pt;height:15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" filled="f" stroked="f">
                <v:textbox>
                  <w:txbxContent>
                    <w:p w14:paraId="5FBF306C" w14:textId="3365DF69" w:rsidR="00816560" w:rsidRDefault="00816560">
                      <w:r>
                        <w:rPr>
                          <w:rFonts w:ascii="Helvetica" w:hAnsi="Helvetica" w:cs="Helvetica"/>
                          <w:noProof/>
                          <w:lang w:eastAsia="fr-FR"/>
                        </w:rPr>
                        <w:drawing>
                          <wp:inline distT="0" distB="0" distL="0" distR="0" wp14:anchorId="10B7B3BA" wp14:editId="0C62BA84">
                            <wp:extent cx="2026920" cy="1811499"/>
                            <wp:effectExtent l="0" t="0" r="5080"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26920" cy="1811499"/>
                                    </a:xfrm>
                                    <a:prstGeom prst="rect">
                                      <a:avLst/>
                                    </a:prstGeom>
                                    <a:noFill/>
                                    <a:ln>
                                      <a:noFill/>
                                    </a:ln>
                                  </pic:spPr>
                                </pic:pic>
                              </a:graphicData>
                            </a:graphic>
                          </wp:inline>
                        </w:drawing>
                      </w:r>
                    </w:p>
                  </w:txbxContent>
                </v:textbox>
                <w10:wrap type="square"/>
              </v:shape>
            </w:pict>
          </mc:Fallback>
        </mc:AlternateContent>
      </w:r>
      <w:r w:rsidR="008B0C30">
        <w:rPr>
          <w:rFonts w:ascii="Comic Sans MS" w:hAnsi="Comic Sans MS" w:cs="Times"/>
          <w:color w:val="000000"/>
          <w:sz w:val="21"/>
          <w:szCs w:val="21"/>
        </w:rPr>
        <w:t xml:space="preserve">Au </w:t>
      </w:r>
      <w:r w:rsidR="008B0C30" w:rsidRPr="00816560">
        <w:rPr>
          <w:rFonts w:ascii="Comic Sans MS" w:hAnsi="Comic Sans MS" w:cs="Times"/>
          <w:color w:val="000000"/>
          <w:sz w:val="21"/>
          <w:szCs w:val="21"/>
          <w:highlight w:val="yellow"/>
        </w:rPr>
        <w:t>17</w:t>
      </w:r>
      <w:r w:rsidR="008B0C30" w:rsidRPr="00816560">
        <w:rPr>
          <w:rFonts w:ascii="Comic Sans MS" w:hAnsi="Comic Sans MS" w:cs="Times"/>
          <w:color w:val="000000"/>
          <w:sz w:val="21"/>
          <w:szCs w:val="21"/>
          <w:highlight w:val="yellow"/>
          <w:vertAlign w:val="superscript"/>
        </w:rPr>
        <w:t>ème</w:t>
      </w:r>
      <w:r w:rsidR="008B0C30" w:rsidRPr="00816560">
        <w:rPr>
          <w:rFonts w:ascii="Comic Sans MS" w:hAnsi="Comic Sans MS" w:cs="Times"/>
          <w:color w:val="000000"/>
          <w:sz w:val="21"/>
          <w:szCs w:val="21"/>
          <w:highlight w:val="yellow"/>
        </w:rPr>
        <w:t xml:space="preserve"> jour</w:t>
      </w:r>
      <w:r>
        <w:rPr>
          <w:rFonts w:ascii="Comic Sans MS" w:hAnsi="Comic Sans MS" w:cs="Times"/>
          <w:color w:val="000000"/>
          <w:sz w:val="21"/>
          <w:szCs w:val="21"/>
        </w:rPr>
        <w:t xml:space="preserve">, </w:t>
      </w:r>
      <w:r w:rsidR="008B0C30" w:rsidRPr="008B0C30">
        <w:rPr>
          <w:rFonts w:ascii="Comic Sans MS" w:hAnsi="Comic Sans MS" w:cs="Comic Sans MS"/>
          <w:color w:val="000000"/>
          <w:sz w:val="21"/>
          <w:szCs w:val="21"/>
        </w:rPr>
        <w:t>les premières cellules sanguines sont formées dans la vésicule vitelline</w:t>
      </w:r>
      <w:r>
        <w:rPr>
          <w:rFonts w:ascii="Comic Sans MS" w:hAnsi="Comic Sans MS" w:cs="Comic Sans MS"/>
          <w:color w:val="000000"/>
          <w:sz w:val="21"/>
          <w:szCs w:val="21"/>
        </w:rPr>
        <w:t>.</w:t>
      </w:r>
      <w:r w:rsidR="008B0C30" w:rsidRPr="008B0C30">
        <w:rPr>
          <w:rFonts w:ascii="MS Mincho" w:eastAsia="MS Mincho" w:hAnsi="MS Mincho" w:cs="MS Mincho"/>
          <w:color w:val="000000"/>
          <w:sz w:val="21"/>
          <w:szCs w:val="21"/>
        </w:rPr>
        <w:t> </w:t>
      </w:r>
    </w:p>
    <w:p w14:paraId="62B91744" w14:textId="15DC94EA" w:rsidR="00816560" w:rsidRDefault="00816560" w:rsidP="008B0C30">
      <w:pPr>
        <w:widowControl w:val="0"/>
        <w:tabs>
          <w:tab w:val="left" w:pos="220"/>
          <w:tab w:val="left" w:pos="720"/>
        </w:tabs>
        <w:autoSpaceDE w:val="0"/>
        <w:autoSpaceDN w:val="0"/>
        <w:adjustRightInd w:val="0"/>
        <w:spacing w:after="240" w:line="360" w:lineRule="atLeast"/>
        <w:rPr>
          <w:rFonts w:ascii="Comic Sans MS" w:hAnsi="Comic Sans MS" w:cs="Times"/>
          <w:color w:val="262453"/>
          <w:sz w:val="21"/>
          <w:szCs w:val="21"/>
        </w:rPr>
      </w:pPr>
    </w:p>
    <w:p w14:paraId="6A2FC13C" w14:textId="77777777" w:rsidR="00816560" w:rsidRDefault="008B0C30" w:rsidP="008B0C30">
      <w:pPr>
        <w:widowControl w:val="0"/>
        <w:tabs>
          <w:tab w:val="left" w:pos="220"/>
          <w:tab w:val="left" w:pos="720"/>
        </w:tabs>
        <w:autoSpaceDE w:val="0"/>
        <w:autoSpaceDN w:val="0"/>
        <w:adjustRightInd w:val="0"/>
        <w:spacing w:after="240" w:line="360" w:lineRule="atLeast"/>
        <w:rPr>
          <w:rFonts w:ascii="Comic Sans MS" w:hAnsi="Comic Sans MS" w:cs="Times"/>
          <w:color w:val="262453"/>
          <w:sz w:val="21"/>
          <w:szCs w:val="21"/>
        </w:rPr>
      </w:pPr>
      <w:r w:rsidRPr="008B0C30">
        <w:rPr>
          <w:rFonts w:ascii="Comic Sans MS" w:hAnsi="Comic Sans MS" w:cs="Times"/>
          <w:color w:val="262453"/>
          <w:sz w:val="21"/>
          <w:szCs w:val="21"/>
        </w:rPr>
        <w:t xml:space="preserve">La circulation intra-embryonnaire </w:t>
      </w:r>
      <w:r w:rsidRPr="008B0C30">
        <w:rPr>
          <w:rFonts w:ascii="Comic Sans MS" w:hAnsi="Comic Sans MS" w:cs="Times"/>
          <w:color w:val="000000"/>
          <w:sz w:val="21"/>
          <w:szCs w:val="21"/>
        </w:rPr>
        <w:t xml:space="preserve">est raccordée au réseau vasculaire constitué dans le </w:t>
      </w:r>
      <w:r w:rsidRPr="00816560">
        <w:rPr>
          <w:rFonts w:ascii="Comic Sans MS" w:hAnsi="Comic Sans MS" w:cs="Times"/>
          <w:b/>
          <w:color w:val="000000"/>
          <w:sz w:val="21"/>
          <w:szCs w:val="21"/>
        </w:rPr>
        <w:t>chorion villeux</w:t>
      </w:r>
      <w:r w:rsidRPr="008B0C30">
        <w:rPr>
          <w:rFonts w:ascii="Comic Sans MS" w:hAnsi="Comic Sans MS" w:cs="Comic Sans MS"/>
          <w:color w:val="000000"/>
          <w:sz w:val="21"/>
          <w:szCs w:val="21"/>
        </w:rPr>
        <w:t xml:space="preserve">, par l'intermédiaire des </w:t>
      </w:r>
      <w:r w:rsidRPr="008B0C30">
        <w:rPr>
          <w:rFonts w:ascii="Comic Sans MS" w:hAnsi="Comic Sans MS" w:cs="Times"/>
          <w:color w:val="5248FF"/>
          <w:sz w:val="21"/>
          <w:szCs w:val="21"/>
        </w:rPr>
        <w:t xml:space="preserve">vaisseaux allantoïdiens </w:t>
      </w:r>
      <w:r w:rsidRPr="008B0C30">
        <w:rPr>
          <w:rFonts w:ascii="Comic Sans MS" w:hAnsi="Comic Sans MS" w:cs="Comic Sans MS"/>
          <w:color w:val="000000"/>
          <w:sz w:val="21"/>
          <w:szCs w:val="21"/>
        </w:rPr>
        <w:t xml:space="preserve">qui se sont développés dans le </w:t>
      </w:r>
      <w:r w:rsidRPr="00816560">
        <w:rPr>
          <w:rFonts w:ascii="Comic Sans MS" w:hAnsi="Comic Sans MS" w:cs="Times"/>
          <w:b/>
          <w:color w:val="262453"/>
          <w:sz w:val="21"/>
          <w:szCs w:val="21"/>
        </w:rPr>
        <w:t>pédicule embryonnaire</w:t>
      </w:r>
      <w:r w:rsidR="00816560">
        <w:rPr>
          <w:rFonts w:ascii="Comic Sans MS" w:hAnsi="Comic Sans MS" w:cs="Times"/>
          <w:color w:val="262453"/>
          <w:sz w:val="21"/>
          <w:szCs w:val="21"/>
        </w:rPr>
        <w:t xml:space="preserve"> (permet les échanges entre le chorion villeux et l’embryon).</w:t>
      </w:r>
    </w:p>
    <w:p w14:paraId="254946E4" w14:textId="77777777" w:rsidR="00816560" w:rsidRDefault="008B0C30" w:rsidP="008B0C30">
      <w:pPr>
        <w:widowControl w:val="0"/>
        <w:tabs>
          <w:tab w:val="left" w:pos="220"/>
          <w:tab w:val="left" w:pos="720"/>
        </w:tabs>
        <w:autoSpaceDE w:val="0"/>
        <w:autoSpaceDN w:val="0"/>
        <w:adjustRightInd w:val="0"/>
        <w:spacing w:after="240" w:line="360" w:lineRule="atLeast"/>
        <w:rPr>
          <w:rFonts w:ascii="MS Mincho" w:eastAsia="MS Mincho" w:hAnsi="MS Mincho" w:cs="MS Mincho"/>
          <w:color w:val="FC4F08"/>
          <w:sz w:val="21"/>
          <w:szCs w:val="21"/>
        </w:rPr>
      </w:pPr>
      <w:r w:rsidRPr="008B0C30">
        <w:rPr>
          <w:rFonts w:ascii="MS Mincho" w:eastAsia="MS Mincho" w:hAnsi="MS Mincho" w:cs="MS Mincho"/>
          <w:color w:val="000000"/>
          <w:sz w:val="21"/>
          <w:szCs w:val="21"/>
        </w:rPr>
        <w:t> </w:t>
      </w:r>
      <w:r w:rsidRPr="008B0C30">
        <w:rPr>
          <w:rFonts w:ascii="Comic Sans MS" w:hAnsi="Comic Sans MS" w:cs="Comic Sans MS"/>
          <w:color w:val="000000"/>
          <w:sz w:val="21"/>
          <w:szCs w:val="21"/>
        </w:rPr>
        <w:t xml:space="preserve">Après la </w:t>
      </w:r>
      <w:r w:rsidRPr="00816560">
        <w:rPr>
          <w:rFonts w:ascii="Comic Sans MS" w:hAnsi="Comic Sans MS" w:cs="Comic Sans MS"/>
          <w:color w:val="000000"/>
          <w:sz w:val="21"/>
          <w:szCs w:val="21"/>
          <w:highlight w:val="yellow"/>
        </w:rPr>
        <w:t>délimitation de l'embryon</w:t>
      </w:r>
      <w:r w:rsidRPr="008B0C30">
        <w:rPr>
          <w:rFonts w:ascii="Comic Sans MS" w:hAnsi="Comic Sans MS" w:cs="Comic Sans MS"/>
          <w:color w:val="000000"/>
          <w:sz w:val="21"/>
          <w:szCs w:val="21"/>
        </w:rPr>
        <w:t xml:space="preserve"> au cours de la </w:t>
      </w:r>
      <w:r w:rsidRPr="00816560">
        <w:rPr>
          <w:rFonts w:ascii="Comic Sans MS" w:hAnsi="Comic Sans MS" w:cs="Times"/>
          <w:color w:val="522353"/>
          <w:sz w:val="21"/>
          <w:szCs w:val="21"/>
          <w:highlight w:val="yellow"/>
        </w:rPr>
        <w:t>4ème semaine PC</w:t>
      </w:r>
      <w:r w:rsidRPr="008B0C30">
        <w:rPr>
          <w:rFonts w:ascii="Comic Sans MS" w:hAnsi="Comic Sans MS" w:cs="Comic Sans MS"/>
          <w:color w:val="000000"/>
          <w:sz w:val="21"/>
          <w:szCs w:val="21"/>
        </w:rPr>
        <w:t xml:space="preserve">, les éléments du pédicule embryonnaire sont regroupés </w:t>
      </w:r>
      <w:r w:rsidRPr="008B0C30">
        <w:rPr>
          <w:rFonts w:ascii="Comic Sans MS" w:hAnsi="Comic Sans MS" w:cs="Times"/>
          <w:color w:val="000000"/>
          <w:sz w:val="21"/>
          <w:szCs w:val="21"/>
        </w:rPr>
        <w:t xml:space="preserve">dans une structure limitée par l'amnios : </w:t>
      </w:r>
      <w:r w:rsidRPr="008B0C30">
        <w:rPr>
          <w:rFonts w:ascii="Comic Sans MS" w:hAnsi="Comic Sans MS" w:cs="Times"/>
          <w:color w:val="FC4F08"/>
          <w:sz w:val="21"/>
          <w:szCs w:val="21"/>
        </w:rPr>
        <w:t>le cordon ombilical</w:t>
      </w:r>
      <w:r w:rsidRPr="008B0C30">
        <w:rPr>
          <w:rFonts w:ascii="Comic Sans MS" w:hAnsi="Comic Sans MS" w:cs="Comic Sans MS"/>
          <w:color w:val="FC4F08"/>
          <w:sz w:val="21"/>
          <w:szCs w:val="21"/>
        </w:rPr>
        <w:t>.</w:t>
      </w:r>
      <w:r w:rsidRPr="008B0C30">
        <w:rPr>
          <w:rFonts w:ascii="MS Mincho" w:eastAsia="MS Mincho" w:hAnsi="MS Mincho" w:cs="MS Mincho"/>
          <w:color w:val="FC4F08"/>
          <w:sz w:val="21"/>
          <w:szCs w:val="21"/>
        </w:rPr>
        <w:t> </w:t>
      </w:r>
    </w:p>
    <w:p w14:paraId="3650C42D" w14:textId="77777777" w:rsidR="00816560" w:rsidRDefault="008B0C30" w:rsidP="008B0C30">
      <w:pPr>
        <w:widowControl w:val="0"/>
        <w:tabs>
          <w:tab w:val="left" w:pos="220"/>
          <w:tab w:val="left" w:pos="720"/>
        </w:tabs>
        <w:autoSpaceDE w:val="0"/>
        <w:autoSpaceDN w:val="0"/>
        <w:adjustRightInd w:val="0"/>
        <w:spacing w:after="240" w:line="360" w:lineRule="atLeast"/>
        <w:rPr>
          <w:rFonts w:ascii="Comic Sans MS" w:hAnsi="Comic Sans MS" w:cs="Times"/>
          <w:b/>
          <w:color w:val="FF0000"/>
          <w:sz w:val="21"/>
          <w:szCs w:val="21"/>
          <w:bdr w:val="single" w:sz="4" w:space="0" w:color="auto"/>
        </w:rPr>
      </w:pPr>
      <w:r w:rsidRPr="00816560">
        <w:rPr>
          <w:rFonts w:ascii="Comic Sans MS" w:hAnsi="Comic Sans MS" w:cs="Times"/>
          <w:b/>
          <w:color w:val="FF0000"/>
          <w:sz w:val="21"/>
          <w:szCs w:val="21"/>
          <w:bdr w:val="single" w:sz="4" w:space="0" w:color="auto"/>
        </w:rPr>
        <w:t>Les vaisseaux allantoïdiens prennent alors</w:t>
      </w:r>
      <w:r w:rsidR="00816560" w:rsidRPr="00816560">
        <w:rPr>
          <w:rFonts w:ascii="Comic Sans MS" w:hAnsi="Comic Sans MS" w:cs="Times"/>
          <w:b/>
          <w:color w:val="FF0000"/>
          <w:sz w:val="21"/>
          <w:szCs w:val="21"/>
          <w:bdr w:val="single" w:sz="4" w:space="0" w:color="auto"/>
        </w:rPr>
        <w:t xml:space="preserve"> le nom de vaisseaux ombilicaux ! </w:t>
      </w:r>
      <w:r w:rsidRPr="00816560">
        <w:rPr>
          <w:rFonts w:ascii="Comic Sans MS" w:hAnsi="Comic Sans MS" w:cs="Times"/>
          <w:b/>
          <w:color w:val="FF0000"/>
          <w:sz w:val="21"/>
          <w:szCs w:val="21"/>
          <w:bdr w:val="single" w:sz="4" w:space="0" w:color="auto"/>
        </w:rPr>
        <w:t xml:space="preserve"> </w:t>
      </w:r>
    </w:p>
    <w:p w14:paraId="589C33BD" w14:textId="77777777" w:rsidR="00816560" w:rsidRDefault="008B0C30" w:rsidP="00816560">
      <w:pPr>
        <w:widowControl w:val="0"/>
        <w:tabs>
          <w:tab w:val="left" w:pos="220"/>
          <w:tab w:val="left" w:pos="720"/>
        </w:tabs>
        <w:autoSpaceDE w:val="0"/>
        <w:autoSpaceDN w:val="0"/>
        <w:adjustRightInd w:val="0"/>
        <w:spacing w:line="360" w:lineRule="atLeast"/>
        <w:rPr>
          <w:rFonts w:ascii="Comic Sans MS" w:hAnsi="Comic Sans MS" w:cs="Times"/>
          <w:color w:val="000000"/>
          <w:sz w:val="21"/>
          <w:szCs w:val="21"/>
        </w:rPr>
      </w:pPr>
      <w:r w:rsidRPr="008B0C30">
        <w:rPr>
          <w:rFonts w:ascii="MS Mincho" w:eastAsia="MS Mincho" w:hAnsi="MS Mincho" w:cs="MS Mincho"/>
          <w:color w:val="000000"/>
          <w:sz w:val="21"/>
          <w:szCs w:val="21"/>
        </w:rPr>
        <w:t> </w:t>
      </w:r>
      <w:r w:rsidRPr="008B0C30">
        <w:rPr>
          <w:rFonts w:ascii="Comic Sans MS" w:hAnsi="Comic Sans MS" w:cs="Times"/>
          <w:color w:val="000000"/>
          <w:sz w:val="21"/>
          <w:szCs w:val="21"/>
        </w:rPr>
        <w:t xml:space="preserve">Le sang de l'embryon arrive au placenta par </w:t>
      </w:r>
      <w:r w:rsidRPr="00816560">
        <w:rPr>
          <w:rFonts w:ascii="Comic Sans MS" w:hAnsi="Comic Sans MS" w:cs="Times"/>
          <w:color w:val="FF0000"/>
          <w:sz w:val="21"/>
          <w:szCs w:val="21"/>
        </w:rPr>
        <w:t xml:space="preserve">2 artères ombilicales </w:t>
      </w:r>
      <w:r w:rsidRPr="008B0C30">
        <w:rPr>
          <w:rFonts w:ascii="Comic Sans MS" w:hAnsi="Comic Sans MS" w:cs="Comic Sans MS"/>
          <w:color w:val="000000"/>
          <w:sz w:val="21"/>
          <w:szCs w:val="21"/>
        </w:rPr>
        <w:t xml:space="preserve">(branches des artères iliaques) </w:t>
      </w:r>
      <w:r w:rsidRPr="008B0C30">
        <w:rPr>
          <w:rFonts w:ascii="Comic Sans MS" w:hAnsi="Comic Sans MS" w:cs="Times"/>
          <w:color w:val="000000"/>
          <w:sz w:val="21"/>
          <w:szCs w:val="21"/>
        </w:rPr>
        <w:t xml:space="preserve">et revient vers le cœur embryonnaire par </w:t>
      </w:r>
      <w:r w:rsidRPr="008B0C30">
        <w:rPr>
          <w:rFonts w:ascii="Comic Sans MS" w:hAnsi="Comic Sans MS" w:cs="Times"/>
          <w:color w:val="FC4F08"/>
          <w:sz w:val="21"/>
          <w:szCs w:val="21"/>
        </w:rPr>
        <w:t xml:space="preserve">LA veine ombilicale </w:t>
      </w:r>
      <w:r w:rsidR="00816560">
        <w:rPr>
          <w:rFonts w:ascii="Comic Sans MS" w:hAnsi="Comic Sans MS" w:cs="Times"/>
          <w:b/>
          <w:color w:val="FC4F08"/>
          <w:sz w:val="21"/>
          <w:szCs w:val="21"/>
        </w:rPr>
        <w:t>GAUCHE</w:t>
      </w:r>
      <w:r w:rsidRPr="008B0C30">
        <w:rPr>
          <w:rFonts w:ascii="Comic Sans MS" w:hAnsi="Comic Sans MS" w:cs="Times"/>
          <w:color w:val="000000"/>
          <w:sz w:val="21"/>
          <w:szCs w:val="21"/>
        </w:rPr>
        <w:t>, après avoir circulé dans les villosités choriales.</w:t>
      </w:r>
    </w:p>
    <w:p w14:paraId="387B2441" w14:textId="70C8E18E" w:rsidR="00816560" w:rsidRDefault="008B0C30" w:rsidP="008B0C30">
      <w:pPr>
        <w:widowControl w:val="0"/>
        <w:tabs>
          <w:tab w:val="left" w:pos="220"/>
          <w:tab w:val="left" w:pos="720"/>
        </w:tabs>
        <w:autoSpaceDE w:val="0"/>
        <w:autoSpaceDN w:val="0"/>
        <w:adjustRightInd w:val="0"/>
        <w:spacing w:after="240" w:line="360" w:lineRule="atLeast"/>
        <w:rPr>
          <w:rFonts w:ascii="MS Mincho" w:eastAsia="MS Mincho" w:hAnsi="MS Mincho" w:cs="MS Mincho"/>
          <w:color w:val="000000"/>
          <w:sz w:val="21"/>
          <w:szCs w:val="21"/>
        </w:rPr>
      </w:pPr>
      <w:r w:rsidRPr="008B0C30">
        <w:rPr>
          <w:rFonts w:ascii="MS Mincho" w:eastAsia="MS Mincho" w:hAnsi="MS Mincho" w:cs="MS Mincho"/>
          <w:color w:val="000000"/>
          <w:sz w:val="21"/>
          <w:szCs w:val="21"/>
        </w:rPr>
        <w:t> </w:t>
      </w:r>
      <w:r w:rsidRPr="008B0C30">
        <w:rPr>
          <w:rFonts w:ascii="Comic Sans MS" w:hAnsi="Comic Sans MS" w:cs="Comic Sans MS"/>
          <w:color w:val="000000"/>
          <w:sz w:val="21"/>
          <w:szCs w:val="21"/>
        </w:rPr>
        <w:t xml:space="preserve">NB : </w:t>
      </w:r>
      <w:r w:rsidRPr="00816560">
        <w:rPr>
          <w:rFonts w:ascii="Comic Sans MS" w:hAnsi="Comic Sans MS" w:cs="Times"/>
          <w:color w:val="FF0000"/>
          <w:sz w:val="21"/>
          <w:szCs w:val="21"/>
        </w:rPr>
        <w:t xml:space="preserve">la veine ombilicale </w:t>
      </w:r>
      <w:r w:rsidR="00816560" w:rsidRPr="00816560">
        <w:rPr>
          <w:rFonts w:ascii="Comic Sans MS" w:hAnsi="Comic Sans MS" w:cs="Times"/>
          <w:b/>
          <w:color w:val="FF0000"/>
          <w:sz w:val="21"/>
          <w:szCs w:val="21"/>
        </w:rPr>
        <w:t>DROITE</w:t>
      </w:r>
      <w:r w:rsidR="00816560" w:rsidRPr="00816560">
        <w:rPr>
          <w:rFonts w:ascii="Comic Sans MS" w:hAnsi="Comic Sans MS" w:cs="Times"/>
          <w:color w:val="FF0000"/>
          <w:sz w:val="21"/>
          <w:szCs w:val="21"/>
        </w:rPr>
        <w:t xml:space="preserve"> </w:t>
      </w:r>
      <w:r w:rsidRPr="00816560">
        <w:rPr>
          <w:rFonts w:ascii="Comic Sans MS" w:hAnsi="Comic Sans MS" w:cs="Times"/>
          <w:color w:val="000000" w:themeColor="text1"/>
          <w:sz w:val="21"/>
          <w:szCs w:val="21"/>
        </w:rPr>
        <w:t xml:space="preserve">régresse au </w:t>
      </w:r>
      <w:r w:rsidRPr="00816560">
        <w:rPr>
          <w:rFonts w:ascii="Comic Sans MS" w:hAnsi="Comic Sans MS" w:cs="Times"/>
          <w:color w:val="000000" w:themeColor="text1"/>
          <w:sz w:val="21"/>
          <w:szCs w:val="21"/>
          <w:highlight w:val="yellow"/>
        </w:rPr>
        <w:t>30ème jour PC</w:t>
      </w:r>
      <w:r w:rsidR="00816560">
        <w:rPr>
          <w:rFonts w:ascii="MS Mincho" w:eastAsia="MS Mincho" w:hAnsi="MS Mincho" w:cs="MS Mincho"/>
          <w:color w:val="000000" w:themeColor="text1"/>
          <w:sz w:val="21"/>
          <w:szCs w:val="21"/>
        </w:rPr>
        <w:t>.</w:t>
      </w:r>
    </w:p>
    <w:p w14:paraId="38E8E77D" w14:textId="660410BA" w:rsidR="008B0C30" w:rsidRDefault="008B0C30" w:rsidP="008B0C30">
      <w:pPr>
        <w:widowControl w:val="0"/>
        <w:tabs>
          <w:tab w:val="left" w:pos="220"/>
          <w:tab w:val="left" w:pos="720"/>
        </w:tabs>
        <w:autoSpaceDE w:val="0"/>
        <w:autoSpaceDN w:val="0"/>
        <w:adjustRightInd w:val="0"/>
        <w:spacing w:after="240" w:line="360" w:lineRule="atLeast"/>
        <w:rPr>
          <w:rFonts w:ascii="Comic Sans MS" w:eastAsia="MS Mincho" w:hAnsi="Comic Sans MS" w:cs="MS Mincho"/>
          <w:color w:val="000000"/>
          <w:sz w:val="21"/>
          <w:szCs w:val="21"/>
        </w:rPr>
      </w:pPr>
      <w:r w:rsidRPr="002F618B">
        <w:rPr>
          <w:rFonts w:ascii="Comic Sans MS" w:hAnsi="Comic Sans MS" w:cs="Times"/>
          <w:color w:val="000000" w:themeColor="text1"/>
          <w:sz w:val="21"/>
          <w:szCs w:val="21"/>
        </w:rPr>
        <w:t xml:space="preserve">Le réseau vasculaire </w:t>
      </w:r>
      <w:proofErr w:type="spellStart"/>
      <w:r w:rsidRPr="002F618B">
        <w:rPr>
          <w:rFonts w:ascii="Comic Sans MS" w:hAnsi="Comic Sans MS" w:cs="Times"/>
          <w:color w:val="000000" w:themeColor="text1"/>
          <w:sz w:val="21"/>
          <w:szCs w:val="21"/>
        </w:rPr>
        <w:t>fœto</w:t>
      </w:r>
      <w:proofErr w:type="spellEnd"/>
      <w:r w:rsidRPr="002F618B">
        <w:rPr>
          <w:rFonts w:ascii="Comic Sans MS" w:hAnsi="Comic Sans MS" w:cs="Times"/>
          <w:color w:val="000000" w:themeColor="text1"/>
          <w:sz w:val="21"/>
          <w:szCs w:val="21"/>
        </w:rPr>
        <w:t xml:space="preserve">-placentaire est un </w:t>
      </w:r>
      <w:r w:rsidRPr="002F618B">
        <w:rPr>
          <w:rFonts w:ascii="Comic Sans MS" w:hAnsi="Comic Sans MS" w:cs="Times"/>
          <w:b/>
          <w:color w:val="FF0000"/>
          <w:sz w:val="21"/>
          <w:szCs w:val="21"/>
        </w:rPr>
        <w:t>système clos</w:t>
      </w:r>
      <w:r w:rsidRPr="002F618B">
        <w:rPr>
          <w:rFonts w:ascii="Comic Sans MS" w:hAnsi="Comic Sans MS" w:cs="Times"/>
          <w:color w:val="FF0000"/>
          <w:sz w:val="21"/>
          <w:szCs w:val="21"/>
        </w:rPr>
        <w:t xml:space="preserve"> </w:t>
      </w:r>
      <w:r w:rsidRPr="008B0C30">
        <w:rPr>
          <w:rFonts w:ascii="Comic Sans MS" w:hAnsi="Comic Sans MS" w:cs="Times"/>
          <w:color w:val="FB0007"/>
          <w:sz w:val="21"/>
          <w:szCs w:val="21"/>
        </w:rPr>
        <w:t xml:space="preserve">! Le sang fœtal qu'il contient n'est jamais en contact avec le sang maternel qui circule dans la chambre </w:t>
      </w:r>
      <w:proofErr w:type="spellStart"/>
      <w:r w:rsidRPr="008B0C30">
        <w:rPr>
          <w:rFonts w:ascii="Comic Sans MS" w:hAnsi="Comic Sans MS" w:cs="Times"/>
          <w:color w:val="FB0007"/>
          <w:sz w:val="21"/>
          <w:szCs w:val="21"/>
        </w:rPr>
        <w:t>intervilleuse</w:t>
      </w:r>
      <w:proofErr w:type="spellEnd"/>
      <w:r w:rsidRPr="008B0C30">
        <w:rPr>
          <w:rFonts w:ascii="Comic Sans MS" w:hAnsi="Comic Sans MS" w:cs="Times"/>
          <w:color w:val="FB0007"/>
          <w:sz w:val="21"/>
          <w:szCs w:val="21"/>
        </w:rPr>
        <w:t xml:space="preserve">. </w:t>
      </w:r>
      <w:r w:rsidR="002F618B" w:rsidRPr="002F618B">
        <w:rPr>
          <w:rFonts w:ascii="Comic Sans MS" w:eastAsia="MS Mincho" w:hAnsi="Comic Sans MS" w:cs="MS Mincho"/>
          <w:color w:val="000000"/>
          <w:sz w:val="21"/>
          <w:szCs w:val="21"/>
        </w:rPr>
        <w:t>Cependant lors d’un trauma ce système peut s’ouvrir et se mélanger. Le problème est que si le fœtus n’est pas du même groupe sanguin que sa mère l’immunité de la mère peut attaquer le sang fœtal ce qui amène à une anémie et donc au décès fœtal.</w:t>
      </w:r>
    </w:p>
    <w:p w14:paraId="6581E9BD" w14:textId="77777777" w:rsidR="002F618B" w:rsidRDefault="002F618B" w:rsidP="008B0C30">
      <w:pPr>
        <w:widowControl w:val="0"/>
        <w:tabs>
          <w:tab w:val="left" w:pos="220"/>
          <w:tab w:val="left" w:pos="720"/>
        </w:tabs>
        <w:autoSpaceDE w:val="0"/>
        <w:autoSpaceDN w:val="0"/>
        <w:adjustRightInd w:val="0"/>
        <w:spacing w:after="240" w:line="360" w:lineRule="atLeast"/>
        <w:rPr>
          <w:rFonts w:ascii="Comic Sans MS" w:eastAsia="MS Mincho" w:hAnsi="Comic Sans MS" w:cs="MS Mincho"/>
          <w:color w:val="000000"/>
          <w:sz w:val="21"/>
          <w:szCs w:val="21"/>
        </w:rPr>
      </w:pPr>
    </w:p>
    <w:p w14:paraId="6B7069CF" w14:textId="2FD9AE71" w:rsidR="002F618B" w:rsidRDefault="002F618B" w:rsidP="002F618B">
      <w:pPr>
        <w:pStyle w:val="Pardeliste"/>
        <w:widowControl w:val="0"/>
        <w:numPr>
          <w:ilvl w:val="0"/>
          <w:numId w:val="3"/>
        </w:numPr>
        <w:tabs>
          <w:tab w:val="left" w:pos="220"/>
          <w:tab w:val="left" w:pos="720"/>
        </w:tabs>
        <w:autoSpaceDE w:val="0"/>
        <w:autoSpaceDN w:val="0"/>
        <w:adjustRightInd w:val="0"/>
        <w:spacing w:after="240" w:line="360" w:lineRule="atLeast"/>
        <w:rPr>
          <w:rFonts w:ascii="Times" w:hAnsi="Times" w:cs="Times"/>
          <w:b/>
          <w:i/>
          <w:color w:val="FF0000"/>
          <w:sz w:val="28"/>
          <w:szCs w:val="28"/>
          <w:u w:val="single"/>
        </w:rPr>
      </w:pPr>
      <w:proofErr w:type="gramStart"/>
      <w:r w:rsidRPr="002F618B">
        <w:rPr>
          <w:rFonts w:ascii="Times" w:hAnsi="Times" w:cs="Times"/>
          <w:b/>
          <w:i/>
          <w:color w:val="FF0000"/>
          <w:sz w:val="28"/>
          <w:szCs w:val="28"/>
          <w:u w:val="single"/>
        </w:rPr>
        <w:t>Mise e</w:t>
      </w:r>
      <w:r>
        <w:rPr>
          <w:rFonts w:ascii="Times" w:hAnsi="Times" w:cs="Times"/>
          <w:b/>
          <w:i/>
          <w:color w:val="FF0000"/>
          <w:sz w:val="28"/>
          <w:szCs w:val="28"/>
          <w:u w:val="single"/>
        </w:rPr>
        <w:t>n</w:t>
      </w:r>
      <w:proofErr w:type="gramEnd"/>
      <w:r>
        <w:rPr>
          <w:rFonts w:ascii="Times" w:hAnsi="Times" w:cs="Times"/>
          <w:b/>
          <w:i/>
          <w:color w:val="FF0000"/>
          <w:sz w:val="28"/>
          <w:szCs w:val="28"/>
          <w:u w:val="single"/>
        </w:rPr>
        <w:t xml:space="preserve"> place de la circulation maternelle</w:t>
      </w:r>
      <w:r w:rsidRPr="002F618B">
        <w:rPr>
          <w:rFonts w:ascii="Times" w:hAnsi="Times" w:cs="Times"/>
          <w:b/>
          <w:i/>
          <w:color w:val="FF0000"/>
          <w:sz w:val="28"/>
          <w:szCs w:val="28"/>
          <w:u w:val="single"/>
        </w:rPr>
        <w:t xml:space="preserve"> : </w:t>
      </w:r>
    </w:p>
    <w:p w14:paraId="3E2B6AD1" w14:textId="6C4F235A" w:rsidR="002F618B" w:rsidRPr="002F618B" w:rsidRDefault="002F618B" w:rsidP="002F618B">
      <w:pPr>
        <w:widowControl w:val="0"/>
        <w:autoSpaceDE w:val="0"/>
        <w:autoSpaceDN w:val="0"/>
        <w:adjustRightInd w:val="0"/>
        <w:spacing w:after="240" w:line="360" w:lineRule="atLeast"/>
        <w:rPr>
          <w:rFonts w:ascii="Comic Sans MS" w:hAnsi="Comic Sans MS" w:cs="Times"/>
          <w:color w:val="000000"/>
          <w:sz w:val="21"/>
          <w:szCs w:val="21"/>
        </w:rPr>
      </w:pPr>
      <w:r w:rsidRPr="002F618B">
        <w:rPr>
          <w:rFonts w:ascii="Comic Sans MS" w:hAnsi="Comic Sans MS" w:cs="Comic Sans MS"/>
          <w:color w:val="000000"/>
          <w:sz w:val="21"/>
          <w:szCs w:val="21"/>
        </w:rPr>
        <w:t xml:space="preserve">Le placenta humain est </w:t>
      </w:r>
      <w:r>
        <w:rPr>
          <w:rFonts w:ascii="Comic Sans MS" w:hAnsi="Comic Sans MS" w:cs="Times"/>
          <w:b/>
          <w:color w:val="FC4F08"/>
          <w:sz w:val="21"/>
          <w:szCs w:val="21"/>
        </w:rPr>
        <w:t>HÉMOCHORIAL</w:t>
      </w:r>
      <w:r w:rsidRPr="002F618B">
        <w:rPr>
          <w:rFonts w:ascii="Comic Sans MS" w:hAnsi="Comic Sans MS" w:cs="Comic Sans MS"/>
          <w:b/>
          <w:color w:val="FC4F08"/>
          <w:sz w:val="21"/>
          <w:szCs w:val="21"/>
        </w:rPr>
        <w:t xml:space="preserve"> </w:t>
      </w:r>
      <w:r w:rsidRPr="002F618B">
        <w:rPr>
          <w:rFonts w:ascii="Comic Sans MS" w:hAnsi="Comic Sans MS" w:cs="Comic Sans MS"/>
          <w:color w:val="000000" w:themeColor="text1"/>
          <w:sz w:val="21"/>
          <w:szCs w:val="21"/>
        </w:rPr>
        <w:t xml:space="preserve">= le </w:t>
      </w:r>
      <w:r w:rsidRPr="002F618B">
        <w:rPr>
          <w:rFonts w:ascii="Comic Sans MS" w:hAnsi="Comic Sans MS" w:cs="Comic Sans MS"/>
          <w:color w:val="000000"/>
          <w:sz w:val="21"/>
          <w:szCs w:val="21"/>
        </w:rPr>
        <w:t xml:space="preserve">sang maternel est directement au contact des villosités choriales au niveau de la chambre </w:t>
      </w:r>
      <w:proofErr w:type="spellStart"/>
      <w:r w:rsidRPr="002F618B">
        <w:rPr>
          <w:rFonts w:ascii="Comic Sans MS" w:hAnsi="Comic Sans MS" w:cs="Comic Sans MS"/>
          <w:color w:val="000000"/>
          <w:sz w:val="21"/>
          <w:szCs w:val="21"/>
        </w:rPr>
        <w:t>intervilleuse</w:t>
      </w:r>
      <w:proofErr w:type="spellEnd"/>
      <w:r w:rsidRPr="002F618B">
        <w:rPr>
          <w:rFonts w:ascii="Comic Sans MS" w:hAnsi="Comic Sans MS" w:cs="Comic Sans MS"/>
          <w:color w:val="000000"/>
          <w:sz w:val="21"/>
          <w:szCs w:val="21"/>
        </w:rPr>
        <w:t xml:space="preserve">. </w:t>
      </w:r>
    </w:p>
    <w:p w14:paraId="7ECCEF1D" w14:textId="77777777" w:rsidR="002F618B" w:rsidRDefault="002F618B" w:rsidP="002F618B">
      <w:pPr>
        <w:widowControl w:val="0"/>
        <w:autoSpaceDE w:val="0"/>
        <w:autoSpaceDN w:val="0"/>
        <w:adjustRightInd w:val="0"/>
        <w:spacing w:after="240" w:line="360" w:lineRule="atLeast"/>
        <w:rPr>
          <w:rFonts w:ascii="Comic Sans MS" w:hAnsi="Comic Sans MS" w:cs="Times"/>
          <w:color w:val="000000"/>
          <w:sz w:val="21"/>
          <w:szCs w:val="21"/>
        </w:rPr>
      </w:pPr>
      <w:r w:rsidRPr="002F618B">
        <w:rPr>
          <w:rFonts w:ascii="Comic Sans MS" w:hAnsi="Comic Sans MS" w:cs="Comic Sans MS"/>
          <w:color w:val="000000"/>
          <w:sz w:val="21"/>
          <w:szCs w:val="21"/>
        </w:rPr>
        <w:t xml:space="preserve">Les </w:t>
      </w:r>
      <w:r w:rsidRPr="002F618B">
        <w:rPr>
          <w:rFonts w:ascii="Comic Sans MS" w:hAnsi="Comic Sans MS" w:cs="Comic Sans MS"/>
          <w:i/>
          <w:color w:val="FF0000"/>
          <w:sz w:val="21"/>
          <w:szCs w:val="21"/>
        </w:rPr>
        <w:t>artères utérines</w:t>
      </w:r>
      <w:r w:rsidRPr="002F618B">
        <w:rPr>
          <w:rFonts w:ascii="Comic Sans MS" w:hAnsi="Comic Sans MS" w:cs="Comic Sans MS"/>
          <w:color w:val="FF0000"/>
          <w:sz w:val="21"/>
          <w:szCs w:val="21"/>
        </w:rPr>
        <w:t xml:space="preserve"> </w:t>
      </w:r>
      <w:r w:rsidRPr="002F618B">
        <w:rPr>
          <w:rFonts w:ascii="Comic Sans MS" w:hAnsi="Comic Sans MS" w:cs="Comic Sans MS"/>
          <w:color w:val="000000"/>
          <w:sz w:val="21"/>
          <w:szCs w:val="21"/>
        </w:rPr>
        <w:t xml:space="preserve">se divisent pour former </w:t>
      </w:r>
      <w:r w:rsidRPr="002F618B">
        <w:rPr>
          <w:rFonts w:ascii="Comic Sans MS" w:hAnsi="Comic Sans MS" w:cs="Times"/>
          <w:color w:val="000000"/>
          <w:sz w:val="21"/>
          <w:szCs w:val="21"/>
        </w:rPr>
        <w:t xml:space="preserve">des </w:t>
      </w:r>
      <w:r w:rsidRPr="002F618B">
        <w:rPr>
          <w:rFonts w:ascii="Comic Sans MS" w:hAnsi="Comic Sans MS" w:cs="Times"/>
          <w:i/>
          <w:color w:val="FF0000"/>
          <w:sz w:val="21"/>
          <w:szCs w:val="21"/>
        </w:rPr>
        <w:t>artères arquées</w:t>
      </w:r>
      <w:r w:rsidRPr="002F618B">
        <w:rPr>
          <w:rFonts w:ascii="Comic Sans MS" w:hAnsi="Comic Sans MS" w:cs="Times"/>
          <w:color w:val="FF0000"/>
          <w:sz w:val="21"/>
          <w:szCs w:val="21"/>
        </w:rPr>
        <w:t xml:space="preserve"> </w:t>
      </w:r>
      <w:r w:rsidRPr="002F618B">
        <w:rPr>
          <w:rFonts w:ascii="Comic Sans MS" w:hAnsi="Comic Sans MS" w:cs="Comic Sans MS"/>
          <w:color w:val="000000"/>
          <w:sz w:val="21"/>
          <w:szCs w:val="21"/>
        </w:rPr>
        <w:t xml:space="preserve">qui vont secondairement donner </w:t>
      </w:r>
      <w:r w:rsidRPr="002F618B">
        <w:rPr>
          <w:rFonts w:ascii="Comic Sans MS" w:hAnsi="Comic Sans MS" w:cs="Times"/>
          <w:color w:val="000000"/>
          <w:sz w:val="21"/>
          <w:szCs w:val="21"/>
        </w:rPr>
        <w:t xml:space="preserve">les </w:t>
      </w:r>
      <w:r w:rsidRPr="002F618B">
        <w:rPr>
          <w:rFonts w:ascii="Comic Sans MS" w:hAnsi="Comic Sans MS" w:cs="Times"/>
          <w:color w:val="FF0000"/>
          <w:sz w:val="21"/>
          <w:szCs w:val="21"/>
        </w:rPr>
        <w:t xml:space="preserve">artères radiaires </w:t>
      </w:r>
      <w:r w:rsidRPr="002F618B">
        <w:rPr>
          <w:rFonts w:ascii="Comic Sans MS" w:hAnsi="Comic Sans MS" w:cs="Comic Sans MS"/>
          <w:color w:val="000000"/>
          <w:sz w:val="21"/>
          <w:szCs w:val="21"/>
        </w:rPr>
        <w:t xml:space="preserve">: celles-ci </w:t>
      </w:r>
      <w:r w:rsidRPr="002F618B">
        <w:rPr>
          <w:rFonts w:ascii="Comic Sans MS" w:hAnsi="Comic Sans MS" w:cs="Times"/>
          <w:color w:val="000000"/>
          <w:sz w:val="21"/>
          <w:szCs w:val="21"/>
        </w:rPr>
        <w:t xml:space="preserve">traversent le myomètre avant de se transformer en </w:t>
      </w:r>
      <w:r w:rsidRPr="002F618B">
        <w:rPr>
          <w:rFonts w:ascii="Comic Sans MS" w:hAnsi="Comic Sans MS" w:cs="Times"/>
          <w:i/>
          <w:color w:val="FF0000"/>
          <w:sz w:val="21"/>
          <w:szCs w:val="21"/>
        </w:rPr>
        <w:t>artère spiralées</w:t>
      </w:r>
      <w:r w:rsidRPr="002F618B">
        <w:rPr>
          <w:rFonts w:ascii="Comic Sans MS" w:hAnsi="Comic Sans MS" w:cs="Times"/>
          <w:color w:val="FF0000"/>
          <w:sz w:val="21"/>
          <w:szCs w:val="21"/>
        </w:rPr>
        <w:t xml:space="preserve"> </w:t>
      </w:r>
      <w:r w:rsidRPr="002F618B">
        <w:rPr>
          <w:rFonts w:ascii="Comic Sans MS" w:hAnsi="Comic Sans MS" w:cs="Times"/>
          <w:color w:val="000000"/>
          <w:sz w:val="21"/>
          <w:szCs w:val="21"/>
        </w:rPr>
        <w:t>au niveau de l'endomètre</w:t>
      </w:r>
      <w:r>
        <w:rPr>
          <w:rFonts w:ascii="Comic Sans MS" w:hAnsi="Comic Sans MS" w:cs="Times"/>
          <w:color w:val="000000"/>
          <w:sz w:val="21"/>
          <w:szCs w:val="21"/>
        </w:rPr>
        <w:t xml:space="preserve"> permettant d’apporter plus de sang et augmenter la surface d’échange par leur forme. Les artères deviennent de plus en plus petites pour pénétrer dans l’endomètre.</w:t>
      </w:r>
    </w:p>
    <w:p w14:paraId="178F0003" w14:textId="206B899F" w:rsidR="002F618B" w:rsidRPr="002F618B" w:rsidRDefault="002F618B" w:rsidP="002F618B">
      <w:pPr>
        <w:widowControl w:val="0"/>
        <w:pBdr>
          <w:top w:val="single" w:sz="4" w:space="1" w:color="auto"/>
          <w:left w:val="single" w:sz="4" w:space="4" w:color="auto"/>
          <w:bottom w:val="single" w:sz="4" w:space="1" w:color="auto"/>
          <w:right w:val="single" w:sz="4" w:space="4" w:color="auto"/>
        </w:pBdr>
        <w:tabs>
          <w:tab w:val="left" w:pos="220"/>
          <w:tab w:val="left" w:pos="720"/>
        </w:tabs>
        <w:autoSpaceDE w:val="0"/>
        <w:autoSpaceDN w:val="0"/>
        <w:adjustRightInd w:val="0"/>
        <w:spacing w:after="240" w:line="260" w:lineRule="atLeast"/>
        <w:rPr>
          <w:rFonts w:ascii="Times" w:hAnsi="Times" w:cs="Times"/>
          <w:b/>
          <w:color w:val="000000"/>
        </w:rPr>
      </w:pPr>
      <w:r w:rsidRPr="002F618B">
        <w:rPr>
          <w:rFonts w:ascii="Times" w:hAnsi="Times" w:cs="Times"/>
          <w:b/>
          <w:color w:val="262453"/>
          <w:sz w:val="21"/>
          <w:szCs w:val="21"/>
        </w:rPr>
        <w:t xml:space="preserve"> Artère utérine </w:t>
      </w:r>
      <w:r w:rsidRPr="002F618B">
        <w:rPr>
          <w:rFonts w:ascii="MS Mincho" w:eastAsia="MS Mincho" w:hAnsi="MS Mincho" w:cs="MS Mincho"/>
          <w:b/>
          <w:color w:val="000000"/>
        </w:rPr>
        <w:t>&gt;</w:t>
      </w:r>
      <w:r w:rsidRPr="002F618B">
        <w:rPr>
          <w:rFonts w:ascii="Times" w:hAnsi="Times" w:cs="Times"/>
          <w:b/>
          <w:color w:val="262453"/>
          <w:sz w:val="21"/>
          <w:szCs w:val="21"/>
        </w:rPr>
        <w:t xml:space="preserve"> Artère arquée </w:t>
      </w:r>
      <w:r w:rsidRPr="002F618B">
        <w:rPr>
          <w:rFonts w:ascii="MS Mincho" w:eastAsia="MS Mincho" w:hAnsi="MS Mincho" w:cs="MS Mincho"/>
          <w:b/>
          <w:color w:val="000000"/>
        </w:rPr>
        <w:t>&gt;</w:t>
      </w:r>
      <w:r w:rsidRPr="002F618B">
        <w:rPr>
          <w:rFonts w:ascii="Times" w:hAnsi="Times" w:cs="Times"/>
          <w:b/>
          <w:color w:val="262453"/>
          <w:sz w:val="21"/>
          <w:szCs w:val="21"/>
        </w:rPr>
        <w:t xml:space="preserve"> Artère radiaire (traverse le myomètre) </w:t>
      </w:r>
      <w:r w:rsidRPr="002F618B">
        <w:rPr>
          <w:rFonts w:ascii="MS Mincho" w:eastAsia="MS Mincho" w:hAnsi="MS Mincho" w:cs="MS Mincho"/>
          <w:b/>
          <w:color w:val="000000"/>
        </w:rPr>
        <w:t>&gt;</w:t>
      </w:r>
      <w:r w:rsidRPr="002F618B">
        <w:rPr>
          <w:rFonts w:ascii="Times" w:hAnsi="Times" w:cs="Times"/>
          <w:b/>
          <w:color w:val="262453"/>
          <w:sz w:val="21"/>
          <w:szCs w:val="21"/>
        </w:rPr>
        <w:t xml:space="preserve"> Artère spiralée (au niveau de l'endomètre) </w:t>
      </w:r>
      <w:r w:rsidRPr="002F618B">
        <w:rPr>
          <w:rFonts w:ascii="MS Mincho" w:eastAsia="MS Mincho" w:hAnsi="MS Mincho" w:cs="MS Mincho"/>
          <w:b/>
          <w:color w:val="000000"/>
        </w:rPr>
        <w:t>&gt;</w:t>
      </w:r>
      <w:r w:rsidRPr="002F618B">
        <w:rPr>
          <w:rFonts w:ascii="Times" w:hAnsi="Times" w:cs="Times"/>
          <w:b/>
          <w:color w:val="522353"/>
          <w:sz w:val="21"/>
          <w:szCs w:val="21"/>
        </w:rPr>
        <w:t xml:space="preserve"> Échange dans la chambre </w:t>
      </w:r>
      <w:proofErr w:type="spellStart"/>
      <w:r w:rsidRPr="002F618B">
        <w:rPr>
          <w:rFonts w:ascii="Times" w:hAnsi="Times" w:cs="Times"/>
          <w:b/>
          <w:color w:val="522353"/>
          <w:sz w:val="21"/>
          <w:szCs w:val="21"/>
        </w:rPr>
        <w:t>intervilleuse</w:t>
      </w:r>
      <w:proofErr w:type="spellEnd"/>
      <w:r w:rsidRPr="002F618B">
        <w:rPr>
          <w:rFonts w:ascii="Times" w:hAnsi="Times" w:cs="Times"/>
          <w:b/>
          <w:color w:val="522353"/>
          <w:sz w:val="21"/>
          <w:szCs w:val="21"/>
        </w:rPr>
        <w:t xml:space="preserve"> </w:t>
      </w:r>
      <w:r w:rsidRPr="002F618B">
        <w:rPr>
          <w:rFonts w:ascii="MS Mincho" w:eastAsia="MS Mincho" w:hAnsi="MS Mincho" w:cs="MS Mincho"/>
          <w:b/>
          <w:color w:val="000000"/>
        </w:rPr>
        <w:t>&gt;</w:t>
      </w:r>
      <w:r w:rsidRPr="002F618B">
        <w:rPr>
          <w:rFonts w:ascii="Times" w:hAnsi="Times" w:cs="Times"/>
          <w:b/>
          <w:color w:val="FC1827"/>
          <w:sz w:val="21"/>
          <w:szCs w:val="21"/>
        </w:rPr>
        <w:t xml:space="preserve"> Sang repris par le Sinus veineux </w:t>
      </w:r>
      <w:r w:rsidRPr="002F618B">
        <w:rPr>
          <w:rFonts w:ascii="MS Mincho" w:eastAsia="MS Mincho" w:hAnsi="MS Mincho" w:cs="MS Mincho"/>
          <w:b/>
          <w:color w:val="000000"/>
        </w:rPr>
        <w:t>&gt;</w:t>
      </w:r>
      <w:r w:rsidRPr="002F618B">
        <w:rPr>
          <w:rFonts w:ascii="Times" w:hAnsi="Times" w:cs="Times"/>
          <w:b/>
          <w:color w:val="000000"/>
          <w:sz w:val="32"/>
          <w:szCs w:val="32"/>
        </w:rPr>
        <w:t xml:space="preserve"> </w:t>
      </w:r>
      <w:r w:rsidRPr="002F618B">
        <w:rPr>
          <w:rFonts w:ascii="Times" w:hAnsi="Times" w:cs="Times"/>
          <w:b/>
          <w:color w:val="FC1827"/>
          <w:sz w:val="21"/>
          <w:szCs w:val="21"/>
        </w:rPr>
        <w:t xml:space="preserve">Veine utérine </w:t>
      </w:r>
      <w:r w:rsidRPr="002F618B">
        <w:rPr>
          <w:rFonts w:ascii="MS Mincho" w:eastAsia="MS Mincho" w:hAnsi="MS Mincho" w:cs="MS Mincho"/>
          <w:b/>
          <w:color w:val="000000"/>
        </w:rPr>
        <w:t> </w:t>
      </w:r>
      <w:r>
        <w:rPr>
          <w:rFonts w:ascii="MS Mincho" w:eastAsia="MS Mincho" w:hAnsi="MS Mincho" w:cs="MS Mincho"/>
          <w:b/>
          <w:color w:val="000000"/>
        </w:rPr>
        <w:t xml:space="preserve">  </w:t>
      </w:r>
      <w:r w:rsidRPr="002F618B">
        <w:rPr>
          <w:rFonts w:ascii="MS Mincho" w:eastAsia="MS Mincho" w:hAnsi="MS Mincho" w:cs="MS Mincho"/>
          <w:b/>
          <w:color w:val="FF2F92"/>
          <w:sz w:val="32"/>
          <w:szCs w:val="32"/>
        </w:rPr>
        <w:sym w:font="Symbol" w:char="F0A9"/>
      </w:r>
    </w:p>
    <w:p w14:paraId="5037726E" w14:textId="77777777" w:rsidR="002F618B" w:rsidRDefault="002F618B" w:rsidP="002F618B">
      <w:pPr>
        <w:widowControl w:val="0"/>
        <w:autoSpaceDE w:val="0"/>
        <w:autoSpaceDN w:val="0"/>
        <w:adjustRightInd w:val="0"/>
        <w:spacing w:after="240" w:line="360" w:lineRule="atLeast"/>
        <w:rPr>
          <w:rFonts w:ascii="Comic Sans MS" w:hAnsi="Comic Sans MS" w:cs="Times"/>
          <w:color w:val="000000"/>
          <w:sz w:val="21"/>
          <w:szCs w:val="21"/>
        </w:rPr>
      </w:pPr>
    </w:p>
    <w:p w14:paraId="3A816621" w14:textId="77777777" w:rsidR="009743FD" w:rsidRPr="002F618B" w:rsidRDefault="009743FD" w:rsidP="002F618B">
      <w:pPr>
        <w:widowControl w:val="0"/>
        <w:autoSpaceDE w:val="0"/>
        <w:autoSpaceDN w:val="0"/>
        <w:adjustRightInd w:val="0"/>
        <w:spacing w:after="240" w:line="360" w:lineRule="atLeast"/>
        <w:rPr>
          <w:rFonts w:ascii="Comic Sans MS" w:hAnsi="Comic Sans MS" w:cs="Times"/>
          <w:color w:val="000000"/>
          <w:sz w:val="21"/>
          <w:szCs w:val="21"/>
        </w:rPr>
      </w:pPr>
    </w:p>
    <w:p w14:paraId="74770E5D" w14:textId="6A4A95B9" w:rsidR="009743FD" w:rsidRPr="009743FD" w:rsidRDefault="009743FD" w:rsidP="009743FD">
      <w:pPr>
        <w:widowControl w:val="0"/>
        <w:autoSpaceDE w:val="0"/>
        <w:autoSpaceDN w:val="0"/>
        <w:adjustRightInd w:val="0"/>
        <w:spacing w:after="240" w:line="360" w:lineRule="atLeast"/>
        <w:rPr>
          <w:rFonts w:ascii="Times" w:hAnsi="Times" w:cs="Times"/>
          <w:b/>
          <w:i/>
          <w:color w:val="000000"/>
          <w:sz w:val="28"/>
          <w:szCs w:val="28"/>
          <w:u w:val="single"/>
        </w:rPr>
      </w:pPr>
      <w:r>
        <w:rPr>
          <w:rFonts w:ascii="Times" w:hAnsi="Times" w:cs="Times"/>
          <w:color w:val="FB0007"/>
          <w:sz w:val="32"/>
          <w:szCs w:val="32"/>
        </w:rPr>
        <w:t>V</w:t>
      </w:r>
      <w:r w:rsidRPr="009743FD">
        <w:rPr>
          <w:rFonts w:ascii="Times" w:hAnsi="Times" w:cs="Times"/>
          <w:b/>
          <w:i/>
          <w:color w:val="FB0007"/>
          <w:sz w:val="28"/>
          <w:szCs w:val="28"/>
          <w:u w:val="single"/>
        </w:rPr>
        <w:t xml:space="preserve">) Formation des membranes fœtales : </w:t>
      </w:r>
    </w:p>
    <w:p w14:paraId="603373E5" w14:textId="1279A7A2" w:rsidR="009743FD" w:rsidRDefault="009743FD" w:rsidP="009743FD">
      <w:pPr>
        <w:widowControl w:val="0"/>
        <w:tabs>
          <w:tab w:val="left" w:pos="220"/>
          <w:tab w:val="left" w:pos="720"/>
        </w:tabs>
        <w:autoSpaceDE w:val="0"/>
        <w:autoSpaceDN w:val="0"/>
        <w:adjustRightInd w:val="0"/>
        <w:spacing w:line="360" w:lineRule="atLeast"/>
        <w:rPr>
          <w:rFonts w:ascii="Comic Sans MS" w:hAnsi="Comic Sans MS" w:cs="Times"/>
          <w:color w:val="000000"/>
          <w:sz w:val="21"/>
          <w:szCs w:val="21"/>
        </w:rPr>
      </w:pPr>
      <w:r w:rsidRPr="009743FD">
        <w:rPr>
          <w:rFonts w:ascii="Comic Sans MS" w:hAnsi="Comic Sans MS" w:cs="Times"/>
          <w:color w:val="000000"/>
          <w:kern w:val="1"/>
          <w:sz w:val="21"/>
          <w:szCs w:val="21"/>
        </w:rPr>
        <w:t>L</w:t>
      </w:r>
      <w:r w:rsidRPr="009743FD">
        <w:rPr>
          <w:rFonts w:ascii="Comic Sans MS" w:hAnsi="Comic Sans MS" w:cs="Comic Sans MS"/>
          <w:color w:val="000000"/>
          <w:sz w:val="21"/>
          <w:szCs w:val="21"/>
        </w:rPr>
        <w:t xml:space="preserve">es </w:t>
      </w:r>
      <w:r w:rsidRPr="009743FD">
        <w:rPr>
          <w:rFonts w:ascii="Comic Sans MS" w:hAnsi="Comic Sans MS" w:cs="Comic Sans MS"/>
          <w:b/>
          <w:color w:val="FF2F92"/>
          <w:sz w:val="21"/>
          <w:szCs w:val="21"/>
        </w:rPr>
        <w:t>membranes fœtales s’insèrent sur les bords du placenta</w:t>
      </w:r>
      <w:r w:rsidRPr="009743FD">
        <w:rPr>
          <w:rFonts w:ascii="Comic Sans MS" w:hAnsi="Comic Sans MS" w:cs="Comic Sans MS"/>
          <w:color w:val="FF2F92"/>
          <w:sz w:val="21"/>
          <w:szCs w:val="21"/>
        </w:rPr>
        <w:t xml:space="preserve"> </w:t>
      </w:r>
      <w:r w:rsidRPr="009743FD">
        <w:rPr>
          <w:rFonts w:ascii="Comic Sans MS" w:hAnsi="Comic Sans MS" w:cs="Comic Sans MS"/>
          <w:color w:val="000000"/>
          <w:sz w:val="21"/>
          <w:szCs w:val="21"/>
        </w:rPr>
        <w:t>et entourent la cavité amniotique contenant le liquide amniotique et le fœtus</w:t>
      </w:r>
      <w:r>
        <w:rPr>
          <w:rFonts w:ascii="Comic Sans MS" w:hAnsi="Comic Sans MS" w:cs="Comic Sans MS"/>
          <w:color w:val="000000"/>
          <w:sz w:val="21"/>
          <w:szCs w:val="21"/>
        </w:rPr>
        <w:t>.</w:t>
      </w:r>
      <w:r w:rsidRPr="009743FD">
        <w:rPr>
          <w:rFonts w:ascii="MS Mincho" w:eastAsia="MS Mincho" w:hAnsi="MS Mincho" w:cs="MS Mincho"/>
          <w:color w:val="000000"/>
          <w:sz w:val="21"/>
          <w:szCs w:val="21"/>
        </w:rPr>
        <w:t> </w:t>
      </w:r>
    </w:p>
    <w:p w14:paraId="3A516329" w14:textId="61699D1C" w:rsidR="009743FD" w:rsidRPr="009743FD" w:rsidRDefault="009743FD" w:rsidP="009743FD">
      <w:pPr>
        <w:widowControl w:val="0"/>
        <w:tabs>
          <w:tab w:val="left" w:pos="220"/>
          <w:tab w:val="left" w:pos="720"/>
        </w:tabs>
        <w:autoSpaceDE w:val="0"/>
        <w:autoSpaceDN w:val="0"/>
        <w:adjustRightInd w:val="0"/>
        <w:spacing w:after="240" w:line="360" w:lineRule="atLeast"/>
        <w:rPr>
          <w:rFonts w:ascii="Comic Sans MS" w:hAnsi="Comic Sans MS" w:cs="Times"/>
          <w:color w:val="000000"/>
          <w:sz w:val="21"/>
          <w:szCs w:val="21"/>
        </w:rPr>
      </w:pPr>
      <w:r w:rsidRPr="009743FD">
        <w:rPr>
          <w:rFonts w:ascii="Comic Sans MS" w:hAnsi="Comic Sans MS" w:cs="Times"/>
          <w:color w:val="000000"/>
          <w:sz w:val="21"/>
          <w:szCs w:val="21"/>
        </w:rPr>
        <w:t> </w:t>
      </w:r>
      <w:r>
        <w:rPr>
          <w:rFonts w:ascii="Comic Sans MS" w:hAnsi="Comic Sans MS" w:cs="Comic Sans MS"/>
          <w:color w:val="000000"/>
          <w:sz w:val="21"/>
          <w:szCs w:val="21"/>
        </w:rPr>
        <w:t>L</w:t>
      </w:r>
      <w:r w:rsidRPr="009743FD">
        <w:rPr>
          <w:rFonts w:ascii="Comic Sans MS" w:hAnsi="Comic Sans MS" w:cs="Comic Sans MS"/>
          <w:color w:val="000000"/>
          <w:sz w:val="21"/>
          <w:szCs w:val="21"/>
        </w:rPr>
        <w:t xml:space="preserve">eur </w:t>
      </w:r>
      <w:r w:rsidRPr="009743FD">
        <w:rPr>
          <w:rFonts w:ascii="Comic Sans MS" w:hAnsi="Comic Sans MS" w:cs="Comic Sans MS"/>
          <w:color w:val="FF2F92"/>
          <w:sz w:val="21"/>
          <w:szCs w:val="21"/>
        </w:rPr>
        <w:t xml:space="preserve">structure est définitive </w:t>
      </w:r>
      <w:r w:rsidRPr="009743FD">
        <w:rPr>
          <w:rFonts w:ascii="Comic Sans MS" w:hAnsi="Comic Sans MS" w:cs="Comic Sans MS"/>
          <w:color w:val="000000"/>
          <w:sz w:val="21"/>
          <w:szCs w:val="21"/>
        </w:rPr>
        <w:t xml:space="preserve">à partir du </w:t>
      </w:r>
      <w:r w:rsidRPr="009743FD">
        <w:rPr>
          <w:rFonts w:ascii="Comic Sans MS" w:hAnsi="Comic Sans MS" w:cs="Times"/>
          <w:color w:val="522353"/>
          <w:sz w:val="21"/>
          <w:szCs w:val="21"/>
          <w:highlight w:val="yellow"/>
        </w:rPr>
        <w:t>4ème mois</w:t>
      </w:r>
      <w:r>
        <w:rPr>
          <w:rFonts w:ascii="Comic Sans MS" w:hAnsi="Comic Sans MS" w:cs="Times"/>
          <w:color w:val="522353"/>
          <w:sz w:val="21"/>
          <w:szCs w:val="21"/>
        </w:rPr>
        <w:t>.</w:t>
      </w:r>
      <w:r w:rsidRPr="009743FD">
        <w:rPr>
          <w:rFonts w:ascii="MS Mincho" w:eastAsia="MS Mincho" w:hAnsi="MS Mincho" w:cs="MS Mincho"/>
          <w:color w:val="000000"/>
          <w:sz w:val="21"/>
          <w:szCs w:val="21"/>
        </w:rPr>
        <w:t> </w:t>
      </w:r>
    </w:p>
    <w:p w14:paraId="734B218E" w14:textId="77777777" w:rsidR="009743FD" w:rsidRDefault="009743FD" w:rsidP="009743FD">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r w:rsidRPr="009743FD">
        <w:rPr>
          <w:rFonts w:ascii="Comic Sans MS" w:hAnsi="Comic Sans MS" w:cs="Comic Sans MS"/>
          <w:color w:val="000000"/>
          <w:sz w:val="21"/>
          <w:szCs w:val="21"/>
        </w:rPr>
        <w:t xml:space="preserve">Les membranes sont </w:t>
      </w:r>
      <w:r>
        <w:rPr>
          <w:rFonts w:ascii="Comic Sans MS" w:hAnsi="Comic Sans MS" w:cs="Comic Sans MS"/>
          <w:color w:val="000000"/>
          <w:sz w:val="21"/>
          <w:szCs w:val="21"/>
        </w:rPr>
        <w:t xml:space="preserve">extrêmement fines et </w:t>
      </w:r>
      <w:r w:rsidRPr="009743FD">
        <w:rPr>
          <w:rFonts w:ascii="Comic Sans MS" w:hAnsi="Comic Sans MS" w:cs="Comic Sans MS"/>
          <w:color w:val="000000"/>
          <w:sz w:val="21"/>
          <w:szCs w:val="21"/>
        </w:rPr>
        <w:t>composées de 2 tissus distincts :</w:t>
      </w:r>
    </w:p>
    <w:p w14:paraId="17F047EC" w14:textId="77777777" w:rsidR="009743FD" w:rsidRPr="009743FD" w:rsidRDefault="009743FD" w:rsidP="009743FD">
      <w:pPr>
        <w:pStyle w:val="Pardeliste"/>
        <w:widowControl w:val="0"/>
        <w:numPr>
          <w:ilvl w:val="0"/>
          <w:numId w:val="8"/>
        </w:numPr>
        <w:tabs>
          <w:tab w:val="left" w:pos="220"/>
          <w:tab w:val="left" w:pos="720"/>
        </w:tabs>
        <w:autoSpaceDE w:val="0"/>
        <w:autoSpaceDN w:val="0"/>
        <w:adjustRightInd w:val="0"/>
        <w:spacing w:line="360" w:lineRule="atLeast"/>
        <w:rPr>
          <w:rFonts w:ascii="Comic Sans MS" w:hAnsi="Comic Sans MS" w:cs="Comic Sans MS"/>
          <w:color w:val="000000"/>
          <w:sz w:val="21"/>
          <w:szCs w:val="21"/>
        </w:rPr>
      </w:pPr>
      <w:r w:rsidRPr="009743FD">
        <w:rPr>
          <w:rFonts w:ascii="Comic Sans MS" w:hAnsi="Comic Sans MS" w:cs="Comic Sans MS"/>
          <w:color w:val="000000"/>
          <w:sz w:val="21"/>
          <w:szCs w:val="21"/>
        </w:rPr>
        <w:t xml:space="preserve"> </w:t>
      </w:r>
      <w:proofErr w:type="gramStart"/>
      <w:r w:rsidRPr="009743FD">
        <w:rPr>
          <w:rFonts w:ascii="Comic Sans MS" w:hAnsi="Comic Sans MS" w:cs="Times"/>
          <w:color w:val="FC1827"/>
          <w:sz w:val="21"/>
          <w:szCs w:val="21"/>
        </w:rPr>
        <w:t>l'amnios</w:t>
      </w:r>
      <w:proofErr w:type="gramEnd"/>
      <w:r w:rsidRPr="009743FD">
        <w:rPr>
          <w:rFonts w:ascii="Comic Sans MS" w:hAnsi="Comic Sans MS" w:cs="Times"/>
          <w:color w:val="FC1827"/>
          <w:sz w:val="21"/>
          <w:szCs w:val="21"/>
        </w:rPr>
        <w:t xml:space="preserve"> </w:t>
      </w:r>
      <w:r w:rsidRPr="009743FD">
        <w:rPr>
          <w:rFonts w:ascii="Comic Sans MS" w:hAnsi="Comic Sans MS" w:cs="Times"/>
          <w:color w:val="000000" w:themeColor="text1"/>
          <w:sz w:val="21"/>
          <w:szCs w:val="21"/>
        </w:rPr>
        <w:t>(vers la face fœtale)</w:t>
      </w:r>
    </w:p>
    <w:p w14:paraId="5EF45989" w14:textId="7803E02E" w:rsidR="009743FD" w:rsidRPr="009743FD" w:rsidRDefault="009743FD" w:rsidP="009743FD">
      <w:pPr>
        <w:pStyle w:val="Pardeliste"/>
        <w:widowControl w:val="0"/>
        <w:numPr>
          <w:ilvl w:val="0"/>
          <w:numId w:val="8"/>
        </w:numPr>
        <w:tabs>
          <w:tab w:val="left" w:pos="220"/>
          <w:tab w:val="left" w:pos="720"/>
        </w:tabs>
        <w:autoSpaceDE w:val="0"/>
        <w:autoSpaceDN w:val="0"/>
        <w:adjustRightInd w:val="0"/>
        <w:spacing w:line="360" w:lineRule="atLeast"/>
        <w:rPr>
          <w:rFonts w:ascii="Comic Sans MS" w:hAnsi="Comic Sans MS" w:cs="Comic Sans MS"/>
          <w:color w:val="000000"/>
          <w:sz w:val="21"/>
          <w:szCs w:val="21"/>
        </w:rPr>
      </w:pPr>
      <w:r w:rsidRPr="009743FD">
        <w:rPr>
          <w:rFonts w:ascii="Comic Sans MS" w:hAnsi="Comic Sans MS" w:cs="Times"/>
          <w:color w:val="FC1827"/>
          <w:sz w:val="21"/>
          <w:szCs w:val="21"/>
        </w:rPr>
        <w:t xml:space="preserve"> </w:t>
      </w:r>
      <w:proofErr w:type="gramStart"/>
      <w:r w:rsidRPr="009743FD">
        <w:rPr>
          <w:rFonts w:ascii="Comic Sans MS" w:hAnsi="Comic Sans MS" w:cs="Times"/>
          <w:color w:val="FC1827"/>
          <w:sz w:val="21"/>
          <w:szCs w:val="21"/>
        </w:rPr>
        <w:t>le</w:t>
      </w:r>
      <w:proofErr w:type="gramEnd"/>
      <w:r w:rsidRPr="009743FD">
        <w:rPr>
          <w:rFonts w:ascii="Comic Sans MS" w:hAnsi="Comic Sans MS" w:cs="Times"/>
          <w:color w:val="FC1827"/>
          <w:sz w:val="21"/>
          <w:szCs w:val="21"/>
        </w:rPr>
        <w:t xml:space="preserve"> chorion </w:t>
      </w:r>
      <w:r w:rsidRPr="009743FD">
        <w:rPr>
          <w:rFonts w:ascii="MS Mincho" w:eastAsia="MS Mincho" w:hAnsi="MS Mincho" w:cs="MS Mincho"/>
          <w:color w:val="000000"/>
          <w:sz w:val="21"/>
          <w:szCs w:val="21"/>
        </w:rPr>
        <w:t>(</w:t>
      </w:r>
      <w:r w:rsidRPr="009743FD">
        <w:rPr>
          <w:rFonts w:ascii="Comic Sans MS" w:eastAsia="MS Mincho" w:hAnsi="Comic Sans MS" w:cs="MS Mincho"/>
          <w:color w:val="000000"/>
          <w:sz w:val="21"/>
          <w:szCs w:val="21"/>
        </w:rPr>
        <w:t>contact étroit avec la décidue)</w:t>
      </w:r>
      <w:r w:rsidRPr="009743FD">
        <w:rPr>
          <w:rFonts w:ascii="MS Mincho" w:eastAsia="MS Mincho" w:hAnsi="MS Mincho" w:cs="MS Mincho"/>
          <w:color w:val="000000"/>
          <w:sz w:val="21"/>
          <w:szCs w:val="21"/>
        </w:rPr>
        <w:t>.</w:t>
      </w:r>
    </w:p>
    <w:p w14:paraId="47BC2E6F" w14:textId="2CDDE5C3" w:rsidR="009743FD" w:rsidRDefault="009743FD" w:rsidP="009743FD">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r>
        <w:rPr>
          <w:rFonts w:ascii="Comic Sans MS" w:hAnsi="Comic Sans MS" w:cs="Comic Sans MS"/>
          <w:color w:val="000000"/>
          <w:sz w:val="21"/>
          <w:szCs w:val="21"/>
        </w:rPr>
        <w:t>= Amnios et chorion eux-mêmes constitués de plusieurs couches cellulaires.</w:t>
      </w:r>
    </w:p>
    <w:p w14:paraId="6F29ACFA" w14:textId="77777777" w:rsidR="009743FD" w:rsidRDefault="009743FD" w:rsidP="009743FD">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p>
    <w:tbl>
      <w:tblPr>
        <w:tblpPr w:leftFromText="141" w:rightFromText="141" w:vertAnchor="text" w:horzAnchor="page" w:tblpX="5050" w:tblpY="185"/>
        <w:tblW w:w="5894" w:type="dxa"/>
        <w:tblBorders>
          <w:top w:val="nil"/>
          <w:left w:val="nil"/>
          <w:right w:val="nil"/>
        </w:tblBorders>
        <w:tblLayout w:type="fixed"/>
        <w:tblLook w:val="0000" w:firstRow="0" w:lastRow="0" w:firstColumn="0" w:lastColumn="0" w:noHBand="0" w:noVBand="0"/>
      </w:tblPr>
      <w:tblGrid>
        <w:gridCol w:w="2283"/>
        <w:gridCol w:w="3611"/>
      </w:tblGrid>
      <w:tr w:rsidR="00594AEC" w14:paraId="798CF406" w14:textId="77777777" w:rsidTr="00594AEC">
        <w:trPr>
          <w:trHeight w:val="710"/>
        </w:trPr>
        <w:tc>
          <w:tcPr>
            <w:tcW w:w="2283" w:type="dxa"/>
            <w:vMerge w:val="restart"/>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35098F81"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AMNIOS </w:t>
            </w:r>
          </w:p>
        </w:tc>
        <w:tc>
          <w:tcPr>
            <w:tcW w:w="36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AD31A49" w14:textId="77777777" w:rsidR="00594AEC" w:rsidRDefault="00594AEC" w:rsidP="00594AEC">
            <w:pPr>
              <w:widowControl w:val="0"/>
              <w:autoSpaceDE w:val="0"/>
              <w:autoSpaceDN w:val="0"/>
              <w:adjustRightInd w:val="0"/>
              <w:spacing w:line="280" w:lineRule="atLeast"/>
              <w:rPr>
                <w:rFonts w:ascii="Times" w:hAnsi="Times" w:cs="Times"/>
                <w:color w:val="000000"/>
              </w:rPr>
            </w:pPr>
          </w:p>
          <w:p w14:paraId="1FA434DE"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Epithélium amniotique </w:t>
            </w:r>
          </w:p>
        </w:tc>
      </w:tr>
      <w:tr w:rsidR="00594AEC" w14:paraId="4C6158C7" w14:textId="77777777" w:rsidTr="00594AEC">
        <w:tblPrEx>
          <w:tblBorders>
            <w:top w:val="none" w:sz="0" w:space="0" w:color="auto"/>
          </w:tblBorders>
        </w:tblPrEx>
        <w:trPr>
          <w:trHeight w:val="122"/>
        </w:trPr>
        <w:tc>
          <w:tcPr>
            <w:tcW w:w="2283" w:type="dxa"/>
            <w:vMerge/>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F7A800B" w14:textId="77777777" w:rsidR="00594AEC" w:rsidRDefault="00594AEC" w:rsidP="00594AEC">
            <w:pPr>
              <w:widowControl w:val="0"/>
              <w:autoSpaceDE w:val="0"/>
              <w:autoSpaceDN w:val="0"/>
              <w:adjustRightInd w:val="0"/>
              <w:rPr>
                <w:rFonts w:ascii="Times" w:hAnsi="Times" w:cs="Times"/>
                <w:color w:val="000000"/>
              </w:rPr>
            </w:pPr>
          </w:p>
        </w:tc>
        <w:tc>
          <w:tcPr>
            <w:tcW w:w="36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98EF533"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Couche compacte </w:t>
            </w:r>
          </w:p>
        </w:tc>
      </w:tr>
      <w:tr w:rsidR="00594AEC" w14:paraId="3F8AD003" w14:textId="77777777" w:rsidTr="00594AEC">
        <w:tblPrEx>
          <w:tblBorders>
            <w:top w:val="none" w:sz="0" w:space="0" w:color="auto"/>
          </w:tblBorders>
        </w:tblPrEx>
        <w:trPr>
          <w:trHeight w:val="504"/>
        </w:trPr>
        <w:tc>
          <w:tcPr>
            <w:tcW w:w="2283" w:type="dxa"/>
            <w:vMerge/>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D97AD6C" w14:textId="77777777" w:rsidR="00594AEC" w:rsidRDefault="00594AEC" w:rsidP="00594AEC">
            <w:pPr>
              <w:widowControl w:val="0"/>
              <w:autoSpaceDE w:val="0"/>
              <w:autoSpaceDN w:val="0"/>
              <w:adjustRightInd w:val="0"/>
              <w:rPr>
                <w:rFonts w:ascii="Times" w:hAnsi="Times" w:cs="Times"/>
                <w:color w:val="000000"/>
              </w:rPr>
            </w:pPr>
          </w:p>
        </w:tc>
        <w:tc>
          <w:tcPr>
            <w:tcW w:w="36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EE4EDFD" w14:textId="77777777" w:rsidR="00594AEC" w:rsidRDefault="00594AEC" w:rsidP="00594AEC">
            <w:pPr>
              <w:widowControl w:val="0"/>
              <w:autoSpaceDE w:val="0"/>
              <w:autoSpaceDN w:val="0"/>
              <w:adjustRightInd w:val="0"/>
              <w:spacing w:after="240" w:line="300" w:lineRule="atLeast"/>
              <w:ind w:right="-2117"/>
              <w:rPr>
                <w:rFonts w:ascii="Times" w:hAnsi="Times" w:cs="Times"/>
                <w:color w:val="000000"/>
              </w:rPr>
            </w:pPr>
            <w:r>
              <w:rPr>
                <w:rFonts w:ascii="Comic Sans MS" w:hAnsi="Comic Sans MS" w:cs="Comic Sans MS"/>
                <w:color w:val="000000"/>
                <w:sz w:val="21"/>
                <w:szCs w:val="21"/>
              </w:rPr>
              <w:t xml:space="preserve">Couche fibroblastique </w:t>
            </w:r>
          </w:p>
        </w:tc>
      </w:tr>
      <w:tr w:rsidR="00594AEC" w14:paraId="51EC48E1" w14:textId="77777777" w:rsidTr="00594AEC">
        <w:tblPrEx>
          <w:tblBorders>
            <w:top w:val="none" w:sz="0" w:space="0" w:color="auto"/>
          </w:tblBorders>
        </w:tblPrEx>
        <w:trPr>
          <w:trHeight w:val="449"/>
        </w:trPr>
        <w:tc>
          <w:tcPr>
            <w:tcW w:w="2283"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B5AD968" w14:textId="77777777" w:rsidR="00594AEC" w:rsidRDefault="00594AEC" w:rsidP="00594AEC">
            <w:pPr>
              <w:widowControl w:val="0"/>
              <w:autoSpaceDE w:val="0"/>
              <w:autoSpaceDN w:val="0"/>
              <w:adjustRightInd w:val="0"/>
              <w:spacing w:line="280" w:lineRule="atLeast"/>
              <w:rPr>
                <w:rFonts w:ascii="Times" w:hAnsi="Times" w:cs="Times"/>
                <w:color w:val="000000"/>
              </w:rPr>
            </w:pPr>
          </w:p>
        </w:tc>
        <w:tc>
          <w:tcPr>
            <w:tcW w:w="36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77534E35"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Couche spongieuse </w:t>
            </w:r>
          </w:p>
        </w:tc>
      </w:tr>
      <w:tr w:rsidR="00594AEC" w14:paraId="0443D0AC" w14:textId="77777777" w:rsidTr="00594AEC">
        <w:tblPrEx>
          <w:tblBorders>
            <w:top w:val="none" w:sz="0" w:space="0" w:color="auto"/>
          </w:tblBorders>
        </w:tblPrEx>
        <w:trPr>
          <w:trHeight w:val="465"/>
        </w:trPr>
        <w:tc>
          <w:tcPr>
            <w:tcW w:w="2283" w:type="dxa"/>
            <w:vMerge w:val="restart"/>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70B4C2DE"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CHORION </w:t>
            </w:r>
          </w:p>
        </w:tc>
        <w:tc>
          <w:tcPr>
            <w:tcW w:w="36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61A4A466"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Couche réticulée </w:t>
            </w:r>
          </w:p>
        </w:tc>
      </w:tr>
      <w:tr w:rsidR="00594AEC" w14:paraId="3BAD7BD3" w14:textId="77777777" w:rsidTr="00594AEC">
        <w:tblPrEx>
          <w:tblBorders>
            <w:top w:val="none" w:sz="0" w:space="0" w:color="auto"/>
          </w:tblBorders>
        </w:tblPrEx>
        <w:trPr>
          <w:trHeight w:val="122"/>
        </w:trPr>
        <w:tc>
          <w:tcPr>
            <w:tcW w:w="2283" w:type="dxa"/>
            <w:vMerge/>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38A91460" w14:textId="77777777" w:rsidR="00594AEC" w:rsidRDefault="00594AEC" w:rsidP="00594AEC">
            <w:pPr>
              <w:widowControl w:val="0"/>
              <w:autoSpaceDE w:val="0"/>
              <w:autoSpaceDN w:val="0"/>
              <w:adjustRightInd w:val="0"/>
              <w:rPr>
                <w:rFonts w:ascii="Times" w:hAnsi="Times" w:cs="Times"/>
                <w:color w:val="000000"/>
              </w:rPr>
            </w:pPr>
          </w:p>
        </w:tc>
        <w:tc>
          <w:tcPr>
            <w:tcW w:w="36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97F8210"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Trophoblaste </w:t>
            </w:r>
          </w:p>
        </w:tc>
      </w:tr>
      <w:tr w:rsidR="00594AEC" w14:paraId="7FE529BD" w14:textId="77777777" w:rsidTr="00594AEC">
        <w:trPr>
          <w:trHeight w:val="449"/>
        </w:trPr>
        <w:tc>
          <w:tcPr>
            <w:tcW w:w="2283"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9742998"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DECIDUE </w:t>
            </w:r>
          </w:p>
        </w:tc>
        <w:tc>
          <w:tcPr>
            <w:tcW w:w="3611"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86C5AD3" w14:textId="77777777" w:rsidR="00594AEC" w:rsidRDefault="00594AEC" w:rsidP="00594AEC">
            <w:pPr>
              <w:widowControl w:val="0"/>
              <w:autoSpaceDE w:val="0"/>
              <w:autoSpaceDN w:val="0"/>
              <w:adjustRightInd w:val="0"/>
              <w:spacing w:after="240" w:line="300" w:lineRule="atLeast"/>
              <w:rPr>
                <w:rFonts w:ascii="Times" w:hAnsi="Times" w:cs="Times"/>
                <w:color w:val="000000"/>
              </w:rPr>
            </w:pPr>
            <w:r>
              <w:rPr>
                <w:rFonts w:ascii="Comic Sans MS" w:hAnsi="Comic Sans MS" w:cs="Comic Sans MS"/>
                <w:color w:val="000000"/>
                <w:sz w:val="21"/>
                <w:szCs w:val="21"/>
              </w:rPr>
              <w:t xml:space="preserve">Trophoblaste </w:t>
            </w:r>
          </w:p>
        </w:tc>
      </w:tr>
    </w:tbl>
    <w:p w14:paraId="57C435E4" w14:textId="253F5C1D" w:rsidR="009743FD" w:rsidRDefault="009743FD" w:rsidP="009743FD">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r>
        <w:rPr>
          <w:rFonts w:ascii="Comic Sans MS" w:hAnsi="Comic Sans MS" w:cs="Comic Sans MS"/>
          <w:noProof/>
          <w:color w:val="000000"/>
          <w:sz w:val="21"/>
          <w:szCs w:val="21"/>
          <w:lang w:eastAsia="fr-FR"/>
        </w:rPr>
        <mc:AlternateContent>
          <mc:Choice Requires="wps">
            <w:drawing>
              <wp:anchor distT="0" distB="0" distL="114300" distR="114300" simplePos="0" relativeHeight="251667456" behindDoc="0" locked="0" layoutInCell="1" allowOverlap="1" wp14:anchorId="0ABD9037" wp14:editId="53DC8417">
                <wp:simplePos x="0" y="0"/>
                <wp:positionH relativeFrom="column">
                  <wp:posOffset>12700</wp:posOffset>
                </wp:positionH>
                <wp:positionV relativeFrom="paragraph">
                  <wp:posOffset>0</wp:posOffset>
                </wp:positionV>
                <wp:extent cx="2210435" cy="2971800"/>
                <wp:effectExtent l="0" t="0" r="0" b="0"/>
                <wp:wrapSquare wrapText="bothSides"/>
                <wp:docPr id="19" name="Zone de texte 19"/>
                <wp:cNvGraphicFramePr/>
                <a:graphic xmlns:a="http://schemas.openxmlformats.org/drawingml/2006/main">
                  <a:graphicData uri="http://schemas.microsoft.com/office/word/2010/wordprocessingShape">
                    <wps:wsp>
                      <wps:cNvSpPr txBox="1"/>
                      <wps:spPr>
                        <a:xfrm>
                          <a:off x="0" y="0"/>
                          <a:ext cx="2210435" cy="2971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B6B702" w14:textId="23CF043F" w:rsidR="009743FD" w:rsidRDefault="009743FD" w:rsidP="009743FD">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fr-FR"/>
                              </w:rPr>
                              <w:drawing>
                                <wp:inline distT="0" distB="0" distL="0" distR="0" wp14:anchorId="64CB20D0" wp14:editId="31DB3311">
                                  <wp:extent cx="2045335" cy="2868930"/>
                                  <wp:effectExtent l="0" t="0" r="12065" b="127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1399" cy="2877436"/>
                                          </a:xfrm>
                                          <a:prstGeom prst="rect">
                                            <a:avLst/>
                                          </a:prstGeom>
                                          <a:noFill/>
                                          <a:ln>
                                            <a:noFill/>
                                          </a:ln>
                                        </pic:spPr>
                                      </pic:pic>
                                    </a:graphicData>
                                  </a:graphic>
                                </wp:inline>
                              </w:drawing>
                            </w:r>
                            <w:r>
                              <w:rPr>
                                <w:rFonts w:ascii="Times" w:hAnsi="Times" w:cs="Times"/>
                                <w:color w:val="000000"/>
                              </w:rPr>
                              <w:t xml:space="preserve"> </w:t>
                            </w:r>
                          </w:p>
                          <w:p w14:paraId="624698E9" w14:textId="77777777" w:rsidR="009743FD" w:rsidRDefault="009743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BD9037" id="Zone_x0020_de_x0020_texte_x0020_19" o:spid="_x0000_s1034" type="#_x0000_t202" style="position:absolute;margin-left:1pt;margin-top:0;width:174.05pt;height:23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" filled="f" stroked="f">
                <v:textbox>
                  <w:txbxContent>
                    <w:p w14:paraId="5FB6B702" w14:textId="23CF043F" w:rsidR="009743FD" w:rsidRDefault="009743FD" w:rsidP="009743FD">
                      <w:pPr>
                        <w:widowControl w:val="0"/>
                        <w:autoSpaceDE w:val="0"/>
                        <w:autoSpaceDN w:val="0"/>
                        <w:adjustRightInd w:val="0"/>
                        <w:spacing w:line="280" w:lineRule="atLeast"/>
                        <w:rPr>
                          <w:rFonts w:ascii="Times" w:hAnsi="Times" w:cs="Times"/>
                          <w:color w:val="000000"/>
                        </w:rPr>
                      </w:pPr>
                      <w:r>
                        <w:rPr>
                          <w:rFonts w:ascii="Times" w:hAnsi="Times" w:cs="Times"/>
                          <w:noProof/>
                          <w:color w:val="000000"/>
                          <w:lang w:eastAsia="fr-FR"/>
                        </w:rPr>
                        <w:drawing>
                          <wp:inline distT="0" distB="0" distL="0" distR="0" wp14:anchorId="64CB20D0" wp14:editId="31DB3311">
                            <wp:extent cx="2045335" cy="2868930"/>
                            <wp:effectExtent l="0" t="0" r="12065" b="1270"/>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1399" cy="2877436"/>
                                    </a:xfrm>
                                    <a:prstGeom prst="rect">
                                      <a:avLst/>
                                    </a:prstGeom>
                                    <a:noFill/>
                                    <a:ln>
                                      <a:noFill/>
                                    </a:ln>
                                  </pic:spPr>
                                </pic:pic>
                              </a:graphicData>
                            </a:graphic>
                          </wp:inline>
                        </w:drawing>
                      </w:r>
                      <w:r>
                        <w:rPr>
                          <w:rFonts w:ascii="Times" w:hAnsi="Times" w:cs="Times"/>
                          <w:color w:val="000000"/>
                        </w:rPr>
                        <w:t xml:space="preserve"> </w:t>
                      </w:r>
                    </w:p>
                    <w:p w14:paraId="624698E9" w14:textId="77777777" w:rsidR="009743FD" w:rsidRDefault="009743FD"/>
                  </w:txbxContent>
                </v:textbox>
                <w10:wrap type="square"/>
              </v:shape>
            </w:pict>
          </mc:Fallback>
        </mc:AlternateContent>
      </w:r>
    </w:p>
    <w:p w14:paraId="2DEB800B" w14:textId="7889B8B8" w:rsidR="00594AEC" w:rsidRDefault="00594AEC" w:rsidP="00594AEC">
      <w:pPr>
        <w:widowControl w:val="0"/>
        <w:autoSpaceDE w:val="0"/>
        <w:autoSpaceDN w:val="0"/>
        <w:adjustRightInd w:val="0"/>
        <w:spacing w:line="280" w:lineRule="atLeast"/>
        <w:rPr>
          <w:rFonts w:ascii="Times" w:hAnsi="Times" w:cs="Times"/>
          <w:color w:val="000000"/>
        </w:rPr>
      </w:pPr>
    </w:p>
    <w:p w14:paraId="1D5453AE" w14:textId="77777777" w:rsidR="009743FD" w:rsidRDefault="009743FD" w:rsidP="009743FD">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p>
    <w:p w14:paraId="471B0A9C" w14:textId="77777777" w:rsidR="009743FD" w:rsidRDefault="009743FD" w:rsidP="009743FD">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p>
    <w:p w14:paraId="7372D8B0" w14:textId="77777777" w:rsidR="009743FD" w:rsidRPr="009743FD" w:rsidRDefault="009743FD" w:rsidP="009743FD">
      <w:pPr>
        <w:widowControl w:val="0"/>
        <w:tabs>
          <w:tab w:val="left" w:pos="220"/>
          <w:tab w:val="left" w:pos="720"/>
        </w:tabs>
        <w:autoSpaceDE w:val="0"/>
        <w:autoSpaceDN w:val="0"/>
        <w:adjustRightInd w:val="0"/>
        <w:spacing w:line="360" w:lineRule="atLeast"/>
        <w:rPr>
          <w:rFonts w:ascii="Comic Sans MS" w:hAnsi="Comic Sans MS" w:cs="Comic Sans MS"/>
          <w:color w:val="000000"/>
          <w:sz w:val="21"/>
          <w:szCs w:val="21"/>
        </w:rPr>
      </w:pPr>
    </w:p>
    <w:p w14:paraId="157F36BE" w14:textId="77777777" w:rsidR="00594AEC" w:rsidRDefault="009743FD" w:rsidP="009743FD">
      <w:pPr>
        <w:widowControl w:val="0"/>
        <w:tabs>
          <w:tab w:val="left" w:pos="220"/>
          <w:tab w:val="left" w:pos="720"/>
        </w:tabs>
        <w:autoSpaceDE w:val="0"/>
        <w:autoSpaceDN w:val="0"/>
        <w:adjustRightInd w:val="0"/>
        <w:spacing w:after="240" w:line="360" w:lineRule="atLeast"/>
        <w:rPr>
          <w:rFonts w:ascii="Comic Sans MS" w:hAnsi="Comic Sans MS" w:cs="Times"/>
          <w:color w:val="000000"/>
          <w:sz w:val="21"/>
          <w:szCs w:val="21"/>
        </w:rPr>
      </w:pPr>
      <w:r w:rsidRPr="009743FD">
        <w:rPr>
          <w:rFonts w:ascii="Comic Sans MS" w:hAnsi="Comic Sans MS" w:cs="Times"/>
          <w:color w:val="000000"/>
          <w:sz w:val="21"/>
          <w:szCs w:val="21"/>
        </w:rPr>
        <w:t> </w:t>
      </w:r>
    </w:p>
    <w:p w14:paraId="2BB85E09" w14:textId="77777777" w:rsidR="00594AEC" w:rsidRDefault="00594AEC" w:rsidP="009743FD">
      <w:pPr>
        <w:widowControl w:val="0"/>
        <w:tabs>
          <w:tab w:val="left" w:pos="220"/>
          <w:tab w:val="left" w:pos="720"/>
        </w:tabs>
        <w:autoSpaceDE w:val="0"/>
        <w:autoSpaceDN w:val="0"/>
        <w:adjustRightInd w:val="0"/>
        <w:spacing w:after="240" w:line="360" w:lineRule="atLeast"/>
        <w:rPr>
          <w:rFonts w:ascii="Comic Sans MS" w:hAnsi="Comic Sans MS" w:cs="Times"/>
          <w:color w:val="000000"/>
          <w:sz w:val="21"/>
          <w:szCs w:val="21"/>
        </w:rPr>
      </w:pPr>
    </w:p>
    <w:p w14:paraId="5AFC47E0" w14:textId="77777777" w:rsidR="00594AEC" w:rsidRDefault="00594AEC" w:rsidP="009743FD">
      <w:pPr>
        <w:widowControl w:val="0"/>
        <w:tabs>
          <w:tab w:val="left" w:pos="220"/>
          <w:tab w:val="left" w:pos="720"/>
        </w:tabs>
        <w:autoSpaceDE w:val="0"/>
        <w:autoSpaceDN w:val="0"/>
        <w:adjustRightInd w:val="0"/>
        <w:spacing w:after="240" w:line="360" w:lineRule="atLeast"/>
        <w:rPr>
          <w:rFonts w:ascii="Comic Sans MS" w:hAnsi="Comic Sans MS" w:cs="Times"/>
          <w:color w:val="000000"/>
          <w:sz w:val="21"/>
          <w:szCs w:val="21"/>
        </w:rPr>
      </w:pPr>
    </w:p>
    <w:p w14:paraId="1B5E3697" w14:textId="77777777" w:rsidR="00594AEC" w:rsidRDefault="00594AEC" w:rsidP="009743FD">
      <w:pPr>
        <w:widowControl w:val="0"/>
        <w:tabs>
          <w:tab w:val="left" w:pos="220"/>
          <w:tab w:val="left" w:pos="720"/>
        </w:tabs>
        <w:autoSpaceDE w:val="0"/>
        <w:autoSpaceDN w:val="0"/>
        <w:adjustRightInd w:val="0"/>
        <w:spacing w:after="240" w:line="360" w:lineRule="atLeast"/>
        <w:rPr>
          <w:rFonts w:ascii="Comic Sans MS" w:hAnsi="Comic Sans MS" w:cs="Times"/>
          <w:color w:val="000000"/>
          <w:sz w:val="21"/>
          <w:szCs w:val="21"/>
        </w:rPr>
      </w:pPr>
    </w:p>
    <w:p w14:paraId="08610D02" w14:textId="77777777" w:rsidR="00594AEC" w:rsidRDefault="00594AEC" w:rsidP="009743FD">
      <w:pPr>
        <w:widowControl w:val="0"/>
        <w:tabs>
          <w:tab w:val="left" w:pos="220"/>
          <w:tab w:val="left" w:pos="720"/>
        </w:tabs>
        <w:autoSpaceDE w:val="0"/>
        <w:autoSpaceDN w:val="0"/>
        <w:adjustRightInd w:val="0"/>
        <w:spacing w:after="240" w:line="360" w:lineRule="atLeast"/>
        <w:rPr>
          <w:rFonts w:ascii="Comic Sans MS" w:hAnsi="Comic Sans MS" w:cs="Times"/>
          <w:color w:val="000000"/>
          <w:sz w:val="21"/>
          <w:szCs w:val="21"/>
        </w:rPr>
      </w:pPr>
    </w:p>
    <w:p w14:paraId="147AEB40" w14:textId="4C63CCE5" w:rsidR="009743FD" w:rsidRDefault="009743FD" w:rsidP="009743FD">
      <w:pPr>
        <w:widowControl w:val="0"/>
        <w:tabs>
          <w:tab w:val="left" w:pos="220"/>
          <w:tab w:val="left" w:pos="720"/>
        </w:tabs>
        <w:autoSpaceDE w:val="0"/>
        <w:autoSpaceDN w:val="0"/>
        <w:adjustRightInd w:val="0"/>
        <w:spacing w:after="240" w:line="360" w:lineRule="atLeast"/>
        <w:rPr>
          <w:rFonts w:ascii="MS Mincho" w:eastAsia="MS Mincho" w:hAnsi="MS Mincho" w:cs="MS Mincho"/>
          <w:b/>
          <w:color w:val="000000"/>
        </w:rPr>
      </w:pPr>
      <w:r w:rsidRPr="009743FD">
        <w:rPr>
          <w:rFonts w:ascii="Comic Sans MS" w:hAnsi="Comic Sans MS" w:cs="Comic Sans MS"/>
          <w:b/>
          <w:color w:val="000000"/>
          <w:sz w:val="21"/>
          <w:szCs w:val="21"/>
        </w:rPr>
        <w:t>L'épithélium amniotique</w:t>
      </w:r>
      <w:r w:rsidRPr="009743FD">
        <w:rPr>
          <w:rFonts w:ascii="Comic Sans MS" w:hAnsi="Comic Sans MS" w:cs="Comic Sans MS"/>
          <w:color w:val="000000"/>
          <w:sz w:val="21"/>
          <w:szCs w:val="21"/>
        </w:rPr>
        <w:t xml:space="preserve"> se différencie à partir des cellules </w:t>
      </w:r>
      <w:r w:rsidRPr="009743FD">
        <w:rPr>
          <w:rFonts w:ascii="Comic Sans MS" w:hAnsi="Comic Sans MS" w:cs="Comic Sans MS"/>
          <w:b/>
          <w:color w:val="000000"/>
          <w:sz w:val="21"/>
          <w:szCs w:val="21"/>
        </w:rPr>
        <w:t>du bouton embryonnaire</w:t>
      </w:r>
      <w:r w:rsidRPr="009743FD">
        <w:rPr>
          <w:rFonts w:ascii="Comic Sans MS" w:hAnsi="Comic Sans MS" w:cs="Comic Sans MS"/>
          <w:color w:val="000000"/>
          <w:sz w:val="21"/>
          <w:szCs w:val="21"/>
        </w:rPr>
        <w:t xml:space="preserve"> (pole basal) </w:t>
      </w:r>
      <w:r>
        <w:rPr>
          <w:rFonts w:ascii="Comic Sans MS" w:hAnsi="Comic Sans MS" w:cs="Times"/>
          <w:color w:val="000000"/>
          <w:sz w:val="21"/>
          <w:szCs w:val="21"/>
        </w:rPr>
        <w:t xml:space="preserve">et </w:t>
      </w:r>
      <w:r w:rsidRPr="009743FD">
        <w:rPr>
          <w:rFonts w:ascii="Comic Sans MS" w:hAnsi="Comic Sans MS" w:cs="Times"/>
          <w:color w:val="000000"/>
          <w:sz w:val="21"/>
          <w:szCs w:val="21"/>
        </w:rPr>
        <w:t>le</w:t>
      </w:r>
      <w:r w:rsidRPr="009743FD">
        <w:rPr>
          <w:rFonts w:ascii="Comic Sans MS" w:hAnsi="Comic Sans MS" w:cs="Comic Sans MS"/>
          <w:color w:val="000000"/>
          <w:sz w:val="21"/>
          <w:szCs w:val="21"/>
        </w:rPr>
        <w:t xml:space="preserve"> trophoblaste chorionique dérive du </w:t>
      </w:r>
      <w:r w:rsidRPr="009743FD">
        <w:rPr>
          <w:rFonts w:ascii="Comic Sans MS" w:hAnsi="Comic Sans MS" w:cs="Comic Sans MS"/>
          <w:b/>
          <w:color w:val="000000"/>
          <w:sz w:val="21"/>
          <w:szCs w:val="21"/>
        </w:rPr>
        <w:t>trophoblaste du blastocyste</w:t>
      </w:r>
      <w:r w:rsidRPr="009743FD">
        <w:rPr>
          <w:rFonts w:ascii="Comic Sans MS" w:hAnsi="Comic Sans MS" w:cs="Comic Sans MS"/>
          <w:b/>
          <w:color w:val="000000"/>
        </w:rPr>
        <w:t>.</w:t>
      </w:r>
      <w:r w:rsidRPr="009743FD">
        <w:rPr>
          <w:rFonts w:ascii="MS Mincho" w:eastAsia="MS Mincho" w:hAnsi="MS Mincho" w:cs="MS Mincho"/>
          <w:b/>
          <w:color w:val="000000"/>
        </w:rPr>
        <w:t> </w:t>
      </w:r>
    </w:p>
    <w:p w14:paraId="6B3773E8" w14:textId="77777777" w:rsidR="000D0D33" w:rsidRDefault="000D0D33" w:rsidP="009743FD">
      <w:pPr>
        <w:widowControl w:val="0"/>
        <w:tabs>
          <w:tab w:val="left" w:pos="220"/>
          <w:tab w:val="left" w:pos="720"/>
        </w:tabs>
        <w:autoSpaceDE w:val="0"/>
        <w:autoSpaceDN w:val="0"/>
        <w:adjustRightInd w:val="0"/>
        <w:spacing w:after="240" w:line="360" w:lineRule="atLeast"/>
        <w:rPr>
          <w:rFonts w:ascii="MS Mincho" w:eastAsia="MS Mincho" w:hAnsi="MS Mincho" w:cs="MS Mincho"/>
          <w:b/>
          <w:color w:val="000000"/>
        </w:rPr>
      </w:pPr>
    </w:p>
    <w:p w14:paraId="4883020A" w14:textId="77777777" w:rsidR="002A6E0B" w:rsidRDefault="000D0D33" w:rsidP="002A6E0B">
      <w:pPr>
        <w:pStyle w:val="Pardeliste"/>
        <w:widowControl w:val="0"/>
        <w:numPr>
          <w:ilvl w:val="0"/>
          <w:numId w:val="3"/>
        </w:numPr>
        <w:tabs>
          <w:tab w:val="left" w:pos="220"/>
          <w:tab w:val="left" w:pos="720"/>
        </w:tabs>
        <w:autoSpaceDE w:val="0"/>
        <w:autoSpaceDN w:val="0"/>
        <w:adjustRightInd w:val="0"/>
        <w:spacing w:after="240" w:line="360" w:lineRule="atLeast"/>
        <w:rPr>
          <w:rFonts w:ascii="Times" w:hAnsi="Times" w:cs="Times"/>
          <w:b/>
          <w:i/>
          <w:color w:val="FF0000"/>
          <w:sz w:val="28"/>
          <w:szCs w:val="28"/>
          <w:u w:val="single"/>
        </w:rPr>
      </w:pPr>
      <w:r w:rsidRPr="00090AE3">
        <w:rPr>
          <w:rFonts w:ascii="Times" w:hAnsi="Times" w:cs="Times"/>
          <w:b/>
          <w:i/>
          <w:color w:val="FF0000"/>
          <w:sz w:val="28"/>
          <w:szCs w:val="28"/>
          <w:u w:val="single"/>
        </w:rPr>
        <w:t>Cas particuliers : Grossesses Gémellaires</w:t>
      </w:r>
    </w:p>
    <w:p w14:paraId="00EB70BF" w14:textId="77777777" w:rsidR="002A6E0B" w:rsidRPr="002A6E0B" w:rsidRDefault="00D81751" w:rsidP="002A6E0B">
      <w:pPr>
        <w:widowControl w:val="0"/>
        <w:tabs>
          <w:tab w:val="left" w:pos="220"/>
          <w:tab w:val="left" w:pos="720"/>
        </w:tabs>
        <w:autoSpaceDE w:val="0"/>
        <w:autoSpaceDN w:val="0"/>
        <w:adjustRightInd w:val="0"/>
        <w:spacing w:after="240" w:line="360" w:lineRule="atLeast"/>
        <w:ind w:left="360"/>
        <w:rPr>
          <w:rFonts w:ascii="Comic Sans MS" w:hAnsi="Comic Sans MS" w:cs="Comic Sans MS"/>
          <w:color w:val="000000"/>
          <w:sz w:val="21"/>
          <w:szCs w:val="21"/>
        </w:rPr>
      </w:pPr>
      <w:r w:rsidRPr="002A6E0B">
        <w:rPr>
          <w:rFonts w:ascii="Comic Sans MS" w:hAnsi="Comic Sans MS" w:cs="Comic Sans MS"/>
          <w:b/>
          <w:bCs/>
          <w:color w:val="000000"/>
          <w:sz w:val="21"/>
          <w:szCs w:val="21"/>
        </w:rPr>
        <w:t xml:space="preserve">Le mode de placentation </w:t>
      </w:r>
      <w:r w:rsidRPr="002A6E0B">
        <w:rPr>
          <w:rFonts w:ascii="Comic Sans MS" w:hAnsi="Comic Sans MS" w:cs="Comic Sans MS"/>
          <w:color w:val="000000"/>
          <w:sz w:val="21"/>
          <w:szCs w:val="21"/>
        </w:rPr>
        <w:t xml:space="preserve">(mono ou </w:t>
      </w:r>
      <w:proofErr w:type="spellStart"/>
      <w:r w:rsidRPr="002A6E0B">
        <w:rPr>
          <w:rFonts w:ascii="Comic Sans MS" w:hAnsi="Comic Sans MS" w:cs="Comic Sans MS"/>
          <w:color w:val="000000"/>
          <w:sz w:val="21"/>
          <w:szCs w:val="21"/>
        </w:rPr>
        <w:t>bichorial</w:t>
      </w:r>
      <w:proofErr w:type="spellEnd"/>
      <w:r w:rsidRPr="002A6E0B">
        <w:rPr>
          <w:rFonts w:ascii="Comic Sans MS" w:hAnsi="Comic Sans MS" w:cs="Comic Sans MS"/>
          <w:color w:val="000000"/>
          <w:sz w:val="21"/>
          <w:szCs w:val="21"/>
        </w:rPr>
        <w:t xml:space="preserve">) </w:t>
      </w:r>
      <w:r w:rsidRPr="002A6E0B">
        <w:rPr>
          <w:rFonts w:ascii="Comic Sans MS" w:hAnsi="Comic Sans MS" w:cs="Comic Sans MS"/>
          <w:b/>
          <w:bCs/>
          <w:color w:val="000000"/>
          <w:sz w:val="21"/>
          <w:szCs w:val="21"/>
        </w:rPr>
        <w:t xml:space="preserve">a </w:t>
      </w:r>
      <w:r w:rsidRPr="002A6E0B">
        <w:rPr>
          <w:rFonts w:ascii="Comic Sans MS" w:hAnsi="Comic Sans MS" w:cs="Comic Sans MS"/>
          <w:b/>
          <w:bCs/>
          <w:color w:val="FC4F08"/>
          <w:sz w:val="21"/>
          <w:szCs w:val="21"/>
        </w:rPr>
        <w:t xml:space="preserve">une influence majeure </w:t>
      </w:r>
      <w:r w:rsidRPr="002A6E0B">
        <w:rPr>
          <w:rFonts w:ascii="Comic Sans MS" w:hAnsi="Comic Sans MS" w:cs="Comic Sans MS"/>
          <w:b/>
          <w:bCs/>
          <w:color w:val="000000"/>
          <w:sz w:val="21"/>
          <w:szCs w:val="21"/>
        </w:rPr>
        <w:t xml:space="preserve">sur le développement fœtal </w:t>
      </w:r>
      <w:r w:rsidR="002A6E0B" w:rsidRPr="002A6E0B">
        <w:rPr>
          <w:rFonts w:ascii="Comic Sans MS" w:hAnsi="Comic Sans MS" w:cs="Comic Sans MS"/>
          <w:b/>
          <w:bCs/>
          <w:color w:val="000000"/>
          <w:sz w:val="21"/>
          <w:szCs w:val="21"/>
        </w:rPr>
        <w:t xml:space="preserve">et les risques de grossesse. </w:t>
      </w:r>
    </w:p>
    <w:p w14:paraId="6CD2852D" w14:textId="77777777" w:rsidR="002A6E0B" w:rsidRPr="002A6E0B" w:rsidRDefault="00D81751" w:rsidP="002A6E0B">
      <w:pPr>
        <w:pStyle w:val="Pardeliste"/>
        <w:widowControl w:val="0"/>
        <w:numPr>
          <w:ilvl w:val="0"/>
          <w:numId w:val="8"/>
        </w:numPr>
        <w:pBdr>
          <w:top w:val="single" w:sz="4" w:space="1" w:color="auto"/>
          <w:left w:val="single" w:sz="4" w:space="4" w:color="auto"/>
          <w:bottom w:val="single" w:sz="4" w:space="1" w:color="auto"/>
          <w:right w:val="single" w:sz="4" w:space="4" w:color="auto"/>
        </w:pBdr>
        <w:tabs>
          <w:tab w:val="left" w:pos="220"/>
          <w:tab w:val="left" w:pos="720"/>
        </w:tabs>
        <w:autoSpaceDE w:val="0"/>
        <w:autoSpaceDN w:val="0"/>
        <w:adjustRightInd w:val="0"/>
        <w:spacing w:after="240" w:line="360" w:lineRule="atLeast"/>
        <w:rPr>
          <w:rFonts w:ascii="Comic Sans MS" w:eastAsia="MS Mincho" w:hAnsi="Comic Sans MS" w:cs="MS Mincho"/>
          <w:color w:val="000000"/>
          <w:sz w:val="21"/>
          <w:szCs w:val="21"/>
        </w:rPr>
      </w:pPr>
      <w:r w:rsidRPr="002A6E0B">
        <w:rPr>
          <w:rFonts w:ascii="MS Mincho" w:eastAsia="MS Mincho" w:hAnsi="MS Mincho" w:cs="MS Mincho"/>
          <w:color w:val="000000"/>
          <w:sz w:val="21"/>
          <w:szCs w:val="21"/>
        </w:rPr>
        <w:t> </w:t>
      </w:r>
      <w:proofErr w:type="gramStart"/>
      <w:r w:rsidR="002A6E0B" w:rsidRPr="002A6E0B">
        <w:rPr>
          <w:rFonts w:ascii="Comic Sans MS" w:hAnsi="Comic Sans MS" w:cs="Comic Sans MS"/>
          <w:color w:val="000000"/>
          <w:sz w:val="21"/>
          <w:szCs w:val="21"/>
        </w:rPr>
        <w:t>jumeaux</w:t>
      </w:r>
      <w:proofErr w:type="gramEnd"/>
      <w:r w:rsidR="002A6E0B" w:rsidRPr="002A6E0B">
        <w:rPr>
          <w:rFonts w:ascii="Comic Sans MS" w:hAnsi="Comic Sans MS" w:cs="Comic Sans MS"/>
          <w:color w:val="000000"/>
          <w:sz w:val="21"/>
          <w:szCs w:val="21"/>
        </w:rPr>
        <w:t xml:space="preserve"> </w:t>
      </w:r>
      <w:r w:rsidR="002A6E0B" w:rsidRPr="002A6E0B">
        <w:rPr>
          <w:rFonts w:ascii="Comic Sans MS" w:hAnsi="Comic Sans MS" w:cs="Comic Sans MS"/>
          <w:b/>
          <w:color w:val="7030A0"/>
          <w:sz w:val="21"/>
          <w:szCs w:val="21"/>
        </w:rPr>
        <w:t>dizygotes</w:t>
      </w:r>
      <w:r w:rsidR="002A6E0B" w:rsidRPr="002A6E0B">
        <w:rPr>
          <w:rFonts w:ascii="Comic Sans MS" w:hAnsi="Comic Sans MS" w:cs="Comic Sans MS"/>
          <w:color w:val="000000"/>
          <w:sz w:val="21"/>
          <w:szCs w:val="21"/>
        </w:rPr>
        <w:t xml:space="preserve"> = faux jumeaux </w:t>
      </w:r>
      <w:r w:rsidRPr="002A6E0B">
        <w:rPr>
          <w:rFonts w:ascii="Comic Sans MS" w:hAnsi="Comic Sans MS" w:cs="Comic Sans MS"/>
          <w:color w:val="000000"/>
          <w:sz w:val="21"/>
          <w:szCs w:val="21"/>
        </w:rPr>
        <w:t xml:space="preserve">: ont </w:t>
      </w:r>
      <w:r w:rsidRPr="002A6E0B">
        <w:rPr>
          <w:rFonts w:ascii="Comic Sans MS" w:hAnsi="Comic Sans MS" w:cs="Comic Sans MS"/>
          <w:bCs/>
          <w:color w:val="000000"/>
          <w:sz w:val="21"/>
          <w:szCs w:val="21"/>
        </w:rPr>
        <w:t>toujours</w:t>
      </w:r>
      <w:r w:rsidRPr="002A6E0B">
        <w:rPr>
          <w:rFonts w:ascii="Comic Sans MS" w:hAnsi="Comic Sans MS" w:cs="Comic Sans MS"/>
          <w:b/>
          <w:bCs/>
          <w:color w:val="000000"/>
          <w:sz w:val="21"/>
          <w:szCs w:val="21"/>
        </w:rPr>
        <w:t xml:space="preserve"> </w:t>
      </w:r>
      <w:r w:rsidRPr="002A6E0B">
        <w:rPr>
          <w:rFonts w:ascii="Comic Sans MS" w:hAnsi="Comic Sans MS" w:cs="Comic Sans MS"/>
          <w:color w:val="000000"/>
          <w:sz w:val="21"/>
          <w:szCs w:val="21"/>
        </w:rPr>
        <w:t xml:space="preserve">un placenta </w:t>
      </w:r>
      <w:r w:rsidR="002A6E0B" w:rsidRPr="002A6E0B">
        <w:rPr>
          <w:rFonts w:ascii="Comic Sans MS" w:hAnsi="Comic Sans MS" w:cs="Comic Sans MS"/>
          <w:b/>
          <w:bCs/>
          <w:color w:val="000000"/>
          <w:sz w:val="21"/>
          <w:szCs w:val="21"/>
        </w:rPr>
        <w:t xml:space="preserve">BICHORIAL </w:t>
      </w:r>
      <w:r w:rsidR="002A6E0B" w:rsidRPr="002A6E0B">
        <w:rPr>
          <w:rFonts w:ascii="Comic Sans MS" w:hAnsi="Comic Sans MS" w:cs="Comic Sans MS"/>
          <w:bCs/>
          <w:color w:val="000000"/>
          <w:sz w:val="21"/>
          <w:szCs w:val="21"/>
        </w:rPr>
        <w:t>(les embryons ne sont pas en relation)</w:t>
      </w:r>
    </w:p>
    <w:p w14:paraId="7739C88F" w14:textId="77777777" w:rsidR="002A6E0B" w:rsidRPr="002A6E0B" w:rsidRDefault="00D81751" w:rsidP="002A6E0B">
      <w:pPr>
        <w:pStyle w:val="Pardeliste"/>
        <w:widowControl w:val="0"/>
        <w:numPr>
          <w:ilvl w:val="0"/>
          <w:numId w:val="8"/>
        </w:numPr>
        <w:pBdr>
          <w:top w:val="single" w:sz="4" w:space="1" w:color="auto"/>
          <w:left w:val="single" w:sz="4" w:space="4" w:color="auto"/>
          <w:bottom w:val="single" w:sz="4" w:space="1" w:color="auto"/>
          <w:right w:val="single" w:sz="4" w:space="4" w:color="auto"/>
        </w:pBdr>
        <w:tabs>
          <w:tab w:val="left" w:pos="220"/>
          <w:tab w:val="left" w:pos="720"/>
        </w:tabs>
        <w:autoSpaceDE w:val="0"/>
        <w:autoSpaceDN w:val="0"/>
        <w:adjustRightInd w:val="0"/>
        <w:spacing w:after="240" w:line="360" w:lineRule="atLeast"/>
        <w:rPr>
          <w:rFonts w:ascii="Comic Sans MS" w:eastAsia="MS Mincho" w:hAnsi="Comic Sans MS" w:cs="MS Mincho"/>
          <w:color w:val="000000"/>
          <w:sz w:val="21"/>
          <w:szCs w:val="21"/>
        </w:rPr>
      </w:pPr>
      <w:r w:rsidRPr="002A6E0B">
        <w:rPr>
          <w:rFonts w:ascii="Comic Sans MS" w:hAnsi="Comic Sans MS" w:cs="Comic Sans MS"/>
          <w:b/>
          <w:bCs/>
          <w:color w:val="000000"/>
          <w:sz w:val="21"/>
          <w:szCs w:val="21"/>
        </w:rPr>
        <w:t xml:space="preserve"> </w:t>
      </w:r>
      <w:r w:rsidRPr="002A6E0B">
        <w:rPr>
          <w:rFonts w:ascii="MS Mincho" w:eastAsia="MS Mincho" w:hAnsi="MS Mincho" w:cs="MS Mincho"/>
          <w:color w:val="000000"/>
          <w:sz w:val="21"/>
          <w:szCs w:val="21"/>
        </w:rPr>
        <w:t> </w:t>
      </w:r>
      <w:proofErr w:type="gramStart"/>
      <w:r w:rsidRPr="002A6E0B">
        <w:rPr>
          <w:rFonts w:ascii="Comic Sans MS" w:hAnsi="Comic Sans MS" w:cs="Comic Sans MS"/>
          <w:color w:val="000000"/>
          <w:sz w:val="21"/>
          <w:szCs w:val="21"/>
        </w:rPr>
        <w:t>jumeaux</w:t>
      </w:r>
      <w:proofErr w:type="gramEnd"/>
      <w:r w:rsidRPr="002A6E0B">
        <w:rPr>
          <w:rFonts w:ascii="Comic Sans MS" w:hAnsi="Comic Sans MS" w:cs="Comic Sans MS"/>
          <w:color w:val="000000"/>
          <w:sz w:val="21"/>
          <w:szCs w:val="21"/>
        </w:rPr>
        <w:t xml:space="preserve"> </w:t>
      </w:r>
      <w:r w:rsidRPr="002A6E0B">
        <w:rPr>
          <w:rFonts w:ascii="Comic Sans MS" w:hAnsi="Comic Sans MS" w:cs="Comic Sans MS"/>
          <w:b/>
          <w:color w:val="7030A0"/>
          <w:sz w:val="21"/>
          <w:szCs w:val="21"/>
        </w:rPr>
        <w:t>monozygotes</w:t>
      </w:r>
      <w:r w:rsidR="002A6E0B" w:rsidRPr="002A6E0B">
        <w:rPr>
          <w:rFonts w:ascii="Comic Sans MS" w:hAnsi="Comic Sans MS" w:cs="Comic Sans MS"/>
          <w:color w:val="000000"/>
          <w:sz w:val="21"/>
          <w:szCs w:val="21"/>
        </w:rPr>
        <w:t xml:space="preserve"> </w:t>
      </w:r>
      <w:r w:rsidR="002A6E0B" w:rsidRPr="002A6E0B">
        <w:rPr>
          <w:rFonts w:ascii="Comic Sans MS" w:hAnsi="Comic Sans MS" w:cs="Comic Sans MS"/>
          <w:color w:val="000000" w:themeColor="text1"/>
          <w:sz w:val="21"/>
          <w:szCs w:val="21"/>
        </w:rPr>
        <w:t xml:space="preserve">= </w:t>
      </w:r>
      <w:r w:rsidR="002A6E0B" w:rsidRPr="002A6E0B">
        <w:rPr>
          <w:rFonts w:ascii="Comic Sans MS" w:hAnsi="Comic Sans MS" w:cs="Comic Sans MS"/>
          <w:color w:val="000000"/>
          <w:sz w:val="21"/>
          <w:szCs w:val="21"/>
        </w:rPr>
        <w:t>vrais jumeaux</w:t>
      </w:r>
      <w:r w:rsidRPr="002A6E0B">
        <w:rPr>
          <w:rFonts w:ascii="Comic Sans MS" w:hAnsi="Comic Sans MS" w:cs="Comic Sans MS"/>
          <w:color w:val="000000"/>
          <w:sz w:val="21"/>
          <w:szCs w:val="21"/>
        </w:rPr>
        <w:t xml:space="preserve"> : ont dans </w:t>
      </w:r>
      <w:r w:rsidRPr="002A6E0B">
        <w:rPr>
          <w:rFonts w:ascii="Comic Sans MS" w:hAnsi="Comic Sans MS" w:cs="Comic Sans MS"/>
          <w:b/>
          <w:bCs/>
          <w:color w:val="522353"/>
          <w:sz w:val="21"/>
          <w:szCs w:val="21"/>
        </w:rPr>
        <w:t xml:space="preserve">70% </w:t>
      </w:r>
      <w:r w:rsidRPr="002A6E0B">
        <w:rPr>
          <w:rFonts w:ascii="Comic Sans MS" w:hAnsi="Comic Sans MS" w:cs="Comic Sans MS"/>
          <w:b/>
          <w:bCs/>
          <w:color w:val="000000"/>
          <w:sz w:val="21"/>
          <w:szCs w:val="21"/>
        </w:rPr>
        <w:t xml:space="preserve">des cas </w:t>
      </w:r>
      <w:r w:rsidRPr="002A6E0B">
        <w:rPr>
          <w:rFonts w:ascii="Comic Sans MS" w:hAnsi="Comic Sans MS" w:cs="Comic Sans MS"/>
          <w:color w:val="000000"/>
          <w:sz w:val="21"/>
          <w:szCs w:val="21"/>
        </w:rPr>
        <w:t xml:space="preserve">un placenta </w:t>
      </w:r>
      <w:r w:rsidR="002A6E0B" w:rsidRPr="002A6E0B">
        <w:rPr>
          <w:rFonts w:ascii="Comic Sans MS" w:hAnsi="Comic Sans MS" w:cs="Comic Sans MS"/>
          <w:b/>
          <w:bCs/>
          <w:color w:val="000000"/>
          <w:sz w:val="21"/>
          <w:szCs w:val="21"/>
        </w:rPr>
        <w:t>MONOCHORIAL.</w:t>
      </w:r>
    </w:p>
    <w:p w14:paraId="5D0314BA" w14:textId="7ECFFEEC" w:rsidR="002A6E0B" w:rsidRPr="002A6E0B" w:rsidRDefault="00D81751" w:rsidP="002A6E0B">
      <w:pPr>
        <w:widowControl w:val="0"/>
        <w:pBdr>
          <w:top w:val="single" w:sz="4" w:space="1" w:color="auto"/>
          <w:left w:val="single" w:sz="4" w:space="4" w:color="auto"/>
          <w:bottom w:val="single" w:sz="4" w:space="1" w:color="auto"/>
          <w:right w:val="single" w:sz="4" w:space="4" w:color="auto"/>
        </w:pBdr>
        <w:tabs>
          <w:tab w:val="left" w:pos="220"/>
          <w:tab w:val="left" w:pos="720"/>
        </w:tabs>
        <w:autoSpaceDE w:val="0"/>
        <w:autoSpaceDN w:val="0"/>
        <w:adjustRightInd w:val="0"/>
        <w:spacing w:after="240" w:line="360" w:lineRule="atLeast"/>
        <w:ind w:left="360"/>
        <w:rPr>
          <w:rFonts w:ascii="Comic Sans MS" w:eastAsia="MS Mincho" w:hAnsi="Comic Sans MS" w:cs="MS Mincho"/>
          <w:color w:val="000000"/>
          <w:sz w:val="21"/>
          <w:szCs w:val="21"/>
        </w:rPr>
      </w:pPr>
      <w:r w:rsidRPr="002A6E0B">
        <w:rPr>
          <w:rFonts w:ascii="MS Mincho" w:eastAsia="MS Mincho" w:hAnsi="MS Mincho" w:cs="MS Mincho"/>
          <w:b/>
          <w:bCs/>
          <w:color w:val="000000"/>
          <w:sz w:val="21"/>
          <w:szCs w:val="21"/>
        </w:rPr>
        <w:t> </w:t>
      </w:r>
      <w:r w:rsidRPr="002A6E0B">
        <w:rPr>
          <w:rFonts w:ascii="Comic Sans MS" w:hAnsi="Comic Sans MS" w:cs="Comic Sans MS"/>
          <w:color w:val="000000"/>
          <w:sz w:val="21"/>
          <w:szCs w:val="21"/>
        </w:rPr>
        <w:t xml:space="preserve">Le type de placentation est en fonction du moment de la division de l'œuf au cours des 3 premières semaines de développement. </w:t>
      </w:r>
      <w:r w:rsidRPr="002A6E0B">
        <w:rPr>
          <w:rFonts w:ascii="MS Mincho" w:eastAsia="MS Mincho" w:hAnsi="MS Mincho" w:cs="MS Mincho"/>
          <w:color w:val="000000"/>
          <w:sz w:val="21"/>
          <w:szCs w:val="21"/>
        </w:rPr>
        <w:t> </w:t>
      </w:r>
    </w:p>
    <w:p w14:paraId="44C42006" w14:textId="216E531C" w:rsidR="002A6E0B" w:rsidRPr="00443A4E" w:rsidRDefault="00D81751" w:rsidP="002A6E0B">
      <w:pPr>
        <w:pStyle w:val="Pardeliste"/>
        <w:widowControl w:val="0"/>
        <w:numPr>
          <w:ilvl w:val="0"/>
          <w:numId w:val="9"/>
        </w:numPr>
        <w:tabs>
          <w:tab w:val="left" w:pos="220"/>
          <w:tab w:val="left" w:pos="720"/>
        </w:tabs>
        <w:autoSpaceDE w:val="0"/>
        <w:autoSpaceDN w:val="0"/>
        <w:adjustRightInd w:val="0"/>
        <w:spacing w:line="360" w:lineRule="atLeast"/>
        <w:rPr>
          <w:rFonts w:ascii="MS Mincho" w:eastAsia="MS Mincho" w:hAnsi="MS Mincho" w:cs="MS Mincho"/>
          <w:b/>
          <w:bCs/>
          <w:i/>
          <w:color w:val="5248FF"/>
          <w:sz w:val="21"/>
          <w:szCs w:val="21"/>
          <w:u w:val="single"/>
        </w:rPr>
      </w:pPr>
      <w:r w:rsidRPr="00443A4E">
        <w:rPr>
          <w:rFonts w:ascii="Comic Sans MS" w:hAnsi="Comic Sans MS" w:cs="Comic Sans MS"/>
          <w:b/>
          <w:bCs/>
          <w:i/>
          <w:color w:val="5248FF"/>
          <w:u w:val="single"/>
        </w:rPr>
        <w:t xml:space="preserve">Placenta </w:t>
      </w:r>
      <w:proofErr w:type="spellStart"/>
      <w:r w:rsidRPr="00443A4E">
        <w:rPr>
          <w:rFonts w:ascii="Comic Sans MS" w:hAnsi="Comic Sans MS" w:cs="Comic Sans MS"/>
          <w:b/>
          <w:bCs/>
          <w:i/>
          <w:color w:val="5248FF"/>
          <w:u w:val="single"/>
        </w:rPr>
        <w:t>monochorial</w:t>
      </w:r>
      <w:proofErr w:type="spellEnd"/>
      <w:r w:rsidRPr="00443A4E">
        <w:rPr>
          <w:rFonts w:ascii="Comic Sans MS" w:hAnsi="Comic Sans MS" w:cs="Comic Sans MS"/>
          <w:b/>
          <w:bCs/>
          <w:i/>
          <w:color w:val="5248FF"/>
          <w:u w:val="single"/>
        </w:rPr>
        <w:t xml:space="preserve"> </w:t>
      </w:r>
      <w:proofErr w:type="spellStart"/>
      <w:r w:rsidRPr="00443A4E">
        <w:rPr>
          <w:rFonts w:ascii="Comic Sans MS" w:hAnsi="Comic Sans MS" w:cs="Comic Sans MS"/>
          <w:b/>
          <w:bCs/>
          <w:i/>
          <w:color w:val="5248FF"/>
          <w:u w:val="single"/>
        </w:rPr>
        <w:t>biamniotique</w:t>
      </w:r>
      <w:proofErr w:type="spellEnd"/>
      <w:r w:rsidRPr="00443A4E">
        <w:rPr>
          <w:rFonts w:ascii="Comic Sans MS" w:hAnsi="Comic Sans MS" w:cs="Comic Sans MS"/>
          <w:b/>
          <w:bCs/>
          <w:i/>
          <w:color w:val="5248FF"/>
          <w:sz w:val="21"/>
          <w:szCs w:val="21"/>
          <w:u w:val="single"/>
        </w:rPr>
        <w:t xml:space="preserve"> :</w:t>
      </w:r>
      <w:r w:rsidRPr="00443A4E">
        <w:rPr>
          <w:rFonts w:ascii="MS Mincho" w:eastAsia="MS Mincho" w:hAnsi="MS Mincho" w:cs="MS Mincho"/>
          <w:b/>
          <w:bCs/>
          <w:i/>
          <w:color w:val="5248FF"/>
          <w:sz w:val="21"/>
          <w:szCs w:val="21"/>
          <w:u w:val="single"/>
        </w:rPr>
        <w:t> </w:t>
      </w:r>
    </w:p>
    <w:p w14:paraId="5B718B37" w14:textId="7A1C27F6" w:rsidR="002A6E0B" w:rsidRDefault="00D81751" w:rsidP="002A6E0B">
      <w:pPr>
        <w:widowControl w:val="0"/>
        <w:tabs>
          <w:tab w:val="left" w:pos="220"/>
          <w:tab w:val="left" w:pos="720"/>
        </w:tabs>
        <w:autoSpaceDE w:val="0"/>
        <w:autoSpaceDN w:val="0"/>
        <w:adjustRightInd w:val="0"/>
        <w:spacing w:line="360" w:lineRule="atLeast"/>
        <w:ind w:left="360"/>
        <w:rPr>
          <w:rFonts w:ascii="MS Mincho" w:eastAsia="MS Mincho" w:hAnsi="MS Mincho" w:cs="MS Mincho"/>
          <w:color w:val="000000"/>
          <w:sz w:val="21"/>
          <w:szCs w:val="21"/>
        </w:rPr>
      </w:pPr>
      <w:r w:rsidRPr="002A6E0B">
        <w:rPr>
          <w:rFonts w:ascii="Comic Sans MS" w:hAnsi="Comic Sans MS" w:cs="Comic Sans MS"/>
          <w:color w:val="000000"/>
          <w:sz w:val="21"/>
          <w:szCs w:val="21"/>
        </w:rPr>
        <w:t xml:space="preserve">Division du bouton embryonnaire </w:t>
      </w:r>
      <w:r w:rsidRPr="002A6E0B">
        <w:rPr>
          <w:rFonts w:ascii="Comic Sans MS" w:hAnsi="Comic Sans MS" w:cs="Comic Sans MS"/>
          <w:b/>
          <w:bCs/>
          <w:color w:val="000000"/>
          <w:sz w:val="21"/>
          <w:szCs w:val="21"/>
        </w:rPr>
        <w:t xml:space="preserve">en 2 parties </w:t>
      </w:r>
      <w:r w:rsidR="002A6E0B">
        <w:rPr>
          <w:rFonts w:ascii="Comic Sans MS" w:hAnsi="Comic Sans MS" w:cs="Comic Sans MS"/>
          <w:b/>
          <w:bCs/>
          <w:color w:val="FC4F08"/>
          <w:sz w:val="21"/>
          <w:szCs w:val="21"/>
        </w:rPr>
        <w:t xml:space="preserve">du </w:t>
      </w:r>
      <w:r w:rsidRPr="002A6E0B">
        <w:rPr>
          <w:rFonts w:ascii="Comic Sans MS" w:hAnsi="Comic Sans MS" w:cs="Comic Sans MS"/>
          <w:b/>
          <w:bCs/>
          <w:color w:val="FC4F08"/>
          <w:sz w:val="21"/>
          <w:szCs w:val="21"/>
        </w:rPr>
        <w:t>3</w:t>
      </w:r>
      <w:r w:rsidR="002A6E0B" w:rsidRPr="002A6E0B">
        <w:rPr>
          <w:rFonts w:ascii="Comic Sans MS" w:hAnsi="Comic Sans MS" w:cs="Comic Sans MS"/>
          <w:b/>
          <w:bCs/>
          <w:color w:val="FC4F08"/>
          <w:sz w:val="21"/>
          <w:szCs w:val="21"/>
          <w:vertAlign w:val="superscript"/>
        </w:rPr>
        <w:t>ème</w:t>
      </w:r>
      <w:r w:rsidR="002A6E0B">
        <w:rPr>
          <w:rFonts w:ascii="Comic Sans MS" w:hAnsi="Comic Sans MS" w:cs="Comic Sans MS"/>
          <w:b/>
          <w:bCs/>
          <w:color w:val="FC4F08"/>
          <w:sz w:val="21"/>
          <w:szCs w:val="21"/>
        </w:rPr>
        <w:t xml:space="preserve"> au </w:t>
      </w:r>
      <w:r w:rsidRPr="002A6E0B">
        <w:rPr>
          <w:rFonts w:ascii="Comic Sans MS" w:hAnsi="Comic Sans MS" w:cs="Comic Sans MS"/>
          <w:b/>
          <w:bCs/>
          <w:color w:val="FC4F08"/>
          <w:sz w:val="21"/>
          <w:szCs w:val="21"/>
        </w:rPr>
        <w:t>7</w:t>
      </w:r>
      <w:proofErr w:type="gramStart"/>
      <w:r w:rsidR="002A6E0B" w:rsidRPr="002A6E0B">
        <w:rPr>
          <w:rFonts w:ascii="Comic Sans MS" w:hAnsi="Comic Sans MS" w:cs="Comic Sans MS"/>
          <w:b/>
          <w:bCs/>
          <w:color w:val="FC4F08"/>
          <w:sz w:val="21"/>
          <w:szCs w:val="21"/>
          <w:vertAlign w:val="superscript"/>
        </w:rPr>
        <w:t>ème</w:t>
      </w:r>
      <w:r w:rsidR="002A6E0B">
        <w:rPr>
          <w:rFonts w:ascii="Comic Sans MS" w:hAnsi="Comic Sans MS" w:cs="Comic Sans MS"/>
          <w:b/>
          <w:bCs/>
          <w:color w:val="FC4F08"/>
          <w:sz w:val="21"/>
          <w:szCs w:val="21"/>
        </w:rPr>
        <w:t xml:space="preserve"> </w:t>
      </w:r>
      <w:r w:rsidRPr="002A6E0B">
        <w:rPr>
          <w:rFonts w:ascii="Comic Sans MS" w:hAnsi="Comic Sans MS" w:cs="Comic Sans MS"/>
          <w:b/>
          <w:bCs/>
          <w:color w:val="FC4F08"/>
          <w:sz w:val="21"/>
          <w:szCs w:val="21"/>
        </w:rPr>
        <w:t xml:space="preserve"> jours</w:t>
      </w:r>
      <w:proofErr w:type="gramEnd"/>
      <w:r w:rsidRPr="002A6E0B">
        <w:rPr>
          <w:rFonts w:ascii="Comic Sans MS" w:hAnsi="Comic Sans MS" w:cs="Comic Sans MS"/>
          <w:b/>
          <w:bCs/>
          <w:color w:val="FC4F08"/>
          <w:sz w:val="21"/>
          <w:szCs w:val="21"/>
        </w:rPr>
        <w:t xml:space="preserve"> PC</w:t>
      </w:r>
      <w:r w:rsidR="002A6E0B">
        <w:rPr>
          <w:rFonts w:ascii="Comic Sans MS" w:hAnsi="Comic Sans MS" w:cs="Comic Sans MS"/>
          <w:b/>
          <w:bCs/>
          <w:color w:val="FC4F08"/>
          <w:sz w:val="21"/>
          <w:szCs w:val="21"/>
        </w:rPr>
        <w:t>.</w:t>
      </w:r>
      <w:r w:rsidRPr="002A6E0B">
        <w:rPr>
          <w:rFonts w:ascii="MS Mincho" w:eastAsia="MS Mincho" w:hAnsi="MS Mincho" w:cs="MS Mincho"/>
          <w:b/>
          <w:bCs/>
          <w:color w:val="FC4F08"/>
          <w:sz w:val="21"/>
          <w:szCs w:val="21"/>
        </w:rPr>
        <w:t> </w:t>
      </w:r>
      <w:r w:rsidRPr="002A6E0B">
        <w:rPr>
          <w:rFonts w:ascii="Comic Sans MS" w:hAnsi="Comic Sans MS" w:cs="Comic Sans MS"/>
          <w:color w:val="000000"/>
          <w:sz w:val="21"/>
          <w:szCs w:val="21"/>
        </w:rPr>
        <w:t xml:space="preserve">Les 2 cavités sont séparées par une fine membrane de </w:t>
      </w:r>
      <w:r w:rsidRPr="002A6E0B">
        <w:rPr>
          <w:rFonts w:ascii="Comic Sans MS" w:hAnsi="Comic Sans MS" w:cs="Comic Sans MS"/>
          <w:b/>
          <w:bCs/>
          <w:color w:val="000000"/>
          <w:sz w:val="21"/>
          <w:szCs w:val="21"/>
        </w:rPr>
        <w:t xml:space="preserve">2 amnios accolés. </w:t>
      </w:r>
      <w:r w:rsidRPr="002A6E0B">
        <w:rPr>
          <w:rFonts w:ascii="Comic Sans MS" w:hAnsi="Comic Sans MS" w:cs="Comic Sans MS"/>
          <w:color w:val="000000"/>
          <w:sz w:val="21"/>
          <w:szCs w:val="21"/>
        </w:rPr>
        <w:t>La masse placentaire est commune aux 2 fœtus</w:t>
      </w:r>
      <w:r w:rsidR="002A6E0B">
        <w:rPr>
          <w:rFonts w:ascii="MS Mincho" w:eastAsia="MS Mincho" w:hAnsi="MS Mincho" w:cs="MS Mincho"/>
          <w:color w:val="000000"/>
          <w:sz w:val="21"/>
          <w:szCs w:val="21"/>
        </w:rPr>
        <w:t>.</w:t>
      </w:r>
    </w:p>
    <w:p w14:paraId="6AB0E92E" w14:textId="77777777" w:rsidR="002A6E0B" w:rsidRDefault="00D81751" w:rsidP="002A6E0B">
      <w:pPr>
        <w:widowControl w:val="0"/>
        <w:tabs>
          <w:tab w:val="left" w:pos="220"/>
          <w:tab w:val="left" w:pos="720"/>
        </w:tabs>
        <w:autoSpaceDE w:val="0"/>
        <w:autoSpaceDN w:val="0"/>
        <w:adjustRightInd w:val="0"/>
        <w:spacing w:line="360" w:lineRule="atLeast"/>
        <w:ind w:left="360"/>
        <w:rPr>
          <w:rFonts w:ascii="Comic Sans MS" w:hAnsi="Comic Sans MS" w:cs="Comic Sans MS"/>
          <w:color w:val="0B5526"/>
          <w:sz w:val="21"/>
          <w:szCs w:val="21"/>
        </w:rPr>
      </w:pPr>
      <w:r w:rsidRPr="002A6E0B">
        <w:rPr>
          <w:rFonts w:ascii="Comic Sans MS" w:hAnsi="Comic Sans MS" w:cs="Comic Sans MS"/>
          <w:color w:val="000000"/>
          <w:sz w:val="21"/>
          <w:szCs w:val="21"/>
        </w:rPr>
        <w:t xml:space="preserve">● </w:t>
      </w:r>
      <w:r w:rsidRPr="002A6E0B">
        <w:rPr>
          <w:rFonts w:ascii="Comic Sans MS" w:hAnsi="Comic Sans MS" w:cs="Comic Sans MS"/>
          <w:color w:val="0B5526"/>
          <w:sz w:val="21"/>
          <w:szCs w:val="21"/>
        </w:rPr>
        <w:t>Anastomoses +/- constantes</w:t>
      </w:r>
    </w:p>
    <w:p w14:paraId="40591913" w14:textId="152F5E4A" w:rsidR="00D81751" w:rsidRDefault="00D81751" w:rsidP="002A6E0B">
      <w:pPr>
        <w:widowControl w:val="0"/>
        <w:tabs>
          <w:tab w:val="left" w:pos="220"/>
          <w:tab w:val="left" w:pos="720"/>
        </w:tabs>
        <w:autoSpaceDE w:val="0"/>
        <w:autoSpaceDN w:val="0"/>
        <w:adjustRightInd w:val="0"/>
        <w:spacing w:after="240" w:line="360" w:lineRule="atLeast"/>
        <w:ind w:left="284"/>
        <w:rPr>
          <w:rFonts w:ascii="Comic Sans MS" w:hAnsi="Comic Sans MS" w:cs="Comic Sans MS"/>
          <w:b/>
          <w:bCs/>
          <w:color w:val="0B5526"/>
          <w:sz w:val="21"/>
          <w:szCs w:val="21"/>
        </w:rPr>
      </w:pPr>
      <w:r w:rsidRPr="002A6E0B">
        <w:rPr>
          <w:rFonts w:ascii="MS Mincho" w:eastAsia="MS Mincho" w:hAnsi="MS Mincho" w:cs="MS Mincho"/>
          <w:color w:val="0B5526"/>
          <w:sz w:val="21"/>
          <w:szCs w:val="21"/>
        </w:rPr>
        <w:t> </w:t>
      </w:r>
      <w:r w:rsidRPr="002A6E0B">
        <w:rPr>
          <w:rFonts w:ascii="Comic Sans MS" w:hAnsi="Comic Sans MS" w:cs="Comic Sans MS"/>
          <w:color w:val="000000"/>
          <w:sz w:val="21"/>
          <w:szCs w:val="21"/>
        </w:rPr>
        <w:t xml:space="preserve">● Retentissement pathologique : </w:t>
      </w:r>
      <w:r w:rsidRPr="002A6E0B">
        <w:rPr>
          <w:rFonts w:ascii="Comic Sans MS" w:hAnsi="Comic Sans MS" w:cs="Comic Sans MS"/>
          <w:b/>
          <w:bCs/>
          <w:color w:val="0B5526"/>
          <w:sz w:val="21"/>
          <w:szCs w:val="21"/>
        </w:rPr>
        <w:t>Syndrome Transfuseur-Transfusé (STT)</w:t>
      </w:r>
      <w:r w:rsidR="002A6E0B">
        <w:rPr>
          <w:rFonts w:ascii="Comic Sans MS" w:hAnsi="Comic Sans MS" w:cs="Comic Sans MS"/>
          <w:b/>
          <w:bCs/>
          <w:color w:val="0B5526"/>
          <w:sz w:val="21"/>
          <w:szCs w:val="21"/>
        </w:rPr>
        <w:t xml:space="preserve"> = l’un des 2 fœtus détourne le sang de l’autre qui est </w:t>
      </w:r>
      <w:proofErr w:type="spellStart"/>
      <w:r w:rsidR="002A6E0B">
        <w:rPr>
          <w:rFonts w:ascii="Comic Sans MS" w:hAnsi="Comic Sans MS" w:cs="Comic Sans MS"/>
          <w:b/>
          <w:bCs/>
          <w:color w:val="0B5526"/>
          <w:sz w:val="21"/>
          <w:szCs w:val="21"/>
        </w:rPr>
        <w:t>hypoperfusé</w:t>
      </w:r>
      <w:proofErr w:type="spellEnd"/>
      <w:r w:rsidRPr="002A6E0B">
        <w:rPr>
          <w:rFonts w:ascii="Comic Sans MS" w:hAnsi="Comic Sans MS" w:cs="Comic Sans MS"/>
          <w:b/>
          <w:bCs/>
          <w:color w:val="0B5526"/>
          <w:sz w:val="21"/>
          <w:szCs w:val="21"/>
        </w:rPr>
        <w:t>, MFIU</w:t>
      </w:r>
      <w:r w:rsidR="002A6E0B">
        <w:rPr>
          <w:rFonts w:ascii="Comic Sans MS" w:hAnsi="Comic Sans MS" w:cs="Comic Sans MS"/>
          <w:b/>
          <w:bCs/>
          <w:color w:val="0B5526"/>
          <w:sz w:val="21"/>
          <w:szCs w:val="21"/>
        </w:rPr>
        <w:t xml:space="preserve">= Mort Fœtale In Utero </w:t>
      </w:r>
    </w:p>
    <w:p w14:paraId="49D031A7" w14:textId="331B02C2" w:rsidR="00443A4E" w:rsidRDefault="00443A4E" w:rsidP="002A6E0B">
      <w:pPr>
        <w:widowControl w:val="0"/>
        <w:tabs>
          <w:tab w:val="left" w:pos="220"/>
          <w:tab w:val="left" w:pos="720"/>
        </w:tabs>
        <w:autoSpaceDE w:val="0"/>
        <w:autoSpaceDN w:val="0"/>
        <w:adjustRightInd w:val="0"/>
        <w:spacing w:after="240" w:line="360" w:lineRule="atLeast"/>
        <w:ind w:left="284"/>
        <w:rPr>
          <w:rFonts w:ascii="Comic Sans MS" w:hAnsi="Comic Sans MS" w:cs="Comic Sans MS"/>
          <w:b/>
          <w:bCs/>
          <w:color w:val="0B5526"/>
          <w:sz w:val="21"/>
          <w:szCs w:val="21"/>
        </w:rPr>
      </w:pPr>
      <w:r>
        <w:rPr>
          <w:rFonts w:ascii="Comic Sans MS" w:hAnsi="Comic Sans MS" w:cs="Comic Sans MS"/>
          <w:b/>
          <w:bCs/>
          <w:noProof/>
          <w:color w:val="0B5526"/>
          <w:sz w:val="21"/>
          <w:szCs w:val="21"/>
          <w:lang w:eastAsia="fr-FR"/>
        </w:rPr>
        <mc:AlternateContent>
          <mc:Choice Requires="wps">
            <w:drawing>
              <wp:anchor distT="0" distB="0" distL="114300" distR="114300" simplePos="0" relativeHeight="251668480" behindDoc="0" locked="0" layoutInCell="1" allowOverlap="1" wp14:anchorId="2957FDE4" wp14:editId="53B211CA">
                <wp:simplePos x="0" y="0"/>
                <wp:positionH relativeFrom="column">
                  <wp:posOffset>2147570</wp:posOffset>
                </wp:positionH>
                <wp:positionV relativeFrom="paragraph">
                  <wp:posOffset>128905</wp:posOffset>
                </wp:positionV>
                <wp:extent cx="2215515" cy="1463040"/>
                <wp:effectExtent l="0" t="0" r="0" b="5080"/>
                <wp:wrapSquare wrapText="bothSides"/>
                <wp:docPr id="9" name="Zone de texte 9"/>
                <wp:cNvGraphicFramePr/>
                <a:graphic xmlns:a="http://schemas.openxmlformats.org/drawingml/2006/main">
                  <a:graphicData uri="http://schemas.microsoft.com/office/word/2010/wordprocessingShape">
                    <wps:wsp>
                      <wps:cNvSpPr txBox="1"/>
                      <wps:spPr>
                        <a:xfrm>
                          <a:off x="0" y="0"/>
                          <a:ext cx="2215515" cy="1463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35F2BCF" w14:textId="17A0A841" w:rsidR="00443A4E" w:rsidRDefault="00443A4E">
                            <w:r>
                              <w:rPr>
                                <w:noProof/>
                                <w:lang w:eastAsia="fr-FR"/>
                              </w:rPr>
                              <w:drawing>
                                <wp:inline distT="0" distB="0" distL="0" distR="0" wp14:anchorId="40A40B1D" wp14:editId="10F81094">
                                  <wp:extent cx="2032000" cy="1358900"/>
                                  <wp:effectExtent l="0" t="0" r="0" b="12700"/>
                                  <wp:docPr id="15" name="Image 15" descr="../Desktop/Capture%20d’écran%202017-01-05%20à%2022.2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20d’écran%202017-01-05%20à%2022.24.2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2000" cy="135890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957FDE4" id="Zone_x0020_de_x0020_texte_x0020_9" o:spid="_x0000_s1035" type="#_x0000_t202" style="position:absolute;left:0;text-align:left;margin-left:169.1pt;margin-top:10.15pt;width:174.45pt;height:115.2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" filled="f" stroked="f">
                <v:textbox style="mso-fit-shape-to-text:t">
                  <w:txbxContent>
                    <w:p w14:paraId="035F2BCF" w14:textId="17A0A841" w:rsidR="00443A4E" w:rsidRDefault="00443A4E">
                      <w:r>
                        <w:rPr>
                          <w:noProof/>
                          <w:lang w:eastAsia="fr-FR"/>
                        </w:rPr>
                        <w:drawing>
                          <wp:inline distT="0" distB="0" distL="0" distR="0" wp14:anchorId="40A40B1D" wp14:editId="10F81094">
                            <wp:extent cx="2032000" cy="1358900"/>
                            <wp:effectExtent l="0" t="0" r="0" b="12700"/>
                            <wp:docPr id="15" name="Image 15" descr="../Desktop/Capture%20d’écran%202017-01-05%20à%2022.24.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Capture%20d’écran%202017-01-05%20à%2022.24.28.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2000" cy="1358900"/>
                                    </a:xfrm>
                                    <a:prstGeom prst="rect">
                                      <a:avLst/>
                                    </a:prstGeom>
                                    <a:noFill/>
                                    <a:ln>
                                      <a:noFill/>
                                    </a:ln>
                                  </pic:spPr>
                                </pic:pic>
                              </a:graphicData>
                            </a:graphic>
                          </wp:inline>
                        </w:drawing>
                      </w:r>
                    </w:p>
                  </w:txbxContent>
                </v:textbox>
                <w10:wrap type="square"/>
              </v:shape>
            </w:pict>
          </mc:Fallback>
        </mc:AlternateContent>
      </w:r>
    </w:p>
    <w:p w14:paraId="6D1EA84B" w14:textId="40A272CD" w:rsidR="00443A4E" w:rsidRDefault="00443A4E" w:rsidP="002A6E0B">
      <w:pPr>
        <w:widowControl w:val="0"/>
        <w:tabs>
          <w:tab w:val="left" w:pos="220"/>
          <w:tab w:val="left" w:pos="720"/>
        </w:tabs>
        <w:autoSpaceDE w:val="0"/>
        <w:autoSpaceDN w:val="0"/>
        <w:adjustRightInd w:val="0"/>
        <w:spacing w:after="240" w:line="360" w:lineRule="atLeast"/>
        <w:ind w:left="284"/>
        <w:rPr>
          <w:rFonts w:ascii="Comic Sans MS" w:hAnsi="Comic Sans MS" w:cs="Comic Sans MS"/>
          <w:b/>
          <w:bCs/>
          <w:color w:val="0B5526"/>
          <w:sz w:val="21"/>
          <w:szCs w:val="21"/>
        </w:rPr>
      </w:pPr>
    </w:p>
    <w:p w14:paraId="4C2B3749" w14:textId="2F19E837" w:rsidR="00443A4E" w:rsidRDefault="00443A4E" w:rsidP="002A6E0B">
      <w:pPr>
        <w:widowControl w:val="0"/>
        <w:tabs>
          <w:tab w:val="left" w:pos="220"/>
          <w:tab w:val="left" w:pos="720"/>
        </w:tabs>
        <w:autoSpaceDE w:val="0"/>
        <w:autoSpaceDN w:val="0"/>
        <w:adjustRightInd w:val="0"/>
        <w:spacing w:after="240" w:line="360" w:lineRule="atLeast"/>
        <w:ind w:left="284"/>
        <w:rPr>
          <w:rFonts w:ascii="Comic Sans MS" w:hAnsi="Comic Sans MS" w:cs="Comic Sans MS"/>
          <w:b/>
          <w:bCs/>
          <w:color w:val="0B5526"/>
          <w:sz w:val="21"/>
          <w:szCs w:val="21"/>
        </w:rPr>
      </w:pPr>
    </w:p>
    <w:p w14:paraId="30F4D70B" w14:textId="7C66D41C" w:rsidR="00443A4E" w:rsidRDefault="00443A4E" w:rsidP="002A6E0B">
      <w:pPr>
        <w:widowControl w:val="0"/>
        <w:tabs>
          <w:tab w:val="left" w:pos="220"/>
          <w:tab w:val="left" w:pos="720"/>
        </w:tabs>
        <w:autoSpaceDE w:val="0"/>
        <w:autoSpaceDN w:val="0"/>
        <w:adjustRightInd w:val="0"/>
        <w:spacing w:after="240" w:line="360" w:lineRule="atLeast"/>
        <w:ind w:left="284"/>
        <w:rPr>
          <w:rFonts w:ascii="Comic Sans MS" w:hAnsi="Comic Sans MS" w:cs="Comic Sans MS"/>
          <w:b/>
          <w:bCs/>
          <w:color w:val="0B5526"/>
          <w:sz w:val="21"/>
          <w:szCs w:val="21"/>
        </w:rPr>
      </w:pPr>
    </w:p>
    <w:p w14:paraId="3BEA8D93" w14:textId="261D8652" w:rsidR="00443A4E" w:rsidRPr="002A6E0B" w:rsidRDefault="00443A4E" w:rsidP="002A6E0B">
      <w:pPr>
        <w:widowControl w:val="0"/>
        <w:tabs>
          <w:tab w:val="left" w:pos="220"/>
          <w:tab w:val="left" w:pos="720"/>
        </w:tabs>
        <w:autoSpaceDE w:val="0"/>
        <w:autoSpaceDN w:val="0"/>
        <w:adjustRightInd w:val="0"/>
        <w:spacing w:after="240" w:line="360" w:lineRule="atLeast"/>
        <w:ind w:left="284"/>
        <w:rPr>
          <w:rFonts w:ascii="Comic Sans MS" w:hAnsi="Comic Sans MS" w:cs="Times"/>
          <w:b/>
          <w:i/>
          <w:color w:val="FF0000"/>
          <w:sz w:val="21"/>
          <w:szCs w:val="21"/>
          <w:u w:val="single"/>
        </w:rPr>
      </w:pPr>
    </w:p>
    <w:p w14:paraId="0D08E287" w14:textId="51AD507C" w:rsidR="002A6E0B" w:rsidRPr="00443A4E" w:rsidRDefault="00D81751" w:rsidP="002A6E0B">
      <w:pPr>
        <w:pStyle w:val="Pardeliste"/>
        <w:widowControl w:val="0"/>
        <w:numPr>
          <w:ilvl w:val="0"/>
          <w:numId w:val="9"/>
        </w:numPr>
        <w:tabs>
          <w:tab w:val="left" w:pos="220"/>
          <w:tab w:val="left" w:pos="720"/>
        </w:tabs>
        <w:autoSpaceDE w:val="0"/>
        <w:autoSpaceDN w:val="0"/>
        <w:adjustRightInd w:val="0"/>
        <w:spacing w:line="300" w:lineRule="atLeast"/>
        <w:rPr>
          <w:rFonts w:ascii="Comic Sans MS" w:hAnsi="Comic Sans MS" w:cs="Times"/>
          <w:i/>
          <w:color w:val="000000"/>
          <w:u w:val="single"/>
        </w:rPr>
      </w:pPr>
      <w:r w:rsidRPr="00443A4E">
        <w:rPr>
          <w:rFonts w:ascii="Comic Sans MS" w:hAnsi="Comic Sans MS" w:cs="Comic Sans MS"/>
          <w:b/>
          <w:bCs/>
          <w:i/>
          <w:color w:val="5248FF"/>
          <w:u w:val="single"/>
        </w:rPr>
        <w:t xml:space="preserve">Placenta </w:t>
      </w:r>
      <w:proofErr w:type="spellStart"/>
      <w:r w:rsidRPr="00443A4E">
        <w:rPr>
          <w:rFonts w:ascii="Comic Sans MS" w:hAnsi="Comic Sans MS" w:cs="Comic Sans MS"/>
          <w:b/>
          <w:bCs/>
          <w:i/>
          <w:color w:val="5248FF"/>
          <w:u w:val="single"/>
        </w:rPr>
        <w:t>monochorial</w:t>
      </w:r>
      <w:proofErr w:type="spellEnd"/>
      <w:r w:rsidRPr="00443A4E">
        <w:rPr>
          <w:rFonts w:ascii="Comic Sans MS" w:hAnsi="Comic Sans MS" w:cs="Comic Sans MS"/>
          <w:b/>
          <w:bCs/>
          <w:i/>
          <w:color w:val="5248FF"/>
          <w:u w:val="single"/>
        </w:rPr>
        <w:t xml:space="preserve"> </w:t>
      </w:r>
      <w:proofErr w:type="spellStart"/>
      <w:r w:rsidRPr="00443A4E">
        <w:rPr>
          <w:rFonts w:ascii="Comic Sans MS" w:hAnsi="Comic Sans MS" w:cs="Comic Sans MS"/>
          <w:b/>
          <w:bCs/>
          <w:i/>
          <w:color w:val="5248FF"/>
          <w:u w:val="single"/>
        </w:rPr>
        <w:t>monoamniotique</w:t>
      </w:r>
      <w:proofErr w:type="spellEnd"/>
      <w:r w:rsidRPr="00443A4E">
        <w:rPr>
          <w:rFonts w:ascii="Comic Sans MS" w:hAnsi="Comic Sans MS" w:cs="Comic Sans MS"/>
          <w:b/>
          <w:bCs/>
          <w:i/>
          <w:color w:val="5248FF"/>
          <w:u w:val="single"/>
        </w:rPr>
        <w:t xml:space="preserve"> :</w:t>
      </w:r>
    </w:p>
    <w:p w14:paraId="7314A0F1" w14:textId="77777777" w:rsidR="002A6E0B" w:rsidRDefault="00D81751" w:rsidP="002A6E0B">
      <w:pPr>
        <w:widowControl w:val="0"/>
        <w:tabs>
          <w:tab w:val="left" w:pos="220"/>
          <w:tab w:val="left" w:pos="720"/>
        </w:tabs>
        <w:autoSpaceDE w:val="0"/>
        <w:autoSpaceDN w:val="0"/>
        <w:adjustRightInd w:val="0"/>
        <w:spacing w:line="300" w:lineRule="atLeast"/>
        <w:ind w:left="360"/>
        <w:rPr>
          <w:rFonts w:ascii="Comic Sans MS" w:hAnsi="Comic Sans MS" w:cs="Comic Sans MS"/>
          <w:b/>
          <w:bCs/>
          <w:color w:val="FC4F08"/>
          <w:sz w:val="21"/>
          <w:szCs w:val="21"/>
        </w:rPr>
      </w:pPr>
      <w:r w:rsidRPr="002A6E0B">
        <w:rPr>
          <w:rFonts w:ascii="MS Mincho" w:eastAsia="MS Mincho" w:hAnsi="MS Mincho" w:cs="MS Mincho"/>
          <w:b/>
          <w:bCs/>
          <w:color w:val="5248FF"/>
          <w:sz w:val="21"/>
          <w:szCs w:val="21"/>
        </w:rPr>
        <w:t> </w:t>
      </w:r>
      <w:r w:rsidRPr="002A6E0B">
        <w:rPr>
          <w:rFonts w:ascii="Comic Sans MS" w:hAnsi="Comic Sans MS" w:cs="Comic Sans MS"/>
          <w:b/>
          <w:bCs/>
          <w:color w:val="000000"/>
          <w:sz w:val="21"/>
          <w:szCs w:val="21"/>
        </w:rPr>
        <w:t>Division de l'embryon</w:t>
      </w:r>
      <w:r w:rsidR="002A6E0B">
        <w:rPr>
          <w:rFonts w:ascii="Comic Sans MS" w:hAnsi="Comic Sans MS" w:cs="Comic Sans MS"/>
          <w:b/>
          <w:bCs/>
          <w:color w:val="000000"/>
          <w:sz w:val="21"/>
          <w:szCs w:val="21"/>
        </w:rPr>
        <w:t xml:space="preserve"> plus tardive</w:t>
      </w:r>
      <w:r w:rsidRPr="002A6E0B">
        <w:rPr>
          <w:rFonts w:ascii="Comic Sans MS" w:hAnsi="Comic Sans MS" w:cs="Comic Sans MS"/>
          <w:b/>
          <w:bCs/>
          <w:color w:val="000000"/>
          <w:sz w:val="21"/>
          <w:szCs w:val="21"/>
        </w:rPr>
        <w:t xml:space="preserve"> </w:t>
      </w:r>
      <w:r w:rsidRPr="002A6E0B">
        <w:rPr>
          <w:rFonts w:ascii="Comic Sans MS" w:hAnsi="Comic Sans MS" w:cs="Comic Sans MS"/>
          <w:b/>
          <w:bCs/>
          <w:color w:val="FC4F08"/>
          <w:sz w:val="21"/>
          <w:szCs w:val="21"/>
        </w:rPr>
        <w:t>après 8 jours</w:t>
      </w:r>
      <w:r w:rsidR="002A6E0B">
        <w:rPr>
          <w:rFonts w:ascii="Comic Sans MS" w:hAnsi="Comic Sans MS" w:cs="Comic Sans MS"/>
          <w:b/>
          <w:bCs/>
          <w:color w:val="FC4F08"/>
          <w:sz w:val="21"/>
          <w:szCs w:val="21"/>
        </w:rPr>
        <w:t xml:space="preserve"> PC.</w:t>
      </w:r>
    </w:p>
    <w:p w14:paraId="38902A3E" w14:textId="77777777" w:rsidR="002A6E0B" w:rsidRDefault="00D81751" w:rsidP="002A6E0B">
      <w:pPr>
        <w:widowControl w:val="0"/>
        <w:tabs>
          <w:tab w:val="left" w:pos="220"/>
          <w:tab w:val="left" w:pos="720"/>
        </w:tabs>
        <w:autoSpaceDE w:val="0"/>
        <w:autoSpaceDN w:val="0"/>
        <w:adjustRightInd w:val="0"/>
        <w:spacing w:line="300" w:lineRule="atLeast"/>
        <w:ind w:left="360"/>
        <w:rPr>
          <w:rFonts w:ascii="MS Mincho" w:eastAsia="MS Mincho" w:hAnsi="MS Mincho" w:cs="MS Mincho"/>
          <w:color w:val="000000"/>
          <w:sz w:val="21"/>
          <w:szCs w:val="21"/>
        </w:rPr>
      </w:pPr>
      <w:r w:rsidRPr="002A6E0B">
        <w:rPr>
          <w:rFonts w:ascii="MS Mincho" w:eastAsia="MS Mincho" w:hAnsi="MS Mincho" w:cs="MS Mincho"/>
          <w:b/>
          <w:bCs/>
          <w:color w:val="FC4F08"/>
          <w:sz w:val="21"/>
          <w:szCs w:val="21"/>
        </w:rPr>
        <w:t> </w:t>
      </w:r>
      <w:r w:rsidRPr="002A6E0B">
        <w:rPr>
          <w:rFonts w:ascii="Comic Sans MS" w:hAnsi="Comic Sans MS" w:cs="Comic Sans MS"/>
          <w:color w:val="000000"/>
          <w:sz w:val="21"/>
          <w:szCs w:val="21"/>
        </w:rPr>
        <w:t>Il n'existe qu'une masse placentaire et qu'une cavité amniotique. Les cordons sont habituellement insérés l'un près de l'autre (risque : enchevêtrement et MFIU)</w:t>
      </w:r>
      <w:r w:rsidRPr="002A6E0B">
        <w:rPr>
          <w:rFonts w:ascii="MS Mincho" w:eastAsia="MS Mincho" w:hAnsi="MS Mincho" w:cs="MS Mincho"/>
          <w:color w:val="000000"/>
          <w:sz w:val="21"/>
          <w:szCs w:val="21"/>
        </w:rPr>
        <w:t> </w:t>
      </w:r>
    </w:p>
    <w:p w14:paraId="0D4A1BDA" w14:textId="77777777" w:rsidR="00443A4E" w:rsidRDefault="00D81751" w:rsidP="002A6E0B">
      <w:pPr>
        <w:widowControl w:val="0"/>
        <w:tabs>
          <w:tab w:val="left" w:pos="220"/>
          <w:tab w:val="left" w:pos="720"/>
        </w:tabs>
        <w:autoSpaceDE w:val="0"/>
        <w:autoSpaceDN w:val="0"/>
        <w:adjustRightInd w:val="0"/>
        <w:spacing w:after="240" w:line="300" w:lineRule="atLeast"/>
        <w:ind w:left="360"/>
        <w:rPr>
          <w:rFonts w:ascii="MS Mincho" w:eastAsia="MS Mincho" w:hAnsi="MS Mincho" w:cs="MS Mincho"/>
          <w:color w:val="000000"/>
          <w:sz w:val="21"/>
          <w:szCs w:val="21"/>
        </w:rPr>
      </w:pPr>
      <w:r w:rsidRPr="002A6E0B">
        <w:rPr>
          <w:rFonts w:ascii="Comic Sans MS" w:hAnsi="Comic Sans MS" w:cs="Comic Sans MS"/>
          <w:color w:val="0B5526"/>
          <w:sz w:val="21"/>
          <w:szCs w:val="21"/>
        </w:rPr>
        <w:t xml:space="preserve">● Anastomoses vasculaires constantes et circulation totalement partagée </w:t>
      </w:r>
      <w:r w:rsidRPr="002A6E0B">
        <w:rPr>
          <w:rFonts w:ascii="MS Mincho" w:eastAsia="MS Mincho" w:hAnsi="MS Mincho" w:cs="MS Mincho"/>
          <w:color w:val="000000"/>
          <w:sz w:val="21"/>
          <w:szCs w:val="21"/>
        </w:rPr>
        <w:t> </w:t>
      </w:r>
    </w:p>
    <w:p w14:paraId="481AD9AC" w14:textId="14A8D4AE" w:rsidR="00443A4E" w:rsidRDefault="00443A4E" w:rsidP="002A6E0B">
      <w:pPr>
        <w:widowControl w:val="0"/>
        <w:tabs>
          <w:tab w:val="left" w:pos="220"/>
          <w:tab w:val="left" w:pos="720"/>
        </w:tabs>
        <w:autoSpaceDE w:val="0"/>
        <w:autoSpaceDN w:val="0"/>
        <w:adjustRightInd w:val="0"/>
        <w:spacing w:after="240" w:line="300" w:lineRule="atLeast"/>
        <w:ind w:left="360"/>
        <w:rPr>
          <w:rFonts w:ascii="MS Mincho" w:eastAsia="MS Mincho" w:hAnsi="MS Mincho" w:cs="MS Mincho"/>
          <w:color w:val="000000"/>
          <w:sz w:val="21"/>
          <w:szCs w:val="21"/>
        </w:rPr>
      </w:pPr>
      <w:r>
        <w:rPr>
          <w:rFonts w:ascii="MS Mincho" w:eastAsia="MS Mincho" w:hAnsi="MS Mincho" w:cs="MS Mincho"/>
          <w:noProof/>
          <w:color w:val="000000"/>
          <w:sz w:val="21"/>
          <w:szCs w:val="21"/>
          <w:lang w:eastAsia="fr-FR"/>
        </w:rPr>
        <mc:AlternateContent>
          <mc:Choice Requires="wps">
            <w:drawing>
              <wp:anchor distT="0" distB="0" distL="114300" distR="114300" simplePos="0" relativeHeight="251669504" behindDoc="0" locked="0" layoutInCell="1" allowOverlap="1" wp14:anchorId="2BF3D6E7" wp14:editId="040596BB">
                <wp:simplePos x="0" y="0"/>
                <wp:positionH relativeFrom="column">
                  <wp:posOffset>2146300</wp:posOffset>
                </wp:positionH>
                <wp:positionV relativeFrom="paragraph">
                  <wp:posOffset>19050</wp:posOffset>
                </wp:positionV>
                <wp:extent cx="2210435" cy="1473200"/>
                <wp:effectExtent l="0" t="0" r="0" b="0"/>
                <wp:wrapSquare wrapText="bothSides"/>
                <wp:docPr id="18" name="Zone de texte 18"/>
                <wp:cNvGraphicFramePr/>
                <a:graphic xmlns:a="http://schemas.openxmlformats.org/drawingml/2006/main">
                  <a:graphicData uri="http://schemas.microsoft.com/office/word/2010/wordprocessingShape">
                    <wps:wsp>
                      <wps:cNvSpPr txBox="1"/>
                      <wps:spPr>
                        <a:xfrm>
                          <a:off x="0" y="0"/>
                          <a:ext cx="2210435" cy="1473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0F0C217" w14:textId="3A37771B" w:rsidR="00443A4E" w:rsidRDefault="00443A4E">
                            <w:r>
                              <w:rPr>
                                <w:noProof/>
                                <w:lang w:eastAsia="fr-FR"/>
                              </w:rPr>
                              <w:drawing>
                                <wp:inline distT="0" distB="0" distL="0" distR="0" wp14:anchorId="5F9BE69B" wp14:editId="03552D93">
                                  <wp:extent cx="1978326" cy="1323340"/>
                                  <wp:effectExtent l="0" t="0" r="3175" b="0"/>
                                  <wp:docPr id="21" name="Image 21" descr="../Desktop/Capture%20d’écran%202017-01-05%20à%2022.2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apture%20d’écran%202017-01-05%20à%2022.25.0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5764" cy="13283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F3D6E7" id="Zone_x0020_de_x0020_texte_x0020_18" o:spid="_x0000_s1036" type="#_x0000_t202" style="position:absolute;left:0;text-align:left;margin-left:169pt;margin-top:1.5pt;width:174.05pt;height:11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" filled="f" stroked="f">
                <v:textbox>
                  <w:txbxContent>
                    <w:p w14:paraId="10F0C217" w14:textId="3A37771B" w:rsidR="00443A4E" w:rsidRDefault="00443A4E">
                      <w:r>
                        <w:rPr>
                          <w:noProof/>
                          <w:lang w:eastAsia="fr-FR"/>
                        </w:rPr>
                        <w:drawing>
                          <wp:inline distT="0" distB="0" distL="0" distR="0" wp14:anchorId="5F9BE69B" wp14:editId="03552D93">
                            <wp:extent cx="1978326" cy="1323340"/>
                            <wp:effectExtent l="0" t="0" r="3175" b="0"/>
                            <wp:docPr id="21" name="Image 21" descr="../Desktop/Capture%20d’écran%202017-01-05%20à%2022.25.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Capture%20d’écran%202017-01-05%20à%2022.25.09.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85764" cy="1328316"/>
                                    </a:xfrm>
                                    <a:prstGeom prst="rect">
                                      <a:avLst/>
                                    </a:prstGeom>
                                    <a:noFill/>
                                    <a:ln>
                                      <a:noFill/>
                                    </a:ln>
                                  </pic:spPr>
                                </pic:pic>
                              </a:graphicData>
                            </a:graphic>
                          </wp:inline>
                        </w:drawing>
                      </w:r>
                    </w:p>
                  </w:txbxContent>
                </v:textbox>
                <w10:wrap type="square"/>
              </v:shape>
            </w:pict>
          </mc:Fallback>
        </mc:AlternateContent>
      </w:r>
    </w:p>
    <w:p w14:paraId="491D897B" w14:textId="77777777" w:rsidR="00443A4E" w:rsidRDefault="00443A4E" w:rsidP="002A6E0B">
      <w:pPr>
        <w:widowControl w:val="0"/>
        <w:tabs>
          <w:tab w:val="left" w:pos="220"/>
          <w:tab w:val="left" w:pos="720"/>
        </w:tabs>
        <w:autoSpaceDE w:val="0"/>
        <w:autoSpaceDN w:val="0"/>
        <w:adjustRightInd w:val="0"/>
        <w:spacing w:after="240" w:line="300" w:lineRule="atLeast"/>
        <w:ind w:left="360"/>
        <w:rPr>
          <w:rFonts w:ascii="MS Mincho" w:eastAsia="MS Mincho" w:hAnsi="MS Mincho" w:cs="MS Mincho"/>
          <w:color w:val="000000"/>
          <w:sz w:val="21"/>
          <w:szCs w:val="21"/>
        </w:rPr>
      </w:pPr>
    </w:p>
    <w:p w14:paraId="0D30000A" w14:textId="77777777" w:rsidR="00443A4E" w:rsidRDefault="00443A4E" w:rsidP="002A6E0B">
      <w:pPr>
        <w:widowControl w:val="0"/>
        <w:tabs>
          <w:tab w:val="left" w:pos="220"/>
          <w:tab w:val="left" w:pos="720"/>
        </w:tabs>
        <w:autoSpaceDE w:val="0"/>
        <w:autoSpaceDN w:val="0"/>
        <w:adjustRightInd w:val="0"/>
        <w:spacing w:after="240" w:line="300" w:lineRule="atLeast"/>
        <w:ind w:left="360"/>
        <w:rPr>
          <w:rFonts w:ascii="MS Mincho" w:eastAsia="MS Mincho" w:hAnsi="MS Mincho" w:cs="MS Mincho"/>
          <w:color w:val="000000"/>
          <w:sz w:val="21"/>
          <w:szCs w:val="21"/>
        </w:rPr>
      </w:pPr>
    </w:p>
    <w:p w14:paraId="057E36A2" w14:textId="77777777" w:rsidR="00443A4E" w:rsidRDefault="00443A4E" w:rsidP="002A6E0B">
      <w:pPr>
        <w:widowControl w:val="0"/>
        <w:tabs>
          <w:tab w:val="left" w:pos="220"/>
          <w:tab w:val="left" w:pos="720"/>
        </w:tabs>
        <w:autoSpaceDE w:val="0"/>
        <w:autoSpaceDN w:val="0"/>
        <w:adjustRightInd w:val="0"/>
        <w:spacing w:after="240" w:line="300" w:lineRule="atLeast"/>
        <w:ind w:left="360"/>
        <w:rPr>
          <w:rFonts w:ascii="MS Mincho" w:eastAsia="MS Mincho" w:hAnsi="MS Mincho" w:cs="MS Mincho"/>
          <w:color w:val="000000"/>
          <w:sz w:val="21"/>
          <w:szCs w:val="21"/>
        </w:rPr>
      </w:pPr>
    </w:p>
    <w:p w14:paraId="005DB50A" w14:textId="77777777" w:rsidR="00443A4E" w:rsidRDefault="00443A4E" w:rsidP="00443A4E">
      <w:pPr>
        <w:widowControl w:val="0"/>
        <w:tabs>
          <w:tab w:val="left" w:pos="220"/>
          <w:tab w:val="left" w:pos="720"/>
        </w:tabs>
        <w:autoSpaceDE w:val="0"/>
        <w:autoSpaceDN w:val="0"/>
        <w:adjustRightInd w:val="0"/>
        <w:spacing w:after="240" w:line="300" w:lineRule="atLeast"/>
        <w:rPr>
          <w:rFonts w:ascii="Comic Sans MS" w:hAnsi="Comic Sans MS" w:cs="Times"/>
          <w:color w:val="5248FF"/>
          <w:sz w:val="21"/>
          <w:szCs w:val="21"/>
        </w:rPr>
      </w:pPr>
    </w:p>
    <w:p w14:paraId="081B4A10" w14:textId="77777777" w:rsidR="00443A4E" w:rsidRPr="00443A4E" w:rsidRDefault="00D81751" w:rsidP="00443A4E">
      <w:pPr>
        <w:pStyle w:val="Pardeliste"/>
        <w:widowControl w:val="0"/>
        <w:numPr>
          <w:ilvl w:val="0"/>
          <w:numId w:val="9"/>
        </w:numPr>
        <w:tabs>
          <w:tab w:val="left" w:pos="220"/>
          <w:tab w:val="left" w:pos="720"/>
        </w:tabs>
        <w:autoSpaceDE w:val="0"/>
        <w:autoSpaceDN w:val="0"/>
        <w:adjustRightInd w:val="0"/>
        <w:spacing w:after="240" w:line="300" w:lineRule="atLeast"/>
        <w:rPr>
          <w:rFonts w:ascii="Comic Sans MS" w:hAnsi="Comic Sans MS" w:cs="Times"/>
          <w:color w:val="000000"/>
        </w:rPr>
      </w:pPr>
      <w:r w:rsidRPr="00443A4E">
        <w:rPr>
          <w:rFonts w:ascii="Comic Sans MS" w:hAnsi="Comic Sans MS" w:cs="Times"/>
          <w:i/>
          <w:color w:val="5248FF"/>
          <w:u w:val="single"/>
        </w:rPr>
        <w:t xml:space="preserve"> </w:t>
      </w:r>
      <w:r w:rsidRPr="00443A4E">
        <w:rPr>
          <w:rFonts w:ascii="Comic Sans MS" w:hAnsi="Comic Sans MS" w:cs="Comic Sans MS"/>
          <w:b/>
          <w:bCs/>
          <w:i/>
          <w:color w:val="5248FF"/>
          <w:u w:val="single"/>
        </w:rPr>
        <w:t xml:space="preserve">Placenta </w:t>
      </w:r>
      <w:proofErr w:type="spellStart"/>
      <w:r w:rsidRPr="00443A4E">
        <w:rPr>
          <w:rFonts w:ascii="Comic Sans MS" w:hAnsi="Comic Sans MS" w:cs="Comic Sans MS"/>
          <w:b/>
          <w:bCs/>
          <w:i/>
          <w:color w:val="5248FF"/>
          <w:u w:val="single"/>
        </w:rPr>
        <w:t>bichorial</w:t>
      </w:r>
      <w:proofErr w:type="spellEnd"/>
      <w:r w:rsidRPr="00443A4E">
        <w:rPr>
          <w:rFonts w:ascii="Comic Sans MS" w:hAnsi="Comic Sans MS" w:cs="Comic Sans MS"/>
          <w:b/>
          <w:bCs/>
          <w:i/>
          <w:color w:val="5248FF"/>
          <w:u w:val="single"/>
        </w:rPr>
        <w:t xml:space="preserve"> :</w:t>
      </w:r>
      <w:r w:rsidRPr="00443A4E">
        <w:rPr>
          <w:rFonts w:ascii="MS Mincho" w:eastAsia="MS Mincho" w:hAnsi="MS Mincho" w:cs="MS Mincho"/>
          <w:b/>
          <w:bCs/>
          <w:i/>
          <w:color w:val="5248FF"/>
          <w:u w:val="single"/>
        </w:rPr>
        <w:t> </w:t>
      </w:r>
      <w:r w:rsidRPr="00443A4E">
        <w:rPr>
          <w:rFonts w:ascii="Comic Sans MS" w:hAnsi="Comic Sans MS" w:cs="Comic Sans MS"/>
          <w:b/>
          <w:bCs/>
          <w:color w:val="522353"/>
          <w:sz w:val="21"/>
          <w:szCs w:val="21"/>
        </w:rPr>
        <w:t xml:space="preserve">75% </w:t>
      </w:r>
      <w:r w:rsidRPr="00443A4E">
        <w:rPr>
          <w:rFonts w:ascii="Comic Sans MS" w:hAnsi="Comic Sans MS" w:cs="Comic Sans MS"/>
          <w:b/>
          <w:bCs/>
          <w:color w:val="000000"/>
          <w:sz w:val="21"/>
          <w:szCs w:val="21"/>
        </w:rPr>
        <w:t xml:space="preserve">des grossesses gémellaires </w:t>
      </w:r>
      <w:r w:rsidRPr="00443A4E">
        <w:rPr>
          <w:rFonts w:ascii="Comic Sans MS" w:hAnsi="Comic Sans MS" w:cs="Comic Sans MS"/>
          <w:b/>
          <w:bCs/>
          <w:color w:val="FC4F08"/>
          <w:sz w:val="21"/>
          <w:szCs w:val="21"/>
        </w:rPr>
        <w:t>(avant 2 jours pour les vrais jumeaux)</w:t>
      </w:r>
      <w:r w:rsidRPr="00443A4E">
        <w:rPr>
          <w:rFonts w:ascii="MS Mincho" w:eastAsia="MS Mincho" w:hAnsi="MS Mincho" w:cs="MS Mincho"/>
          <w:b/>
          <w:bCs/>
          <w:color w:val="FC4F08"/>
          <w:sz w:val="21"/>
          <w:szCs w:val="21"/>
        </w:rPr>
        <w:t> </w:t>
      </w:r>
    </w:p>
    <w:p w14:paraId="3523D082" w14:textId="2CDD88A7" w:rsidR="00D81751" w:rsidRPr="00443A4E" w:rsidRDefault="00D81751" w:rsidP="00443A4E">
      <w:pPr>
        <w:pStyle w:val="Pardeliste"/>
        <w:widowControl w:val="0"/>
        <w:tabs>
          <w:tab w:val="left" w:pos="220"/>
          <w:tab w:val="left" w:pos="720"/>
        </w:tabs>
        <w:autoSpaceDE w:val="0"/>
        <w:autoSpaceDN w:val="0"/>
        <w:adjustRightInd w:val="0"/>
        <w:spacing w:after="240" w:line="300" w:lineRule="atLeast"/>
        <w:rPr>
          <w:rFonts w:ascii="Comic Sans MS" w:hAnsi="Comic Sans MS" w:cs="Times"/>
          <w:color w:val="000000"/>
        </w:rPr>
      </w:pPr>
      <w:r w:rsidRPr="00443A4E">
        <w:rPr>
          <w:rFonts w:ascii="Comic Sans MS" w:hAnsi="Comic Sans MS" w:cs="Comic Sans MS"/>
          <w:color w:val="000000"/>
          <w:sz w:val="21"/>
          <w:szCs w:val="21"/>
        </w:rPr>
        <w:t>2 placentas séparés ou fusionnés mais séparés par une m</w:t>
      </w:r>
      <w:r w:rsidR="00443A4E">
        <w:rPr>
          <w:rFonts w:ascii="Comic Sans MS" w:hAnsi="Comic Sans MS" w:cs="Comic Sans MS"/>
          <w:color w:val="000000"/>
          <w:sz w:val="21"/>
          <w:szCs w:val="21"/>
        </w:rPr>
        <w:t xml:space="preserve">embrane </w:t>
      </w:r>
      <w:proofErr w:type="spellStart"/>
      <w:r w:rsidR="00443A4E">
        <w:rPr>
          <w:rFonts w:ascii="Comic Sans MS" w:hAnsi="Comic Sans MS" w:cs="Comic Sans MS"/>
          <w:color w:val="000000"/>
          <w:sz w:val="21"/>
          <w:szCs w:val="21"/>
        </w:rPr>
        <w:t>interplacentaire</w:t>
      </w:r>
      <w:proofErr w:type="spellEnd"/>
      <w:r w:rsidR="00443A4E">
        <w:rPr>
          <w:rFonts w:ascii="Comic Sans MS" w:hAnsi="Comic Sans MS" w:cs="Comic Sans MS"/>
          <w:color w:val="000000"/>
          <w:sz w:val="21"/>
          <w:szCs w:val="21"/>
        </w:rPr>
        <w:t xml:space="preserve"> : ce sont</w:t>
      </w:r>
      <w:r w:rsidRPr="00443A4E">
        <w:rPr>
          <w:rFonts w:ascii="Comic Sans MS" w:hAnsi="Comic Sans MS" w:cs="Comic Sans MS"/>
          <w:color w:val="000000"/>
          <w:sz w:val="21"/>
          <w:szCs w:val="21"/>
        </w:rPr>
        <w:t xml:space="preserve"> deux grossesses </w:t>
      </w:r>
      <w:r w:rsidR="00443A4E">
        <w:rPr>
          <w:rFonts w:ascii="Comic Sans MS" w:hAnsi="Comic Sans MS" w:cs="Comic Sans MS"/>
          <w:color w:val="000000"/>
          <w:sz w:val="21"/>
          <w:szCs w:val="21"/>
        </w:rPr>
        <w:t xml:space="preserve">différentes. (C’est la grossesse gémellaire idéale) </w:t>
      </w:r>
      <w:r w:rsidRPr="00443A4E">
        <w:rPr>
          <w:rFonts w:ascii="MS Mincho" w:eastAsia="MS Mincho" w:hAnsi="MS Mincho" w:cs="MS Mincho"/>
          <w:color w:val="000000"/>
          <w:sz w:val="21"/>
          <w:szCs w:val="21"/>
        </w:rPr>
        <w:t> </w:t>
      </w:r>
    </w:p>
    <w:p w14:paraId="7FAF4C23" w14:textId="30A9DA1D" w:rsidR="00090AE3" w:rsidRPr="00090AE3" w:rsidRDefault="00443A4E" w:rsidP="00090AE3">
      <w:pPr>
        <w:widowControl w:val="0"/>
        <w:tabs>
          <w:tab w:val="left" w:pos="220"/>
          <w:tab w:val="left" w:pos="720"/>
        </w:tabs>
        <w:autoSpaceDE w:val="0"/>
        <w:autoSpaceDN w:val="0"/>
        <w:adjustRightInd w:val="0"/>
        <w:spacing w:after="240" w:line="360" w:lineRule="atLeast"/>
        <w:ind w:left="360"/>
        <w:rPr>
          <w:rFonts w:ascii="Times" w:hAnsi="Times" w:cs="Times"/>
          <w:b/>
          <w:i/>
          <w:color w:val="FF0000"/>
          <w:sz w:val="28"/>
          <w:szCs w:val="28"/>
          <w:u w:val="single"/>
        </w:rPr>
      </w:pPr>
      <w:r>
        <w:rPr>
          <w:rFonts w:ascii="Times" w:hAnsi="Times" w:cs="Times"/>
          <w:b/>
          <w:i/>
          <w:noProof/>
          <w:color w:val="FF0000"/>
          <w:sz w:val="28"/>
          <w:szCs w:val="28"/>
          <w:u w:val="single"/>
          <w:lang w:eastAsia="fr-FR"/>
        </w:rPr>
        <mc:AlternateContent>
          <mc:Choice Requires="wps">
            <w:drawing>
              <wp:anchor distT="0" distB="0" distL="114300" distR="114300" simplePos="0" relativeHeight="251670528" behindDoc="0" locked="0" layoutInCell="1" allowOverlap="1" wp14:anchorId="7F2156BC" wp14:editId="13AC4048">
                <wp:simplePos x="0" y="0"/>
                <wp:positionH relativeFrom="column">
                  <wp:posOffset>2298700</wp:posOffset>
                </wp:positionH>
                <wp:positionV relativeFrom="paragraph">
                  <wp:posOffset>108585</wp:posOffset>
                </wp:positionV>
                <wp:extent cx="2058035" cy="1488440"/>
                <wp:effectExtent l="0" t="0" r="0" b="10160"/>
                <wp:wrapSquare wrapText="bothSides"/>
                <wp:docPr id="22" name="Zone de texte 22"/>
                <wp:cNvGraphicFramePr/>
                <a:graphic xmlns:a="http://schemas.openxmlformats.org/drawingml/2006/main">
                  <a:graphicData uri="http://schemas.microsoft.com/office/word/2010/wordprocessingShape">
                    <wps:wsp>
                      <wps:cNvSpPr txBox="1"/>
                      <wps:spPr>
                        <a:xfrm>
                          <a:off x="0" y="0"/>
                          <a:ext cx="2058035" cy="1488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1E2C92" w14:textId="6BD26D50" w:rsidR="00443A4E" w:rsidRDefault="00443A4E">
                            <w:r>
                              <w:rPr>
                                <w:noProof/>
                                <w:lang w:eastAsia="fr-FR"/>
                              </w:rPr>
                              <w:drawing>
                                <wp:inline distT="0" distB="0" distL="0" distR="0" wp14:anchorId="1EAED81F" wp14:editId="57B92784">
                                  <wp:extent cx="1892935" cy="1514348"/>
                                  <wp:effectExtent l="0" t="0" r="12065" b="10160"/>
                                  <wp:docPr id="24" name="Image 24" descr="../Desktop/Capture%20d’écran%202017-01-05%20à%2022.2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Capture%20d’écran%202017-01-05%20à%2022.28.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8129" cy="151850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2156BC" id="Zone_x0020_de_x0020_texte_x0020_22" o:spid="_x0000_s1037" type="#_x0000_t202" style="position:absolute;left:0;text-align:left;margin-left:181pt;margin-top:8.55pt;width:162.05pt;height:117.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" filled="f" stroked="f">
                <v:textbox>
                  <w:txbxContent>
                    <w:p w14:paraId="4B1E2C92" w14:textId="6BD26D50" w:rsidR="00443A4E" w:rsidRDefault="00443A4E">
                      <w:r>
                        <w:rPr>
                          <w:noProof/>
                          <w:lang w:eastAsia="fr-FR"/>
                        </w:rPr>
                        <w:drawing>
                          <wp:inline distT="0" distB="0" distL="0" distR="0" wp14:anchorId="1EAED81F" wp14:editId="57B92784">
                            <wp:extent cx="1892935" cy="1514348"/>
                            <wp:effectExtent l="0" t="0" r="12065" b="10160"/>
                            <wp:docPr id="24" name="Image 24" descr="../Desktop/Capture%20d’écran%202017-01-05%20à%2022.28.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Capture%20d’écran%202017-01-05%20à%2022.28.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98129" cy="1518503"/>
                                    </a:xfrm>
                                    <a:prstGeom prst="rect">
                                      <a:avLst/>
                                    </a:prstGeom>
                                    <a:noFill/>
                                    <a:ln>
                                      <a:noFill/>
                                    </a:ln>
                                  </pic:spPr>
                                </pic:pic>
                              </a:graphicData>
                            </a:graphic>
                          </wp:inline>
                        </w:drawing>
                      </w:r>
                    </w:p>
                  </w:txbxContent>
                </v:textbox>
                <w10:wrap type="square"/>
              </v:shape>
            </w:pict>
          </mc:Fallback>
        </mc:AlternateContent>
      </w:r>
    </w:p>
    <w:p w14:paraId="26BE57C7" w14:textId="77777777" w:rsidR="000D0D33" w:rsidRPr="000D0D33" w:rsidRDefault="000D0D33" w:rsidP="000D0D33">
      <w:pPr>
        <w:widowControl w:val="0"/>
        <w:tabs>
          <w:tab w:val="left" w:pos="220"/>
          <w:tab w:val="left" w:pos="720"/>
        </w:tabs>
        <w:autoSpaceDE w:val="0"/>
        <w:autoSpaceDN w:val="0"/>
        <w:adjustRightInd w:val="0"/>
        <w:spacing w:after="240" w:line="360" w:lineRule="atLeast"/>
        <w:rPr>
          <w:rFonts w:ascii="Times" w:hAnsi="Times" w:cs="Times"/>
          <w:b/>
          <w:i/>
          <w:color w:val="FF0000"/>
          <w:sz w:val="28"/>
          <w:szCs w:val="28"/>
          <w:u w:val="single"/>
        </w:rPr>
      </w:pPr>
    </w:p>
    <w:p w14:paraId="4D05E03E" w14:textId="77777777" w:rsidR="002F618B" w:rsidRPr="002F618B" w:rsidRDefault="002F618B" w:rsidP="002F618B">
      <w:pPr>
        <w:widowControl w:val="0"/>
        <w:tabs>
          <w:tab w:val="left" w:pos="220"/>
          <w:tab w:val="left" w:pos="720"/>
        </w:tabs>
        <w:autoSpaceDE w:val="0"/>
        <w:autoSpaceDN w:val="0"/>
        <w:adjustRightInd w:val="0"/>
        <w:spacing w:after="240" w:line="360" w:lineRule="atLeast"/>
        <w:ind w:left="360"/>
        <w:rPr>
          <w:rFonts w:ascii="Times" w:hAnsi="Times" w:cs="Times"/>
          <w:b/>
          <w:i/>
          <w:color w:val="FF0000"/>
          <w:sz w:val="28"/>
          <w:szCs w:val="28"/>
          <w:u w:val="single"/>
        </w:rPr>
      </w:pPr>
    </w:p>
    <w:p w14:paraId="43F0D9E4" w14:textId="77777777" w:rsidR="002F618B" w:rsidRDefault="002F618B" w:rsidP="008B0C30">
      <w:pPr>
        <w:widowControl w:val="0"/>
        <w:tabs>
          <w:tab w:val="left" w:pos="220"/>
          <w:tab w:val="left" w:pos="720"/>
        </w:tabs>
        <w:autoSpaceDE w:val="0"/>
        <w:autoSpaceDN w:val="0"/>
        <w:adjustRightInd w:val="0"/>
        <w:spacing w:after="240" w:line="360" w:lineRule="atLeast"/>
        <w:rPr>
          <w:rFonts w:ascii="Comic Sans MS" w:eastAsia="MS Mincho" w:hAnsi="Comic Sans MS" w:cs="MS Mincho"/>
          <w:color w:val="000000"/>
          <w:sz w:val="21"/>
          <w:szCs w:val="21"/>
        </w:rPr>
      </w:pPr>
      <w:bookmarkStart w:id="0" w:name="_GoBack"/>
      <w:bookmarkEnd w:id="0"/>
    </w:p>
    <w:p w14:paraId="330C0FDA" w14:textId="77777777" w:rsidR="002F618B" w:rsidRDefault="002F618B" w:rsidP="008B0C30">
      <w:pPr>
        <w:widowControl w:val="0"/>
        <w:tabs>
          <w:tab w:val="left" w:pos="220"/>
          <w:tab w:val="left" w:pos="720"/>
        </w:tabs>
        <w:autoSpaceDE w:val="0"/>
        <w:autoSpaceDN w:val="0"/>
        <w:adjustRightInd w:val="0"/>
        <w:spacing w:after="240" w:line="360" w:lineRule="atLeast"/>
        <w:rPr>
          <w:rFonts w:ascii="Comic Sans MS" w:eastAsia="MS Mincho" w:hAnsi="Comic Sans MS" w:cs="MS Mincho"/>
          <w:color w:val="000000"/>
          <w:sz w:val="21"/>
          <w:szCs w:val="21"/>
        </w:rPr>
      </w:pPr>
    </w:p>
    <w:p w14:paraId="45029433" w14:textId="77777777" w:rsidR="002F618B" w:rsidRDefault="002F618B" w:rsidP="008B0C30">
      <w:pPr>
        <w:widowControl w:val="0"/>
        <w:tabs>
          <w:tab w:val="left" w:pos="220"/>
          <w:tab w:val="left" w:pos="720"/>
        </w:tabs>
        <w:autoSpaceDE w:val="0"/>
        <w:autoSpaceDN w:val="0"/>
        <w:adjustRightInd w:val="0"/>
        <w:spacing w:after="240" w:line="360" w:lineRule="atLeast"/>
        <w:rPr>
          <w:rFonts w:ascii="Comic Sans MS" w:eastAsia="MS Mincho" w:hAnsi="Comic Sans MS" w:cs="MS Mincho"/>
          <w:color w:val="000000"/>
          <w:sz w:val="21"/>
          <w:szCs w:val="21"/>
        </w:rPr>
      </w:pPr>
    </w:p>
    <w:p w14:paraId="0EFC4032" w14:textId="77777777" w:rsidR="002F618B" w:rsidRPr="002F618B" w:rsidRDefault="002F618B" w:rsidP="008B0C30">
      <w:pPr>
        <w:widowControl w:val="0"/>
        <w:tabs>
          <w:tab w:val="left" w:pos="220"/>
          <w:tab w:val="left" w:pos="720"/>
        </w:tabs>
        <w:autoSpaceDE w:val="0"/>
        <w:autoSpaceDN w:val="0"/>
        <w:adjustRightInd w:val="0"/>
        <w:spacing w:after="240" w:line="360" w:lineRule="atLeast"/>
        <w:rPr>
          <w:rFonts w:ascii="Comic Sans MS" w:hAnsi="Comic Sans MS" w:cs="Times"/>
          <w:color w:val="000000"/>
          <w:sz w:val="21"/>
          <w:szCs w:val="21"/>
        </w:rPr>
      </w:pPr>
    </w:p>
    <w:p w14:paraId="6390233A" w14:textId="77777777" w:rsidR="00407723" w:rsidRPr="00C81620" w:rsidRDefault="00407723" w:rsidP="00C81620">
      <w:pPr>
        <w:widowControl w:val="0"/>
        <w:tabs>
          <w:tab w:val="left" w:pos="220"/>
          <w:tab w:val="left" w:pos="284"/>
        </w:tabs>
        <w:autoSpaceDE w:val="0"/>
        <w:autoSpaceDN w:val="0"/>
        <w:adjustRightInd w:val="0"/>
        <w:spacing w:after="266" w:line="300" w:lineRule="atLeast"/>
        <w:rPr>
          <w:rFonts w:ascii="Comic Sans MS" w:hAnsi="Comic Sans MS" w:cs="Times"/>
          <w:color w:val="000000"/>
          <w:sz w:val="21"/>
          <w:szCs w:val="21"/>
        </w:rPr>
      </w:pPr>
    </w:p>
    <w:p w14:paraId="2BA46354" w14:textId="77777777" w:rsidR="00C81620" w:rsidRDefault="00C81620" w:rsidP="00C81620">
      <w:pPr>
        <w:widowControl w:val="0"/>
        <w:tabs>
          <w:tab w:val="left" w:pos="220"/>
          <w:tab w:val="left" w:pos="284"/>
        </w:tabs>
        <w:autoSpaceDE w:val="0"/>
        <w:autoSpaceDN w:val="0"/>
        <w:adjustRightInd w:val="0"/>
        <w:spacing w:after="266" w:line="300" w:lineRule="atLeast"/>
        <w:rPr>
          <w:rFonts w:ascii="Comic Sans MS" w:hAnsi="Comic Sans MS" w:cs="Times"/>
          <w:color w:val="000000"/>
          <w:sz w:val="21"/>
          <w:szCs w:val="21"/>
        </w:rPr>
      </w:pPr>
    </w:p>
    <w:p w14:paraId="5C835FA3" w14:textId="77777777" w:rsidR="00C81620" w:rsidRPr="0074001D" w:rsidRDefault="00C81620" w:rsidP="00C81620">
      <w:pPr>
        <w:widowControl w:val="0"/>
        <w:tabs>
          <w:tab w:val="left" w:pos="220"/>
          <w:tab w:val="left" w:pos="284"/>
        </w:tabs>
        <w:autoSpaceDE w:val="0"/>
        <w:autoSpaceDN w:val="0"/>
        <w:adjustRightInd w:val="0"/>
        <w:spacing w:after="266" w:line="300" w:lineRule="atLeast"/>
        <w:rPr>
          <w:rFonts w:ascii="Comic Sans MS" w:hAnsi="Comic Sans MS" w:cs="Times"/>
          <w:color w:val="000000"/>
          <w:sz w:val="21"/>
          <w:szCs w:val="21"/>
        </w:rPr>
      </w:pPr>
    </w:p>
    <w:p w14:paraId="36F8CD0D" w14:textId="77777777" w:rsidR="0074001D" w:rsidRDefault="0074001D"/>
    <w:sectPr w:rsidR="0074001D" w:rsidSect="0074001D">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auto"/>
    <w:pitch w:val="variable"/>
    <w:sig w:usb0="00000287" w:usb1="00000000" w:usb2="00000000" w:usb3="00000000" w:csb0="0000009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502"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0761657"/>
    <w:multiLevelType w:val="hybridMultilevel"/>
    <w:tmpl w:val="C53401C6"/>
    <w:lvl w:ilvl="0" w:tplc="5EBCAD80">
      <w:start w:val="1"/>
      <w:numFmt w:val="decimal"/>
      <w:lvlText w:val="%1)"/>
      <w:lvlJc w:val="left"/>
      <w:pPr>
        <w:ind w:left="720" w:hanging="360"/>
      </w:pPr>
      <w:rPr>
        <w:rFonts w:ascii="Comic Sans MS" w:eastAsiaTheme="minorHAnsi" w:hAnsi="Comic Sans MS" w:cs="Times" w:hint="default"/>
        <w:b/>
        <w:color w:val="7030A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5233204"/>
    <w:multiLevelType w:val="hybridMultilevel"/>
    <w:tmpl w:val="359A9D5A"/>
    <w:lvl w:ilvl="0" w:tplc="55DEBA4A">
      <w:start w:val="3"/>
      <w:numFmt w:val="upperRoman"/>
      <w:lvlText w:val="%1)"/>
      <w:lvlJc w:val="left"/>
      <w:pPr>
        <w:ind w:left="1800" w:hanging="720"/>
      </w:pPr>
      <w:rPr>
        <w:rFonts w:hint="default"/>
        <w:color w:val="FB0007"/>
        <w:sz w:val="32"/>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nsid w:val="37127744"/>
    <w:multiLevelType w:val="hybridMultilevel"/>
    <w:tmpl w:val="7B8041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AA74681"/>
    <w:multiLevelType w:val="hybridMultilevel"/>
    <w:tmpl w:val="F5100FFC"/>
    <w:lvl w:ilvl="0" w:tplc="E818A6C2">
      <w:start w:val="1"/>
      <w:numFmt w:val="decimal"/>
      <w:lvlText w:val="%1-"/>
      <w:lvlJc w:val="left"/>
      <w:pPr>
        <w:ind w:left="760" w:hanging="40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52972EE4"/>
    <w:multiLevelType w:val="hybridMultilevel"/>
    <w:tmpl w:val="EC94899A"/>
    <w:lvl w:ilvl="0" w:tplc="35763DF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53EB1C05"/>
    <w:multiLevelType w:val="hybridMultilevel"/>
    <w:tmpl w:val="45401F70"/>
    <w:lvl w:ilvl="0" w:tplc="040C0001">
      <w:start w:val="1"/>
      <w:numFmt w:val="bullet"/>
      <w:lvlText w:val=""/>
      <w:lvlJc w:val="left"/>
      <w:pPr>
        <w:ind w:left="1140" w:hanging="360"/>
      </w:pPr>
      <w:rPr>
        <w:rFonts w:ascii="Symbol" w:hAnsi="Symbol" w:hint="default"/>
      </w:rPr>
    </w:lvl>
    <w:lvl w:ilvl="1" w:tplc="040C0003" w:tentative="1">
      <w:start w:val="1"/>
      <w:numFmt w:val="bullet"/>
      <w:lvlText w:val="o"/>
      <w:lvlJc w:val="left"/>
      <w:pPr>
        <w:ind w:left="1860" w:hanging="360"/>
      </w:pPr>
      <w:rPr>
        <w:rFonts w:ascii="Courier New" w:hAnsi="Courier New" w:cs="Courier New" w:hint="default"/>
      </w:rPr>
    </w:lvl>
    <w:lvl w:ilvl="2" w:tplc="040C0005" w:tentative="1">
      <w:start w:val="1"/>
      <w:numFmt w:val="bullet"/>
      <w:lvlText w:val=""/>
      <w:lvlJc w:val="left"/>
      <w:pPr>
        <w:ind w:left="2580" w:hanging="360"/>
      </w:pPr>
      <w:rPr>
        <w:rFonts w:ascii="Wingdings" w:hAnsi="Wingdings" w:hint="default"/>
      </w:rPr>
    </w:lvl>
    <w:lvl w:ilvl="3" w:tplc="040C0001" w:tentative="1">
      <w:start w:val="1"/>
      <w:numFmt w:val="bullet"/>
      <w:lvlText w:val=""/>
      <w:lvlJc w:val="left"/>
      <w:pPr>
        <w:ind w:left="3300" w:hanging="360"/>
      </w:pPr>
      <w:rPr>
        <w:rFonts w:ascii="Symbol" w:hAnsi="Symbol" w:hint="default"/>
      </w:rPr>
    </w:lvl>
    <w:lvl w:ilvl="4" w:tplc="040C0003" w:tentative="1">
      <w:start w:val="1"/>
      <w:numFmt w:val="bullet"/>
      <w:lvlText w:val="o"/>
      <w:lvlJc w:val="left"/>
      <w:pPr>
        <w:ind w:left="4020" w:hanging="360"/>
      </w:pPr>
      <w:rPr>
        <w:rFonts w:ascii="Courier New" w:hAnsi="Courier New" w:cs="Courier New" w:hint="default"/>
      </w:rPr>
    </w:lvl>
    <w:lvl w:ilvl="5" w:tplc="040C0005" w:tentative="1">
      <w:start w:val="1"/>
      <w:numFmt w:val="bullet"/>
      <w:lvlText w:val=""/>
      <w:lvlJc w:val="left"/>
      <w:pPr>
        <w:ind w:left="4740" w:hanging="360"/>
      </w:pPr>
      <w:rPr>
        <w:rFonts w:ascii="Wingdings" w:hAnsi="Wingdings" w:hint="default"/>
      </w:rPr>
    </w:lvl>
    <w:lvl w:ilvl="6" w:tplc="040C0001" w:tentative="1">
      <w:start w:val="1"/>
      <w:numFmt w:val="bullet"/>
      <w:lvlText w:val=""/>
      <w:lvlJc w:val="left"/>
      <w:pPr>
        <w:ind w:left="5460" w:hanging="360"/>
      </w:pPr>
      <w:rPr>
        <w:rFonts w:ascii="Symbol" w:hAnsi="Symbol" w:hint="default"/>
      </w:rPr>
    </w:lvl>
    <w:lvl w:ilvl="7" w:tplc="040C0003" w:tentative="1">
      <w:start w:val="1"/>
      <w:numFmt w:val="bullet"/>
      <w:lvlText w:val="o"/>
      <w:lvlJc w:val="left"/>
      <w:pPr>
        <w:ind w:left="6180" w:hanging="360"/>
      </w:pPr>
      <w:rPr>
        <w:rFonts w:ascii="Courier New" w:hAnsi="Courier New" w:cs="Courier New" w:hint="default"/>
      </w:rPr>
    </w:lvl>
    <w:lvl w:ilvl="8" w:tplc="040C0005" w:tentative="1">
      <w:start w:val="1"/>
      <w:numFmt w:val="bullet"/>
      <w:lvlText w:val=""/>
      <w:lvlJc w:val="left"/>
      <w:pPr>
        <w:ind w:left="6900" w:hanging="360"/>
      </w:pPr>
      <w:rPr>
        <w:rFonts w:ascii="Wingdings" w:hAnsi="Wingdings" w:hint="default"/>
      </w:rPr>
    </w:lvl>
  </w:abstractNum>
  <w:abstractNum w:abstractNumId="7">
    <w:nsid w:val="7449688B"/>
    <w:multiLevelType w:val="hybridMultilevel"/>
    <w:tmpl w:val="9DF8B7C0"/>
    <w:lvl w:ilvl="0" w:tplc="C212AC32">
      <w:start w:val="5"/>
      <w:numFmt w:val="bullet"/>
      <w:lvlText w:val="-"/>
      <w:lvlJc w:val="left"/>
      <w:pPr>
        <w:ind w:left="720" w:hanging="360"/>
      </w:pPr>
      <w:rPr>
        <w:rFonts w:ascii="Comic Sans MS" w:eastAsiaTheme="minorHAnsi" w:hAnsi="Comic Sans MS" w:cs="Comic Sans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746879A2"/>
    <w:multiLevelType w:val="hybridMultilevel"/>
    <w:tmpl w:val="EC94899A"/>
    <w:lvl w:ilvl="0" w:tplc="35763DF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4"/>
  </w:num>
  <w:num w:numId="3">
    <w:abstractNumId w:val="8"/>
  </w:num>
  <w:num w:numId="4">
    <w:abstractNumId w:val="3"/>
  </w:num>
  <w:num w:numId="5">
    <w:abstractNumId w:val="6"/>
  </w:num>
  <w:num w:numId="6">
    <w:abstractNumId w:val="2"/>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01D"/>
    <w:rsid w:val="00090AE3"/>
    <w:rsid w:val="000D0D33"/>
    <w:rsid w:val="00292A76"/>
    <w:rsid w:val="002A6E0B"/>
    <w:rsid w:val="002F618B"/>
    <w:rsid w:val="00407723"/>
    <w:rsid w:val="00443A4E"/>
    <w:rsid w:val="00594AEC"/>
    <w:rsid w:val="005E5C8D"/>
    <w:rsid w:val="0074001D"/>
    <w:rsid w:val="00816560"/>
    <w:rsid w:val="008B0C30"/>
    <w:rsid w:val="009743FD"/>
    <w:rsid w:val="00A02FB1"/>
    <w:rsid w:val="00A3584E"/>
    <w:rsid w:val="00C81620"/>
    <w:rsid w:val="00D81751"/>
    <w:rsid w:val="00F552D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B618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18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7400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gif"/><Relationship Id="rId13" Type="http://schemas.openxmlformats.org/officeDocument/2006/relationships/image" Target="media/image9.jpe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gif"/><Relationship Id="rId8" Type="http://schemas.openxmlformats.org/officeDocument/2006/relationships/image" Target="media/image4.gif"/><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5</Pages>
  <Words>1224</Words>
  <Characters>6738</Characters>
  <Application>Microsoft Macintosh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7947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garcia</dc:creator>
  <cp:keywords/>
  <dc:description/>
  <cp:lastModifiedBy>marine garcia</cp:lastModifiedBy>
  <cp:revision>5</cp:revision>
  <dcterms:created xsi:type="dcterms:W3CDTF">2016-12-27T10:17:00Z</dcterms:created>
  <dcterms:modified xsi:type="dcterms:W3CDTF">2017-01-05T21:28:00Z</dcterms:modified>
</cp:coreProperties>
</file>