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B98" w:rsidRDefault="004E5EAC">
      <w:pPr>
        <w:pBdr>
          <w:top w:val="single" w:sz="16" w:space="0" w:color="A6A6A6"/>
          <w:left w:val="single" w:sz="16" w:space="0" w:color="A6A6A6"/>
          <w:bottom w:val="single" w:sz="16" w:space="0" w:color="A6A6A6"/>
          <w:right w:val="single" w:sz="16" w:space="0" w:color="A6A6A6"/>
        </w:pBdr>
        <w:spacing w:after="0" w:line="259" w:lineRule="auto"/>
        <w:ind w:left="142" w:firstLine="0"/>
      </w:pPr>
      <w:r>
        <w:rPr>
          <w:rFonts w:ascii="Calibri" w:eastAsia="Calibri" w:hAnsi="Calibri" w:cs="Calibri"/>
          <w:b/>
          <w:i/>
          <w:sz w:val="40"/>
        </w:rPr>
        <w:t xml:space="preserve"> </w:t>
      </w:r>
      <w:r w:rsidR="00C44176">
        <w:rPr>
          <w:rFonts w:ascii="Calibri" w:eastAsia="Calibri" w:hAnsi="Calibri" w:cs="Calibri"/>
          <w:b/>
          <w:i/>
          <w:sz w:val="40"/>
        </w:rPr>
        <w:t>Devoir maison</w:t>
      </w:r>
      <w:r>
        <w:rPr>
          <w:rFonts w:ascii="Calibri" w:eastAsia="Calibri" w:hAnsi="Calibri" w:cs="Calibri"/>
          <w:b/>
          <w:i/>
          <w:sz w:val="40"/>
        </w:rPr>
        <w:t xml:space="preserve"> </w:t>
      </w:r>
      <w:r>
        <w:rPr>
          <w:rFonts w:ascii="Calibri" w:eastAsia="Calibri" w:hAnsi="Calibri" w:cs="Calibri"/>
          <w:b/>
          <w:sz w:val="40"/>
        </w:rPr>
        <w:t xml:space="preserve">: </w:t>
      </w:r>
      <w:r>
        <w:rPr>
          <w:rFonts w:ascii="Calibri" w:eastAsia="Calibri" w:hAnsi="Calibri" w:cs="Calibri"/>
          <w:sz w:val="40"/>
        </w:rPr>
        <w:t>Epreuve</w:t>
      </w:r>
      <w:r>
        <w:rPr>
          <w:rFonts w:ascii="Calibri" w:eastAsia="Calibri" w:hAnsi="Calibri" w:cs="Calibri"/>
          <w:b/>
          <w:sz w:val="40"/>
        </w:rPr>
        <w:t xml:space="preserve"> UE7 </w:t>
      </w:r>
      <w:r>
        <w:rPr>
          <w:rFonts w:ascii="Calibri" w:eastAsia="Calibri" w:hAnsi="Calibri" w:cs="Calibri"/>
          <w:b/>
          <w:sz w:val="24"/>
        </w:rPr>
        <w:t>–</w:t>
      </w:r>
      <w:r>
        <w:rPr>
          <w:rFonts w:ascii="Calibri" w:eastAsia="Calibri" w:hAnsi="Calibri" w:cs="Calibri"/>
          <w:b/>
          <w:sz w:val="37"/>
          <w:vertAlign w:val="subscript"/>
        </w:rPr>
        <w:t xml:space="preserve"> </w:t>
      </w:r>
      <w:r>
        <w:rPr>
          <w:rFonts w:ascii="Verdana" w:eastAsia="Verdana" w:hAnsi="Verdana" w:cs="Verdana"/>
          <w:b/>
          <w:sz w:val="40"/>
        </w:rPr>
        <w:t>SSH</w:t>
      </w:r>
      <w:r>
        <w:rPr>
          <w:rFonts w:ascii="Calibri" w:eastAsia="Calibri" w:hAnsi="Calibri" w:cs="Calibri"/>
          <w:b/>
          <w:sz w:val="32"/>
        </w:rPr>
        <w:t xml:space="preserve"> </w:t>
      </w:r>
    </w:p>
    <w:p w:rsidR="00F17B98" w:rsidRDefault="00F17B98">
      <w:pPr>
        <w:spacing w:after="0" w:line="259" w:lineRule="auto"/>
        <w:ind w:left="0" w:firstLine="0"/>
      </w:pPr>
    </w:p>
    <w:p w:rsidR="00F17B98" w:rsidRDefault="004E5EAC">
      <w:pPr>
        <w:spacing w:after="139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spacing w:after="148"/>
        <w:ind w:left="-5"/>
      </w:pPr>
      <w:r>
        <w:rPr>
          <w:u w:val="single" w:color="000000"/>
        </w:rPr>
        <w:t>QCM 1</w:t>
      </w:r>
      <w:r>
        <w:t xml:space="preserve"> :</w:t>
      </w:r>
      <w:r w:rsidR="00A83111">
        <w:t xml:space="preserve"> </w:t>
      </w:r>
      <w:r w:rsidR="00C3606F">
        <w:t>A propos</w:t>
      </w:r>
      <w:r w:rsidR="00C44176">
        <w:t xml:space="preserve"> du développement</w:t>
      </w:r>
      <w:r w:rsidR="00C3606F">
        <w:t>, d</w:t>
      </w:r>
      <w:r>
        <w:t xml:space="preserve">onnez la (les) proposition(s) vraie(s) </w:t>
      </w:r>
    </w:p>
    <w:p w:rsidR="00C44176" w:rsidRDefault="00C44176">
      <w:pPr>
        <w:numPr>
          <w:ilvl w:val="0"/>
          <w:numId w:val="1"/>
        </w:numPr>
        <w:ind w:hanging="266"/>
      </w:pPr>
      <w:r>
        <w:t xml:space="preserve">Le développement de deux êtres humains passe par des stades variables pour chacun </w:t>
      </w:r>
    </w:p>
    <w:p w:rsidR="00C44176" w:rsidRDefault="00C44176">
      <w:pPr>
        <w:numPr>
          <w:ilvl w:val="0"/>
          <w:numId w:val="1"/>
        </w:numPr>
        <w:ind w:hanging="266"/>
      </w:pPr>
      <w:r>
        <w:t>L’Homme est un être constamment en développement</w:t>
      </w:r>
    </w:p>
    <w:p w:rsidR="00A83111" w:rsidRDefault="00C44176" w:rsidP="00C44176">
      <w:pPr>
        <w:numPr>
          <w:ilvl w:val="0"/>
          <w:numId w:val="1"/>
        </w:numPr>
        <w:ind w:hanging="266"/>
      </w:pPr>
      <w:r>
        <w:t>Un enfant va développer d’abord sa motricité puis son langage</w:t>
      </w:r>
    </w:p>
    <w:p w:rsidR="00C44176" w:rsidRDefault="00C44176" w:rsidP="00C44176">
      <w:pPr>
        <w:numPr>
          <w:ilvl w:val="0"/>
          <w:numId w:val="1"/>
        </w:numPr>
        <w:ind w:hanging="266"/>
      </w:pPr>
      <w:r>
        <w:t>L’épigénétique montre l’influence de l’environnement sur l’expression des gènes</w:t>
      </w:r>
    </w:p>
    <w:p w:rsidR="00F17B98" w:rsidRDefault="00A83111">
      <w:pPr>
        <w:numPr>
          <w:ilvl w:val="0"/>
          <w:numId w:val="1"/>
        </w:numPr>
        <w:ind w:hanging="266"/>
      </w:pPr>
      <w:r>
        <w:t>Les p</w:t>
      </w:r>
      <w:r w:rsidR="004E5EAC">
        <w:t xml:space="preserve">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2</w:t>
      </w:r>
      <w:r>
        <w:t xml:space="preserve"> : A propos</w:t>
      </w:r>
      <w:r w:rsidR="00C44176">
        <w:t xml:space="preserve"> du développement psychomoteur de l’enfant</w:t>
      </w:r>
      <w:r>
        <w:t xml:space="preserve">, donnez la (les) proposition(s) vraie(s) </w:t>
      </w:r>
    </w:p>
    <w:p w:rsidR="00C44176" w:rsidRDefault="00C44176">
      <w:pPr>
        <w:numPr>
          <w:ilvl w:val="0"/>
          <w:numId w:val="2"/>
        </w:numPr>
        <w:ind w:hanging="266"/>
      </w:pPr>
      <w:r>
        <w:t>Le terme psychomoteur signifie que l’activité motrice et psychique sont liées</w:t>
      </w:r>
    </w:p>
    <w:p w:rsidR="00C44176" w:rsidRDefault="00C44176">
      <w:pPr>
        <w:numPr>
          <w:ilvl w:val="0"/>
          <w:numId w:val="2"/>
        </w:numPr>
        <w:ind w:hanging="266"/>
      </w:pPr>
      <w:r>
        <w:t>Les échanges entre la mère et l’enfant sont importants pour son activité motrice</w:t>
      </w:r>
    </w:p>
    <w:p w:rsidR="00A83111" w:rsidRDefault="00C44176">
      <w:pPr>
        <w:numPr>
          <w:ilvl w:val="0"/>
          <w:numId w:val="2"/>
        </w:numPr>
        <w:ind w:hanging="266"/>
      </w:pPr>
      <w:r>
        <w:t>A 6 ans, un enfant nomme les jours de la semaine</w:t>
      </w:r>
    </w:p>
    <w:p w:rsidR="002777B0" w:rsidRDefault="00C44176">
      <w:pPr>
        <w:numPr>
          <w:ilvl w:val="0"/>
          <w:numId w:val="2"/>
        </w:numPr>
        <w:ind w:hanging="266"/>
      </w:pPr>
      <w:r>
        <w:t>A 4 ans, l’enfant fait des phrases constituées</w:t>
      </w:r>
    </w:p>
    <w:p w:rsidR="00F17B98" w:rsidRDefault="004E5EAC">
      <w:pPr>
        <w:numPr>
          <w:ilvl w:val="0"/>
          <w:numId w:val="2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3</w:t>
      </w:r>
      <w:r>
        <w:t xml:space="preserve"> : A propos</w:t>
      </w:r>
      <w:r w:rsidR="002777B0">
        <w:t xml:space="preserve"> de</w:t>
      </w:r>
      <w:r w:rsidR="00C44176">
        <w:t xml:space="preserve"> l’adolescence</w:t>
      </w:r>
      <w:r>
        <w:t xml:space="preserve">, donnez la (les) proposition(s) vraie(s) </w:t>
      </w:r>
    </w:p>
    <w:p w:rsidR="002777B0" w:rsidRDefault="00C44176">
      <w:pPr>
        <w:numPr>
          <w:ilvl w:val="0"/>
          <w:numId w:val="3"/>
        </w:numPr>
        <w:spacing w:after="26"/>
        <w:ind w:hanging="266"/>
      </w:pPr>
      <w:r>
        <w:t>L’adolescent cherche son identité</w:t>
      </w:r>
    </w:p>
    <w:p w:rsidR="00C44176" w:rsidRDefault="00C44176">
      <w:pPr>
        <w:numPr>
          <w:ilvl w:val="0"/>
          <w:numId w:val="3"/>
        </w:numPr>
        <w:ind w:hanging="266"/>
      </w:pPr>
      <w:r>
        <w:t>La période de l’adolescence est une période de grands changements seulement corporels</w:t>
      </w:r>
    </w:p>
    <w:p w:rsidR="00C44176" w:rsidRDefault="00C44176">
      <w:pPr>
        <w:numPr>
          <w:ilvl w:val="0"/>
          <w:numId w:val="3"/>
        </w:numPr>
        <w:ind w:hanging="266"/>
      </w:pPr>
      <w:r>
        <w:t>Ces remaniements permettent à l’individu de murir</w:t>
      </w:r>
    </w:p>
    <w:p w:rsidR="00C44176" w:rsidRDefault="00C44176">
      <w:pPr>
        <w:numPr>
          <w:ilvl w:val="0"/>
          <w:numId w:val="3"/>
        </w:numPr>
        <w:ind w:hanging="266"/>
      </w:pPr>
      <w:r>
        <w:t>La résolution du complexe d’Œdipe peut se faire soit à la fin de l’enfance soit pendant l’adolescence</w:t>
      </w:r>
    </w:p>
    <w:p w:rsidR="00F17B98" w:rsidRDefault="004E5EAC">
      <w:pPr>
        <w:numPr>
          <w:ilvl w:val="0"/>
          <w:numId w:val="3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6178296</wp:posOffset>
            </wp:positionH>
            <wp:positionV relativeFrom="page">
              <wp:posOffset>30480</wp:posOffset>
            </wp:positionV>
            <wp:extent cx="1246632" cy="1246632"/>
            <wp:effectExtent l="0" t="0" r="0" b="0"/>
            <wp:wrapSquare wrapText="bothSides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6632" cy="1246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4</w:t>
      </w:r>
      <w:r w:rsidR="002777B0">
        <w:t xml:space="preserve"> : A propos</w:t>
      </w:r>
      <w:r w:rsidR="00A07F8C">
        <w:t xml:space="preserve"> de l’adolescence</w:t>
      </w:r>
      <w:r>
        <w:t xml:space="preserve">, donnez la (les) proposition(s) vraie(s) </w:t>
      </w:r>
    </w:p>
    <w:p w:rsidR="00A07F8C" w:rsidRDefault="00A07F8C">
      <w:pPr>
        <w:numPr>
          <w:ilvl w:val="0"/>
          <w:numId w:val="4"/>
        </w:numPr>
        <w:ind w:hanging="254"/>
      </w:pPr>
      <w:r>
        <w:t>L’adolescent se libère du concret</w:t>
      </w:r>
    </w:p>
    <w:p w:rsidR="00A07F8C" w:rsidRDefault="00A07F8C" w:rsidP="00853687">
      <w:pPr>
        <w:numPr>
          <w:ilvl w:val="0"/>
          <w:numId w:val="4"/>
        </w:numPr>
        <w:ind w:hanging="254"/>
      </w:pPr>
      <w:r>
        <w:t>Tous ces remaniements se font de manière inconsciente et sont sources d’angoisse</w:t>
      </w:r>
    </w:p>
    <w:p w:rsidR="00A07F8C" w:rsidRDefault="00A07F8C">
      <w:pPr>
        <w:numPr>
          <w:ilvl w:val="0"/>
          <w:numId w:val="4"/>
        </w:numPr>
        <w:ind w:hanging="254"/>
      </w:pPr>
      <w:r>
        <w:t>Le passage à l’acte est le principal mécanisme de défense pour les jeunes</w:t>
      </w:r>
    </w:p>
    <w:p w:rsidR="00A07F8C" w:rsidRDefault="00A07F8C">
      <w:pPr>
        <w:numPr>
          <w:ilvl w:val="0"/>
          <w:numId w:val="4"/>
        </w:numPr>
        <w:ind w:hanging="254"/>
      </w:pPr>
      <w:r>
        <w:t>Lors de l’adolescence, les relations familiales se modifient</w:t>
      </w:r>
    </w:p>
    <w:p w:rsidR="00F17B98" w:rsidRDefault="004E5EAC">
      <w:pPr>
        <w:numPr>
          <w:ilvl w:val="0"/>
          <w:numId w:val="4"/>
        </w:numPr>
        <w:ind w:hanging="254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spacing w:after="148"/>
        <w:ind w:left="-5"/>
      </w:pPr>
      <w:r>
        <w:rPr>
          <w:u w:val="single" w:color="000000"/>
        </w:rPr>
        <w:t>QCM 5</w:t>
      </w:r>
      <w:r>
        <w:t xml:space="preserve"> : A propos</w:t>
      </w:r>
      <w:r w:rsidR="00A07F8C">
        <w:t xml:space="preserve"> du développement</w:t>
      </w:r>
      <w:r>
        <w:t xml:space="preserve">, donnez la (les) proposition(s) vraie(s) </w:t>
      </w:r>
    </w:p>
    <w:p w:rsidR="00A07F8C" w:rsidRDefault="00A07F8C">
      <w:pPr>
        <w:numPr>
          <w:ilvl w:val="0"/>
          <w:numId w:val="5"/>
        </w:numPr>
        <w:ind w:hanging="266"/>
      </w:pPr>
      <w:r>
        <w:t>La phylogénèse est le développement d’un individu depuis sa conception jusqu’à sa forme adulte définitive</w:t>
      </w:r>
    </w:p>
    <w:p w:rsidR="00A07F8C" w:rsidRDefault="00A07F8C">
      <w:pPr>
        <w:numPr>
          <w:ilvl w:val="0"/>
          <w:numId w:val="5"/>
        </w:numPr>
        <w:ind w:hanging="266"/>
      </w:pPr>
      <w:r>
        <w:t>L’ontogénèse n’agit pas sur la psychologie de l’Homme, elle n’agit que sur ses gènes</w:t>
      </w:r>
    </w:p>
    <w:p w:rsidR="00A07F8C" w:rsidRDefault="00A07F8C" w:rsidP="00A07F8C">
      <w:pPr>
        <w:numPr>
          <w:ilvl w:val="0"/>
          <w:numId w:val="5"/>
        </w:numPr>
        <w:ind w:hanging="266"/>
      </w:pPr>
      <w:r>
        <w:t>C’est Darwin qui a expliqué la phylogénèse</w:t>
      </w:r>
    </w:p>
    <w:p w:rsidR="00A07F8C" w:rsidRDefault="00A07F8C">
      <w:pPr>
        <w:numPr>
          <w:ilvl w:val="0"/>
          <w:numId w:val="5"/>
        </w:numPr>
        <w:ind w:hanging="266"/>
      </w:pPr>
      <w:r>
        <w:t>Les gènes peuvent être exprimés différemment selon les expériences vécues</w:t>
      </w:r>
    </w:p>
    <w:p w:rsidR="00F17B98" w:rsidRDefault="004E5EAC">
      <w:pPr>
        <w:numPr>
          <w:ilvl w:val="0"/>
          <w:numId w:val="5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spacing w:after="148"/>
        <w:ind w:left="-5"/>
      </w:pPr>
      <w:r>
        <w:rPr>
          <w:u w:val="single" w:color="000000"/>
        </w:rPr>
        <w:t>QCM 6</w:t>
      </w:r>
      <w:r w:rsidR="00A07F8C">
        <w:rPr>
          <w:u w:color="000000"/>
        </w:rPr>
        <w:t> : A propos des modèles</w:t>
      </w:r>
      <w:r w:rsidR="002C39D4">
        <w:t>,</w:t>
      </w:r>
      <w:r>
        <w:t xml:space="preserve"> donnez la (les) proposition(s) vraie(s) </w:t>
      </w:r>
    </w:p>
    <w:p w:rsidR="00A07F8C" w:rsidRDefault="00A07F8C">
      <w:pPr>
        <w:numPr>
          <w:ilvl w:val="0"/>
          <w:numId w:val="6"/>
        </w:numPr>
        <w:ind w:hanging="266"/>
      </w:pPr>
      <w:r>
        <w:t>Face à un patient, on commence par les modèles descriptifs puis par les modèles causalistes</w:t>
      </w:r>
    </w:p>
    <w:p w:rsidR="002C39D4" w:rsidRDefault="002C39D4">
      <w:pPr>
        <w:numPr>
          <w:ilvl w:val="0"/>
          <w:numId w:val="6"/>
        </w:numPr>
        <w:ind w:hanging="266"/>
      </w:pPr>
      <w:r>
        <w:t xml:space="preserve">Le </w:t>
      </w:r>
      <w:r w:rsidR="00A07F8C">
        <w:t>modèle catégoriel permet d’établir des critères diagnostiques consensuels et réplicables</w:t>
      </w:r>
    </w:p>
    <w:p w:rsidR="00A07F8C" w:rsidRDefault="00A07F8C">
      <w:pPr>
        <w:numPr>
          <w:ilvl w:val="0"/>
          <w:numId w:val="6"/>
        </w:numPr>
        <w:ind w:hanging="266"/>
      </w:pPr>
      <w:r>
        <w:t>La théorie de l’esprit est la capacité à attribuer des états mentaux à autrui possiblement différents des nôtres</w:t>
      </w:r>
    </w:p>
    <w:p w:rsidR="002C39D4" w:rsidRDefault="002C39D4">
      <w:pPr>
        <w:numPr>
          <w:ilvl w:val="0"/>
          <w:numId w:val="6"/>
        </w:numPr>
        <w:ind w:hanging="266"/>
      </w:pPr>
      <w:r>
        <w:t xml:space="preserve">Le </w:t>
      </w:r>
      <w:r w:rsidR="00A07F8C">
        <w:t>modèle transnosographique différencie les gens en fonction de leur fonctionnement biologique cérébral</w:t>
      </w:r>
    </w:p>
    <w:p w:rsidR="00F17B98" w:rsidRDefault="002C39D4" w:rsidP="002C39D4">
      <w:pPr>
        <w:numPr>
          <w:ilvl w:val="0"/>
          <w:numId w:val="6"/>
        </w:numPr>
        <w:ind w:hanging="266"/>
      </w:pPr>
      <w:r>
        <w:t>Le prélèvement sur cœur arrêté</w:t>
      </w:r>
    </w:p>
    <w:p w:rsidR="00F17B98" w:rsidRDefault="004E5EAC">
      <w:pPr>
        <w:spacing w:after="12" w:line="259" w:lineRule="auto"/>
        <w:ind w:left="0" w:firstLine="0"/>
      </w:pPr>
      <w:r>
        <w:t xml:space="preserve"> </w:t>
      </w:r>
    </w:p>
    <w:p w:rsidR="002C39D4" w:rsidRDefault="004E5EAC" w:rsidP="00CD253F">
      <w:pPr>
        <w:spacing w:after="114"/>
        <w:ind w:left="0" w:firstLine="0"/>
        <w:rPr>
          <w:b/>
        </w:rPr>
      </w:pPr>
      <w:r>
        <w:rPr>
          <w:b/>
          <w:u w:val="single" w:color="000000"/>
        </w:rPr>
        <w:t>QCM 7</w:t>
      </w:r>
      <w:r>
        <w:rPr>
          <w:b/>
        </w:rPr>
        <w:t xml:space="preserve"> : </w:t>
      </w:r>
      <w:r w:rsidR="002C39D4">
        <w:rPr>
          <w:b/>
        </w:rPr>
        <w:t>A propos de</w:t>
      </w:r>
      <w:r w:rsidR="00A07F8C">
        <w:rPr>
          <w:b/>
        </w:rPr>
        <w:t>s modèles causalistes</w:t>
      </w:r>
      <w:r w:rsidR="002C39D4">
        <w:rPr>
          <w:b/>
        </w:rPr>
        <w:t>, donnez la (les) proposition(s) vraie(s)</w:t>
      </w:r>
    </w:p>
    <w:p w:rsidR="005071F2" w:rsidRDefault="005071F2">
      <w:pPr>
        <w:numPr>
          <w:ilvl w:val="0"/>
          <w:numId w:val="7"/>
        </w:numPr>
        <w:ind w:hanging="266"/>
      </w:pPr>
      <w:r>
        <w:t>Les sciences cognitives étudient l’inconscient</w:t>
      </w:r>
    </w:p>
    <w:p w:rsidR="005071F2" w:rsidRDefault="005071F2">
      <w:pPr>
        <w:numPr>
          <w:ilvl w:val="0"/>
          <w:numId w:val="7"/>
        </w:numPr>
        <w:ind w:hanging="266"/>
      </w:pPr>
      <w:r>
        <w:t>La pensée peut être expliquée seulement de manière neuroscientifique</w:t>
      </w:r>
    </w:p>
    <w:p w:rsidR="005071F2" w:rsidRDefault="005071F2">
      <w:pPr>
        <w:spacing w:after="0" w:line="259" w:lineRule="auto"/>
        <w:ind w:left="0" w:firstLine="0"/>
      </w:pPr>
      <w:r>
        <w:t>C) C’est la partie la plus inconnue de nous-mêmes qui régit la plupart de nos choix</w:t>
      </w:r>
    </w:p>
    <w:p w:rsidR="00F17B98" w:rsidRDefault="002C39D4">
      <w:pPr>
        <w:spacing w:after="0" w:line="259" w:lineRule="auto"/>
        <w:ind w:left="0" w:firstLine="0"/>
      </w:pPr>
      <w:r>
        <w:t xml:space="preserve">D) </w:t>
      </w:r>
      <w:r w:rsidR="005071F2">
        <w:t>L’attachement est le comportement de tout individu cherchant à se rapprocher d’une personne particulière : sa figure d’attachement</w:t>
      </w:r>
    </w:p>
    <w:p w:rsidR="002C39D4" w:rsidRDefault="002C39D4">
      <w:pPr>
        <w:spacing w:after="0" w:line="259" w:lineRule="auto"/>
        <w:ind w:left="0" w:firstLine="0"/>
      </w:pPr>
      <w:r>
        <w:t>E) Les propositions A, B, C et D sont fausses</w:t>
      </w:r>
    </w:p>
    <w:p w:rsidR="00DF7D66" w:rsidRDefault="00DF7D66">
      <w:pPr>
        <w:spacing w:after="0" w:line="259" w:lineRule="auto"/>
        <w:ind w:left="0" w:firstLine="0"/>
      </w:pPr>
    </w:p>
    <w:p w:rsidR="00DF7D66" w:rsidRDefault="00DF7D66">
      <w:pPr>
        <w:spacing w:after="0" w:line="259" w:lineRule="auto"/>
        <w:ind w:left="0" w:firstLine="0"/>
      </w:pPr>
    </w:p>
    <w:p w:rsidR="00DF7D66" w:rsidRDefault="00DF7D66">
      <w:pPr>
        <w:spacing w:after="0" w:line="259" w:lineRule="auto"/>
        <w:ind w:left="0" w:firstLine="0"/>
      </w:pP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lastRenderedPageBreak/>
        <w:t>QCM 8</w:t>
      </w:r>
      <w:r>
        <w:t xml:space="preserve"> : A propos</w:t>
      </w:r>
      <w:r w:rsidR="00DF7D66">
        <w:t xml:space="preserve"> des sciences cognitives et de la théorie de l’esprit</w:t>
      </w:r>
      <w:r>
        <w:t xml:space="preserve">, donnez la (les) proposition(s) vraie(s) </w:t>
      </w:r>
    </w:p>
    <w:p w:rsidR="00DF7D66" w:rsidRDefault="00DF7D66">
      <w:pPr>
        <w:numPr>
          <w:ilvl w:val="0"/>
          <w:numId w:val="8"/>
        </w:numPr>
        <w:ind w:hanging="266"/>
      </w:pPr>
      <w:r>
        <w:t>Il y 3 catégories de théorie de l’esprit</w:t>
      </w:r>
    </w:p>
    <w:p w:rsidR="00DF7D66" w:rsidRDefault="00DF7D66">
      <w:pPr>
        <w:numPr>
          <w:ilvl w:val="0"/>
          <w:numId w:val="8"/>
        </w:numPr>
        <w:ind w:hanging="266"/>
      </w:pPr>
      <w:r>
        <w:t>Les sciences cognitives dérivent de la théorie de l’esprit</w:t>
      </w:r>
    </w:p>
    <w:p w:rsidR="00DF7D66" w:rsidRDefault="00DF7D66">
      <w:pPr>
        <w:numPr>
          <w:ilvl w:val="0"/>
          <w:numId w:val="8"/>
        </w:numPr>
        <w:ind w:hanging="266"/>
      </w:pPr>
      <w:r>
        <w:t>La TOM permet d’attribuer des états mentaux à soi et à autrui. Ceux-ci seront forcément identiques aux nôtres</w:t>
      </w:r>
    </w:p>
    <w:p w:rsidR="00DF7D66" w:rsidRDefault="00DF7D66">
      <w:pPr>
        <w:numPr>
          <w:ilvl w:val="0"/>
          <w:numId w:val="8"/>
        </w:numPr>
        <w:ind w:hanging="266"/>
      </w:pPr>
      <w:r>
        <w:t>La compréhension des états mentaux d’autrui permet d’être en relation sociale ajustée</w:t>
      </w:r>
    </w:p>
    <w:p w:rsidR="00F17B98" w:rsidRDefault="004E5EAC">
      <w:pPr>
        <w:numPr>
          <w:ilvl w:val="0"/>
          <w:numId w:val="8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9</w:t>
      </w:r>
      <w:r>
        <w:t xml:space="preserve"> : A propos</w:t>
      </w:r>
      <w:r w:rsidR="00DF7D66">
        <w:t xml:space="preserve"> des modèles pour penser la thérapeutique</w:t>
      </w:r>
      <w:r>
        <w:t xml:space="preserve">, donnez la (les) proposition(s) vraie(s) </w:t>
      </w:r>
    </w:p>
    <w:p w:rsidR="00DF7D66" w:rsidRDefault="00DF7D66">
      <w:pPr>
        <w:numPr>
          <w:ilvl w:val="0"/>
          <w:numId w:val="9"/>
        </w:numPr>
        <w:spacing w:after="26"/>
        <w:ind w:hanging="266"/>
      </w:pPr>
      <w:r>
        <w:t>Pour pouvoir traiter son patient, il faut bien connaître ses caractéristiques génotypiques</w:t>
      </w:r>
    </w:p>
    <w:p w:rsidR="00DF7D66" w:rsidRDefault="00DF7D66">
      <w:pPr>
        <w:numPr>
          <w:ilvl w:val="0"/>
          <w:numId w:val="9"/>
        </w:numPr>
        <w:ind w:hanging="266"/>
      </w:pPr>
      <w:r>
        <w:t>On a trouvé des gènes responsables des maladies psychiques</w:t>
      </w:r>
    </w:p>
    <w:p w:rsidR="00DF7D66" w:rsidRDefault="00DF7D66">
      <w:pPr>
        <w:numPr>
          <w:ilvl w:val="0"/>
          <w:numId w:val="9"/>
        </w:numPr>
        <w:ind w:hanging="266"/>
      </w:pPr>
      <w:r>
        <w:t>Les psychotropes agissent au niveau central en passant la BHE</w:t>
      </w:r>
    </w:p>
    <w:p w:rsidR="00573E27" w:rsidRDefault="00DF7D66">
      <w:pPr>
        <w:numPr>
          <w:ilvl w:val="0"/>
          <w:numId w:val="9"/>
        </w:numPr>
        <w:ind w:hanging="266"/>
      </w:pPr>
      <w:r>
        <w:t>Cependant, l’évolution de la prise en charge repose sur des jugements cliniques donc elle est subjective</w:t>
      </w:r>
    </w:p>
    <w:p w:rsidR="00F17B98" w:rsidRDefault="004E5EAC">
      <w:pPr>
        <w:numPr>
          <w:ilvl w:val="0"/>
          <w:numId w:val="9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spacing w:after="146"/>
        <w:ind w:left="-5"/>
      </w:pPr>
      <w:r>
        <w:rPr>
          <w:u w:val="single" w:color="000000"/>
        </w:rPr>
        <w:t>QCM 10</w:t>
      </w:r>
      <w:r>
        <w:t xml:space="preserve"> : A propos</w:t>
      </w:r>
      <w:r w:rsidR="00DF7D66">
        <w:t xml:space="preserve"> de l’appareil psychique freudien</w:t>
      </w:r>
      <w:r>
        <w:t xml:space="preserve">, donnez la (les) proposition(s) vraie(s) </w:t>
      </w:r>
    </w:p>
    <w:p w:rsidR="00573E27" w:rsidRDefault="00DF7D66" w:rsidP="00DF7D66">
      <w:pPr>
        <w:numPr>
          <w:ilvl w:val="0"/>
          <w:numId w:val="10"/>
        </w:numPr>
        <w:ind w:hanging="266"/>
      </w:pPr>
      <w:r>
        <w:t>L’appareil psychique freudien est un modèle de pensée théorique</w:t>
      </w:r>
    </w:p>
    <w:p w:rsidR="00DF7D66" w:rsidRDefault="00DF7D66">
      <w:pPr>
        <w:numPr>
          <w:ilvl w:val="0"/>
          <w:numId w:val="10"/>
        </w:numPr>
        <w:ind w:hanging="266"/>
      </w:pPr>
      <w:r>
        <w:t>Il est composé de 3 instances indépendantes</w:t>
      </w:r>
    </w:p>
    <w:p w:rsidR="00DF7D66" w:rsidRDefault="00DF7D66">
      <w:pPr>
        <w:numPr>
          <w:ilvl w:val="0"/>
          <w:numId w:val="10"/>
        </w:numPr>
        <w:ind w:hanging="266"/>
      </w:pPr>
      <w:r>
        <w:t>Le conscient et le préconscient sont accessibles au sujet au contraire de l’inconscient qui reste enfoui</w:t>
      </w:r>
    </w:p>
    <w:p w:rsidR="00DE45C0" w:rsidRDefault="00DF7D66">
      <w:pPr>
        <w:numPr>
          <w:ilvl w:val="0"/>
          <w:numId w:val="10"/>
        </w:numPr>
        <w:ind w:hanging="266"/>
      </w:pPr>
      <w:r>
        <w:t>L’organisation de l’appareil psychique freudien n’a aucun corrélat neuro-anatomique</w:t>
      </w:r>
    </w:p>
    <w:p w:rsidR="00F17B98" w:rsidRDefault="004E5EAC">
      <w:pPr>
        <w:numPr>
          <w:ilvl w:val="0"/>
          <w:numId w:val="10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11</w:t>
      </w:r>
      <w:r>
        <w:t xml:space="preserve"> : A propos de</w:t>
      </w:r>
      <w:r w:rsidR="00DF7D66">
        <w:t xml:space="preserve"> la psychanalyse</w:t>
      </w:r>
      <w:r>
        <w:t xml:space="preserve">, donnez la (les) proposition(s) vraie(s) </w:t>
      </w:r>
    </w:p>
    <w:p w:rsidR="00000815" w:rsidRDefault="00000815" w:rsidP="00000815">
      <w:pPr>
        <w:spacing w:after="0" w:line="259" w:lineRule="auto"/>
        <w:ind w:left="0" w:firstLine="0"/>
      </w:pPr>
      <w:r>
        <w:t xml:space="preserve">A) </w:t>
      </w:r>
      <w:r w:rsidR="00DF7D66">
        <w:t>La psychanalyse a été inventé par Freud à la fin du XVIIIème siècle-début XIXème siècle</w:t>
      </w:r>
    </w:p>
    <w:p w:rsidR="00000815" w:rsidRDefault="00000815" w:rsidP="00000815">
      <w:pPr>
        <w:spacing w:after="0" w:line="259" w:lineRule="auto"/>
        <w:ind w:left="0" w:firstLine="0"/>
      </w:pPr>
      <w:r>
        <w:t xml:space="preserve">B) </w:t>
      </w:r>
      <w:r w:rsidR="00DF7D66">
        <w:t>Charcot pratique l’hypnose empêchant au patient de s’exprimer</w:t>
      </w:r>
    </w:p>
    <w:p w:rsidR="00000815" w:rsidRDefault="00000815" w:rsidP="00000815">
      <w:pPr>
        <w:spacing w:after="0" w:line="259" w:lineRule="auto"/>
        <w:ind w:left="0" w:firstLine="0"/>
      </w:pPr>
      <w:r>
        <w:t xml:space="preserve">C) </w:t>
      </w:r>
      <w:r w:rsidR="00DF7D66">
        <w:t>Freud va mettre en place la consultation individuelle</w:t>
      </w:r>
    </w:p>
    <w:p w:rsidR="00000815" w:rsidRDefault="00000815" w:rsidP="00000815">
      <w:pPr>
        <w:spacing w:after="0" w:line="259" w:lineRule="auto"/>
        <w:ind w:left="0" w:firstLine="0"/>
      </w:pPr>
      <w:r>
        <w:t>D</w:t>
      </w:r>
      <w:r w:rsidR="00DF7D66">
        <w:t>) Freud développe ses théories sur la souffrance de l’adulte à partir ses études sur l’enfant</w:t>
      </w:r>
    </w:p>
    <w:p w:rsidR="00F17B98" w:rsidRDefault="00000815" w:rsidP="00000815">
      <w:pPr>
        <w:spacing w:after="0" w:line="259" w:lineRule="auto"/>
        <w:ind w:left="0" w:firstLine="0"/>
      </w:pPr>
      <w:r>
        <w:t>E) Les propositions A, B, C et D sont fausses</w:t>
      </w:r>
    </w:p>
    <w:p w:rsidR="00000815" w:rsidRDefault="00000815">
      <w:pPr>
        <w:pStyle w:val="Titre1"/>
        <w:spacing w:after="145"/>
        <w:ind w:left="-5"/>
        <w:rPr>
          <w:u w:val="single" w:color="000000"/>
        </w:rPr>
      </w:pPr>
    </w:p>
    <w:p w:rsidR="00F17B98" w:rsidRDefault="004E5EAC">
      <w:pPr>
        <w:pStyle w:val="Titre1"/>
        <w:spacing w:after="145"/>
        <w:ind w:left="-5"/>
      </w:pPr>
      <w:r>
        <w:rPr>
          <w:u w:val="single" w:color="000000"/>
        </w:rPr>
        <w:t>QCM 12</w:t>
      </w:r>
      <w:r>
        <w:t xml:space="preserve"> : A propos </w:t>
      </w:r>
      <w:r w:rsidR="00000815">
        <w:t xml:space="preserve">des </w:t>
      </w:r>
      <w:r w:rsidR="00DF7D66">
        <w:t xml:space="preserve">généralités sur la psychanalyse, </w:t>
      </w:r>
      <w:r>
        <w:t xml:space="preserve">donnez la (les) proposition(s) vraie(s) </w:t>
      </w:r>
    </w:p>
    <w:p w:rsidR="00000815" w:rsidRDefault="00000815" w:rsidP="00000815">
      <w:pPr>
        <w:spacing w:after="0" w:line="259" w:lineRule="auto"/>
        <w:ind w:left="0" w:firstLine="0"/>
      </w:pPr>
      <w:r>
        <w:t xml:space="preserve">A) </w:t>
      </w:r>
      <w:r w:rsidR="00DF7D66">
        <w:t>La psychanalyse n’étant qu’une théorie évolue</w:t>
      </w:r>
    </w:p>
    <w:p w:rsidR="00DF7D66" w:rsidRDefault="00000815" w:rsidP="00000815">
      <w:pPr>
        <w:spacing w:after="0" w:line="259" w:lineRule="auto"/>
        <w:ind w:left="0" w:firstLine="0"/>
      </w:pPr>
      <w:r>
        <w:t xml:space="preserve">B) </w:t>
      </w:r>
      <w:r w:rsidR="00DF7D66">
        <w:t>A chaque nouveau patient, le praticien doit s’adapter</w:t>
      </w:r>
    </w:p>
    <w:p w:rsidR="00DF7D66" w:rsidRDefault="00000815" w:rsidP="00000815">
      <w:pPr>
        <w:spacing w:after="0" w:line="259" w:lineRule="auto"/>
        <w:ind w:left="0" w:firstLine="0"/>
      </w:pPr>
      <w:r>
        <w:t xml:space="preserve">C) </w:t>
      </w:r>
      <w:r w:rsidR="00DF7D66">
        <w:t>La technique de base du psychanalyste est l’interprétation des images énoncées par le patient</w:t>
      </w:r>
    </w:p>
    <w:p w:rsidR="00000815" w:rsidRDefault="00000815" w:rsidP="00000815">
      <w:pPr>
        <w:spacing w:after="0" w:line="259" w:lineRule="auto"/>
        <w:ind w:left="0" w:firstLine="0"/>
      </w:pPr>
      <w:r>
        <w:t xml:space="preserve">D) </w:t>
      </w:r>
      <w:r w:rsidR="00DF7D66">
        <w:t>La psychanalyse permet de faire prendre conscience au patient de ses problèmes inconscients</w:t>
      </w:r>
    </w:p>
    <w:p w:rsidR="00F17B98" w:rsidRDefault="00000815" w:rsidP="00000815">
      <w:pPr>
        <w:spacing w:after="0" w:line="259" w:lineRule="auto"/>
        <w:ind w:left="0" w:firstLine="0"/>
      </w:pPr>
      <w:r>
        <w:t>E) Les propositions A, B, C et D sont fausses</w:t>
      </w:r>
    </w:p>
    <w:p w:rsidR="00FC304C" w:rsidRDefault="00FC304C">
      <w:pPr>
        <w:pStyle w:val="Titre1"/>
        <w:ind w:left="-5"/>
        <w:rPr>
          <w:u w:val="single" w:color="000000"/>
        </w:rPr>
      </w:pPr>
    </w:p>
    <w:p w:rsidR="00F17B98" w:rsidRDefault="004E5EAC">
      <w:pPr>
        <w:pStyle w:val="Titre1"/>
        <w:ind w:left="-5"/>
      </w:pPr>
      <w:r>
        <w:rPr>
          <w:u w:val="single" w:color="000000"/>
        </w:rPr>
        <w:t>QCM 13</w:t>
      </w:r>
      <w:r>
        <w:t xml:space="preserve"> : A propos</w:t>
      </w:r>
      <w:r w:rsidR="00DF7D66">
        <w:t xml:space="preserve"> du complexe d’Œdipe, </w:t>
      </w:r>
      <w:r>
        <w:t xml:space="preserve">donnez la (les) proposition(s) vraie(s) </w:t>
      </w:r>
    </w:p>
    <w:p w:rsidR="00000815" w:rsidRDefault="00FC304C" w:rsidP="00000815">
      <w:r>
        <w:t xml:space="preserve">A) </w:t>
      </w:r>
      <w:r w:rsidR="00DF7D66">
        <w:t>Avant l’Œdipe, on a une triade (père, mère, enfant)</w:t>
      </w:r>
    </w:p>
    <w:p w:rsidR="00000815" w:rsidRDefault="00FC304C" w:rsidP="00000815">
      <w:r>
        <w:t xml:space="preserve">B) </w:t>
      </w:r>
      <w:r w:rsidR="00DF7D66">
        <w:t>Après l’Œdipe, on a une triade</w:t>
      </w:r>
    </w:p>
    <w:p w:rsidR="00E87A1D" w:rsidRDefault="00FC304C" w:rsidP="00000815">
      <w:r>
        <w:t xml:space="preserve">C) </w:t>
      </w:r>
      <w:r w:rsidR="00E87A1D">
        <w:t>Il existe une forme positive où l’enfant a de l’amour envers le parent de sexe opposé</w:t>
      </w:r>
    </w:p>
    <w:p w:rsidR="00E87A1D" w:rsidRDefault="00FC304C" w:rsidP="00000815">
      <w:r>
        <w:t xml:space="preserve">D) </w:t>
      </w:r>
      <w:r w:rsidR="00E87A1D">
        <w:t>C’est l’idée de l’inceste (interdit) qui va structurer notre fonctionnement psychique</w:t>
      </w:r>
    </w:p>
    <w:p w:rsidR="00000815" w:rsidRDefault="00FC304C" w:rsidP="00000815">
      <w:r>
        <w:t xml:space="preserve">E) </w:t>
      </w:r>
      <w:r w:rsidR="00000815">
        <w:t>Les propositions A, B, C et D sont fausses</w:t>
      </w:r>
    </w:p>
    <w:p w:rsidR="00FC304C" w:rsidRPr="00000815" w:rsidRDefault="00FC304C" w:rsidP="00000815"/>
    <w:p w:rsidR="00F17B98" w:rsidRDefault="004E5EAC">
      <w:pPr>
        <w:pStyle w:val="Titre1"/>
        <w:spacing w:after="147"/>
        <w:ind w:left="-5"/>
      </w:pPr>
      <w:r>
        <w:rPr>
          <w:u w:val="single" w:color="000000"/>
        </w:rPr>
        <w:t>QCM 14</w:t>
      </w:r>
      <w:r w:rsidR="00FC304C">
        <w:rPr>
          <w:u w:val="single" w:color="000000"/>
        </w:rPr>
        <w:t> </w:t>
      </w:r>
      <w:r w:rsidR="00FC304C" w:rsidRPr="00FC304C">
        <w:rPr>
          <w:u w:color="000000"/>
        </w:rPr>
        <w:t>:</w:t>
      </w:r>
      <w:r w:rsidR="00E87A1D">
        <w:t xml:space="preserve"> A propos de l’inconscient et du refoulement</w:t>
      </w:r>
      <w:r w:rsidR="00FC304C">
        <w:t>,</w:t>
      </w:r>
      <w:r>
        <w:t xml:space="preserve"> donnez la (les) proposition(s) vraie(s) </w:t>
      </w:r>
    </w:p>
    <w:p w:rsidR="00FC304C" w:rsidRDefault="00FC304C" w:rsidP="00FC304C">
      <w:r>
        <w:t xml:space="preserve">A) </w:t>
      </w:r>
      <w:r w:rsidR="00E87A1D">
        <w:t>L’inconscient est chargé d’énergie</w:t>
      </w:r>
    </w:p>
    <w:p w:rsidR="00FC304C" w:rsidRDefault="00FC304C" w:rsidP="00FC304C">
      <w:r>
        <w:t xml:space="preserve">B) </w:t>
      </w:r>
      <w:r w:rsidR="00E87A1D">
        <w:t>C’est l’inconscient qui dirige nos choix et actions</w:t>
      </w:r>
    </w:p>
    <w:p w:rsidR="00FC304C" w:rsidRDefault="00FC304C" w:rsidP="00FC304C">
      <w:r>
        <w:t xml:space="preserve">C) </w:t>
      </w:r>
      <w:r w:rsidR="00E87A1D">
        <w:t>L’inconscient contient des représentations inconscientes refoulées car intolérables</w:t>
      </w:r>
    </w:p>
    <w:p w:rsidR="00E87A1D" w:rsidRDefault="00FC304C" w:rsidP="00FC304C">
      <w:r>
        <w:t xml:space="preserve">D) </w:t>
      </w:r>
      <w:r w:rsidR="00E87A1D">
        <w:t>Le refoulement est une barrière de séparation entre conscient/préconscient et inconscient</w:t>
      </w:r>
    </w:p>
    <w:p w:rsidR="00FC304C" w:rsidRDefault="00FC304C" w:rsidP="00FC304C">
      <w:r>
        <w:t>E) Les propositions A, B, C et D sont fausses</w:t>
      </w:r>
    </w:p>
    <w:p w:rsidR="00FC304C" w:rsidRPr="00FC304C" w:rsidRDefault="00FC304C" w:rsidP="00FC304C"/>
    <w:p w:rsidR="00F17B98" w:rsidRDefault="004E5EAC" w:rsidP="00FC304C">
      <w:pPr>
        <w:pStyle w:val="Titre1"/>
        <w:ind w:left="-5"/>
      </w:pPr>
      <w:r>
        <w:rPr>
          <w:u w:val="single" w:color="000000"/>
        </w:rPr>
        <w:t>QCM 15</w:t>
      </w:r>
      <w:r w:rsidR="00FC304C">
        <w:t xml:space="preserve"> : </w:t>
      </w:r>
      <w:r w:rsidR="00E87A1D">
        <w:t xml:space="preserve">A propos du retour du refoulé, </w:t>
      </w:r>
      <w:r>
        <w:t xml:space="preserve">donnez la (les) proposition(s) vraie(s) 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A) </w:t>
      </w:r>
      <w:r w:rsidR="00E87A1D">
        <w:t>Les rêves sont la voie royale vers l’inconscient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B) </w:t>
      </w:r>
      <w:r w:rsidR="00E87A1D">
        <w:t>C’est le contenu manifeste (=inconscient) du rêve qui est déformé par des opérations psychiques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C) </w:t>
      </w:r>
      <w:r w:rsidR="00E87A1D">
        <w:t>L’expression du retour du refoulé peut se faire à travers les actes manqués et les lapsus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D) </w:t>
      </w:r>
      <w:r w:rsidR="00E87A1D">
        <w:t>Un rêve n’a qu’un sens</w:t>
      </w:r>
    </w:p>
    <w:p w:rsidR="00F17B98" w:rsidRDefault="00FC304C" w:rsidP="00FC304C">
      <w:pPr>
        <w:spacing w:after="0" w:line="259" w:lineRule="auto"/>
        <w:ind w:left="0" w:firstLine="0"/>
      </w:pPr>
      <w:r>
        <w:t xml:space="preserve">E) </w:t>
      </w:r>
      <w:r w:rsidR="00E87A1D">
        <w:t>Les propositions A, B, C et D sont fausses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E87A1D" w:rsidRDefault="00E87A1D">
      <w:pPr>
        <w:pStyle w:val="Titre1"/>
        <w:ind w:left="-5"/>
        <w:rPr>
          <w:u w:val="single" w:color="000000"/>
        </w:rPr>
      </w:pPr>
    </w:p>
    <w:p w:rsidR="00F17B98" w:rsidRDefault="004E5EAC">
      <w:pPr>
        <w:pStyle w:val="Titre1"/>
        <w:ind w:left="-5"/>
      </w:pPr>
      <w:r>
        <w:rPr>
          <w:u w:val="single" w:color="000000"/>
        </w:rPr>
        <w:t>QCM 16</w:t>
      </w:r>
      <w:r>
        <w:t xml:space="preserve"> :</w:t>
      </w:r>
      <w:r w:rsidR="00FC304C">
        <w:t xml:space="preserve"> </w:t>
      </w:r>
      <w:r w:rsidR="00E87A1D">
        <w:t xml:space="preserve">A propos de la théorie de la communication, </w:t>
      </w:r>
      <w:r>
        <w:t xml:space="preserve">donnez la (les) proposition(s) vraie(s) 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A) </w:t>
      </w:r>
      <w:r w:rsidR="00E87A1D">
        <w:t>La communication se base sur les relations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B) </w:t>
      </w:r>
      <w:r w:rsidR="00E87A1D">
        <w:t xml:space="preserve">Pour comprendre un message, le contenu du message est le plus important </w:t>
      </w:r>
    </w:p>
    <w:p w:rsidR="00FC304C" w:rsidRDefault="00E87A1D" w:rsidP="00FC304C">
      <w:pPr>
        <w:spacing w:after="0" w:line="259" w:lineRule="auto"/>
        <w:ind w:left="0" w:firstLine="0"/>
      </w:pPr>
      <w:r>
        <w:t>C) Le digital fait appel au contexte et à l’environnement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D) </w:t>
      </w:r>
      <w:r w:rsidR="00E87A1D">
        <w:t>On ne peut pas ne pas communiquer</w:t>
      </w:r>
    </w:p>
    <w:p w:rsidR="00F17B98" w:rsidRDefault="00FC304C" w:rsidP="00FC304C">
      <w:pPr>
        <w:spacing w:after="0" w:line="259" w:lineRule="auto"/>
        <w:ind w:left="0" w:firstLine="0"/>
      </w:pPr>
      <w:r>
        <w:t>E) Les propositions A, B, C et D sont fausses</w:t>
      </w:r>
    </w:p>
    <w:p w:rsidR="00FC304C" w:rsidRDefault="00FC304C" w:rsidP="00FC304C">
      <w:pPr>
        <w:spacing w:after="0" w:line="259" w:lineRule="auto"/>
        <w:ind w:left="0" w:firstLine="0"/>
      </w:pPr>
    </w:p>
    <w:p w:rsidR="00F17B98" w:rsidRDefault="004E5EAC">
      <w:pPr>
        <w:pStyle w:val="Titre1"/>
        <w:ind w:left="-5"/>
      </w:pPr>
      <w:r>
        <w:rPr>
          <w:u w:val="single" w:color="000000"/>
        </w:rPr>
        <w:t>QCM 17</w:t>
      </w:r>
      <w:r>
        <w:t xml:space="preserve"> : A propos</w:t>
      </w:r>
      <w:r w:rsidR="00FC304C">
        <w:t xml:space="preserve"> de</w:t>
      </w:r>
      <w:r w:rsidR="00933655">
        <w:t>s cognitions</w:t>
      </w:r>
      <w:r>
        <w:t xml:space="preserve">, donnez la (les) proposition(s) vraie(s) </w:t>
      </w:r>
    </w:p>
    <w:p w:rsidR="00933655" w:rsidRDefault="00FC304C" w:rsidP="00FC304C">
      <w:pPr>
        <w:spacing w:after="0" w:line="259" w:lineRule="auto"/>
        <w:ind w:left="0" w:firstLine="0"/>
      </w:pPr>
      <w:r>
        <w:t xml:space="preserve">A) </w:t>
      </w:r>
      <w:r w:rsidR="00933655">
        <w:t>Les cognitions sont des connaissances</w:t>
      </w:r>
    </w:p>
    <w:p w:rsidR="00933655" w:rsidRDefault="00FC304C" w:rsidP="00FC304C">
      <w:pPr>
        <w:spacing w:after="0" w:line="259" w:lineRule="auto"/>
        <w:ind w:left="0" w:firstLine="0"/>
      </w:pPr>
      <w:r>
        <w:t xml:space="preserve">B) </w:t>
      </w:r>
      <w:r w:rsidR="00933655">
        <w:t>Elles permettent le dépistage, le diagnostic et la prise en charge des pathologies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C) </w:t>
      </w:r>
      <w:r w:rsidR="00933655">
        <w:t>Elles interviennent à toutes les étapes du fonctionnement psychique (perception, pensée, action)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D) </w:t>
      </w:r>
      <w:r w:rsidR="00933655">
        <w:t>Certaines cognitions peuvent faire prendre de mauvaises décisions aux malades</w:t>
      </w:r>
    </w:p>
    <w:p w:rsidR="00F17B98" w:rsidRDefault="00FC304C" w:rsidP="00FC304C">
      <w:pPr>
        <w:spacing w:after="0" w:line="259" w:lineRule="auto"/>
        <w:ind w:left="0" w:firstLine="0"/>
      </w:pPr>
      <w:r>
        <w:t>E) Les propositions A, B, C et D sont fausses</w:t>
      </w:r>
    </w:p>
    <w:p w:rsidR="00FC304C" w:rsidRDefault="00FC304C" w:rsidP="00FC304C">
      <w:pPr>
        <w:spacing w:after="0" w:line="259" w:lineRule="auto"/>
        <w:ind w:left="0" w:firstLine="0"/>
      </w:pPr>
    </w:p>
    <w:p w:rsidR="00F17B98" w:rsidRDefault="004E5EAC">
      <w:pPr>
        <w:pStyle w:val="Titre1"/>
        <w:spacing w:after="147"/>
        <w:ind w:left="-5"/>
      </w:pPr>
      <w:r>
        <w:rPr>
          <w:u w:val="single" w:color="000000"/>
        </w:rPr>
        <w:t>QCM 18</w:t>
      </w:r>
      <w:r>
        <w:t xml:space="preserve"> : A propos de</w:t>
      </w:r>
      <w:r w:rsidR="00933655">
        <w:t>s CDB</w:t>
      </w:r>
      <w:r>
        <w:t xml:space="preserve">, donnez la (les) proposition(s) vraie(s) 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A) </w:t>
      </w:r>
      <w:r w:rsidR="00933655">
        <w:t>Si un individu ne sait pas s’évaluer, il a des troubles du jugement appelé anosognosie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B) </w:t>
      </w:r>
      <w:r w:rsidR="00933655">
        <w:t>Le concept de récompense est composé du wanting (envie) et du liking (plaisir)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C) </w:t>
      </w:r>
      <w:r w:rsidR="00933655">
        <w:t>La mémoire du travail et de planification permet d’adapter les structures cognitives au but spécifique</w:t>
      </w:r>
    </w:p>
    <w:p w:rsidR="00FC304C" w:rsidRDefault="00FC304C" w:rsidP="00FC304C">
      <w:pPr>
        <w:spacing w:after="0" w:line="259" w:lineRule="auto"/>
        <w:ind w:left="0" w:firstLine="0"/>
      </w:pPr>
      <w:r>
        <w:t xml:space="preserve">D) </w:t>
      </w:r>
      <w:r w:rsidR="00933655">
        <w:t>L’intention peut être soit interne soit externe</w:t>
      </w:r>
    </w:p>
    <w:p w:rsidR="00F17B98" w:rsidRDefault="00FC304C" w:rsidP="00FC304C">
      <w:pPr>
        <w:spacing w:after="0" w:line="259" w:lineRule="auto"/>
        <w:ind w:left="0" w:firstLine="0"/>
      </w:pPr>
      <w:r>
        <w:t>E) Les propositions A, B, C et D sont fausses</w:t>
      </w:r>
    </w:p>
    <w:p w:rsidR="00CD253F" w:rsidRDefault="00CD253F" w:rsidP="00FC304C">
      <w:pPr>
        <w:spacing w:after="0" w:line="259" w:lineRule="auto"/>
        <w:ind w:left="0" w:firstLine="0"/>
      </w:pPr>
    </w:p>
    <w:p w:rsidR="00F17B98" w:rsidRDefault="004E5EAC">
      <w:pPr>
        <w:pStyle w:val="Titre1"/>
        <w:spacing w:after="145"/>
        <w:ind w:left="-5"/>
      </w:pPr>
      <w:r>
        <w:rPr>
          <w:u w:val="single" w:color="000000"/>
        </w:rPr>
        <w:t>QCM 19</w:t>
      </w:r>
      <w:r>
        <w:t xml:space="preserve"> :</w:t>
      </w:r>
      <w:r w:rsidR="00933655">
        <w:t xml:space="preserve"> A propos des différentes recherches</w:t>
      </w:r>
      <w:r>
        <w:t xml:space="preserve">, donnez la (les) proposition(s) vraie(s) </w:t>
      </w:r>
    </w:p>
    <w:p w:rsidR="00933655" w:rsidRDefault="00CD253F" w:rsidP="00CD253F">
      <w:pPr>
        <w:spacing w:after="0" w:line="259" w:lineRule="auto"/>
        <w:ind w:left="0" w:firstLine="0"/>
      </w:pPr>
      <w:r>
        <w:t xml:space="preserve">A) </w:t>
      </w:r>
      <w:r w:rsidR="00933655">
        <w:t>La recherche translationnelle regroupe toutes les recherches scientifiques n’ayant aucune finalité économique</w:t>
      </w:r>
    </w:p>
    <w:p w:rsidR="00933655" w:rsidRDefault="00CD253F" w:rsidP="00CD253F">
      <w:pPr>
        <w:spacing w:after="0" w:line="259" w:lineRule="auto"/>
        <w:ind w:left="0" w:firstLine="0"/>
      </w:pPr>
      <w:r>
        <w:t xml:space="preserve">B) </w:t>
      </w:r>
      <w:r w:rsidR="00933655">
        <w:t>La recherche clinique améliore seulement les connaissances biologiques et cliniques</w:t>
      </w:r>
    </w:p>
    <w:p w:rsidR="00933655" w:rsidRDefault="00933655" w:rsidP="00CD253F">
      <w:pPr>
        <w:spacing w:after="0" w:line="259" w:lineRule="auto"/>
        <w:ind w:left="0" w:firstLine="0"/>
      </w:pPr>
      <w:r>
        <w:t xml:space="preserve">C) La démarche scientifique est l’ensemble des éléments qui vont permettre de faire une recherche scientifique correctement </w:t>
      </w:r>
    </w:p>
    <w:p w:rsidR="00CD253F" w:rsidRDefault="00CD253F" w:rsidP="00CD253F">
      <w:pPr>
        <w:spacing w:after="0" w:line="259" w:lineRule="auto"/>
        <w:ind w:left="0" w:firstLine="0"/>
      </w:pPr>
      <w:r>
        <w:t>D</w:t>
      </w:r>
      <w:r w:rsidR="00933655">
        <w:t>) Le point de départ de toute démarche scientifique est la rédaction d’un protocole</w:t>
      </w:r>
    </w:p>
    <w:p w:rsidR="00CD253F" w:rsidRDefault="00CD253F" w:rsidP="00CD253F">
      <w:pPr>
        <w:spacing w:after="0" w:line="259" w:lineRule="auto"/>
        <w:ind w:left="0" w:firstLine="0"/>
      </w:pPr>
      <w:r>
        <w:t>E) Les propositions A, B, C et D sont fausses</w:t>
      </w:r>
    </w:p>
    <w:p w:rsidR="00F17B98" w:rsidRDefault="00F17B98">
      <w:pPr>
        <w:spacing w:after="0" w:line="259" w:lineRule="auto"/>
        <w:ind w:left="0" w:firstLine="0"/>
      </w:pPr>
    </w:p>
    <w:p w:rsidR="00CD253F" w:rsidRDefault="00CD253F" w:rsidP="00CD253F">
      <w:pPr>
        <w:pStyle w:val="Titre1"/>
        <w:spacing w:after="150"/>
        <w:ind w:left="-5"/>
      </w:pPr>
      <w:r>
        <w:rPr>
          <w:u w:val="single" w:color="000000"/>
        </w:rPr>
        <w:t>QCM 20</w:t>
      </w:r>
      <w:r w:rsidR="002A5048">
        <w:t xml:space="preserve"> : A propos de la relation soignant/soigné</w:t>
      </w:r>
      <w:r>
        <w:t xml:space="preserve">, donnez la (les) proposition(s) vraie(s) </w:t>
      </w:r>
    </w:p>
    <w:p w:rsidR="00CD253F" w:rsidRDefault="00CD253F" w:rsidP="00CD253F">
      <w:pPr>
        <w:spacing w:after="0" w:line="259" w:lineRule="auto"/>
        <w:ind w:left="0" w:firstLine="0"/>
      </w:pPr>
      <w:r>
        <w:t xml:space="preserve">A) </w:t>
      </w:r>
      <w:r w:rsidR="002A5048">
        <w:t>La mémoire non déclarative est automatique, inconsciente et comporte la mémoire épisodique</w:t>
      </w:r>
    </w:p>
    <w:p w:rsidR="00CD253F" w:rsidRDefault="00CD253F" w:rsidP="00CD253F">
      <w:pPr>
        <w:spacing w:after="0" w:line="259" w:lineRule="auto"/>
        <w:ind w:left="0" w:firstLine="0"/>
      </w:pPr>
      <w:r>
        <w:t xml:space="preserve">B) </w:t>
      </w:r>
      <w:r w:rsidR="002A5048">
        <w:t>L’empathie est la capacité à percevoir des émotions sans confusion entre soi et autrui</w:t>
      </w:r>
    </w:p>
    <w:p w:rsidR="00CD253F" w:rsidRDefault="00CD253F" w:rsidP="00CD253F">
      <w:pPr>
        <w:spacing w:after="0" w:line="259" w:lineRule="auto"/>
        <w:ind w:left="0" w:firstLine="0"/>
      </w:pPr>
      <w:r>
        <w:t xml:space="preserve">C) </w:t>
      </w:r>
      <w:r w:rsidR="002A5048">
        <w:t>L’empathie et la sympathie sont similaires à part juste une dimension affective supplémentaire pour la sympathie</w:t>
      </w:r>
    </w:p>
    <w:p w:rsidR="00CD253F" w:rsidRDefault="00CD253F" w:rsidP="00CD253F">
      <w:pPr>
        <w:spacing w:after="0" w:line="259" w:lineRule="auto"/>
        <w:ind w:left="0" w:firstLine="0"/>
      </w:pPr>
      <w:r>
        <w:t xml:space="preserve">D) </w:t>
      </w:r>
      <w:r w:rsidR="002A5048">
        <w:t>Pour pouvoir nous évaluer médicalement, il n’y a que le nous et le docteur qui puisse le faire</w:t>
      </w:r>
    </w:p>
    <w:p w:rsidR="00CD253F" w:rsidRDefault="00CD253F" w:rsidP="00CD253F">
      <w:pPr>
        <w:spacing w:after="0" w:line="259" w:lineRule="auto"/>
        <w:ind w:left="0" w:firstLine="0"/>
      </w:pPr>
      <w:r>
        <w:t>E) Les propositions A, B, C et D sont fausses</w:t>
      </w:r>
    </w:p>
    <w:p w:rsidR="00CD253F" w:rsidRDefault="00CD253F" w:rsidP="00CD253F">
      <w:pPr>
        <w:spacing w:after="0" w:line="259" w:lineRule="auto"/>
        <w:ind w:left="0" w:firstLine="0"/>
      </w:pPr>
    </w:p>
    <w:p w:rsidR="00F17B98" w:rsidRDefault="00E20C6F">
      <w:pPr>
        <w:pStyle w:val="Titre1"/>
        <w:ind w:left="-5"/>
      </w:pPr>
      <w:r>
        <w:rPr>
          <w:u w:val="single" w:color="000000"/>
        </w:rPr>
        <w:t>QCM 21</w:t>
      </w:r>
      <w:r w:rsidR="004E5EAC">
        <w:t xml:space="preserve"> : </w:t>
      </w:r>
      <w:r w:rsidR="002A5048">
        <w:t>Concernant les différentes réactions possibles du patient face à la maladie</w:t>
      </w:r>
      <w:r w:rsidR="004E5EAC">
        <w:t xml:space="preserve">, donnez la (les) proposition(s) vraie(s) </w:t>
      </w:r>
    </w:p>
    <w:p w:rsidR="002A5048" w:rsidRDefault="002A5048">
      <w:pPr>
        <w:numPr>
          <w:ilvl w:val="0"/>
          <w:numId w:val="20"/>
        </w:numPr>
        <w:spacing w:after="27"/>
        <w:ind w:hanging="266"/>
      </w:pPr>
      <w:r>
        <w:t>Si le patient considère sa maladie comme une faute dû à ses actes, il y a un risque de dévalorisation</w:t>
      </w:r>
    </w:p>
    <w:p w:rsidR="002A5048" w:rsidRDefault="002A5048">
      <w:pPr>
        <w:numPr>
          <w:ilvl w:val="0"/>
          <w:numId w:val="20"/>
        </w:numPr>
        <w:spacing w:after="27"/>
        <w:ind w:hanging="266"/>
      </w:pPr>
      <w:r>
        <w:t>Le vécu de la maladie comme une injustice est une position basse</w:t>
      </w:r>
    </w:p>
    <w:p w:rsidR="002A5048" w:rsidRDefault="002A5048">
      <w:pPr>
        <w:numPr>
          <w:ilvl w:val="0"/>
          <w:numId w:val="20"/>
        </w:numPr>
        <w:spacing w:after="27"/>
        <w:ind w:hanging="266"/>
      </w:pPr>
      <w:r>
        <w:t>L’injustice de la maladie peut aboutir à des conflits médecin/malade</w:t>
      </w:r>
    </w:p>
    <w:p w:rsidR="002A5048" w:rsidRDefault="002A5048" w:rsidP="00A033A7">
      <w:pPr>
        <w:suppressAutoHyphens/>
        <w:autoSpaceDN w:val="0"/>
        <w:spacing w:after="160" w:line="256" w:lineRule="auto"/>
        <w:ind w:left="0" w:firstLine="0"/>
        <w:textAlignment w:val="baseline"/>
      </w:pPr>
      <w:r>
        <w:t>D) Si la maladie est la conséquence d’une faute commise par le patient, il faut faire attention au patient car la culpabilité peut le ronger et le pousser à l’acte suicidaire</w:t>
      </w:r>
    </w:p>
    <w:p w:rsidR="00A033A7" w:rsidRPr="00A033A7" w:rsidRDefault="00A033A7" w:rsidP="00A033A7">
      <w:pPr>
        <w:suppressAutoHyphens/>
        <w:autoSpaceDN w:val="0"/>
        <w:spacing w:after="160" w:line="256" w:lineRule="auto"/>
        <w:ind w:left="0" w:firstLine="0"/>
        <w:textAlignment w:val="baseline"/>
        <w:rPr>
          <w:rFonts w:eastAsia="Times New Roman"/>
          <w:color w:val="auto"/>
          <w:lang w:eastAsia="en-US"/>
        </w:rPr>
      </w:pPr>
      <w:r w:rsidRPr="00A033A7">
        <w:rPr>
          <w:rFonts w:eastAsia="Times New Roman"/>
          <w:color w:val="auto"/>
          <w:lang w:eastAsia="en-US"/>
        </w:rPr>
        <w:t>E) Les propositions A, B, C et D sont fausses</w:t>
      </w:r>
    </w:p>
    <w:p w:rsidR="00F17B98" w:rsidRDefault="00E20C6F" w:rsidP="00A033A7">
      <w:pPr>
        <w:pStyle w:val="Titre1"/>
        <w:ind w:left="0" w:firstLine="0"/>
      </w:pPr>
      <w:r>
        <w:rPr>
          <w:u w:val="single" w:color="000000"/>
        </w:rPr>
        <w:t>QCM 22</w:t>
      </w:r>
      <w:r w:rsidR="004E5EAC">
        <w:t xml:space="preserve"> : </w:t>
      </w:r>
      <w:r w:rsidR="00A033A7">
        <w:t>A propos de</w:t>
      </w:r>
      <w:r w:rsidR="009C4A79">
        <w:t>s facteurs d’adaptation du patient à la maladie</w:t>
      </w:r>
      <w:r w:rsidR="004E5EAC">
        <w:t xml:space="preserve">, donnez la (les) proposition(s) vraie(s) </w:t>
      </w:r>
    </w:p>
    <w:p w:rsidR="009C4A79" w:rsidRDefault="009C4A79">
      <w:pPr>
        <w:numPr>
          <w:ilvl w:val="0"/>
          <w:numId w:val="21"/>
        </w:numPr>
        <w:ind w:hanging="266"/>
      </w:pPr>
      <w:r>
        <w:t>3 facteurs sont responsables de l’adaptation du malade à la maladie : les facteurs liés à la maladie, au malade et au contexte</w:t>
      </w:r>
    </w:p>
    <w:p w:rsidR="009C4A79" w:rsidRDefault="009C4A79">
      <w:pPr>
        <w:numPr>
          <w:ilvl w:val="0"/>
          <w:numId w:val="21"/>
        </w:numPr>
        <w:ind w:hanging="266"/>
      </w:pPr>
      <w:r>
        <w:t>Le diabète est une maladie qui est vécue par le patient comme étant sévère</w:t>
      </w:r>
    </w:p>
    <w:p w:rsidR="009C4A79" w:rsidRDefault="009C4A79">
      <w:pPr>
        <w:numPr>
          <w:ilvl w:val="0"/>
          <w:numId w:val="21"/>
        </w:numPr>
        <w:ind w:hanging="266"/>
      </w:pPr>
      <w:r>
        <w:t>La dynamique de la maladie va jouer sur l’adaptation du patient à la maladie</w:t>
      </w:r>
    </w:p>
    <w:p w:rsidR="009C4A79" w:rsidRDefault="009C4A79">
      <w:pPr>
        <w:numPr>
          <w:ilvl w:val="0"/>
          <w:numId w:val="21"/>
        </w:numPr>
        <w:ind w:hanging="266"/>
      </w:pPr>
      <w:r>
        <w:t>Les enfants ont des réactions conditionnés par celles de leurs parents</w:t>
      </w:r>
    </w:p>
    <w:p w:rsidR="00F17B98" w:rsidRDefault="004E5EAC">
      <w:pPr>
        <w:numPr>
          <w:ilvl w:val="0"/>
          <w:numId w:val="21"/>
        </w:numPr>
        <w:ind w:hanging="266"/>
      </w:pPr>
      <w:r>
        <w:t xml:space="preserve">Les propositions A, B, C et D sont fausses </w:t>
      </w:r>
    </w:p>
    <w:p w:rsidR="00A033A7" w:rsidRDefault="00A033A7" w:rsidP="00A033A7">
      <w:pPr>
        <w:spacing w:after="13" w:line="259" w:lineRule="auto"/>
        <w:ind w:left="0" w:firstLine="0"/>
      </w:pPr>
    </w:p>
    <w:p w:rsidR="009C4A79" w:rsidRDefault="009C4A79" w:rsidP="00A033A7">
      <w:pPr>
        <w:spacing w:after="13" w:line="259" w:lineRule="auto"/>
        <w:ind w:left="0" w:firstLine="0"/>
      </w:pPr>
    </w:p>
    <w:p w:rsidR="009C4A79" w:rsidRDefault="009C4A79" w:rsidP="00A033A7">
      <w:pPr>
        <w:spacing w:after="13" w:line="259" w:lineRule="auto"/>
        <w:ind w:left="0" w:firstLine="0"/>
      </w:pPr>
    </w:p>
    <w:p w:rsidR="009C4A79" w:rsidRPr="00A033A7" w:rsidRDefault="009C4A79" w:rsidP="00A033A7">
      <w:pPr>
        <w:spacing w:after="13" w:line="259" w:lineRule="auto"/>
        <w:ind w:left="0" w:firstLine="0"/>
      </w:pPr>
    </w:p>
    <w:p w:rsidR="00F17B98" w:rsidRDefault="004E5EAC" w:rsidP="00A033A7">
      <w:pPr>
        <w:pStyle w:val="Titre1"/>
        <w:ind w:left="0" w:firstLine="0"/>
      </w:pPr>
      <w:r>
        <w:rPr>
          <w:u w:val="single" w:color="000000"/>
        </w:rPr>
        <w:lastRenderedPageBreak/>
        <w:t>Q</w:t>
      </w:r>
      <w:r w:rsidR="009C4A79">
        <w:rPr>
          <w:u w:val="single" w:color="000000"/>
        </w:rPr>
        <w:t>C</w:t>
      </w:r>
      <w:r w:rsidR="00E20C6F">
        <w:rPr>
          <w:u w:val="single" w:color="000000"/>
        </w:rPr>
        <w:t>M 23</w:t>
      </w:r>
      <w:r>
        <w:t xml:space="preserve"> : A propos</w:t>
      </w:r>
      <w:r w:rsidR="009C4A79">
        <w:t xml:space="preserve"> des facteurs d’adaptation du patient à la maladie</w:t>
      </w:r>
      <w:r>
        <w:t xml:space="preserve">, donnez la (les) proposition(s) vraie(s) </w:t>
      </w:r>
    </w:p>
    <w:p w:rsidR="009C4A79" w:rsidRDefault="009C4A79">
      <w:pPr>
        <w:numPr>
          <w:ilvl w:val="0"/>
          <w:numId w:val="22"/>
        </w:numPr>
        <w:ind w:hanging="266"/>
      </w:pPr>
      <w:r>
        <w:t>Contre l’angoisse, le patient peut refuser inconsciemment la maladie</w:t>
      </w:r>
    </w:p>
    <w:p w:rsidR="009C4A79" w:rsidRDefault="009C4A79">
      <w:pPr>
        <w:numPr>
          <w:ilvl w:val="0"/>
          <w:numId w:val="22"/>
        </w:numPr>
        <w:ind w:hanging="266"/>
      </w:pPr>
      <w:r>
        <w:t>Ou alors, il peut rester dans le déni : mécanisme de défense conscient contre l’angoisse</w:t>
      </w:r>
    </w:p>
    <w:p w:rsidR="009C4A79" w:rsidRDefault="009C4A79">
      <w:pPr>
        <w:numPr>
          <w:ilvl w:val="0"/>
          <w:numId w:val="22"/>
        </w:numPr>
        <w:ind w:hanging="266"/>
      </w:pPr>
      <w:r>
        <w:t xml:space="preserve">Le contexte de chaque patient influence la manière de vivre sa maladie </w:t>
      </w:r>
    </w:p>
    <w:p w:rsidR="00A033A7" w:rsidRDefault="009C4A79">
      <w:pPr>
        <w:numPr>
          <w:ilvl w:val="0"/>
          <w:numId w:val="22"/>
        </w:numPr>
        <w:ind w:hanging="266"/>
      </w:pPr>
      <w:r>
        <w:t>La psychoéducation fait partie des thérapeutiques données aux patients</w:t>
      </w:r>
    </w:p>
    <w:p w:rsidR="00F17B98" w:rsidRDefault="004E5EAC">
      <w:pPr>
        <w:numPr>
          <w:ilvl w:val="0"/>
          <w:numId w:val="22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E20C6F">
      <w:pPr>
        <w:pStyle w:val="Titre1"/>
        <w:spacing w:after="147"/>
        <w:ind w:left="-5"/>
      </w:pPr>
      <w:r>
        <w:rPr>
          <w:u w:val="single" w:color="000000"/>
        </w:rPr>
        <w:t>QCM 24</w:t>
      </w:r>
      <w:r w:rsidR="004E5EAC">
        <w:t xml:space="preserve"> :</w:t>
      </w:r>
      <w:r>
        <w:t xml:space="preserve"> A propos de</w:t>
      </w:r>
      <w:r w:rsidR="00FE1783">
        <w:t xml:space="preserve">s </w:t>
      </w:r>
      <w:r w:rsidR="009C4A79">
        <w:t>malades</w:t>
      </w:r>
      <w:r w:rsidR="004E5EAC">
        <w:t xml:space="preserve">, donnez la (les) proposition(s) vraie(s) </w:t>
      </w:r>
    </w:p>
    <w:p w:rsidR="009C4A79" w:rsidRDefault="009C4A79">
      <w:pPr>
        <w:numPr>
          <w:ilvl w:val="0"/>
          <w:numId w:val="23"/>
        </w:numPr>
        <w:ind w:hanging="266"/>
      </w:pPr>
      <w:r>
        <w:t>Les malades ayant une maladie chronique ont tendance à être en position dominante avec leur médecin</w:t>
      </w:r>
    </w:p>
    <w:p w:rsidR="009C4A79" w:rsidRDefault="009C4A79">
      <w:pPr>
        <w:numPr>
          <w:ilvl w:val="0"/>
          <w:numId w:val="23"/>
        </w:numPr>
        <w:ind w:hanging="266"/>
      </w:pPr>
      <w:r>
        <w:t>Les malades chroniques peuvent être en position haute (révoltes…) ou en position basse (dépendance)</w:t>
      </w:r>
    </w:p>
    <w:p w:rsidR="009C4A79" w:rsidRDefault="009C4A79">
      <w:pPr>
        <w:numPr>
          <w:ilvl w:val="0"/>
          <w:numId w:val="23"/>
        </w:numPr>
        <w:ind w:hanging="266"/>
      </w:pPr>
      <w:r>
        <w:t>Dans l’esprit collectif, l’hôpital est seulement un lieu protecteur puisque c’est là où on se fait soigner</w:t>
      </w:r>
    </w:p>
    <w:p w:rsidR="008615FF" w:rsidRDefault="008615FF">
      <w:pPr>
        <w:numPr>
          <w:ilvl w:val="0"/>
          <w:numId w:val="23"/>
        </w:numPr>
        <w:ind w:hanging="266"/>
      </w:pPr>
      <w:r>
        <w:t>Toutes les situations de maladies sont un trilogue entre patient, médecin et maladie</w:t>
      </w:r>
    </w:p>
    <w:p w:rsidR="00F17B98" w:rsidRDefault="004E5EAC">
      <w:pPr>
        <w:numPr>
          <w:ilvl w:val="0"/>
          <w:numId w:val="23"/>
        </w:numPr>
        <w:ind w:hanging="266"/>
      </w:pPr>
      <w:r>
        <w:t xml:space="preserve">Les propositions A, B, C et D sont fausses </w:t>
      </w:r>
    </w:p>
    <w:p w:rsidR="00F17B98" w:rsidRDefault="00F17B98">
      <w:pPr>
        <w:spacing w:after="0" w:line="259" w:lineRule="auto"/>
        <w:ind w:left="0" w:firstLine="0"/>
      </w:pPr>
    </w:p>
    <w:p w:rsidR="00F17B98" w:rsidRDefault="004E5EAC">
      <w:pPr>
        <w:pStyle w:val="Titre1"/>
        <w:spacing w:after="148"/>
        <w:ind w:left="-5"/>
      </w:pPr>
      <w:r>
        <w:rPr>
          <w:u w:val="single" w:color="000000"/>
        </w:rPr>
        <w:t>QCM 25</w:t>
      </w:r>
      <w:r>
        <w:t xml:space="preserve"> : </w:t>
      </w:r>
      <w:r w:rsidR="008615FF">
        <w:t>A propos de la notion de maladie,</w:t>
      </w:r>
      <w:r>
        <w:t xml:space="preserve"> donnez la (les) proposition(s) vraie(s) </w:t>
      </w:r>
    </w:p>
    <w:p w:rsidR="00BF4FCB" w:rsidRDefault="008615FF" w:rsidP="00F03920">
      <w:pPr>
        <w:numPr>
          <w:ilvl w:val="0"/>
          <w:numId w:val="25"/>
        </w:numPr>
        <w:ind w:hanging="254"/>
      </w:pPr>
      <w:r>
        <w:t>La maladie n’est pas systématiquement visible</w:t>
      </w:r>
    </w:p>
    <w:p w:rsidR="008615FF" w:rsidRDefault="008615FF" w:rsidP="00F03920">
      <w:pPr>
        <w:numPr>
          <w:ilvl w:val="0"/>
          <w:numId w:val="25"/>
        </w:numPr>
        <w:ind w:hanging="254"/>
      </w:pPr>
      <w:r>
        <w:t>Le fait de se sentir malade est suffisant pour être malade</w:t>
      </w:r>
    </w:p>
    <w:p w:rsidR="008615FF" w:rsidRDefault="00BF4FCB" w:rsidP="00853687">
      <w:pPr>
        <w:numPr>
          <w:ilvl w:val="0"/>
          <w:numId w:val="25"/>
        </w:numPr>
        <w:ind w:hanging="254"/>
      </w:pPr>
      <w:r>
        <w:t xml:space="preserve">La </w:t>
      </w:r>
      <w:r w:rsidR="008615FF">
        <w:t xml:space="preserve">maladie entraine l’angoisse de perte de toutes ses capacités </w:t>
      </w:r>
    </w:p>
    <w:p w:rsidR="008615FF" w:rsidRDefault="008615FF" w:rsidP="00F03920">
      <w:pPr>
        <w:numPr>
          <w:ilvl w:val="0"/>
          <w:numId w:val="25"/>
        </w:numPr>
        <w:ind w:hanging="254"/>
      </w:pPr>
      <w:r>
        <w:t>Les changements désirés de l’équilibre sont des maladies car des fois, ces changements sont mauvais pour l’organisme</w:t>
      </w:r>
    </w:p>
    <w:p w:rsidR="00F17B98" w:rsidRDefault="008615FF" w:rsidP="00F03920">
      <w:pPr>
        <w:numPr>
          <w:ilvl w:val="0"/>
          <w:numId w:val="25"/>
        </w:numPr>
        <w:ind w:hanging="254"/>
      </w:pPr>
      <w:r>
        <w:t xml:space="preserve"> </w:t>
      </w:r>
      <w:r w:rsidR="004E5EAC"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>
      <w:pPr>
        <w:pStyle w:val="Titre1"/>
        <w:ind w:left="-5"/>
      </w:pPr>
      <w:r>
        <w:rPr>
          <w:u w:val="single" w:color="000000"/>
        </w:rPr>
        <w:t>QCM 26</w:t>
      </w:r>
      <w:r w:rsidR="00F03920">
        <w:t xml:space="preserve"> : A propos de</w:t>
      </w:r>
      <w:r w:rsidR="008615FF">
        <w:t>s groupes</w:t>
      </w:r>
      <w:r>
        <w:t xml:space="preserve">, donnez la (les) proposition(s) vraie(s) </w:t>
      </w:r>
    </w:p>
    <w:p w:rsidR="008615FF" w:rsidRDefault="008615FF">
      <w:pPr>
        <w:numPr>
          <w:ilvl w:val="0"/>
          <w:numId w:val="26"/>
        </w:numPr>
        <w:ind w:hanging="266"/>
      </w:pPr>
      <w:r>
        <w:t>Un groupe contribue à la constitution de la personne et à l’évolution de la société</w:t>
      </w:r>
    </w:p>
    <w:p w:rsidR="008615FF" w:rsidRDefault="008615FF">
      <w:pPr>
        <w:numPr>
          <w:ilvl w:val="0"/>
          <w:numId w:val="26"/>
        </w:numPr>
        <w:ind w:hanging="266"/>
      </w:pPr>
      <w:r>
        <w:t>Peu importe la taille du groupe, l’organisation du groupe sera la même</w:t>
      </w:r>
    </w:p>
    <w:p w:rsidR="00BF4FCB" w:rsidRDefault="008615FF">
      <w:pPr>
        <w:numPr>
          <w:ilvl w:val="0"/>
          <w:numId w:val="26"/>
        </w:numPr>
        <w:ind w:hanging="266"/>
      </w:pPr>
      <w:r>
        <w:t>Il y a deux types de groupe : les groupes naturels (&gt;10 personnes) et les groupes constitués</w:t>
      </w:r>
    </w:p>
    <w:p w:rsidR="008615FF" w:rsidRDefault="008615FF">
      <w:pPr>
        <w:numPr>
          <w:ilvl w:val="0"/>
          <w:numId w:val="26"/>
        </w:numPr>
        <w:ind w:hanging="266"/>
      </w:pPr>
      <w:r>
        <w:t>Dans le petit groupe, l’interaction entre les participants est forte ce qui entraine un lien collectif intense</w:t>
      </w:r>
    </w:p>
    <w:p w:rsidR="00F17B98" w:rsidRDefault="004E5EAC">
      <w:pPr>
        <w:numPr>
          <w:ilvl w:val="0"/>
          <w:numId w:val="26"/>
        </w:numPr>
        <w:ind w:hanging="266"/>
      </w:pPr>
      <w:r>
        <w:t xml:space="preserve">Les propositions A, B, C et D sont fausses </w:t>
      </w:r>
    </w:p>
    <w:p w:rsidR="00F17B98" w:rsidRDefault="004E5EAC">
      <w:pPr>
        <w:spacing w:after="0" w:line="259" w:lineRule="auto"/>
        <w:ind w:left="0" w:firstLine="0"/>
      </w:pPr>
      <w:r>
        <w:t xml:space="preserve"> </w:t>
      </w:r>
    </w:p>
    <w:p w:rsidR="00F17B98" w:rsidRDefault="004E5EAC" w:rsidP="00CD253F">
      <w:pPr>
        <w:pStyle w:val="Titre1"/>
        <w:ind w:left="-5"/>
      </w:pPr>
      <w:r>
        <w:rPr>
          <w:u w:val="single" w:color="000000"/>
        </w:rPr>
        <w:t>QCM 27</w:t>
      </w:r>
      <w:r>
        <w:t xml:space="preserve"> :</w:t>
      </w:r>
      <w:r w:rsidR="00BF4FCB">
        <w:t xml:space="preserve"> </w:t>
      </w:r>
      <w:r w:rsidR="00853687">
        <w:t>A propos du leadership dans un groupe et des fonctions de leader</w:t>
      </w:r>
      <w:r>
        <w:t xml:space="preserve">, donnez la (les) proposition(s) vraie(s) </w:t>
      </w:r>
    </w:p>
    <w:p w:rsidR="00853687" w:rsidRDefault="00853687" w:rsidP="00CD253F">
      <w:pPr>
        <w:numPr>
          <w:ilvl w:val="0"/>
          <w:numId w:val="27"/>
        </w:numPr>
        <w:ind w:hanging="266"/>
      </w:pPr>
      <w:r>
        <w:t>Le chef permet de donner une identité et une cohésion au groupe</w:t>
      </w:r>
    </w:p>
    <w:p w:rsidR="00853687" w:rsidRDefault="00853687" w:rsidP="00CD253F">
      <w:pPr>
        <w:numPr>
          <w:ilvl w:val="0"/>
          <w:numId w:val="27"/>
        </w:numPr>
        <w:ind w:hanging="266"/>
      </w:pPr>
      <w:r>
        <w:t>La fonction normative permet l’organisation du groupe</w:t>
      </w:r>
    </w:p>
    <w:p w:rsidR="00853687" w:rsidRDefault="00853687" w:rsidP="00CD253F">
      <w:pPr>
        <w:numPr>
          <w:ilvl w:val="0"/>
          <w:numId w:val="27"/>
        </w:numPr>
        <w:ind w:hanging="266"/>
      </w:pPr>
      <w:r>
        <w:t>La fonction évaluative permet la cohésion du groupe et est un principe moteur fondamental dans le fonctionnement du groupe</w:t>
      </w:r>
    </w:p>
    <w:p w:rsidR="00853687" w:rsidRDefault="00853687" w:rsidP="00CD253F">
      <w:pPr>
        <w:numPr>
          <w:ilvl w:val="0"/>
          <w:numId w:val="27"/>
        </w:numPr>
        <w:ind w:hanging="266"/>
      </w:pPr>
      <w:r>
        <w:t>Mais attention, la convoitise du leadership est une des sources de conflit dans le groupe</w:t>
      </w:r>
    </w:p>
    <w:p w:rsidR="00F17B98" w:rsidRDefault="004E5EAC" w:rsidP="00CD253F">
      <w:pPr>
        <w:numPr>
          <w:ilvl w:val="0"/>
          <w:numId w:val="27"/>
        </w:numPr>
        <w:ind w:hanging="266"/>
      </w:pPr>
      <w:r>
        <w:t xml:space="preserve">Les propositions A, B, C et D sont fausses </w:t>
      </w:r>
    </w:p>
    <w:p w:rsidR="00853687" w:rsidRDefault="00853687" w:rsidP="00853687"/>
    <w:p w:rsidR="00853687" w:rsidRDefault="00853687" w:rsidP="00853687">
      <w:pPr>
        <w:pStyle w:val="Titre1"/>
        <w:ind w:left="-5"/>
      </w:pPr>
      <w:r>
        <w:rPr>
          <w:u w:val="single" w:color="000000"/>
        </w:rPr>
        <w:t>QCM 28</w:t>
      </w:r>
      <w:r>
        <w:t xml:space="preserve"> : A propos des conflits dans le groupe, donnez la (les) proposition(s) vraie(s) </w:t>
      </w:r>
    </w:p>
    <w:p w:rsidR="00853687" w:rsidRDefault="00853687" w:rsidP="00853687">
      <w:pPr>
        <w:numPr>
          <w:ilvl w:val="0"/>
          <w:numId w:val="31"/>
        </w:numPr>
        <w:ind w:hanging="266"/>
      </w:pPr>
      <w:r>
        <w:t>Le conflit naît des différences</w:t>
      </w:r>
    </w:p>
    <w:p w:rsidR="00853687" w:rsidRDefault="00853687" w:rsidP="00853687">
      <w:pPr>
        <w:numPr>
          <w:ilvl w:val="0"/>
          <w:numId w:val="31"/>
        </w:numPr>
        <w:ind w:hanging="266"/>
      </w:pPr>
      <w:r>
        <w:t>Le conflit est fondateur</w:t>
      </w:r>
    </w:p>
    <w:p w:rsidR="00853687" w:rsidRDefault="00853687" w:rsidP="00853687">
      <w:pPr>
        <w:numPr>
          <w:ilvl w:val="0"/>
          <w:numId w:val="31"/>
        </w:numPr>
        <w:ind w:hanging="266"/>
      </w:pPr>
      <w:r>
        <w:t>Le rite, est le seul moyen de survie culturel et permet de lutter contre la violence</w:t>
      </w:r>
    </w:p>
    <w:p w:rsidR="00853687" w:rsidRDefault="00853687" w:rsidP="00853687">
      <w:pPr>
        <w:numPr>
          <w:ilvl w:val="0"/>
          <w:numId w:val="31"/>
        </w:numPr>
        <w:ind w:hanging="266"/>
      </w:pPr>
      <w:r>
        <w:t>Tout comme le mythe qui lui a une valeur pacifiante</w:t>
      </w:r>
    </w:p>
    <w:p w:rsidR="00853687" w:rsidRDefault="00853687" w:rsidP="00853687">
      <w:pPr>
        <w:numPr>
          <w:ilvl w:val="0"/>
          <w:numId w:val="31"/>
        </w:numPr>
        <w:ind w:hanging="266"/>
      </w:pPr>
      <w:r>
        <w:t xml:space="preserve">Les propositions A, B, C et D sont fausses </w:t>
      </w:r>
    </w:p>
    <w:p w:rsidR="00853687" w:rsidRDefault="00853687" w:rsidP="00853687">
      <w:pPr>
        <w:spacing w:after="0" w:line="259" w:lineRule="auto"/>
        <w:ind w:left="0" w:firstLine="0"/>
      </w:pPr>
      <w:r>
        <w:t xml:space="preserve"> </w:t>
      </w:r>
    </w:p>
    <w:p w:rsidR="00853687" w:rsidRDefault="00853687" w:rsidP="00853687">
      <w:pPr>
        <w:pStyle w:val="Titre1"/>
        <w:ind w:left="-5"/>
      </w:pPr>
      <w:r>
        <w:rPr>
          <w:u w:val="single" w:color="000000"/>
        </w:rPr>
        <w:t>QCM 29</w:t>
      </w:r>
      <w:r>
        <w:t xml:space="preserve"> : A propos du T-group, donnez la (les) proposition(s) vraie(s) </w:t>
      </w:r>
    </w:p>
    <w:p w:rsidR="00853687" w:rsidRDefault="00853687" w:rsidP="00853687">
      <w:pPr>
        <w:numPr>
          <w:ilvl w:val="0"/>
          <w:numId w:val="32"/>
        </w:numPr>
        <w:ind w:hanging="266"/>
      </w:pPr>
      <w:r>
        <w:t>C’est Kurt Lewin qui en a défini le principe</w:t>
      </w:r>
    </w:p>
    <w:p w:rsidR="00853687" w:rsidRDefault="00853687" w:rsidP="00853687">
      <w:pPr>
        <w:numPr>
          <w:ilvl w:val="0"/>
          <w:numId w:val="32"/>
        </w:numPr>
        <w:ind w:hanging="266"/>
      </w:pPr>
      <w:r>
        <w:t>Le T-group engage la réflexion sur les expériences passées</w:t>
      </w:r>
    </w:p>
    <w:p w:rsidR="00853687" w:rsidRDefault="00853687" w:rsidP="00853687">
      <w:pPr>
        <w:numPr>
          <w:ilvl w:val="0"/>
          <w:numId w:val="32"/>
        </w:numPr>
        <w:ind w:hanging="266"/>
      </w:pPr>
      <w:r>
        <w:t>Il permet de retrouver la capacité à bien communiquer</w:t>
      </w:r>
    </w:p>
    <w:p w:rsidR="00853687" w:rsidRDefault="00853687" w:rsidP="00853687">
      <w:pPr>
        <w:numPr>
          <w:ilvl w:val="0"/>
          <w:numId w:val="32"/>
        </w:numPr>
        <w:ind w:hanging="266"/>
      </w:pPr>
      <w:r>
        <w:t>Les participants auront à la fin, une meilleure compréhension de soi, les autres et du groupe</w:t>
      </w:r>
    </w:p>
    <w:p w:rsidR="00853687" w:rsidRDefault="00853687" w:rsidP="00853687">
      <w:pPr>
        <w:numPr>
          <w:ilvl w:val="0"/>
          <w:numId w:val="32"/>
        </w:numPr>
        <w:ind w:hanging="266"/>
      </w:pPr>
      <w:r>
        <w:t xml:space="preserve">Les propositions A, B, C et D sont fausses </w:t>
      </w:r>
    </w:p>
    <w:p w:rsidR="00853687" w:rsidRDefault="00853687" w:rsidP="00853687">
      <w:pPr>
        <w:spacing w:after="0" w:line="259" w:lineRule="auto"/>
        <w:ind w:left="0" w:firstLine="0"/>
      </w:pPr>
      <w:r>
        <w:t xml:space="preserve"> </w:t>
      </w:r>
    </w:p>
    <w:p w:rsidR="00853687" w:rsidRDefault="00A8240C" w:rsidP="00853687">
      <w:pPr>
        <w:pStyle w:val="Titre1"/>
        <w:ind w:left="-5"/>
      </w:pPr>
      <w:r>
        <w:rPr>
          <w:u w:val="single" w:color="000000"/>
        </w:rPr>
        <w:t>QCM 30</w:t>
      </w:r>
      <w:r w:rsidR="00853687">
        <w:t xml:space="preserve"> : A propos</w:t>
      </w:r>
      <w:r>
        <w:t xml:space="preserve"> du petit groupe</w:t>
      </w:r>
      <w:r w:rsidR="00853687">
        <w:t xml:space="preserve">, donnez la (les) proposition(s) vraie(s) </w:t>
      </w:r>
    </w:p>
    <w:p w:rsidR="00853687" w:rsidRDefault="00A8240C" w:rsidP="00853687">
      <w:pPr>
        <w:numPr>
          <w:ilvl w:val="0"/>
          <w:numId w:val="33"/>
        </w:numPr>
        <w:ind w:hanging="266"/>
      </w:pPr>
      <w:r>
        <w:t>L’identité humaine est une structure figée</w:t>
      </w:r>
    </w:p>
    <w:p w:rsidR="00A8240C" w:rsidRDefault="00A8240C" w:rsidP="00853687">
      <w:pPr>
        <w:numPr>
          <w:ilvl w:val="0"/>
          <w:numId w:val="33"/>
        </w:numPr>
        <w:ind w:hanging="266"/>
      </w:pPr>
      <w:r>
        <w:t>L’identité est déterminée par une double composante : sa personne et son rôle</w:t>
      </w:r>
    </w:p>
    <w:p w:rsidR="00853687" w:rsidRDefault="00A8240C" w:rsidP="00A8240C">
      <w:pPr>
        <w:numPr>
          <w:ilvl w:val="0"/>
          <w:numId w:val="33"/>
        </w:numPr>
        <w:ind w:hanging="266"/>
      </w:pPr>
      <w:r>
        <w:t>C’est important de toujours répondre aux attentes des autres</w:t>
      </w:r>
    </w:p>
    <w:p w:rsidR="00A8240C" w:rsidRDefault="00A8240C" w:rsidP="00853687">
      <w:pPr>
        <w:numPr>
          <w:ilvl w:val="0"/>
          <w:numId w:val="33"/>
        </w:numPr>
        <w:ind w:hanging="266"/>
      </w:pPr>
      <w:r>
        <w:t xml:space="preserve">L’hypernomie dépressive est une extrême conformité aux normes sociales : l’extrême conformité est un frein à la créativité </w:t>
      </w:r>
    </w:p>
    <w:p w:rsidR="00853687" w:rsidRDefault="00853687" w:rsidP="00853687">
      <w:pPr>
        <w:numPr>
          <w:ilvl w:val="0"/>
          <w:numId w:val="33"/>
        </w:numPr>
        <w:ind w:hanging="266"/>
      </w:pPr>
      <w:r>
        <w:t xml:space="preserve">Les propositions A, B, C et D sont fausses </w:t>
      </w:r>
    </w:p>
    <w:p w:rsidR="00F17B98" w:rsidRDefault="00F17B98" w:rsidP="00A8240C">
      <w:pPr>
        <w:spacing w:after="0" w:line="259" w:lineRule="auto"/>
        <w:ind w:left="0" w:firstLine="0"/>
      </w:pPr>
      <w:bookmarkStart w:id="0" w:name="_GoBack"/>
      <w:bookmarkEnd w:id="0"/>
    </w:p>
    <w:sectPr w:rsidR="00F17B98">
      <w:footerReference w:type="even" r:id="rId8"/>
      <w:footerReference w:type="default" r:id="rId9"/>
      <w:footerReference w:type="first" r:id="rId10"/>
      <w:pgSz w:w="11906" w:h="16838"/>
      <w:pgMar w:top="530" w:right="726" w:bottom="633" w:left="720" w:header="720" w:footer="2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A79" w:rsidRDefault="00D23A79">
      <w:pPr>
        <w:spacing w:after="0" w:line="240" w:lineRule="auto"/>
      </w:pPr>
      <w:r>
        <w:separator/>
      </w:r>
    </w:p>
  </w:endnote>
  <w:endnote w:type="continuationSeparator" w:id="0">
    <w:p w:rsidR="00D23A79" w:rsidRDefault="00D23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687" w:rsidRDefault="00853687">
    <w:pPr>
      <w:tabs>
        <w:tab w:val="center" w:pos="5389"/>
        <w:tab w:val="right" w:pos="10461"/>
      </w:tabs>
      <w:spacing w:after="0" w:line="259" w:lineRule="auto"/>
      <w:ind w:left="0" w:right="-9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8109" name="Group 81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8415" name="Shape 8415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09" style="width:526.3pt;height:0.47998pt;position:absolute;mso-position-horizontal-relative:page;mso-position-horizontal:absolute;margin-left:34.56pt;mso-position-vertical-relative:page;margin-top:813.96pt;" coordsize="66840,60">
              <v:shape id="Shape 8416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fldSimple w:instr=" NUMPAGES   \* MERGEFORMAT ">
      <w:r>
        <w:rPr>
          <w:rFonts w:ascii="Calibri" w:eastAsia="Calibri" w:hAnsi="Calibri" w:cs="Calibri"/>
          <w:b/>
          <w:sz w:val="22"/>
        </w:rPr>
        <w:t>4</w:t>
      </w:r>
    </w:fldSimple>
    <w:r>
      <w:rPr>
        <w:rFonts w:ascii="Calibri" w:eastAsia="Calibri" w:hAnsi="Calibri" w:cs="Calibri"/>
        <w:b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687" w:rsidRDefault="00853687">
    <w:pPr>
      <w:tabs>
        <w:tab w:val="center" w:pos="5389"/>
        <w:tab w:val="right" w:pos="10461"/>
      </w:tabs>
      <w:spacing w:after="0" w:line="259" w:lineRule="auto"/>
      <w:ind w:left="0" w:right="-9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8089" name="Group 80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8413" name="Shape 8413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89" style="width:526.3pt;height:0.47998pt;position:absolute;mso-position-horizontal-relative:page;mso-position-horizontal:absolute;margin-left:34.56pt;mso-position-vertical-relative:page;margin-top:813.96pt;" coordsize="66840,60">
              <v:shape id="Shape 8414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8240C" w:rsidRPr="00A8240C">
      <w:rPr>
        <w:rFonts w:ascii="Calibri" w:eastAsia="Calibri" w:hAnsi="Calibri" w:cs="Calibri"/>
        <w:b/>
        <w:noProof/>
        <w:sz w:val="22"/>
      </w:rPr>
      <w:t>4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fldSimple w:instr=" NUMPAGES   \* MERGEFORMAT ">
      <w:r w:rsidR="00A8240C" w:rsidRPr="00A8240C">
        <w:rPr>
          <w:rFonts w:ascii="Calibri" w:eastAsia="Calibri" w:hAnsi="Calibri" w:cs="Calibri"/>
          <w:b/>
          <w:noProof/>
          <w:sz w:val="22"/>
        </w:rPr>
        <w:t>4</w:t>
      </w:r>
    </w:fldSimple>
    <w:r>
      <w:rPr>
        <w:rFonts w:ascii="Calibri" w:eastAsia="Calibri" w:hAnsi="Calibri" w:cs="Calibri"/>
        <w:b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687" w:rsidRDefault="00853687">
    <w:pPr>
      <w:tabs>
        <w:tab w:val="center" w:pos="5389"/>
        <w:tab w:val="right" w:pos="10461"/>
      </w:tabs>
      <w:spacing w:after="0" w:line="259" w:lineRule="auto"/>
      <w:ind w:left="0" w:right="-9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8069" name="Group 80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8411" name="Shape 8411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69" style="width:526.3pt;height:0.47998pt;position:absolute;mso-position-horizontal-relative:page;mso-position-horizontal:absolute;margin-left:34.56pt;mso-position-vertical-relative:page;margin-top:813.96pt;" coordsize="66840,60">
              <v:shape id="Shape 8412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fldSimple w:instr=" NUMPAGES   \* MERGEFORMAT ">
      <w:r>
        <w:rPr>
          <w:rFonts w:ascii="Calibri" w:eastAsia="Calibri" w:hAnsi="Calibri" w:cs="Calibri"/>
          <w:b/>
          <w:sz w:val="22"/>
        </w:rPr>
        <w:t>4</w:t>
      </w:r>
    </w:fldSimple>
    <w:r>
      <w:rPr>
        <w:rFonts w:ascii="Calibri" w:eastAsia="Calibri" w:hAnsi="Calibri" w:cs="Calibri"/>
        <w:b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A79" w:rsidRDefault="00D23A79">
      <w:pPr>
        <w:spacing w:after="0" w:line="240" w:lineRule="auto"/>
      </w:pPr>
      <w:r>
        <w:separator/>
      </w:r>
    </w:p>
  </w:footnote>
  <w:footnote w:type="continuationSeparator" w:id="0">
    <w:p w:rsidR="00D23A79" w:rsidRDefault="00D23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08FA"/>
    <w:multiLevelType w:val="hybridMultilevel"/>
    <w:tmpl w:val="2DE4EA7A"/>
    <w:lvl w:ilvl="0" w:tplc="EEB2EC3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3E56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9C78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8B219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3249B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40171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4AFFE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9E1B4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34B0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651614"/>
    <w:multiLevelType w:val="hybridMultilevel"/>
    <w:tmpl w:val="89FC1972"/>
    <w:lvl w:ilvl="0" w:tplc="AC386E1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4B8CCA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9C88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16D7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B8CF7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F013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32D2D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3CBED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B0C3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EE56C5"/>
    <w:multiLevelType w:val="hybridMultilevel"/>
    <w:tmpl w:val="F3D022AE"/>
    <w:lvl w:ilvl="0" w:tplc="EB66494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1E5E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B62F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64EF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E85C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3032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DA9C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FCA7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B2BB9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94366E"/>
    <w:multiLevelType w:val="hybridMultilevel"/>
    <w:tmpl w:val="CF22EE00"/>
    <w:lvl w:ilvl="0" w:tplc="09486E8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FEDFF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B088A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04BDF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1267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92035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FE3B9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BC20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2419D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370B9E"/>
    <w:multiLevelType w:val="hybridMultilevel"/>
    <w:tmpl w:val="BA6688B0"/>
    <w:lvl w:ilvl="0" w:tplc="3446DDA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E281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90FC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2010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B427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3E99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602A0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50F6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245BE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8934B0"/>
    <w:multiLevelType w:val="hybridMultilevel"/>
    <w:tmpl w:val="8A043648"/>
    <w:lvl w:ilvl="0" w:tplc="B2E6966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32E7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E47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582C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F052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D254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E8F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D69D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0246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F40CEE"/>
    <w:multiLevelType w:val="hybridMultilevel"/>
    <w:tmpl w:val="547A2154"/>
    <w:lvl w:ilvl="0" w:tplc="FCF0131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A030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A858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34DE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703E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F81CB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2016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C0F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DCD3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C96F27"/>
    <w:multiLevelType w:val="hybridMultilevel"/>
    <w:tmpl w:val="8A043648"/>
    <w:lvl w:ilvl="0" w:tplc="B2E6966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32E7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E47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582C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F052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D254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E8F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D69D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0246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2A4860"/>
    <w:multiLevelType w:val="hybridMultilevel"/>
    <w:tmpl w:val="B784CE9C"/>
    <w:lvl w:ilvl="0" w:tplc="E92E2E3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AA7B8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5272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6ACA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A06FB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9247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183C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BA32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0EEC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8E4032"/>
    <w:multiLevelType w:val="hybridMultilevel"/>
    <w:tmpl w:val="EBF0DBA8"/>
    <w:lvl w:ilvl="0" w:tplc="373EC25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E04CF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DCCF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703F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A464D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FA2D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62746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B61B2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5AD7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2A128F0"/>
    <w:multiLevelType w:val="hybridMultilevel"/>
    <w:tmpl w:val="8A043648"/>
    <w:lvl w:ilvl="0" w:tplc="B2E6966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32E7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E47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582C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F052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D254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E8F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D69D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0246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76465A5"/>
    <w:multiLevelType w:val="hybridMultilevel"/>
    <w:tmpl w:val="84400DD0"/>
    <w:lvl w:ilvl="0" w:tplc="3AF40E16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19EBAD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4A00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6261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A2CF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3467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BC6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802C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A68B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F614885"/>
    <w:multiLevelType w:val="hybridMultilevel"/>
    <w:tmpl w:val="D140FE58"/>
    <w:lvl w:ilvl="0" w:tplc="17BE4202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A6A6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80B65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AA18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F88D0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92AA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3858A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C4CF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35AE3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7070A9"/>
    <w:multiLevelType w:val="hybridMultilevel"/>
    <w:tmpl w:val="BD2CCA24"/>
    <w:lvl w:ilvl="0" w:tplc="7BE20C9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A6DE5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50F59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3099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2DE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DB619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1C72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D658C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BAC03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3824CB4"/>
    <w:multiLevelType w:val="hybridMultilevel"/>
    <w:tmpl w:val="CF62610A"/>
    <w:lvl w:ilvl="0" w:tplc="2CE0D1F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10242B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2C6F0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AB4A1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E0312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0EB8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5A2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1C18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0612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5843F04"/>
    <w:multiLevelType w:val="hybridMultilevel"/>
    <w:tmpl w:val="8B140D48"/>
    <w:lvl w:ilvl="0" w:tplc="F364E31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7625E1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509E8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876CC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C873F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2AD2C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EC569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7ACA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C45C6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6331075"/>
    <w:multiLevelType w:val="hybridMultilevel"/>
    <w:tmpl w:val="3776FA24"/>
    <w:lvl w:ilvl="0" w:tplc="FFDE98C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2A89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8AC8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589D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D4026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EA6E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F0B9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6C6EB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6ECE6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C062A0"/>
    <w:multiLevelType w:val="hybridMultilevel"/>
    <w:tmpl w:val="C49A00E8"/>
    <w:lvl w:ilvl="0" w:tplc="27D44FD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D6EC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86797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78A69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00A3D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B21B5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E489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C2DF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B88A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FD44AF4"/>
    <w:multiLevelType w:val="hybridMultilevel"/>
    <w:tmpl w:val="79AACF32"/>
    <w:lvl w:ilvl="0" w:tplc="4EC08AB8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1C311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3AE2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AEFF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28BF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940F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C8F6B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62292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6631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EC7B53"/>
    <w:multiLevelType w:val="hybridMultilevel"/>
    <w:tmpl w:val="C2CCB896"/>
    <w:lvl w:ilvl="0" w:tplc="0A141DD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88083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C4AB0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C62E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0EBC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22E3D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B225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0A4B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E540B8A"/>
    <w:multiLevelType w:val="hybridMultilevel"/>
    <w:tmpl w:val="AB2C4E4A"/>
    <w:lvl w:ilvl="0" w:tplc="05A87BD0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26FC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726B1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30BB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E613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C0F62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AE1C0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7222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8C76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C309AA"/>
    <w:multiLevelType w:val="hybridMultilevel"/>
    <w:tmpl w:val="F600E160"/>
    <w:lvl w:ilvl="0" w:tplc="D020EB8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FC350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60C9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70DBB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8CFA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EA9F1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B8918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3221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9CAAB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2594B38"/>
    <w:multiLevelType w:val="hybridMultilevel"/>
    <w:tmpl w:val="E0B044AE"/>
    <w:lvl w:ilvl="0" w:tplc="26DE6A1A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6A9E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FA76A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DE0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929D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28A9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C8ED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1CE1E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36EB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A1B4D1D"/>
    <w:multiLevelType w:val="hybridMultilevel"/>
    <w:tmpl w:val="42426D2A"/>
    <w:lvl w:ilvl="0" w:tplc="79EE00C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005C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2A66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9E449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5040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B76CD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0CF0B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4CCA9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60B6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F393328"/>
    <w:multiLevelType w:val="hybridMultilevel"/>
    <w:tmpl w:val="7FF4589E"/>
    <w:lvl w:ilvl="0" w:tplc="3ECA358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585A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14AB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F4B0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C495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9EB6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A4E9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E690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1A5F2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26021ED"/>
    <w:multiLevelType w:val="hybridMultilevel"/>
    <w:tmpl w:val="6B6A61D6"/>
    <w:lvl w:ilvl="0" w:tplc="D44E3E3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DCCF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8641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5EFD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0ED4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CE9D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4A24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0ED3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BA809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61A18A1"/>
    <w:multiLevelType w:val="hybridMultilevel"/>
    <w:tmpl w:val="8A043648"/>
    <w:lvl w:ilvl="0" w:tplc="B2E6966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32E7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E47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582C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F052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D254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E8F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D69D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0246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80778F2"/>
    <w:multiLevelType w:val="hybridMultilevel"/>
    <w:tmpl w:val="E0B044AE"/>
    <w:lvl w:ilvl="0" w:tplc="26DE6A1A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6A9E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FA76A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DE0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929D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28A9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C8ED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1CE1E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36EB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82459BB"/>
    <w:multiLevelType w:val="hybridMultilevel"/>
    <w:tmpl w:val="44D62BAA"/>
    <w:lvl w:ilvl="0" w:tplc="8F52E3B0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58E8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48035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1612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30EC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024D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28ED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BAE8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CA9D3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97D1174"/>
    <w:multiLevelType w:val="hybridMultilevel"/>
    <w:tmpl w:val="84565268"/>
    <w:lvl w:ilvl="0" w:tplc="EE18C79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E066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7ABE0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984D3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5620B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0870D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46CB2E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60F7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D4838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AE44A55"/>
    <w:multiLevelType w:val="hybridMultilevel"/>
    <w:tmpl w:val="C71642E0"/>
    <w:lvl w:ilvl="0" w:tplc="1C66C504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683B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E873D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9CA3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3EBA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0D4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C6A3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AE63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68F06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BCD466F"/>
    <w:multiLevelType w:val="hybridMultilevel"/>
    <w:tmpl w:val="9D6EFBD8"/>
    <w:lvl w:ilvl="0" w:tplc="4FA4C07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249EA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726D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92F5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02ED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DA2A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146A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E0E37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7813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FD55C21"/>
    <w:multiLevelType w:val="hybridMultilevel"/>
    <w:tmpl w:val="C7D6E7F2"/>
    <w:lvl w:ilvl="0" w:tplc="E6447FE8">
      <w:start w:val="1"/>
      <w:numFmt w:val="upperLetter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28"/>
  </w:num>
  <w:num w:numId="3">
    <w:abstractNumId w:val="3"/>
  </w:num>
  <w:num w:numId="4">
    <w:abstractNumId w:val="11"/>
  </w:num>
  <w:num w:numId="5">
    <w:abstractNumId w:val="16"/>
  </w:num>
  <w:num w:numId="6">
    <w:abstractNumId w:val="23"/>
  </w:num>
  <w:num w:numId="7">
    <w:abstractNumId w:val="21"/>
  </w:num>
  <w:num w:numId="8">
    <w:abstractNumId w:val="0"/>
  </w:num>
  <w:num w:numId="9">
    <w:abstractNumId w:val="1"/>
  </w:num>
  <w:num w:numId="10">
    <w:abstractNumId w:val="17"/>
  </w:num>
  <w:num w:numId="11">
    <w:abstractNumId w:val="30"/>
  </w:num>
  <w:num w:numId="12">
    <w:abstractNumId w:val="2"/>
  </w:num>
  <w:num w:numId="13">
    <w:abstractNumId w:val="4"/>
  </w:num>
  <w:num w:numId="14">
    <w:abstractNumId w:val="6"/>
  </w:num>
  <w:num w:numId="15">
    <w:abstractNumId w:val="18"/>
  </w:num>
  <w:num w:numId="16">
    <w:abstractNumId w:val="9"/>
  </w:num>
  <w:num w:numId="17">
    <w:abstractNumId w:val="31"/>
  </w:num>
  <w:num w:numId="18">
    <w:abstractNumId w:val="12"/>
  </w:num>
  <w:num w:numId="19">
    <w:abstractNumId w:val="25"/>
  </w:num>
  <w:num w:numId="20">
    <w:abstractNumId w:val="19"/>
  </w:num>
  <w:num w:numId="21">
    <w:abstractNumId w:val="20"/>
  </w:num>
  <w:num w:numId="22">
    <w:abstractNumId w:val="8"/>
  </w:num>
  <w:num w:numId="23">
    <w:abstractNumId w:val="29"/>
  </w:num>
  <w:num w:numId="24">
    <w:abstractNumId w:val="14"/>
  </w:num>
  <w:num w:numId="25">
    <w:abstractNumId w:val="22"/>
  </w:num>
  <w:num w:numId="26">
    <w:abstractNumId w:val="10"/>
  </w:num>
  <w:num w:numId="27">
    <w:abstractNumId w:val="13"/>
  </w:num>
  <w:num w:numId="28">
    <w:abstractNumId w:val="24"/>
  </w:num>
  <w:num w:numId="29">
    <w:abstractNumId w:val="27"/>
  </w:num>
  <w:num w:numId="30">
    <w:abstractNumId w:val="32"/>
  </w:num>
  <w:num w:numId="31">
    <w:abstractNumId w:val="7"/>
  </w:num>
  <w:num w:numId="32">
    <w:abstractNumId w:val="5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B98"/>
    <w:rsid w:val="00000815"/>
    <w:rsid w:val="0007237E"/>
    <w:rsid w:val="001F1CFA"/>
    <w:rsid w:val="002777B0"/>
    <w:rsid w:val="002A5048"/>
    <w:rsid w:val="002C39D4"/>
    <w:rsid w:val="004E5EAC"/>
    <w:rsid w:val="005071F2"/>
    <w:rsid w:val="00573E27"/>
    <w:rsid w:val="00666B67"/>
    <w:rsid w:val="00713C88"/>
    <w:rsid w:val="00853687"/>
    <w:rsid w:val="008615FF"/>
    <w:rsid w:val="00933655"/>
    <w:rsid w:val="00981426"/>
    <w:rsid w:val="009C4A79"/>
    <w:rsid w:val="00A033A7"/>
    <w:rsid w:val="00A07F8C"/>
    <w:rsid w:val="00A8240C"/>
    <w:rsid w:val="00A83111"/>
    <w:rsid w:val="00AD4F0E"/>
    <w:rsid w:val="00BF4FCB"/>
    <w:rsid w:val="00C3606F"/>
    <w:rsid w:val="00C44176"/>
    <w:rsid w:val="00C91901"/>
    <w:rsid w:val="00CD253F"/>
    <w:rsid w:val="00D23A79"/>
    <w:rsid w:val="00DD3871"/>
    <w:rsid w:val="00DE45C0"/>
    <w:rsid w:val="00DF7D66"/>
    <w:rsid w:val="00E20C6F"/>
    <w:rsid w:val="00E87A1D"/>
    <w:rsid w:val="00EE4E11"/>
    <w:rsid w:val="00EE51D9"/>
    <w:rsid w:val="00F03920"/>
    <w:rsid w:val="00F03AB5"/>
    <w:rsid w:val="00F17B98"/>
    <w:rsid w:val="00FC304C"/>
    <w:rsid w:val="00FE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824E0"/>
  <w15:docId w15:val="{4489091F-6797-42F8-BA39-A6EC933D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114" w:line="249" w:lineRule="auto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Arial" w:eastAsia="Arial" w:hAnsi="Arial" w:cs="Arial"/>
      <w:b/>
      <w:color w:val="000000"/>
      <w:sz w:val="20"/>
    </w:rPr>
  </w:style>
  <w:style w:type="paragraph" w:styleId="Paragraphedeliste">
    <w:name w:val="List Paragraph"/>
    <w:basedOn w:val="Normal"/>
    <w:uiPriority w:val="34"/>
    <w:qFormat/>
    <w:rsid w:val="00277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2050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julia valdor</cp:lastModifiedBy>
  <cp:revision>3</cp:revision>
  <dcterms:created xsi:type="dcterms:W3CDTF">2017-04-08T11:15:00Z</dcterms:created>
  <dcterms:modified xsi:type="dcterms:W3CDTF">2017-04-08T13:35:00Z</dcterms:modified>
</cp:coreProperties>
</file>