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B77" w:rsidRDefault="00E642FD">
      <w:pPr>
        <w:rPr>
          <w:b/>
          <w:sz w:val="40"/>
        </w:rPr>
      </w:pPr>
      <w:r w:rsidRPr="003D5B77">
        <w:rPr>
          <w:b/>
          <w:sz w:val="40"/>
        </w:rPr>
        <w:t>SEMIO IMAGERIE</w:t>
      </w:r>
    </w:p>
    <w:p w:rsidR="009D0754" w:rsidRDefault="009D0754"/>
    <w:p w:rsidR="00041EC3" w:rsidRDefault="00041EC3"/>
    <w:p w:rsidR="00041EC3" w:rsidRPr="003D5B77" w:rsidRDefault="00041EC3">
      <w:pPr>
        <w:rPr>
          <w:sz w:val="32"/>
        </w:rPr>
      </w:pPr>
      <w:r w:rsidRPr="003D5B77">
        <w:rPr>
          <w:sz w:val="32"/>
        </w:rPr>
        <w:t>TUBE DIGESTIF</w:t>
      </w:r>
      <w:r w:rsidR="00A6706A" w:rsidRPr="003D5B77">
        <w:rPr>
          <w:sz w:val="32"/>
        </w:rPr>
        <w:t xml:space="preserve"> (ESTOMAC et DUODENUM)</w:t>
      </w:r>
    </w:p>
    <w:p w:rsidR="00BC78E9" w:rsidRDefault="00BC78E9"/>
    <w:p w:rsidR="003D5B77" w:rsidRDefault="00BC78E9">
      <w:r>
        <w:t>N.B. : l’œsophage ne s’explore qu’en endoscopie.</w:t>
      </w:r>
    </w:p>
    <w:p w:rsidR="00574A2E" w:rsidRDefault="00574A2E"/>
    <w:p w:rsidR="00041EC3" w:rsidRDefault="00041EC3"/>
    <w:p w:rsidR="0076279B" w:rsidRDefault="0076279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I - ANATOMIE :</w:t>
      </w:r>
    </w:p>
    <w:p w:rsidR="0076279B" w:rsidRDefault="0076279B">
      <w:pPr>
        <w:rPr>
          <w:b/>
          <w:sz w:val="28"/>
          <w:u w:val="single"/>
        </w:rPr>
      </w:pPr>
    </w:p>
    <w:p w:rsidR="003D5B77" w:rsidRDefault="0076279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Estomac</w:t>
      </w:r>
    </w:p>
    <w:p w:rsidR="003D5B77" w:rsidRDefault="003D5B77">
      <w:pPr>
        <w:rPr>
          <w:b/>
          <w:sz w:val="28"/>
          <w:u w:val="single"/>
        </w:rPr>
      </w:pPr>
    </w:p>
    <w:p w:rsidR="00041EC3" w:rsidRPr="003D5B77" w:rsidRDefault="0076279B" w:rsidP="003D5B77">
      <w:pPr>
        <w:pStyle w:val="Paragraphedeliste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>G</w:t>
      </w:r>
      <w:r w:rsidR="003D5B77" w:rsidRPr="003D5B77">
        <w:rPr>
          <w:b/>
          <w:sz w:val="28"/>
        </w:rPr>
        <w:t>énéralités</w:t>
      </w:r>
    </w:p>
    <w:p w:rsidR="00041EC3" w:rsidRDefault="00041EC3"/>
    <w:p w:rsidR="00041EC3" w:rsidRDefault="00041EC3">
      <w:r>
        <w:t>Estomac avec petite et grande courbure</w:t>
      </w:r>
      <w:r w:rsidR="00BC78E9">
        <w:t>.</w:t>
      </w:r>
    </w:p>
    <w:p w:rsidR="00041EC3" w:rsidRDefault="00041EC3">
      <w:r>
        <w:t>En</w:t>
      </w:r>
      <w:r w:rsidR="003D5B77">
        <w:t xml:space="preserve"> haut</w:t>
      </w:r>
      <w:r w:rsidR="00BC78E9">
        <w:t xml:space="preserve"> : fundus, </w:t>
      </w:r>
      <w:r>
        <w:t>en bas</w:t>
      </w:r>
      <w:r w:rsidR="00BC78E9">
        <w:t xml:space="preserve"> : </w:t>
      </w:r>
      <w:r>
        <w:t>antre</w:t>
      </w:r>
      <w:r w:rsidR="00BC78E9">
        <w:t>.</w:t>
      </w:r>
    </w:p>
    <w:p w:rsidR="00041EC3" w:rsidRDefault="003D5B77">
      <w:r>
        <w:t>Se poursuit par le</w:t>
      </w:r>
      <w:r w:rsidR="00041EC3">
        <w:t xml:space="preserve"> duodénum</w:t>
      </w:r>
      <w:r w:rsidR="00BC78E9">
        <w:t>.</w:t>
      </w:r>
    </w:p>
    <w:p w:rsidR="00041EC3" w:rsidRDefault="00041EC3">
      <w:r>
        <w:t>Pylore entre estomac et duodénum</w:t>
      </w:r>
      <w:r w:rsidR="00BC78E9">
        <w:t>.</w:t>
      </w:r>
    </w:p>
    <w:p w:rsidR="00041EC3" w:rsidRDefault="00041EC3">
      <w:r>
        <w:t>Contenance extrêmement variable (</w:t>
      </w:r>
      <w:r w:rsidR="003D5B77">
        <w:t xml:space="preserve">en </w:t>
      </w:r>
      <w:r>
        <w:t>imagerie :</w:t>
      </w:r>
      <w:r w:rsidR="003D5B77">
        <w:t xml:space="preserve"> l’aspect est différent si l’</w:t>
      </w:r>
      <w:r>
        <w:t xml:space="preserve">estomac </w:t>
      </w:r>
      <w:r w:rsidR="003D5B77">
        <w:t>est plein d’eau ou pas</w:t>
      </w:r>
      <w:r>
        <w:t>)</w:t>
      </w:r>
    </w:p>
    <w:p w:rsidR="00041EC3" w:rsidRDefault="00041EC3">
      <w:r>
        <w:t>Estomac peut descendre jusqu’à l’ombilic</w:t>
      </w:r>
      <w:r w:rsidR="00BC78E9">
        <w:t>.</w:t>
      </w:r>
    </w:p>
    <w:p w:rsidR="00041EC3" w:rsidRDefault="00041EC3"/>
    <w:p w:rsidR="0076279B" w:rsidRDefault="00041EC3" w:rsidP="003D5B77">
      <w:pPr>
        <w:pStyle w:val="Paragraphedeliste"/>
        <w:numPr>
          <w:ilvl w:val="0"/>
          <w:numId w:val="2"/>
        </w:numPr>
        <w:rPr>
          <w:b/>
          <w:sz w:val="28"/>
        </w:rPr>
      </w:pPr>
      <w:r w:rsidRPr="003D5B77">
        <w:rPr>
          <w:b/>
          <w:sz w:val="28"/>
        </w:rPr>
        <w:t>Vascularisation</w:t>
      </w:r>
    </w:p>
    <w:p w:rsidR="003D5B77" w:rsidRPr="003D5B77" w:rsidRDefault="003D5B77" w:rsidP="0076279B">
      <w:pPr>
        <w:pStyle w:val="Paragraphedeliste"/>
        <w:rPr>
          <w:b/>
          <w:sz w:val="28"/>
        </w:rPr>
      </w:pPr>
    </w:p>
    <w:p w:rsidR="00041EC3" w:rsidRDefault="00BC78E9" w:rsidP="003D5B77">
      <w:r>
        <w:t>N</w:t>
      </w:r>
      <w:r w:rsidR="00041EC3">
        <w:t xml:space="preserve">aissance d’artères du tronc </w:t>
      </w:r>
      <w:proofErr w:type="spellStart"/>
      <w:proofErr w:type="gramStart"/>
      <w:r w:rsidR="00041EC3">
        <w:t>coeliaque</w:t>
      </w:r>
      <w:proofErr w:type="spellEnd"/>
      <w:r w:rsidR="00041EC3">
        <w:t xml:space="preserve"> ,</w:t>
      </w:r>
      <w:proofErr w:type="gramEnd"/>
      <w:r w:rsidR="00041EC3">
        <w:t xml:space="preserve"> large réseau anastomotique</w:t>
      </w:r>
      <w:r>
        <w:t>.</w:t>
      </w:r>
    </w:p>
    <w:p w:rsidR="00041EC3" w:rsidRDefault="00041EC3">
      <w:r>
        <w:t xml:space="preserve">Rejet </w:t>
      </w:r>
      <w:r w:rsidR="00574A2E">
        <w:t xml:space="preserve">du sang veineux </w:t>
      </w:r>
      <w:r>
        <w:t xml:space="preserve">dans le système porte </w:t>
      </w:r>
      <w:r w:rsidR="00574A2E">
        <w:t>(</w:t>
      </w:r>
      <w:r>
        <w:t>retour veineux par le foie</w:t>
      </w:r>
      <w:r w:rsidR="00574A2E">
        <w:t>)</w:t>
      </w:r>
      <w:r>
        <w:t>.</w:t>
      </w:r>
    </w:p>
    <w:p w:rsidR="00BC78E9" w:rsidRDefault="00BC78E9" w:rsidP="00BC78E9">
      <w:r>
        <w:t>Organe le plus vascularisé du TD.</w:t>
      </w:r>
    </w:p>
    <w:p w:rsidR="00BC78E9" w:rsidRDefault="00BC78E9" w:rsidP="00BC78E9"/>
    <w:p w:rsidR="00BC78E9" w:rsidRPr="00574A2E" w:rsidRDefault="00BC78E9" w:rsidP="00574A2E">
      <w:pPr>
        <w:pStyle w:val="Paragraphedeliste"/>
        <w:numPr>
          <w:ilvl w:val="0"/>
          <w:numId w:val="2"/>
        </w:numPr>
        <w:rPr>
          <w:b/>
          <w:sz w:val="28"/>
        </w:rPr>
      </w:pPr>
      <w:r w:rsidRPr="00574A2E">
        <w:rPr>
          <w:b/>
          <w:sz w:val="28"/>
        </w:rPr>
        <w:t>Structure et fonctions</w:t>
      </w:r>
    </w:p>
    <w:p w:rsidR="00041EC3" w:rsidRDefault="00041EC3"/>
    <w:p w:rsidR="00041EC3" w:rsidRDefault="00041EC3"/>
    <w:p w:rsidR="0076279B" w:rsidRDefault="0076279B">
      <w:pPr>
        <w:rPr>
          <w:b/>
          <w:sz w:val="28"/>
          <w:u w:val="single"/>
        </w:rPr>
      </w:pPr>
      <w:r w:rsidRPr="0076279B">
        <w:rPr>
          <w:b/>
          <w:sz w:val="28"/>
          <w:u w:val="single"/>
        </w:rPr>
        <w:t>Duodénum</w:t>
      </w:r>
    </w:p>
    <w:p w:rsidR="0076279B" w:rsidRDefault="0076279B">
      <w:pPr>
        <w:rPr>
          <w:b/>
          <w:sz w:val="28"/>
          <w:u w:val="single"/>
        </w:rPr>
      </w:pPr>
    </w:p>
    <w:p w:rsidR="0076279B" w:rsidRPr="0076279B" w:rsidRDefault="0076279B" w:rsidP="0076279B">
      <w:pPr>
        <w:pStyle w:val="Paragraphedeliste"/>
        <w:numPr>
          <w:ilvl w:val="0"/>
          <w:numId w:val="6"/>
        </w:numPr>
        <w:rPr>
          <w:b/>
          <w:sz w:val="28"/>
        </w:rPr>
      </w:pPr>
      <w:r w:rsidRPr="0076279B">
        <w:rPr>
          <w:b/>
          <w:sz w:val="28"/>
        </w:rPr>
        <w:t>Généralités</w:t>
      </w:r>
    </w:p>
    <w:p w:rsidR="00BC78E9" w:rsidRDefault="00BC78E9">
      <w:pPr>
        <w:rPr>
          <w:b/>
          <w:sz w:val="28"/>
          <w:u w:val="single"/>
        </w:rPr>
      </w:pPr>
    </w:p>
    <w:p w:rsidR="00041EC3" w:rsidRDefault="0076279B">
      <w:r>
        <w:t>Duodénum sur la tê</w:t>
      </w:r>
      <w:r w:rsidR="00BC78E9">
        <w:t>te d</w:t>
      </w:r>
      <w:r w:rsidR="00041EC3">
        <w:t>u pancréas : quasime</w:t>
      </w:r>
      <w:r>
        <w:t xml:space="preserve">nt indissociable = bloc </w:t>
      </w:r>
      <w:proofErr w:type="spellStart"/>
      <w:r>
        <w:t>duodéno-</w:t>
      </w:r>
      <w:r w:rsidR="00041EC3">
        <w:t>pancréatique</w:t>
      </w:r>
      <w:proofErr w:type="spellEnd"/>
      <w:r w:rsidR="00BC78E9">
        <w:t>.</w:t>
      </w:r>
    </w:p>
    <w:p w:rsidR="00041EC3" w:rsidRDefault="00041EC3">
      <w:r>
        <w:t>Entre duo</w:t>
      </w:r>
      <w:r w:rsidR="0076279B">
        <w:t xml:space="preserve">dénum et intestin grêle = angle de </w:t>
      </w:r>
      <w:proofErr w:type="spellStart"/>
      <w:r w:rsidR="0076279B">
        <w:t>T</w:t>
      </w:r>
      <w:r>
        <w:t>reitz</w:t>
      </w:r>
      <w:proofErr w:type="spellEnd"/>
    </w:p>
    <w:p w:rsidR="00041EC3" w:rsidRDefault="0076279B">
      <w:r>
        <w:t>Sécré</w:t>
      </w:r>
      <w:r w:rsidR="00041EC3">
        <w:t xml:space="preserve">tions qui viennent du foie et du pancréas = confluence des canaux </w:t>
      </w:r>
      <w:r w:rsidR="00041EC3">
        <w:sym w:font="Wingdings" w:char="F0E8"/>
      </w:r>
      <w:r w:rsidR="00041EC3">
        <w:t xml:space="preserve"> digestion</w:t>
      </w:r>
    </w:p>
    <w:p w:rsidR="00041EC3" w:rsidRDefault="00041EC3"/>
    <w:p w:rsidR="0076279B" w:rsidRPr="0076279B" w:rsidRDefault="0076279B" w:rsidP="0076279B">
      <w:pPr>
        <w:pStyle w:val="Paragraphedeliste"/>
        <w:numPr>
          <w:ilvl w:val="0"/>
          <w:numId w:val="6"/>
        </w:numPr>
        <w:rPr>
          <w:b/>
          <w:sz w:val="28"/>
        </w:rPr>
      </w:pPr>
      <w:r w:rsidRPr="0076279B">
        <w:rPr>
          <w:b/>
          <w:sz w:val="28"/>
        </w:rPr>
        <w:t>Vascularisation</w:t>
      </w:r>
    </w:p>
    <w:p w:rsidR="0076279B" w:rsidRPr="0076279B" w:rsidRDefault="0076279B" w:rsidP="0076279B">
      <w:pPr>
        <w:pStyle w:val="Paragraphedeliste"/>
        <w:rPr>
          <w:b/>
          <w:sz w:val="28"/>
        </w:rPr>
      </w:pPr>
    </w:p>
    <w:p w:rsidR="00041EC3" w:rsidRDefault="00BC78E9">
      <w:r>
        <w:t xml:space="preserve">Branches de l’artère </w:t>
      </w:r>
      <w:proofErr w:type="spellStart"/>
      <w:r>
        <w:t>gastro-duodénale</w:t>
      </w:r>
      <w:proofErr w:type="spellEnd"/>
      <w:r>
        <w:t xml:space="preserve"> qui nait de l’artè</w:t>
      </w:r>
      <w:r w:rsidR="00041EC3">
        <w:t>re hépatique commune</w:t>
      </w:r>
      <w:r>
        <w:t>.</w:t>
      </w:r>
    </w:p>
    <w:p w:rsidR="00041EC3" w:rsidRDefault="00BC78E9">
      <w:r>
        <w:t xml:space="preserve">Arcade </w:t>
      </w:r>
      <w:proofErr w:type="spellStart"/>
      <w:r>
        <w:t>duodéno-</w:t>
      </w:r>
      <w:r w:rsidR="00041EC3">
        <w:t>pancréatique</w:t>
      </w:r>
      <w:proofErr w:type="spellEnd"/>
      <w:r w:rsidR="00041EC3">
        <w:t xml:space="preserve"> anastomosée avec a</w:t>
      </w:r>
      <w:r>
        <w:t xml:space="preserve">rtère mésentérique supérieure </w:t>
      </w:r>
      <w:r>
        <w:sym w:font="Wingdings" w:char="F0E8"/>
      </w:r>
      <w:r>
        <w:t xml:space="preserve"> </w:t>
      </w:r>
      <w:r w:rsidR="00041EC3">
        <w:t>collatéralité importante</w:t>
      </w:r>
      <w:r>
        <w:t xml:space="preserve"> </w:t>
      </w:r>
      <w:r>
        <w:sym w:font="Wingdings" w:char="F0E8"/>
      </w:r>
      <w:r>
        <w:t xml:space="preserve"> pas d’ischémie.</w:t>
      </w:r>
    </w:p>
    <w:p w:rsidR="00041EC3" w:rsidRDefault="00574A2E">
      <w:r>
        <w:t xml:space="preserve">D’où : si </w:t>
      </w:r>
      <w:r w:rsidR="00041EC3">
        <w:t xml:space="preserve">bouchon </w:t>
      </w:r>
      <w:proofErr w:type="spellStart"/>
      <w:r w:rsidR="00041EC3">
        <w:t>coeliaque</w:t>
      </w:r>
      <w:proofErr w:type="spellEnd"/>
      <w:r w:rsidR="00041EC3">
        <w:t xml:space="preserve"> </w:t>
      </w:r>
      <w:r>
        <w:sym w:font="Wingdings" w:char="F0E8"/>
      </w:r>
      <w:r>
        <w:t xml:space="preserve"> </w:t>
      </w:r>
      <w:r w:rsidR="00041EC3">
        <w:t xml:space="preserve">pas d’ischémie car </w:t>
      </w:r>
      <w:r>
        <w:t>perfusion par l’artère mésentérique supérieur.</w:t>
      </w:r>
    </w:p>
    <w:p w:rsidR="00574A2E" w:rsidRDefault="00574A2E">
      <w:r>
        <w:t>Sang veineux résumé dans le tronc porte.</w:t>
      </w:r>
    </w:p>
    <w:p w:rsidR="00574A2E" w:rsidRDefault="00574A2E"/>
    <w:p w:rsidR="00041EC3" w:rsidRPr="00574A2E" w:rsidRDefault="00574A2E" w:rsidP="00574A2E">
      <w:pPr>
        <w:pStyle w:val="Paragraphedeliste"/>
        <w:numPr>
          <w:ilvl w:val="0"/>
          <w:numId w:val="6"/>
        </w:numPr>
        <w:rPr>
          <w:b/>
          <w:sz w:val="28"/>
        </w:rPr>
      </w:pPr>
      <w:r>
        <w:rPr>
          <w:b/>
          <w:sz w:val="28"/>
        </w:rPr>
        <w:t>S</w:t>
      </w:r>
      <w:r w:rsidRPr="00574A2E">
        <w:rPr>
          <w:b/>
          <w:sz w:val="28"/>
        </w:rPr>
        <w:t>tructure et fonctions</w:t>
      </w:r>
    </w:p>
    <w:p w:rsidR="00041EC3" w:rsidRDefault="00041EC3"/>
    <w:p w:rsidR="00041EC3" w:rsidRDefault="00041EC3"/>
    <w:p w:rsidR="00041EC3" w:rsidRDefault="00041EC3"/>
    <w:p w:rsidR="00041EC3" w:rsidRPr="0076279B" w:rsidRDefault="0076279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II – METHODES D’IMAGERIE ET ASPECTS NORMAUX :</w:t>
      </w:r>
    </w:p>
    <w:p w:rsidR="000B0FC9" w:rsidRDefault="000B0FC9"/>
    <w:p w:rsidR="00041EC3" w:rsidRDefault="00041EC3"/>
    <w:p w:rsidR="00041EC3" w:rsidRPr="000B0FC9" w:rsidRDefault="00041EC3">
      <w:pPr>
        <w:rPr>
          <w:b/>
          <w:i/>
          <w:u w:val="single"/>
        </w:rPr>
      </w:pPr>
      <w:r>
        <w:t xml:space="preserve">Imagerie non invasive </w:t>
      </w:r>
      <w:r w:rsidRPr="000B0FC9">
        <w:rPr>
          <w:b/>
          <w:i/>
          <w:u w:val="single"/>
        </w:rPr>
        <w:t>au second plan</w:t>
      </w:r>
    </w:p>
    <w:p w:rsidR="00041EC3" w:rsidRDefault="00041EC3">
      <w:r>
        <w:t>Scanner pour avoir l’atmosphère autour des organes notamment pour pathologie tumorale</w:t>
      </w:r>
    </w:p>
    <w:p w:rsidR="000B0FC9" w:rsidRDefault="000B0FC9"/>
    <w:p w:rsidR="00041EC3" w:rsidRDefault="00041EC3"/>
    <w:p w:rsidR="000B0FC9" w:rsidRDefault="00041EC3" w:rsidP="000B0FC9">
      <w:pPr>
        <w:pStyle w:val="Paragraphedeliste"/>
        <w:numPr>
          <w:ilvl w:val="0"/>
          <w:numId w:val="7"/>
        </w:numPr>
        <w:rPr>
          <w:b/>
        </w:rPr>
      </w:pPr>
      <w:r w:rsidRPr="000B0FC9">
        <w:rPr>
          <w:b/>
        </w:rPr>
        <w:t>Opacifications digestives (avant l’endoscopie)</w:t>
      </w:r>
    </w:p>
    <w:p w:rsidR="00041EC3" w:rsidRPr="000B0FC9" w:rsidRDefault="00041EC3" w:rsidP="000B0FC9">
      <w:pPr>
        <w:pStyle w:val="Paragraphedeliste"/>
        <w:rPr>
          <w:b/>
        </w:rPr>
      </w:pPr>
    </w:p>
    <w:p w:rsidR="000B0FC9" w:rsidRDefault="00041EC3">
      <w:r>
        <w:t xml:space="preserve">Produit de contraste ingéré (baryte) ou </w:t>
      </w:r>
      <w:r w:rsidR="000B0FC9">
        <w:t>injecté (</w:t>
      </w:r>
      <w:r>
        <w:t>iodé dans les veines</w:t>
      </w:r>
      <w:r w:rsidR="000B0FC9">
        <w:t>)</w:t>
      </w:r>
      <w:r>
        <w:t xml:space="preserve"> </w:t>
      </w:r>
      <w:r>
        <w:sym w:font="Wingdings" w:char="F0E8"/>
      </w:r>
      <w:r>
        <w:t xml:space="preserve"> aspect blanc</w:t>
      </w:r>
      <w:r w:rsidR="000B0FC9">
        <w:t xml:space="preserve"> opaque</w:t>
      </w:r>
      <w:r>
        <w:t xml:space="preserve"> en radio</w:t>
      </w:r>
      <w:r w:rsidR="000B0FC9">
        <w:t>graphie.</w:t>
      </w:r>
    </w:p>
    <w:p w:rsidR="000B0FC9" w:rsidRDefault="000B0FC9" w:rsidP="000B0FC9">
      <w:r>
        <w:t>Examen pratiqué uniquement pour les chirurgies contre l’obésité aujourd’hui.</w:t>
      </w:r>
    </w:p>
    <w:p w:rsidR="00041EC3" w:rsidRDefault="00041EC3"/>
    <w:p w:rsidR="000B0FC9" w:rsidRDefault="000B0FC9">
      <w:pPr>
        <w:rPr>
          <w:i/>
        </w:rPr>
      </w:pPr>
      <w:r>
        <w:rPr>
          <w:i/>
        </w:rPr>
        <w:t xml:space="preserve">Sur la photo : </w:t>
      </w:r>
      <w:r w:rsidR="00041EC3" w:rsidRPr="000B0FC9">
        <w:rPr>
          <w:i/>
        </w:rPr>
        <w:t xml:space="preserve">Git de l’estomac rempli de baryte : patient qui a un ulcère </w:t>
      </w:r>
      <w:r w:rsidR="00041EC3" w:rsidRPr="000B0FC9">
        <w:rPr>
          <w:i/>
        </w:rPr>
        <w:sym w:font="Wingdings" w:char="F0E8"/>
      </w:r>
      <w:r w:rsidR="00041EC3" w:rsidRPr="000B0FC9">
        <w:rPr>
          <w:i/>
        </w:rPr>
        <w:t xml:space="preserve"> on voit le baryte progresser dans la petite courbure.</w:t>
      </w:r>
    </w:p>
    <w:p w:rsidR="00041EC3" w:rsidRPr="000B0FC9" w:rsidRDefault="00041EC3">
      <w:pPr>
        <w:rPr>
          <w:i/>
        </w:rPr>
      </w:pPr>
    </w:p>
    <w:p w:rsidR="00041EC3" w:rsidRDefault="00041EC3"/>
    <w:p w:rsidR="000B0FC9" w:rsidRDefault="00041EC3" w:rsidP="000B0FC9">
      <w:pPr>
        <w:pStyle w:val="Paragraphedeliste"/>
        <w:numPr>
          <w:ilvl w:val="0"/>
          <w:numId w:val="7"/>
        </w:numPr>
        <w:rPr>
          <w:b/>
        </w:rPr>
      </w:pPr>
      <w:r w:rsidRPr="000B0FC9">
        <w:rPr>
          <w:b/>
        </w:rPr>
        <w:t xml:space="preserve">Echographie transcutanée </w:t>
      </w:r>
    </w:p>
    <w:p w:rsidR="00041EC3" w:rsidRPr="000B0FC9" w:rsidRDefault="00041EC3" w:rsidP="000B0FC9">
      <w:pPr>
        <w:pStyle w:val="Paragraphedeliste"/>
        <w:rPr>
          <w:b/>
        </w:rPr>
      </w:pPr>
    </w:p>
    <w:p w:rsidR="00041EC3" w:rsidRDefault="000B0FC9">
      <w:r>
        <w:t>Pas très utilisé c</w:t>
      </w:r>
      <w:r w:rsidR="00041EC3">
        <w:t>ar plein d’air dans l’estomac</w:t>
      </w:r>
      <w:r w:rsidR="007A2039">
        <w:t xml:space="preserve"> normalement</w:t>
      </w:r>
    </w:p>
    <w:p w:rsidR="007A2039" w:rsidRDefault="007A2039">
      <w:r>
        <w:sym w:font="Wingdings" w:char="F0E8"/>
      </w:r>
      <w:r>
        <w:t xml:space="preserve"> </w:t>
      </w:r>
      <w:r w:rsidR="000B0FC9">
        <w:t>Donc pratiqué</w:t>
      </w:r>
      <w:r w:rsidR="00041EC3">
        <w:t xml:space="preserve"> si </w:t>
      </w:r>
      <w:r>
        <w:t xml:space="preserve">l’estomac est </w:t>
      </w:r>
      <w:r w:rsidR="00041EC3">
        <w:t>rempli de liquide</w:t>
      </w:r>
    </w:p>
    <w:p w:rsidR="00857080" w:rsidRDefault="00857080"/>
    <w:p w:rsidR="007A2039" w:rsidRDefault="007A2039">
      <w:pPr>
        <w:rPr>
          <w:i/>
        </w:rPr>
      </w:pPr>
      <w:r>
        <w:rPr>
          <w:i/>
        </w:rPr>
        <w:t>Sur la photo du bas :</w:t>
      </w:r>
      <w:r w:rsidR="00857080" w:rsidRPr="007A2039">
        <w:rPr>
          <w:i/>
        </w:rPr>
        <w:t xml:space="preserve"> sonde posée sur le ventre</w:t>
      </w:r>
      <w:r>
        <w:rPr>
          <w:i/>
        </w:rPr>
        <w:t>, on voit de haut en bas la</w:t>
      </w:r>
      <w:r w:rsidR="00857080" w:rsidRPr="007A2039">
        <w:rPr>
          <w:i/>
        </w:rPr>
        <w:t xml:space="preserve"> </w:t>
      </w:r>
      <w:r>
        <w:rPr>
          <w:i/>
        </w:rPr>
        <w:t xml:space="preserve">paroi de l’abdomen puis la </w:t>
      </w:r>
      <w:r w:rsidR="00857080" w:rsidRPr="007A2039">
        <w:rPr>
          <w:i/>
        </w:rPr>
        <w:t>graisse puis</w:t>
      </w:r>
      <w:r>
        <w:rPr>
          <w:i/>
        </w:rPr>
        <w:t xml:space="preserve"> le</w:t>
      </w:r>
      <w:r w:rsidR="00857080" w:rsidRPr="007A2039">
        <w:rPr>
          <w:i/>
        </w:rPr>
        <w:t xml:space="preserve"> lobe gauche du foie puis</w:t>
      </w:r>
      <w:r>
        <w:rPr>
          <w:i/>
        </w:rPr>
        <w:t xml:space="preserve"> l’</w:t>
      </w:r>
      <w:r w:rsidR="00857080" w:rsidRPr="007A2039">
        <w:rPr>
          <w:i/>
        </w:rPr>
        <w:t>estomac</w:t>
      </w:r>
      <w:r>
        <w:rPr>
          <w:i/>
        </w:rPr>
        <w:t xml:space="preserve"> qui a un</w:t>
      </w:r>
      <w:r w:rsidR="00857080" w:rsidRPr="007A2039">
        <w:rPr>
          <w:i/>
        </w:rPr>
        <w:t xml:space="preserve"> aspect </w:t>
      </w:r>
      <w:r>
        <w:rPr>
          <w:i/>
        </w:rPr>
        <w:t xml:space="preserve">à </w:t>
      </w:r>
      <w:r w:rsidR="00857080" w:rsidRPr="007A2039">
        <w:rPr>
          <w:i/>
        </w:rPr>
        <w:t>multiples strates</w:t>
      </w:r>
      <w:r>
        <w:rPr>
          <w:i/>
        </w:rPr>
        <w:t>.</w:t>
      </w:r>
    </w:p>
    <w:p w:rsidR="00857080" w:rsidRPr="007A2039" w:rsidRDefault="00857080">
      <w:pPr>
        <w:rPr>
          <w:i/>
        </w:rPr>
      </w:pPr>
    </w:p>
    <w:p w:rsidR="00857080" w:rsidRDefault="00857080"/>
    <w:p w:rsidR="007A2039" w:rsidRDefault="00857080" w:rsidP="007A2039">
      <w:pPr>
        <w:pStyle w:val="Paragraphedeliste"/>
        <w:numPr>
          <w:ilvl w:val="0"/>
          <w:numId w:val="7"/>
        </w:numPr>
        <w:rPr>
          <w:b/>
        </w:rPr>
      </w:pPr>
      <w:r w:rsidRPr="007A2039">
        <w:rPr>
          <w:b/>
        </w:rPr>
        <w:t xml:space="preserve">Echo endoscopie </w:t>
      </w:r>
    </w:p>
    <w:p w:rsidR="00857080" w:rsidRPr="007A2039" w:rsidRDefault="00857080" w:rsidP="007A2039">
      <w:pPr>
        <w:rPr>
          <w:b/>
        </w:rPr>
      </w:pPr>
    </w:p>
    <w:p w:rsidR="00857080" w:rsidRDefault="007A2039">
      <w:r>
        <w:t>Vision à</w:t>
      </w:r>
      <w:r w:rsidR="00857080">
        <w:t xml:space="preserve"> 360 degrés</w:t>
      </w:r>
      <w:r>
        <w:t xml:space="preserve">. </w:t>
      </w:r>
      <w:r w:rsidR="00857080">
        <w:t>Résolution spatiale formidable</w:t>
      </w:r>
      <w:r>
        <w:t>.</w:t>
      </w:r>
    </w:p>
    <w:p w:rsidR="007A2039" w:rsidRDefault="007A2039">
      <w:r>
        <w:t>Très bonne appréciation de la profondeur dans le cas de tumeurs pariétales.</w:t>
      </w:r>
    </w:p>
    <w:p w:rsidR="00857080" w:rsidRDefault="00857080"/>
    <w:p w:rsidR="00857080" w:rsidRDefault="00857080"/>
    <w:p w:rsidR="007A2039" w:rsidRDefault="00857080" w:rsidP="000B0FC9">
      <w:pPr>
        <w:pStyle w:val="Paragraphedeliste"/>
        <w:numPr>
          <w:ilvl w:val="0"/>
          <w:numId w:val="7"/>
        </w:numPr>
        <w:rPr>
          <w:b/>
        </w:rPr>
      </w:pPr>
      <w:r w:rsidRPr="000B0FC9">
        <w:rPr>
          <w:b/>
        </w:rPr>
        <w:t>Scanner TDM</w:t>
      </w:r>
    </w:p>
    <w:p w:rsidR="00857080" w:rsidRPr="007A2039" w:rsidRDefault="00857080" w:rsidP="007A2039">
      <w:pPr>
        <w:rPr>
          <w:b/>
        </w:rPr>
      </w:pPr>
    </w:p>
    <w:p w:rsidR="00857080" w:rsidRDefault="00857080">
      <w:r>
        <w:t xml:space="preserve">On voit bien la paroi </w:t>
      </w:r>
      <w:r w:rsidR="007A2039">
        <w:t xml:space="preserve"> fine de l’estomac s’il est </w:t>
      </w:r>
      <w:r>
        <w:t>complètement rempli</w:t>
      </w:r>
      <w:r w:rsidR="007A2039">
        <w:t>.</w:t>
      </w:r>
    </w:p>
    <w:p w:rsidR="007A2039" w:rsidRDefault="00B60086" w:rsidP="007A2039">
      <w:r>
        <w:t>On le fait si on a rien vu à l’</w:t>
      </w:r>
      <w:r w:rsidR="007A2039">
        <w:t xml:space="preserve">endoscopie, ou </w:t>
      </w:r>
      <w:r>
        <w:t>pour faire un bilan d’extension.</w:t>
      </w:r>
    </w:p>
    <w:p w:rsidR="00B60086" w:rsidRDefault="007A2039" w:rsidP="007A2039">
      <w:r>
        <w:t>Produit de contraste permet la visualisation des parois.</w:t>
      </w:r>
    </w:p>
    <w:p w:rsidR="007A2039" w:rsidRDefault="007A2039" w:rsidP="007A2039"/>
    <w:p w:rsidR="00857080" w:rsidRPr="007A2039" w:rsidRDefault="007A2039">
      <w:pPr>
        <w:rPr>
          <w:i/>
        </w:rPr>
      </w:pPr>
      <w:r w:rsidRPr="007A2039">
        <w:rPr>
          <w:i/>
        </w:rPr>
        <w:t>En haut : i</w:t>
      </w:r>
      <w:r w:rsidR="00857080" w:rsidRPr="007A2039">
        <w:rPr>
          <w:i/>
        </w:rPr>
        <w:t xml:space="preserve">njection de produit de contraste </w:t>
      </w:r>
      <w:r w:rsidRPr="007A2039">
        <w:rPr>
          <w:i/>
        </w:rPr>
        <w:t>avec</w:t>
      </w:r>
      <w:r w:rsidR="00857080" w:rsidRPr="007A2039">
        <w:rPr>
          <w:i/>
        </w:rPr>
        <w:t xml:space="preserve"> l’estomac</w:t>
      </w:r>
      <w:r w:rsidRPr="007A2039">
        <w:rPr>
          <w:i/>
        </w:rPr>
        <w:t xml:space="preserve"> rempli d’eau</w:t>
      </w:r>
    </w:p>
    <w:p w:rsidR="007A2039" w:rsidRPr="007A2039" w:rsidRDefault="007A2039">
      <w:pPr>
        <w:rPr>
          <w:i/>
        </w:rPr>
      </w:pPr>
      <w:r w:rsidRPr="007A2039">
        <w:rPr>
          <w:i/>
        </w:rPr>
        <w:t xml:space="preserve">En bas : </w:t>
      </w:r>
      <w:r w:rsidR="00857080" w:rsidRPr="007A2039">
        <w:rPr>
          <w:i/>
        </w:rPr>
        <w:t xml:space="preserve">produit de contraste hydrosoluble </w:t>
      </w:r>
      <w:r w:rsidR="002C541F">
        <w:rPr>
          <w:i/>
        </w:rPr>
        <w:t xml:space="preserve">ingéré (c’est un </w:t>
      </w:r>
      <w:proofErr w:type="spellStart"/>
      <w:r w:rsidR="002C541F">
        <w:rPr>
          <w:i/>
        </w:rPr>
        <w:t>gastro</w:t>
      </w:r>
      <w:r w:rsidRPr="007A2039">
        <w:rPr>
          <w:i/>
        </w:rPr>
        <w:t>-scanner</w:t>
      </w:r>
      <w:proofErr w:type="spellEnd"/>
      <w:r w:rsidRPr="007A2039">
        <w:rPr>
          <w:i/>
        </w:rPr>
        <w:t>)</w:t>
      </w:r>
    </w:p>
    <w:p w:rsidR="00EE00EE" w:rsidRPr="007B4B45" w:rsidRDefault="00EE00EE">
      <w:pPr>
        <w:rPr>
          <w:u w:val="single"/>
        </w:rPr>
      </w:pPr>
      <w:r w:rsidRPr="007B4B45">
        <w:rPr>
          <w:u w:val="single"/>
        </w:rPr>
        <w:t>Corrélations TDM estomac duodénum</w:t>
      </w:r>
    </w:p>
    <w:p w:rsidR="00EE00EE" w:rsidRDefault="007B4B45">
      <w:r>
        <w:t xml:space="preserve">Diapo 1 : </w:t>
      </w:r>
      <w:r w:rsidR="00EE00EE">
        <w:t xml:space="preserve">Estomac entre </w:t>
      </w:r>
      <w:r>
        <w:t xml:space="preserve">foie et rate </w:t>
      </w:r>
      <w:proofErr w:type="gramStart"/>
      <w:r>
        <w:t>rempli de liquide </w:t>
      </w:r>
      <w:r>
        <w:sym w:font="Wingdings" w:char="F0E8"/>
      </w:r>
      <w:proofErr w:type="gramEnd"/>
      <w:r w:rsidR="00EE00EE">
        <w:t xml:space="preserve"> </w:t>
      </w:r>
      <w:proofErr w:type="spellStart"/>
      <w:r w:rsidR="00EE00EE">
        <w:t>hypodense</w:t>
      </w:r>
      <w:proofErr w:type="spellEnd"/>
    </w:p>
    <w:p w:rsidR="007B4B45" w:rsidRDefault="007B4B45">
      <w:r>
        <w:t>Diapo 2 : On voit un niveau car il y a la poche à</w:t>
      </w:r>
      <w:r w:rsidR="00EE00EE">
        <w:t xml:space="preserve"> air gastrique en haut</w:t>
      </w:r>
    </w:p>
    <w:p w:rsidR="007B4B45" w:rsidRDefault="007B4B45">
      <w:r>
        <w:t>Diapo 3 : On voit apparaître le pancréas</w:t>
      </w:r>
    </w:p>
    <w:p w:rsidR="007B4B45" w:rsidRDefault="007B4B45">
      <w:r>
        <w:t>Diapo 4 : On discerne bien le lobe gauche du foie en amont de l’estomac</w:t>
      </w:r>
    </w:p>
    <w:p w:rsidR="00EE00EE" w:rsidRDefault="007B4B45">
      <w:r>
        <w:t>Diapo 5 : On voit apparaître la vésicule biliaire</w:t>
      </w:r>
    </w:p>
    <w:p w:rsidR="007B4B45" w:rsidRDefault="007B4B45"/>
    <w:p w:rsidR="00EE00EE" w:rsidRDefault="00EE00EE"/>
    <w:p w:rsidR="007B4B45" w:rsidRDefault="007B4B45" w:rsidP="000B0FC9">
      <w:pPr>
        <w:pStyle w:val="Paragraphedeliste"/>
        <w:numPr>
          <w:ilvl w:val="0"/>
          <w:numId w:val="7"/>
        </w:numPr>
        <w:rPr>
          <w:b/>
        </w:rPr>
      </w:pPr>
      <w:r>
        <w:rPr>
          <w:b/>
        </w:rPr>
        <w:t>ASP, radiographies du thorax</w:t>
      </w:r>
    </w:p>
    <w:p w:rsidR="0076279B" w:rsidRPr="000B0FC9" w:rsidRDefault="0076279B" w:rsidP="007B4B45">
      <w:pPr>
        <w:pStyle w:val="Paragraphedeliste"/>
        <w:rPr>
          <w:b/>
        </w:rPr>
      </w:pPr>
    </w:p>
    <w:p w:rsidR="007B4B45" w:rsidRDefault="0076279B">
      <w:r>
        <w:t xml:space="preserve">Si </w:t>
      </w:r>
      <w:r w:rsidR="00EE00EE">
        <w:t>suspicion de perforation uniquement</w:t>
      </w:r>
      <w:r w:rsidR="007B4B45">
        <w:t xml:space="preserve"> dans le cas d’ulcères perforants</w:t>
      </w:r>
    </w:p>
    <w:p w:rsidR="007B4B45" w:rsidRDefault="007B4B45">
      <w:r>
        <w:t>On cherche alors le pneumopéritoine associé.</w:t>
      </w:r>
    </w:p>
    <w:p w:rsidR="00EE00EE" w:rsidRDefault="00EE00EE"/>
    <w:p w:rsidR="00EE00EE" w:rsidRDefault="00EE00EE"/>
    <w:p w:rsidR="007B4B45" w:rsidRDefault="0076279B" w:rsidP="000B0FC9">
      <w:pPr>
        <w:pStyle w:val="Paragraphedeliste"/>
        <w:numPr>
          <w:ilvl w:val="0"/>
          <w:numId w:val="7"/>
        </w:numPr>
        <w:rPr>
          <w:b/>
        </w:rPr>
      </w:pPr>
      <w:r w:rsidRPr="000B0FC9">
        <w:rPr>
          <w:b/>
        </w:rPr>
        <w:t>Artériographie</w:t>
      </w:r>
    </w:p>
    <w:p w:rsidR="0076279B" w:rsidRPr="007B4B45" w:rsidRDefault="0076279B" w:rsidP="007B4B45">
      <w:pPr>
        <w:rPr>
          <w:b/>
        </w:rPr>
      </w:pPr>
    </w:p>
    <w:p w:rsidR="007B4B45" w:rsidRDefault="007B4B45">
      <w:r>
        <w:t>Si t</w:t>
      </w:r>
      <w:r w:rsidR="0076279B">
        <w:t>rai</w:t>
      </w:r>
      <w:r w:rsidR="00EE00EE">
        <w:t>t</w:t>
      </w:r>
      <w:r w:rsidR="0076279B">
        <w:t>emen</w:t>
      </w:r>
      <w:r w:rsidR="00EE00EE">
        <w:t>t p</w:t>
      </w:r>
      <w:r w:rsidR="0076279B">
        <w:t>ou</w:t>
      </w:r>
      <w:r w:rsidR="00EE00EE">
        <w:t>r problème hémorragique</w:t>
      </w:r>
      <w:r>
        <w:t xml:space="preserve"> seulement</w:t>
      </w:r>
    </w:p>
    <w:p w:rsidR="00EE00EE" w:rsidRDefault="00EE00EE"/>
    <w:p w:rsidR="007B4B45" w:rsidRDefault="00EE00EE">
      <w:pPr>
        <w:rPr>
          <w:i/>
        </w:rPr>
      </w:pPr>
      <w:r w:rsidRPr="007B4B45">
        <w:rPr>
          <w:i/>
        </w:rPr>
        <w:t>Cathé</w:t>
      </w:r>
      <w:r w:rsidR="007B4B45">
        <w:rPr>
          <w:i/>
        </w:rPr>
        <w:t xml:space="preserve">ter dans artère fémorale </w:t>
      </w:r>
      <w:r w:rsidR="007B4B45" w:rsidRPr="007B4B45">
        <w:rPr>
          <w:i/>
        </w:rPr>
        <w:sym w:font="Wingdings" w:char="F0E8"/>
      </w:r>
      <w:r w:rsidR="007B4B45">
        <w:rPr>
          <w:i/>
        </w:rPr>
        <w:t xml:space="preserve"> tronc </w:t>
      </w:r>
      <w:proofErr w:type="spellStart"/>
      <w:r w:rsidR="007B4B45">
        <w:rPr>
          <w:i/>
        </w:rPr>
        <w:t>coeliaque</w:t>
      </w:r>
      <w:proofErr w:type="spellEnd"/>
      <w:r w:rsidR="007B4B45">
        <w:rPr>
          <w:i/>
        </w:rPr>
        <w:t xml:space="preserve"> </w:t>
      </w:r>
      <w:r w:rsidR="007B4B45" w:rsidRPr="007B4B45">
        <w:rPr>
          <w:i/>
        </w:rPr>
        <w:sym w:font="Wingdings" w:char="F0E8"/>
      </w:r>
      <w:r w:rsidRPr="007B4B45">
        <w:rPr>
          <w:i/>
        </w:rPr>
        <w:t xml:space="preserve"> a</w:t>
      </w:r>
      <w:r w:rsidR="007B4B45">
        <w:rPr>
          <w:i/>
        </w:rPr>
        <w:t>rtère</w:t>
      </w:r>
      <w:r w:rsidRPr="007B4B45">
        <w:rPr>
          <w:i/>
        </w:rPr>
        <w:t xml:space="preserve"> hépatique commune</w:t>
      </w:r>
    </w:p>
    <w:p w:rsidR="007B4B45" w:rsidRDefault="007B4B45">
      <w:pPr>
        <w:rPr>
          <w:i/>
        </w:rPr>
      </w:pPr>
      <w:r>
        <w:rPr>
          <w:i/>
        </w:rPr>
        <w:t>I</w:t>
      </w:r>
      <w:r w:rsidR="00B90DD1" w:rsidRPr="007B4B45">
        <w:rPr>
          <w:i/>
        </w:rPr>
        <w:t xml:space="preserve">ci le patient avait un ulcère hémorragique car profond. </w:t>
      </w:r>
    </w:p>
    <w:p w:rsidR="007B4B45" w:rsidRDefault="007B4B45">
      <w:pPr>
        <w:rPr>
          <w:i/>
        </w:rPr>
      </w:pPr>
      <w:r>
        <w:rPr>
          <w:i/>
        </w:rPr>
        <w:t>Normalement</w:t>
      </w:r>
      <w:r w:rsidR="00B90DD1" w:rsidRPr="007B4B45">
        <w:rPr>
          <w:i/>
        </w:rPr>
        <w:t>, endoscopie</w:t>
      </w:r>
      <w:r>
        <w:rPr>
          <w:i/>
        </w:rPr>
        <w:t xml:space="preserve"> avec </w:t>
      </w:r>
      <w:r w:rsidRPr="007B4B45">
        <w:rPr>
          <w:i/>
        </w:rPr>
        <w:t>cautérisation</w:t>
      </w:r>
      <w:r w:rsidR="00B90DD1" w:rsidRPr="007B4B45">
        <w:rPr>
          <w:i/>
        </w:rPr>
        <w:t xml:space="preserve"> </w:t>
      </w:r>
      <w:r>
        <w:rPr>
          <w:i/>
        </w:rPr>
        <w:t xml:space="preserve">en </w:t>
      </w:r>
      <w:r w:rsidR="00B90DD1" w:rsidRPr="007B4B45">
        <w:rPr>
          <w:i/>
        </w:rPr>
        <w:t>prem</w:t>
      </w:r>
      <w:r>
        <w:rPr>
          <w:i/>
        </w:rPr>
        <w:t>ière intention</w:t>
      </w:r>
    </w:p>
    <w:p w:rsidR="00EE00EE" w:rsidRPr="007B4B45" w:rsidRDefault="007B4B45">
      <w:pPr>
        <w:rPr>
          <w:i/>
        </w:rPr>
      </w:pPr>
      <w:r>
        <w:rPr>
          <w:i/>
        </w:rPr>
        <w:t xml:space="preserve">Echec dans </w:t>
      </w:r>
      <w:r w:rsidR="00B90DD1" w:rsidRPr="007B4B45">
        <w:rPr>
          <w:i/>
        </w:rPr>
        <w:t>10% des cas</w:t>
      </w:r>
      <w:r>
        <w:rPr>
          <w:i/>
        </w:rPr>
        <w:t>,</w:t>
      </w:r>
      <w:r w:rsidR="00B90DD1" w:rsidRPr="007B4B45">
        <w:rPr>
          <w:i/>
        </w:rPr>
        <w:t xml:space="preserve"> artériographie</w:t>
      </w:r>
      <w:r>
        <w:rPr>
          <w:i/>
        </w:rPr>
        <w:t xml:space="preserve"> avec cautérisation en deuxième intention</w:t>
      </w:r>
      <w:r w:rsidR="00B90DD1" w:rsidRPr="007B4B45">
        <w:rPr>
          <w:i/>
        </w:rPr>
        <w:t>.</w:t>
      </w:r>
    </w:p>
    <w:p w:rsidR="00857080" w:rsidRDefault="00857080"/>
    <w:p w:rsidR="007B4B45" w:rsidRDefault="007B4B45"/>
    <w:p w:rsidR="00041EC3" w:rsidRDefault="00041EC3"/>
    <w:p w:rsidR="00041EC3" w:rsidRDefault="00041EC3"/>
    <w:p w:rsidR="0076279B" w:rsidRDefault="0076279B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III – </w:t>
      </w:r>
      <w:r w:rsidR="00041EC3" w:rsidRPr="0076279B">
        <w:rPr>
          <w:b/>
          <w:sz w:val="28"/>
          <w:u w:val="single"/>
        </w:rPr>
        <w:t>A</w:t>
      </w:r>
      <w:r>
        <w:rPr>
          <w:b/>
          <w:sz w:val="28"/>
          <w:u w:val="single"/>
        </w:rPr>
        <w:t xml:space="preserve">SPECTS PATHOLOGIQUES </w:t>
      </w:r>
      <w:r w:rsidR="00041EC3" w:rsidRPr="0076279B">
        <w:rPr>
          <w:b/>
          <w:sz w:val="28"/>
          <w:u w:val="single"/>
        </w:rPr>
        <w:t>:</w:t>
      </w:r>
    </w:p>
    <w:p w:rsidR="007B4B45" w:rsidRDefault="007B4B45">
      <w:pPr>
        <w:rPr>
          <w:b/>
          <w:sz w:val="28"/>
          <w:u w:val="single"/>
        </w:rPr>
      </w:pPr>
    </w:p>
    <w:p w:rsidR="00041EC3" w:rsidRPr="0076279B" w:rsidRDefault="00041EC3">
      <w:pPr>
        <w:rPr>
          <w:b/>
          <w:sz w:val="28"/>
          <w:u w:val="single"/>
        </w:rPr>
      </w:pPr>
    </w:p>
    <w:p w:rsidR="00B90DD1" w:rsidRPr="0076279B" w:rsidRDefault="00041EC3">
      <w:pPr>
        <w:rPr>
          <w:b/>
          <w:sz w:val="28"/>
        </w:rPr>
      </w:pPr>
      <w:r w:rsidRPr="0076279B">
        <w:rPr>
          <w:b/>
          <w:sz w:val="28"/>
        </w:rPr>
        <w:tab/>
        <w:t>Hernie hiatale</w:t>
      </w:r>
    </w:p>
    <w:p w:rsidR="00B90DD1" w:rsidRDefault="00B90DD1"/>
    <w:p w:rsidR="00B90DD1" w:rsidRPr="00AC11C7" w:rsidRDefault="00B90DD1">
      <w:pPr>
        <w:rPr>
          <w:b/>
          <w:i/>
          <w:u w:val="single"/>
        </w:rPr>
      </w:pPr>
      <w:r w:rsidRPr="00AC11C7">
        <w:rPr>
          <w:b/>
          <w:i/>
          <w:u w:val="single"/>
        </w:rPr>
        <w:t>Endoscopie ++</w:t>
      </w:r>
    </w:p>
    <w:p w:rsidR="00AC11C7" w:rsidRDefault="00AC11C7" w:rsidP="00AC11C7">
      <w:r>
        <w:t>Retenir :</w:t>
      </w:r>
    </w:p>
    <w:p w:rsidR="00580BEC" w:rsidRDefault="00AC11C7" w:rsidP="00AC11C7">
      <w:pPr>
        <w:ind w:left="708"/>
      </w:pPr>
      <w:r>
        <w:t>Roulement : poche à</w:t>
      </w:r>
      <w:r w:rsidR="00580BEC">
        <w:t xml:space="preserve"> air dans l’orifice hiatal</w:t>
      </w:r>
    </w:p>
    <w:p w:rsidR="00AC11C7" w:rsidRDefault="00580BEC" w:rsidP="00AC11C7">
      <w:pPr>
        <w:ind w:left="708"/>
      </w:pPr>
      <w:r>
        <w:t xml:space="preserve">Glissement : </w:t>
      </w:r>
      <w:r w:rsidR="00AC11C7">
        <w:t xml:space="preserve">l’ensemble de l’estomac </w:t>
      </w:r>
      <w:r>
        <w:t>remonte comme un tube dans l’orifice hiatal</w:t>
      </w:r>
    </w:p>
    <w:p w:rsidR="00580BEC" w:rsidRDefault="00580BEC" w:rsidP="00AC11C7">
      <w:pPr>
        <w:ind w:left="708"/>
      </w:pPr>
    </w:p>
    <w:p w:rsidR="00580BEC" w:rsidRDefault="00AC11C7">
      <w:r>
        <w:t xml:space="preserve">Angle </w:t>
      </w:r>
      <w:proofErr w:type="spellStart"/>
      <w:r>
        <w:t>oeso-gastrique</w:t>
      </w:r>
      <w:proofErr w:type="spellEnd"/>
      <w:r>
        <w:t xml:space="preserve"> = é</w:t>
      </w:r>
      <w:r w:rsidR="00580BEC">
        <w:t>vite le reflux</w:t>
      </w:r>
    </w:p>
    <w:p w:rsidR="00580BEC" w:rsidRDefault="00580BEC">
      <w:r>
        <w:t>Si hernie, mécanisme de continence ne marche plus bien</w:t>
      </w:r>
      <w:r w:rsidR="00AC11C7">
        <w:t xml:space="preserve"> </w:t>
      </w:r>
      <w:r w:rsidR="00AC11C7">
        <w:sym w:font="Wingdings" w:char="F0E8"/>
      </w:r>
      <w:r w:rsidR="00AC11C7">
        <w:t xml:space="preserve"> reflux </w:t>
      </w:r>
      <w:proofErr w:type="spellStart"/>
      <w:r w:rsidR="00AC11C7">
        <w:t>gastro-oesophagien</w:t>
      </w:r>
      <w:proofErr w:type="spellEnd"/>
      <w:r w:rsidR="00AC11C7">
        <w:t xml:space="preserve"> acide </w:t>
      </w:r>
      <w:r w:rsidR="00AC11C7">
        <w:sym w:font="Wingdings" w:char="F0E8"/>
      </w:r>
      <w:r w:rsidR="00AC11C7">
        <w:t xml:space="preserve"> </w:t>
      </w:r>
      <w:r>
        <w:t xml:space="preserve">inflammation chronique du bas œsophage </w:t>
      </w:r>
      <w:r>
        <w:sym w:font="Wingdings" w:char="F0E8"/>
      </w:r>
      <w:r w:rsidR="009D0754">
        <w:t xml:space="preserve"> </w:t>
      </w:r>
      <w:proofErr w:type="spellStart"/>
      <w:r w:rsidR="009D0754">
        <w:t>endobrachy</w:t>
      </w:r>
      <w:r>
        <w:t>oesophage</w:t>
      </w:r>
      <w:proofErr w:type="spellEnd"/>
      <w:r>
        <w:t xml:space="preserve"> : transformation de la muqueuse </w:t>
      </w:r>
      <w:r>
        <w:sym w:font="Wingdings" w:char="F0E8"/>
      </w:r>
      <w:r>
        <w:t xml:space="preserve"> cancer</w:t>
      </w:r>
    </w:p>
    <w:p w:rsidR="00AC11C7" w:rsidRDefault="00580BEC">
      <w:r>
        <w:t>Effets : pyrosis (douleur rétro sternale),</w:t>
      </w:r>
      <w:r w:rsidR="00AC11C7">
        <w:t xml:space="preserve"> et otites + </w:t>
      </w:r>
      <w:r>
        <w:t>angines si monte très haut</w:t>
      </w:r>
      <w:r w:rsidR="00AC11C7">
        <w:t>.</w:t>
      </w:r>
    </w:p>
    <w:p w:rsidR="00580BEC" w:rsidRDefault="00580BEC"/>
    <w:p w:rsidR="00580BEC" w:rsidRPr="00AC11C7" w:rsidRDefault="00AC11C7">
      <w:pPr>
        <w:rPr>
          <w:i/>
        </w:rPr>
      </w:pPr>
      <w:r w:rsidRPr="00AC11C7">
        <w:rPr>
          <w:i/>
        </w:rPr>
        <w:t>Au milieu :</w:t>
      </w:r>
      <w:r w:rsidR="00580BEC" w:rsidRPr="00AC11C7">
        <w:rPr>
          <w:i/>
        </w:rPr>
        <w:t xml:space="preserve"> estomac remo</w:t>
      </w:r>
      <w:r w:rsidRPr="00AC11C7">
        <w:rPr>
          <w:i/>
        </w:rPr>
        <w:t>nté dans le thorax par mécanisme de</w:t>
      </w:r>
      <w:r w:rsidR="009D0754">
        <w:rPr>
          <w:i/>
        </w:rPr>
        <w:t xml:space="preserve"> roulement</w:t>
      </w:r>
      <w:r w:rsidR="00580BEC" w:rsidRPr="00AC11C7">
        <w:rPr>
          <w:i/>
        </w:rPr>
        <w:t>, duodénum en haut des coupoles</w:t>
      </w:r>
      <w:r w:rsidRPr="00AC11C7">
        <w:rPr>
          <w:i/>
        </w:rPr>
        <w:t xml:space="preserve"> diaphragmatiques</w:t>
      </w:r>
    </w:p>
    <w:p w:rsidR="0076279B" w:rsidRPr="00AC11C7" w:rsidRDefault="00580BEC">
      <w:pPr>
        <w:rPr>
          <w:i/>
        </w:rPr>
      </w:pPr>
      <w:r w:rsidRPr="00AC11C7">
        <w:rPr>
          <w:i/>
        </w:rPr>
        <w:t>En scanner</w:t>
      </w:r>
      <w:r w:rsidR="00AC11C7" w:rsidRPr="00AC11C7">
        <w:rPr>
          <w:i/>
        </w:rPr>
        <w:t xml:space="preserve"> en bas : estomac juste à cô</w:t>
      </w:r>
      <w:r w:rsidRPr="00AC11C7">
        <w:rPr>
          <w:i/>
        </w:rPr>
        <w:t>té de l’aorte : remonté dans l’orifice hiatal</w:t>
      </w:r>
      <w:r w:rsidR="00AC11C7" w:rsidRPr="00AC11C7">
        <w:rPr>
          <w:i/>
        </w:rPr>
        <w:t xml:space="preserve"> par mécanisme de glissement</w:t>
      </w:r>
    </w:p>
    <w:p w:rsidR="0076279B" w:rsidRDefault="0076279B"/>
    <w:p w:rsidR="00041EC3" w:rsidRDefault="00041EC3"/>
    <w:p w:rsidR="00B90DD1" w:rsidRPr="0076279B" w:rsidRDefault="00041EC3">
      <w:pPr>
        <w:rPr>
          <w:b/>
          <w:sz w:val="28"/>
        </w:rPr>
      </w:pPr>
      <w:r w:rsidRPr="0076279B">
        <w:rPr>
          <w:b/>
          <w:sz w:val="28"/>
        </w:rPr>
        <w:tab/>
        <w:t>Ulcères</w:t>
      </w:r>
    </w:p>
    <w:p w:rsidR="00B90DD1" w:rsidRDefault="00B90DD1"/>
    <w:p w:rsidR="00B90DD1" w:rsidRPr="00AC11C7" w:rsidRDefault="00B90DD1">
      <w:pPr>
        <w:rPr>
          <w:b/>
          <w:i/>
          <w:u w:val="single"/>
        </w:rPr>
      </w:pPr>
      <w:r w:rsidRPr="00AC11C7">
        <w:rPr>
          <w:b/>
          <w:i/>
          <w:u w:val="single"/>
        </w:rPr>
        <w:t>Pathologie duodénale ++</w:t>
      </w:r>
    </w:p>
    <w:p w:rsidR="00AC11C7" w:rsidRDefault="00AC11C7">
      <w:r>
        <w:t>Complications à</w:t>
      </w:r>
      <w:r w:rsidR="00B90DD1">
        <w:t xml:space="preserve"> long terme</w:t>
      </w:r>
      <w:r>
        <w:t xml:space="preserve"> : </w:t>
      </w:r>
      <w:r w:rsidR="00B90DD1">
        <w:t xml:space="preserve">sténose </w:t>
      </w:r>
      <w:r>
        <w:t xml:space="preserve">et </w:t>
      </w:r>
      <w:r w:rsidR="00B90DD1">
        <w:t>cancérisation</w:t>
      </w:r>
      <w:r>
        <w:t>.</w:t>
      </w:r>
    </w:p>
    <w:p w:rsidR="00B90DD1" w:rsidRDefault="00B90DD1"/>
    <w:p w:rsidR="00432537" w:rsidRDefault="00B90DD1">
      <w:pPr>
        <w:rPr>
          <w:i/>
        </w:rPr>
      </w:pPr>
      <w:r w:rsidRPr="00AC11C7">
        <w:rPr>
          <w:i/>
        </w:rPr>
        <w:t>Ici endoscope dans d</w:t>
      </w:r>
      <w:r w:rsidR="00AC11C7">
        <w:rPr>
          <w:i/>
        </w:rPr>
        <w:t>uodénum : en bas nacré = ulcère, à cô</w:t>
      </w:r>
      <w:r w:rsidRPr="00AC11C7">
        <w:rPr>
          <w:i/>
        </w:rPr>
        <w:t>té on voit le clip endoscopique pour amener les outils</w:t>
      </w:r>
    </w:p>
    <w:p w:rsidR="00B90DD1" w:rsidRPr="00AC11C7" w:rsidRDefault="00B90DD1">
      <w:pPr>
        <w:rPr>
          <w:i/>
        </w:rPr>
      </w:pPr>
    </w:p>
    <w:p w:rsidR="00B90DD1" w:rsidRDefault="00432537">
      <w:r>
        <w:t>Opacification digestive : œdème</w:t>
      </w:r>
      <w:r w:rsidR="00B90DD1">
        <w:t xml:space="preserve"> autour de l’ulcère, plis gast</w:t>
      </w:r>
      <w:r>
        <w:t xml:space="preserve">riques plus épais et convergents </w:t>
      </w:r>
      <w:r w:rsidR="00B90DD1">
        <w:t>vers l’ulcère</w:t>
      </w:r>
      <w:r>
        <w:t>.</w:t>
      </w:r>
    </w:p>
    <w:p w:rsidR="00580BEC" w:rsidRDefault="00B90DD1">
      <w:r>
        <w:t xml:space="preserve">Artériographie : petit point noir </w:t>
      </w:r>
      <w:r w:rsidR="00432537">
        <w:t xml:space="preserve">en haut </w:t>
      </w:r>
      <w:r>
        <w:t xml:space="preserve">= vx qui saigne dans le </w:t>
      </w:r>
      <w:r w:rsidR="00580BEC">
        <w:t>duodénum</w:t>
      </w:r>
    </w:p>
    <w:p w:rsidR="00432537" w:rsidRDefault="00432537"/>
    <w:p w:rsidR="00041EC3" w:rsidRDefault="00041EC3"/>
    <w:p w:rsidR="00432537" w:rsidRDefault="00041EC3">
      <w:pPr>
        <w:rPr>
          <w:b/>
          <w:sz w:val="28"/>
        </w:rPr>
      </w:pPr>
      <w:r w:rsidRPr="0076279B">
        <w:rPr>
          <w:b/>
          <w:sz w:val="28"/>
        </w:rPr>
        <w:tab/>
        <w:t>Tumeurs malignes : adénocarcinomes</w:t>
      </w:r>
    </w:p>
    <w:p w:rsidR="00580BEC" w:rsidRPr="00432537" w:rsidRDefault="00580BEC">
      <w:pPr>
        <w:rPr>
          <w:b/>
          <w:sz w:val="28"/>
        </w:rPr>
      </w:pPr>
    </w:p>
    <w:p w:rsidR="00432537" w:rsidRPr="00432537" w:rsidRDefault="00580BEC">
      <w:pPr>
        <w:rPr>
          <w:i/>
        </w:rPr>
      </w:pPr>
      <w:r w:rsidRPr="00432537">
        <w:rPr>
          <w:i/>
        </w:rPr>
        <w:t xml:space="preserve">On voit le glissement gastrique très épais </w:t>
      </w:r>
      <w:r w:rsidR="00432537" w:rsidRPr="00432537">
        <w:rPr>
          <w:i/>
        </w:rPr>
        <w:t xml:space="preserve">et en haut la jonction </w:t>
      </w:r>
      <w:proofErr w:type="spellStart"/>
      <w:r w:rsidR="00432537" w:rsidRPr="00432537">
        <w:rPr>
          <w:i/>
        </w:rPr>
        <w:t>oeso-gastrique</w:t>
      </w:r>
      <w:proofErr w:type="spellEnd"/>
      <w:r w:rsidR="00432537" w:rsidRPr="00432537">
        <w:rPr>
          <w:i/>
        </w:rPr>
        <w:t xml:space="preserve"> </w:t>
      </w:r>
      <w:r w:rsidRPr="00432537">
        <w:rPr>
          <w:i/>
        </w:rPr>
        <w:t>sur la pièce anatomique</w:t>
      </w:r>
    </w:p>
    <w:p w:rsidR="00580BEC" w:rsidRDefault="00580BEC"/>
    <w:p w:rsidR="00580BEC" w:rsidRDefault="00580BEC">
      <w:r>
        <w:t>Aliments</w:t>
      </w:r>
      <w:r w:rsidR="00432537">
        <w:t xml:space="preserve"> favorisants</w:t>
      </w:r>
      <w:r>
        <w:t> : au Japon avec poissons fumés incidence ++</w:t>
      </w:r>
    </w:p>
    <w:p w:rsidR="00580BEC" w:rsidRDefault="00580BEC"/>
    <w:p w:rsidR="00580BEC" w:rsidRPr="00432537" w:rsidRDefault="00580BEC">
      <w:pPr>
        <w:rPr>
          <w:i/>
        </w:rPr>
      </w:pPr>
      <w:r w:rsidRPr="00432537">
        <w:rPr>
          <w:i/>
        </w:rPr>
        <w:t>Question : Polypes possible</w:t>
      </w:r>
      <w:r w:rsidR="00432537">
        <w:rPr>
          <w:i/>
        </w:rPr>
        <w:t>s dans l’estomac, pas fréquents</w:t>
      </w:r>
      <w:r w:rsidRPr="00432537">
        <w:rPr>
          <w:i/>
        </w:rPr>
        <w:t xml:space="preserve"> pas grave</w:t>
      </w:r>
      <w:r w:rsidR="00432537">
        <w:rPr>
          <w:i/>
        </w:rPr>
        <w:t>s.</w:t>
      </w:r>
    </w:p>
    <w:p w:rsidR="00580BEC" w:rsidRDefault="00580BEC"/>
    <w:p w:rsidR="00432537" w:rsidRDefault="00580BEC">
      <w:r>
        <w:t xml:space="preserve">Diagnostic : </w:t>
      </w:r>
    </w:p>
    <w:p w:rsidR="00580BEC" w:rsidRDefault="00432537" w:rsidP="00432537">
      <w:pPr>
        <w:ind w:firstLine="708"/>
      </w:pPr>
      <w:r>
        <w:t>E</w:t>
      </w:r>
      <w:r w:rsidR="00580BEC">
        <w:t>ndoscopique</w:t>
      </w:r>
      <w:r>
        <w:t> :</w:t>
      </w:r>
      <w:r w:rsidR="00580BEC">
        <w:t xml:space="preserve"> énorme masse </w:t>
      </w:r>
      <w:proofErr w:type="spellStart"/>
      <w:r w:rsidR="00580BEC">
        <w:t>végétante</w:t>
      </w:r>
      <w:proofErr w:type="spellEnd"/>
      <w:r w:rsidR="00580BEC">
        <w:t xml:space="preserve"> puis biopsie </w:t>
      </w:r>
      <w:r w:rsidR="00580BEC">
        <w:sym w:font="Wingdings" w:char="F0E8"/>
      </w:r>
      <w:r w:rsidR="00580BEC">
        <w:t xml:space="preserve"> </w:t>
      </w:r>
      <w:r>
        <w:t xml:space="preserve">permet aux </w:t>
      </w:r>
      <w:proofErr w:type="spellStart"/>
      <w:r w:rsidR="00580BEC">
        <w:t>anapath</w:t>
      </w:r>
      <w:r>
        <w:t>s</w:t>
      </w:r>
      <w:proofErr w:type="spellEnd"/>
      <w:r>
        <w:t xml:space="preserve"> de donner une</w:t>
      </w:r>
      <w:r w:rsidR="00580BEC">
        <w:t xml:space="preserve"> conclusion</w:t>
      </w:r>
      <w:r>
        <w:t>.</w:t>
      </w:r>
    </w:p>
    <w:p w:rsidR="00A6706A" w:rsidRDefault="00580BEC" w:rsidP="00432537">
      <w:pPr>
        <w:ind w:firstLine="708"/>
      </w:pPr>
      <w:r>
        <w:t>Bilan d’extension en profondeur (écho endoscopie) puis scanner pour faire le bilan</w:t>
      </w:r>
      <w:r w:rsidR="00432537">
        <w:t xml:space="preserve"> d’extension</w:t>
      </w:r>
      <w:r>
        <w:t xml:space="preserve"> local (g</w:t>
      </w:r>
      <w:r w:rsidR="00432537">
        <w:t>an</w:t>
      </w:r>
      <w:r>
        <w:t>g</w:t>
      </w:r>
      <w:r w:rsidR="00432537">
        <w:t>lions) et à</w:t>
      </w:r>
      <w:r>
        <w:t xml:space="preserve"> distance (métas</w:t>
      </w:r>
      <w:r w:rsidR="00432537">
        <w:t>tases</w:t>
      </w:r>
      <w:r>
        <w:t xml:space="preserve"> foie poumons++)</w:t>
      </w:r>
    </w:p>
    <w:p w:rsidR="00432537" w:rsidRDefault="00432537"/>
    <w:p w:rsidR="00A6706A" w:rsidRPr="00432537" w:rsidRDefault="00A6706A">
      <w:pPr>
        <w:rPr>
          <w:i/>
        </w:rPr>
      </w:pPr>
      <w:r w:rsidRPr="00432537">
        <w:rPr>
          <w:i/>
        </w:rPr>
        <w:t>Ici paroi pas très fine car masse tumorale circonférentielle</w:t>
      </w:r>
    </w:p>
    <w:p w:rsidR="00A6706A" w:rsidRDefault="00432537">
      <w:r>
        <w:rPr>
          <w:rFonts w:ascii="ＭＳ ゴシック" w:eastAsia="ＭＳ ゴシック" w:hAnsi="ＭＳ ゴシック" w:hint="eastAsia"/>
        </w:rPr>
        <w:t>♪</w:t>
      </w:r>
      <w:r>
        <w:rPr>
          <w:rFonts w:ascii="ＭＳ ゴシック" w:eastAsia="ＭＳ ゴシック" w:hAnsi="ＭＳ ゴシック"/>
        </w:rPr>
        <w:t xml:space="preserve"> </w:t>
      </w:r>
      <w:r w:rsidR="00A6706A">
        <w:t xml:space="preserve">Attention prudence sur l’interprétation de l’estomac sur </w:t>
      </w:r>
      <w:proofErr w:type="gramStart"/>
      <w:r>
        <w:t>scanner :</w:t>
      </w:r>
      <w:proofErr w:type="gramEnd"/>
      <w:r>
        <w:t xml:space="preserve"> aspect pseudo tumoral</w:t>
      </w:r>
      <w:r w:rsidR="00A6706A">
        <w:t xml:space="preserve"> si estomac vide !</w:t>
      </w:r>
    </w:p>
    <w:p w:rsidR="00A6706A" w:rsidRDefault="00A6706A"/>
    <w:p w:rsidR="0076279B" w:rsidRDefault="0076279B"/>
    <w:p w:rsidR="0076279B" w:rsidRDefault="0076279B"/>
    <w:p w:rsidR="00A87520" w:rsidRDefault="00A87520"/>
    <w:p w:rsidR="00A87520" w:rsidRDefault="00A87520"/>
    <w:p w:rsidR="00A87520" w:rsidRDefault="00A87520"/>
    <w:p w:rsidR="00A87520" w:rsidRDefault="00A87520"/>
    <w:p w:rsidR="00A87520" w:rsidRDefault="00A87520"/>
    <w:p w:rsidR="00A87520" w:rsidRDefault="00A87520"/>
    <w:p w:rsidR="00A87520" w:rsidRDefault="00A87520"/>
    <w:p w:rsidR="00A87520" w:rsidRDefault="00A87520"/>
    <w:p w:rsidR="00A87520" w:rsidRDefault="00A87520"/>
    <w:p w:rsidR="00A87520" w:rsidRDefault="00A87520"/>
    <w:p w:rsidR="00A87520" w:rsidRDefault="00A87520"/>
    <w:p w:rsidR="00A87520" w:rsidRDefault="00A87520"/>
    <w:p w:rsidR="0076279B" w:rsidRDefault="0076279B"/>
    <w:p w:rsidR="0076279B" w:rsidRDefault="0076279B"/>
    <w:p w:rsidR="00A6706A" w:rsidRDefault="00A6706A"/>
    <w:p w:rsidR="00A6706A" w:rsidRPr="00D10E61" w:rsidRDefault="00A6706A">
      <w:pPr>
        <w:rPr>
          <w:sz w:val="32"/>
        </w:rPr>
      </w:pPr>
      <w:r w:rsidRPr="00D10E61">
        <w:rPr>
          <w:sz w:val="32"/>
        </w:rPr>
        <w:t>JEJUNUM et ILEON</w:t>
      </w:r>
    </w:p>
    <w:p w:rsidR="00D10E61" w:rsidRDefault="00D10E61"/>
    <w:p w:rsidR="00A6706A" w:rsidRDefault="00A6706A"/>
    <w:p w:rsidR="00A6706A" w:rsidRPr="00D10E61" w:rsidRDefault="00D10E61">
      <w:pPr>
        <w:rPr>
          <w:b/>
          <w:sz w:val="28"/>
          <w:u w:val="single"/>
        </w:rPr>
      </w:pPr>
      <w:r>
        <w:rPr>
          <w:b/>
          <w:sz w:val="28"/>
          <w:u w:val="single"/>
        </w:rPr>
        <w:t>I – ANATOMIE :</w:t>
      </w:r>
    </w:p>
    <w:p w:rsidR="00873FBC" w:rsidRDefault="00873FBC"/>
    <w:p w:rsidR="00873FBC" w:rsidRDefault="00873FBC"/>
    <w:p w:rsidR="00873FBC" w:rsidRPr="00873FBC" w:rsidRDefault="00873FBC" w:rsidP="00873FBC">
      <w:pPr>
        <w:pStyle w:val="Paragraphedeliste"/>
        <w:numPr>
          <w:ilvl w:val="0"/>
          <w:numId w:val="10"/>
        </w:numPr>
        <w:rPr>
          <w:b/>
          <w:sz w:val="28"/>
        </w:rPr>
      </w:pPr>
      <w:r w:rsidRPr="00873FBC">
        <w:rPr>
          <w:b/>
          <w:sz w:val="28"/>
        </w:rPr>
        <w:t>Anatomie générale</w:t>
      </w:r>
    </w:p>
    <w:p w:rsidR="00A6706A" w:rsidRDefault="00A6706A" w:rsidP="00873FBC">
      <w:pPr>
        <w:pStyle w:val="Paragraphedeliste"/>
      </w:pPr>
    </w:p>
    <w:p w:rsidR="00A6706A" w:rsidRDefault="00873FBC">
      <w:r>
        <w:t>Fait s</w:t>
      </w:r>
      <w:r w:rsidR="00A6706A">
        <w:t xml:space="preserve">uite au duodénum et </w:t>
      </w:r>
      <w:r>
        <w:t>précède</w:t>
      </w:r>
      <w:r w:rsidR="00A6706A">
        <w:t xml:space="preserve"> le colon</w:t>
      </w:r>
    </w:p>
    <w:p w:rsidR="00873FBC" w:rsidRDefault="00A6706A">
      <w:r>
        <w:t>Très long</w:t>
      </w:r>
    </w:p>
    <w:p w:rsidR="00873FBC" w:rsidRDefault="00873FBC" w:rsidP="00873FBC">
      <w:r>
        <w:t>Relié au péritoine pariétal postérieur par le mésentère.</w:t>
      </w:r>
    </w:p>
    <w:p w:rsidR="00873FBC" w:rsidRDefault="00873FBC" w:rsidP="00873FBC">
      <w:r>
        <w:t>Apothicaires : ils faisaient des lavements et l’eau ne repartait pas dans le grêle d’où barrière.</w:t>
      </w:r>
    </w:p>
    <w:p w:rsidR="00A6706A" w:rsidRDefault="00A6706A"/>
    <w:p w:rsidR="00873FBC" w:rsidRDefault="00873FBC">
      <w:r>
        <w:rPr>
          <w:rFonts w:ascii="ＭＳ ゴシック" w:eastAsia="ＭＳ ゴシック" w:hAnsi="ＭＳ ゴシック" w:hint="eastAsia"/>
        </w:rPr>
        <w:t>♪</w:t>
      </w:r>
      <w:r>
        <w:t xml:space="preserve"> </w:t>
      </w:r>
      <w:r w:rsidR="00A6706A">
        <w:t xml:space="preserve">Valvules plissement ++ sur le jéjunum et moins marqué vers l’iléon </w:t>
      </w:r>
      <w:r w:rsidR="00A6706A">
        <w:sym w:font="Wingdings" w:char="F0E8"/>
      </w:r>
      <w:r w:rsidR="00A6706A">
        <w:t xml:space="preserve"> imp</w:t>
      </w:r>
      <w:r>
        <w:t>ortant en imagerie pour différen</w:t>
      </w:r>
      <w:r w:rsidR="00A6706A">
        <w:t xml:space="preserve">cier les </w:t>
      </w:r>
      <w:proofErr w:type="gramStart"/>
      <w:r w:rsidR="00A6706A">
        <w:t>2</w:t>
      </w:r>
      <w:r>
        <w:t> !</w:t>
      </w:r>
      <w:proofErr w:type="gramEnd"/>
    </w:p>
    <w:p w:rsidR="00A6706A" w:rsidRDefault="00A6706A"/>
    <w:p w:rsidR="00A6706A" w:rsidRDefault="00A6706A"/>
    <w:p w:rsidR="00873FBC" w:rsidRDefault="00873FBC" w:rsidP="00873FBC">
      <w:pPr>
        <w:pStyle w:val="Paragraphedeliste"/>
        <w:numPr>
          <w:ilvl w:val="0"/>
          <w:numId w:val="10"/>
        </w:numPr>
        <w:rPr>
          <w:b/>
          <w:sz w:val="28"/>
        </w:rPr>
      </w:pPr>
      <w:r w:rsidRPr="00873FBC">
        <w:rPr>
          <w:b/>
          <w:sz w:val="28"/>
        </w:rPr>
        <w:t>Vascularisation</w:t>
      </w:r>
    </w:p>
    <w:p w:rsidR="00873FBC" w:rsidRPr="00873FBC" w:rsidRDefault="00873FBC" w:rsidP="00873FBC">
      <w:pPr>
        <w:pStyle w:val="Paragraphedeliste"/>
        <w:rPr>
          <w:b/>
          <w:sz w:val="28"/>
        </w:rPr>
      </w:pPr>
    </w:p>
    <w:p w:rsidR="007C137E" w:rsidRDefault="007C137E">
      <w:r>
        <w:t>Dans la racine du mésentère :</w:t>
      </w:r>
    </w:p>
    <w:p w:rsidR="007C137E" w:rsidRDefault="007C137E">
      <w:r>
        <w:t xml:space="preserve">A partir de l’artère mésentérique supérieure </w:t>
      </w:r>
      <w:r>
        <w:sym w:font="Wingdings" w:char="F0E8"/>
      </w:r>
      <w:r>
        <w:t xml:space="preserve"> bande distale </w:t>
      </w:r>
      <w:proofErr w:type="spellStart"/>
      <w:r>
        <w:t>jéjunoiléoappendiculaire</w:t>
      </w:r>
      <w:proofErr w:type="spellEnd"/>
    </w:p>
    <w:p w:rsidR="00A6706A" w:rsidRDefault="007C137E">
      <w:r>
        <w:t>Veines satellites des artères se résument dans la veine mésentérique supérieure qui passe en arriè</w:t>
      </w:r>
      <w:r w:rsidR="00A6706A">
        <w:t>re de l’isthme pancréatique</w:t>
      </w:r>
      <w:r>
        <w:t>.</w:t>
      </w:r>
    </w:p>
    <w:p w:rsidR="00A6706A" w:rsidRDefault="00A6706A"/>
    <w:p w:rsidR="007C137E" w:rsidRDefault="007C137E"/>
    <w:p w:rsidR="00A6706A" w:rsidRDefault="00A6706A"/>
    <w:p w:rsidR="00A6706A" w:rsidRPr="00D10E61" w:rsidRDefault="00D10E61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II – </w:t>
      </w:r>
      <w:r w:rsidR="00A6706A" w:rsidRPr="00D10E61">
        <w:rPr>
          <w:b/>
          <w:sz w:val="28"/>
          <w:u w:val="single"/>
        </w:rPr>
        <w:t>M</w:t>
      </w:r>
      <w:r>
        <w:rPr>
          <w:b/>
          <w:sz w:val="28"/>
          <w:u w:val="single"/>
        </w:rPr>
        <w:t>ETHODES D’IMAGERIE ET ASPECTS NORMAUX :</w:t>
      </w:r>
    </w:p>
    <w:p w:rsidR="007C137E" w:rsidRDefault="007C137E"/>
    <w:p w:rsidR="007C137E" w:rsidRDefault="007C137E"/>
    <w:p w:rsidR="007C137E" w:rsidRDefault="007C137E">
      <w:r>
        <w:t xml:space="preserve">Imagerie invasive </w:t>
      </w:r>
      <w:r w:rsidRPr="007C137E">
        <w:rPr>
          <w:b/>
          <w:i/>
          <w:u w:val="single"/>
        </w:rPr>
        <w:t>au second plan</w:t>
      </w:r>
    </w:p>
    <w:p w:rsidR="007C137E" w:rsidRDefault="007C137E"/>
    <w:p w:rsidR="00A6706A" w:rsidRDefault="00A6706A"/>
    <w:p w:rsidR="007C137E" w:rsidRDefault="00A6706A" w:rsidP="007C137E">
      <w:pPr>
        <w:pStyle w:val="Paragraphedeliste"/>
        <w:numPr>
          <w:ilvl w:val="0"/>
          <w:numId w:val="7"/>
        </w:numPr>
        <w:rPr>
          <w:b/>
        </w:rPr>
      </w:pPr>
      <w:r w:rsidRPr="007C137E">
        <w:rPr>
          <w:b/>
        </w:rPr>
        <w:t xml:space="preserve">Endoscopie </w:t>
      </w:r>
    </w:p>
    <w:p w:rsidR="007C137E" w:rsidRPr="007C137E" w:rsidRDefault="007C137E" w:rsidP="007C137E">
      <w:pPr>
        <w:pStyle w:val="Paragraphedeliste"/>
        <w:rPr>
          <w:b/>
        </w:rPr>
      </w:pPr>
    </w:p>
    <w:p w:rsidR="007C137E" w:rsidRDefault="002C541F">
      <w:r>
        <w:t>D</w:t>
      </w:r>
      <w:r w:rsidR="00A6706A">
        <w:t>ifficile</w:t>
      </w:r>
      <w:r w:rsidR="007C137E">
        <w:t xml:space="preserve"> : on ne voit pas tout le grêle parce que la sonde se bloque dès l’angle de </w:t>
      </w:r>
      <w:proofErr w:type="spellStart"/>
      <w:r w:rsidR="007C137E">
        <w:t>Treitz</w:t>
      </w:r>
      <w:proofErr w:type="spellEnd"/>
      <w:r w:rsidR="007C137E">
        <w:t xml:space="preserve"> (idem a retro)</w:t>
      </w:r>
    </w:p>
    <w:p w:rsidR="007C137E" w:rsidRDefault="002C541F">
      <w:r>
        <w:t>D</w:t>
      </w:r>
      <w:r w:rsidR="007C137E">
        <w:t xml:space="preserve">’où : </w:t>
      </w:r>
    </w:p>
    <w:p w:rsidR="00B0080A" w:rsidRDefault="00A6706A" w:rsidP="007C137E">
      <w:pPr>
        <w:ind w:firstLine="708"/>
      </w:pPr>
      <w:r>
        <w:t>E</w:t>
      </w:r>
      <w:r w:rsidR="007C137E">
        <w:t>ndoscopie double ballon : le grê</w:t>
      </w:r>
      <w:r>
        <w:t>le avance comme une chaussette sur l’endoscope</w:t>
      </w:r>
    </w:p>
    <w:p w:rsidR="00B0080A" w:rsidRDefault="00A6706A" w:rsidP="007C137E">
      <w:pPr>
        <w:ind w:firstLine="708"/>
      </w:pPr>
      <w:r>
        <w:t xml:space="preserve">Avale capsule = images envoyées par WIFI sur ordinateur (vidéo) </w:t>
      </w:r>
      <w:r>
        <w:sym w:font="Wingdings" w:char="F0E8"/>
      </w:r>
      <w:r>
        <w:t xml:space="preserve"> localisation pas très précise</w:t>
      </w:r>
    </w:p>
    <w:p w:rsidR="00FB0832" w:rsidRDefault="00FB0832"/>
    <w:p w:rsidR="00FB0832" w:rsidRDefault="00FB0832">
      <w:r>
        <w:t xml:space="preserve">On peut néanmoins faire une endoscopie </w:t>
      </w:r>
      <w:r w:rsidR="00A15757">
        <w:t>per opératoire</w:t>
      </w:r>
      <w:r>
        <w:t xml:space="preserve"> des parties les plus proximale et distale du grêle.</w:t>
      </w:r>
    </w:p>
    <w:p w:rsidR="00FB0832" w:rsidRDefault="00FB0832"/>
    <w:p w:rsidR="00FB0832" w:rsidRDefault="00FB0832"/>
    <w:p w:rsidR="00B0080A" w:rsidRDefault="00B0080A"/>
    <w:p w:rsidR="00FB0832" w:rsidRDefault="00FB0832" w:rsidP="00FB0832">
      <w:pPr>
        <w:pStyle w:val="Paragraphedeliste"/>
        <w:numPr>
          <w:ilvl w:val="0"/>
          <w:numId w:val="7"/>
        </w:numPr>
        <w:rPr>
          <w:b/>
        </w:rPr>
      </w:pPr>
      <w:r w:rsidRPr="00FB0832">
        <w:rPr>
          <w:b/>
        </w:rPr>
        <w:t>Echographie </w:t>
      </w:r>
    </w:p>
    <w:p w:rsidR="00FB0832" w:rsidRPr="00FB0832" w:rsidRDefault="00FB0832" w:rsidP="00FB0832">
      <w:pPr>
        <w:pStyle w:val="Paragraphedeliste"/>
        <w:rPr>
          <w:b/>
        </w:rPr>
      </w:pPr>
    </w:p>
    <w:p w:rsidR="00B0080A" w:rsidRDefault="002C541F">
      <w:r>
        <w:t xml:space="preserve">On voit les parois ++ </w:t>
      </w:r>
      <w:r w:rsidR="00B0080A">
        <w:t xml:space="preserve">chez les patients maigres (ex : maladie de </w:t>
      </w:r>
      <w:proofErr w:type="spellStart"/>
      <w:r w:rsidR="00B0080A">
        <w:t>Crohn</w:t>
      </w:r>
      <w:proofErr w:type="spellEnd"/>
      <w:r w:rsidR="00B0080A">
        <w:t>)</w:t>
      </w:r>
    </w:p>
    <w:p w:rsidR="002C541F" w:rsidRDefault="002C541F"/>
    <w:p w:rsidR="00B0080A" w:rsidRDefault="00B0080A"/>
    <w:p w:rsidR="002C541F" w:rsidRDefault="00B0080A" w:rsidP="002C541F">
      <w:pPr>
        <w:pStyle w:val="Paragraphedeliste"/>
        <w:numPr>
          <w:ilvl w:val="0"/>
          <w:numId w:val="7"/>
        </w:numPr>
        <w:rPr>
          <w:b/>
        </w:rPr>
      </w:pPr>
      <w:r w:rsidRPr="002C541F">
        <w:rPr>
          <w:b/>
        </w:rPr>
        <w:t xml:space="preserve">Opacifications digestives  = transit du grêle </w:t>
      </w:r>
    </w:p>
    <w:p w:rsidR="002C541F" w:rsidRDefault="002C541F" w:rsidP="002C541F">
      <w:pPr>
        <w:pStyle w:val="Paragraphedeliste"/>
        <w:rPr>
          <w:b/>
        </w:rPr>
      </w:pPr>
    </w:p>
    <w:p w:rsidR="002C541F" w:rsidRDefault="002C541F">
      <w:r>
        <w:t>Pratiquement plus fait</w:t>
      </w:r>
    </w:p>
    <w:p w:rsidR="00B0080A" w:rsidRDefault="00B0080A">
      <w:r>
        <w:sym w:font="Wingdings" w:char="F0E8"/>
      </w:r>
      <w:r>
        <w:t xml:space="preserve"> </w:t>
      </w:r>
      <w:proofErr w:type="gramStart"/>
      <w:r>
        <w:t>regarder</w:t>
      </w:r>
      <w:proofErr w:type="gramEnd"/>
      <w:r>
        <w:t xml:space="preserve"> l</w:t>
      </w:r>
      <w:r w:rsidR="002C541F">
        <w:t>a lumière si elle est régulière, l’</w:t>
      </w:r>
      <w:r>
        <w:t>épaisseur des plis….</w:t>
      </w:r>
    </w:p>
    <w:p w:rsidR="002C541F" w:rsidRDefault="002C541F"/>
    <w:p w:rsidR="00B0080A" w:rsidRDefault="00B0080A"/>
    <w:p w:rsidR="002C541F" w:rsidRDefault="00A15757" w:rsidP="002C541F">
      <w:pPr>
        <w:pStyle w:val="Paragraphedeliste"/>
        <w:numPr>
          <w:ilvl w:val="0"/>
          <w:numId w:val="7"/>
        </w:numPr>
        <w:rPr>
          <w:b/>
        </w:rPr>
      </w:pPr>
      <w:r>
        <w:rPr>
          <w:b/>
        </w:rPr>
        <w:t xml:space="preserve">TDM : </w:t>
      </w:r>
      <w:proofErr w:type="spellStart"/>
      <w:r>
        <w:rPr>
          <w:b/>
        </w:rPr>
        <w:t>entéro-</w:t>
      </w:r>
      <w:r w:rsidR="00B0080A" w:rsidRPr="002C541F">
        <w:rPr>
          <w:b/>
        </w:rPr>
        <w:t>scanner</w:t>
      </w:r>
      <w:proofErr w:type="spellEnd"/>
      <w:r w:rsidR="00B0080A" w:rsidRPr="002C541F">
        <w:rPr>
          <w:b/>
        </w:rPr>
        <w:t xml:space="preserve"> </w:t>
      </w:r>
    </w:p>
    <w:p w:rsidR="002C541F" w:rsidRPr="002C541F" w:rsidRDefault="002C541F" w:rsidP="002C541F">
      <w:pPr>
        <w:pStyle w:val="Paragraphedeliste"/>
        <w:rPr>
          <w:b/>
        </w:rPr>
      </w:pPr>
    </w:p>
    <w:p w:rsidR="002C541F" w:rsidRDefault="002C541F">
      <w:r>
        <w:t xml:space="preserve">Ingestion de </w:t>
      </w:r>
      <w:r w:rsidR="00B0080A">
        <w:t xml:space="preserve">solution hypertonique </w:t>
      </w:r>
      <w:r>
        <w:t xml:space="preserve">(mannitol ou PEG par ex) pour provoquer une distension hydrique </w:t>
      </w:r>
      <w:r w:rsidR="00B0080A">
        <w:t>max</w:t>
      </w:r>
      <w:r>
        <w:t>imale</w:t>
      </w:r>
      <w:r w:rsidR="00B0080A">
        <w:t xml:space="preserve"> dans l’</w:t>
      </w:r>
      <w:r>
        <w:t>iléon par phénomène osmotique (</w:t>
      </w:r>
      <w:r w:rsidR="00B0080A">
        <w:t>sé</w:t>
      </w:r>
      <w:r>
        <w:t>crétions du patient ++)</w:t>
      </w:r>
    </w:p>
    <w:p w:rsidR="00B0080A" w:rsidRDefault="002C541F">
      <w:r>
        <w:t>Si on veut que ce soit très</w:t>
      </w:r>
      <w:r w:rsidR="00B0080A">
        <w:t xml:space="preserve"> rempli</w:t>
      </w:r>
      <w:r>
        <w:t>, on fait une</w:t>
      </w:r>
      <w:r w:rsidR="00B0080A">
        <w:t xml:space="preserve"> injection rapide </w:t>
      </w:r>
      <w:r>
        <w:t>(</w:t>
      </w:r>
      <w:r w:rsidR="00B0080A">
        <w:t>pratiquement jamais</w:t>
      </w:r>
      <w:r>
        <w:t>)</w:t>
      </w:r>
    </w:p>
    <w:p w:rsidR="002C541F" w:rsidRDefault="002C541F"/>
    <w:p w:rsidR="00B0080A" w:rsidRDefault="00B0080A"/>
    <w:p w:rsidR="002C541F" w:rsidRDefault="002C541F" w:rsidP="002C541F">
      <w:pPr>
        <w:pStyle w:val="Paragraphedeliste"/>
        <w:numPr>
          <w:ilvl w:val="0"/>
          <w:numId w:val="11"/>
        </w:numPr>
        <w:rPr>
          <w:b/>
        </w:rPr>
      </w:pPr>
      <w:r w:rsidRPr="002C541F">
        <w:rPr>
          <w:b/>
        </w:rPr>
        <w:t>ASP </w:t>
      </w:r>
    </w:p>
    <w:p w:rsidR="002C541F" w:rsidRPr="002C541F" w:rsidRDefault="002C541F" w:rsidP="002C541F">
      <w:pPr>
        <w:rPr>
          <w:b/>
        </w:rPr>
      </w:pPr>
    </w:p>
    <w:p w:rsidR="00B0080A" w:rsidRDefault="002C541F">
      <w:r>
        <w:t>S</w:t>
      </w:r>
      <w:r w:rsidR="00B0080A">
        <w:t>i occlusion</w:t>
      </w:r>
    </w:p>
    <w:p w:rsidR="002C541F" w:rsidRDefault="002C541F"/>
    <w:p w:rsidR="00B0080A" w:rsidRDefault="00B0080A"/>
    <w:p w:rsidR="002C541F" w:rsidRDefault="00A15757" w:rsidP="002C541F">
      <w:pPr>
        <w:pStyle w:val="Paragraphedeliste"/>
        <w:numPr>
          <w:ilvl w:val="0"/>
          <w:numId w:val="11"/>
        </w:numPr>
        <w:rPr>
          <w:b/>
        </w:rPr>
      </w:pPr>
      <w:r w:rsidRPr="002C541F">
        <w:rPr>
          <w:b/>
        </w:rPr>
        <w:t>Artériographie</w:t>
      </w:r>
    </w:p>
    <w:p w:rsidR="002C541F" w:rsidRPr="002C541F" w:rsidRDefault="002C541F" w:rsidP="002C541F">
      <w:pPr>
        <w:rPr>
          <w:b/>
        </w:rPr>
      </w:pPr>
    </w:p>
    <w:p w:rsidR="00A6706A" w:rsidRDefault="002C541F">
      <w:r>
        <w:t>Pour l’</w:t>
      </w:r>
      <w:r w:rsidR="00B0080A">
        <w:t>arrêt d’hémorragie</w:t>
      </w:r>
    </w:p>
    <w:p w:rsidR="00B0080A" w:rsidRDefault="00B0080A"/>
    <w:p w:rsidR="00B0080A" w:rsidRDefault="00B0080A"/>
    <w:p w:rsidR="00A6706A" w:rsidRDefault="00A6706A"/>
    <w:p w:rsidR="00B0080A" w:rsidRPr="00D10E61" w:rsidRDefault="00D10E61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III – </w:t>
      </w:r>
      <w:r w:rsidR="00A6706A" w:rsidRPr="00D10E61">
        <w:rPr>
          <w:b/>
          <w:sz w:val="28"/>
          <w:u w:val="single"/>
        </w:rPr>
        <w:t>A</w:t>
      </w:r>
      <w:r>
        <w:rPr>
          <w:b/>
          <w:sz w:val="28"/>
          <w:u w:val="single"/>
        </w:rPr>
        <w:t>SPECTS PATHOLOGIQUES :</w:t>
      </w:r>
    </w:p>
    <w:p w:rsidR="00D10E61" w:rsidRDefault="00D10E61"/>
    <w:p w:rsidR="00B0080A" w:rsidRDefault="00B0080A"/>
    <w:p w:rsidR="00D10E61" w:rsidRDefault="00D10E61" w:rsidP="00D10E61">
      <w:pPr>
        <w:pStyle w:val="Paragraphedeliste"/>
        <w:numPr>
          <w:ilvl w:val="0"/>
          <w:numId w:val="8"/>
        </w:numPr>
        <w:rPr>
          <w:b/>
          <w:sz w:val="28"/>
        </w:rPr>
      </w:pPr>
      <w:r w:rsidRPr="00D10E61">
        <w:rPr>
          <w:b/>
          <w:sz w:val="28"/>
        </w:rPr>
        <w:t xml:space="preserve">Maladie de </w:t>
      </w:r>
      <w:proofErr w:type="spellStart"/>
      <w:r w:rsidRPr="00D10E61">
        <w:rPr>
          <w:b/>
          <w:sz w:val="28"/>
        </w:rPr>
        <w:t>Crohn</w:t>
      </w:r>
      <w:proofErr w:type="spellEnd"/>
      <w:r w:rsidRPr="00D10E61">
        <w:rPr>
          <w:b/>
          <w:sz w:val="28"/>
        </w:rPr>
        <w:t> </w:t>
      </w:r>
    </w:p>
    <w:p w:rsidR="00D10E61" w:rsidRPr="00D10E61" w:rsidRDefault="00D10E61" w:rsidP="00D10E61">
      <w:pPr>
        <w:pStyle w:val="Paragraphedeliste"/>
        <w:rPr>
          <w:b/>
          <w:sz w:val="28"/>
        </w:rPr>
      </w:pPr>
    </w:p>
    <w:p w:rsidR="00890D62" w:rsidRDefault="00890D62">
      <w:r>
        <w:t xml:space="preserve">= </w:t>
      </w:r>
      <w:r w:rsidR="002C541F">
        <w:t>A</w:t>
      </w:r>
      <w:r w:rsidR="00B0080A">
        <w:t>tteinte de tout le TD (pas d’un seul tenant mais atteinte discontinue par petits bouts de TD)</w:t>
      </w:r>
    </w:p>
    <w:p w:rsidR="00B0080A" w:rsidRDefault="00B0080A"/>
    <w:p w:rsidR="00890D62" w:rsidRDefault="00B0080A">
      <w:r>
        <w:t>Aujourd’hui TDM</w:t>
      </w:r>
      <w:r w:rsidR="002C541F">
        <w:t xml:space="preserve"> </w:t>
      </w:r>
      <w:proofErr w:type="spellStart"/>
      <w:r w:rsidR="002C541F">
        <w:t>entéro-</w:t>
      </w:r>
      <w:r>
        <w:t>scanner</w:t>
      </w:r>
      <w:proofErr w:type="spellEnd"/>
      <w:r>
        <w:t xml:space="preserve"> ou IRM </w:t>
      </w:r>
      <w:r w:rsidR="00890D62">
        <w:t>(privilégié car pas d’irradiation) en première</w:t>
      </w:r>
      <w:r w:rsidR="002C541F">
        <w:t xml:space="preserve"> intention (rectifier la diapo</w:t>
      </w:r>
      <w:r w:rsidR="00890D62">
        <w:t>)</w:t>
      </w:r>
    </w:p>
    <w:p w:rsidR="00890D62" w:rsidRDefault="00890D62"/>
    <w:p w:rsidR="00890D62" w:rsidRDefault="00890D62">
      <w:r>
        <w:t>Paroi épaisse inflammatoire</w:t>
      </w:r>
      <w:r w:rsidR="00B0080A">
        <w:t>, ulcérations, abcès autour de l’intestin</w:t>
      </w:r>
      <w:r>
        <w:t>, d</w:t>
      </w:r>
      <w:r w:rsidR="00B0080A">
        <w:t>ilatation importante en amont d’une sténose d’une anse grêle</w:t>
      </w:r>
    </w:p>
    <w:p w:rsidR="00B0080A" w:rsidRDefault="00B0080A"/>
    <w:p w:rsidR="00B0080A" w:rsidRPr="00890D62" w:rsidRDefault="00B0080A">
      <w:pPr>
        <w:rPr>
          <w:i/>
        </w:rPr>
      </w:pPr>
      <w:r w:rsidRPr="00890D62">
        <w:rPr>
          <w:i/>
        </w:rPr>
        <w:t>En haut, sténoses multiples comme un chapelet</w:t>
      </w:r>
    </w:p>
    <w:p w:rsidR="00890D62" w:rsidRDefault="00890D62"/>
    <w:p w:rsidR="00890D62" w:rsidRDefault="00890D62"/>
    <w:p w:rsidR="00890D62" w:rsidRDefault="00890D62"/>
    <w:p w:rsidR="00B0080A" w:rsidRDefault="00B0080A"/>
    <w:p w:rsidR="00890D62" w:rsidRDefault="00B0080A" w:rsidP="00D10E61">
      <w:pPr>
        <w:pStyle w:val="Paragraphedeliste"/>
        <w:numPr>
          <w:ilvl w:val="0"/>
          <w:numId w:val="8"/>
        </w:numPr>
        <w:rPr>
          <w:b/>
          <w:sz w:val="28"/>
        </w:rPr>
      </w:pPr>
      <w:r w:rsidRPr="00D10E61">
        <w:rPr>
          <w:b/>
          <w:sz w:val="28"/>
        </w:rPr>
        <w:t xml:space="preserve">Occlusions </w:t>
      </w:r>
    </w:p>
    <w:p w:rsidR="00D10E61" w:rsidRPr="00D10E61" w:rsidRDefault="00D10E61" w:rsidP="00890D62">
      <w:pPr>
        <w:pStyle w:val="Paragraphedeliste"/>
        <w:rPr>
          <w:b/>
          <w:sz w:val="28"/>
        </w:rPr>
      </w:pPr>
    </w:p>
    <w:p w:rsidR="00BC0BBA" w:rsidRDefault="00B0080A">
      <w:r>
        <w:t>= arrêt du transit</w:t>
      </w:r>
      <w:r w:rsidR="00890D62">
        <w:t> :</w:t>
      </w:r>
    </w:p>
    <w:p w:rsidR="00BC0BBA" w:rsidRDefault="00BC0BBA">
      <w:r>
        <w:tab/>
        <w:t>Mécanique : obstacle (bride++ = pont fibreux, le plus souvent acquise après opération chirurgicale, congénitales très rares)</w:t>
      </w:r>
    </w:p>
    <w:p w:rsidR="00890D62" w:rsidRDefault="00BC0BBA">
      <w:r>
        <w:tab/>
        <w:t>Fonctionnelle : sidération des mouvements péristaltiques (ex : laparotomie)</w:t>
      </w:r>
    </w:p>
    <w:p w:rsidR="00BC0BBA" w:rsidRDefault="00BC0BBA"/>
    <w:p w:rsidR="00BC0BBA" w:rsidRDefault="00890D62">
      <w:r>
        <w:t>Examens à</w:t>
      </w:r>
      <w:r w:rsidR="00BC0BBA">
        <w:t xml:space="preserve"> faire : </w:t>
      </w:r>
    </w:p>
    <w:p w:rsidR="00BC0BBA" w:rsidRDefault="00890D62" w:rsidP="00890D62">
      <w:pPr>
        <w:pStyle w:val="Paragraphedeliste"/>
        <w:numPr>
          <w:ilvl w:val="0"/>
          <w:numId w:val="1"/>
        </w:numPr>
      </w:pPr>
      <w:r>
        <w:t xml:space="preserve">ASP : anses grêles dilatées, </w:t>
      </w:r>
      <w:r>
        <w:rPr>
          <w:rFonts w:ascii="ＭＳ ゴシック" w:eastAsia="ＭＳ ゴシック" w:hAnsi="ＭＳ ゴシック" w:hint="eastAsia"/>
        </w:rPr>
        <w:t>♪</w:t>
      </w:r>
      <w:r>
        <w:rPr>
          <w:rFonts w:eastAsia="ＭＳ ゴシック"/>
        </w:rPr>
        <w:t xml:space="preserve"> différent du </w:t>
      </w:r>
      <w:r>
        <w:t xml:space="preserve">colon où les niveaux </w:t>
      </w:r>
      <w:proofErr w:type="spellStart"/>
      <w:r>
        <w:t>hydro-aériques</w:t>
      </w:r>
      <w:proofErr w:type="spellEnd"/>
      <w:r w:rsidR="00BC0BBA">
        <w:t xml:space="preserve"> </w:t>
      </w:r>
      <w:r>
        <w:t xml:space="preserve">sont </w:t>
      </w:r>
      <w:r w:rsidR="00BC0BBA">
        <w:t>plus larges que hauts</w:t>
      </w:r>
    </w:p>
    <w:p w:rsidR="00BC0BBA" w:rsidRDefault="00890D62" w:rsidP="00BC0BBA">
      <w:pPr>
        <w:pStyle w:val="Paragraphedeliste"/>
        <w:numPr>
          <w:ilvl w:val="0"/>
          <w:numId w:val="1"/>
        </w:numPr>
      </w:pPr>
      <w:r>
        <w:t>O</w:t>
      </w:r>
      <w:r w:rsidR="00BC0BBA">
        <w:t>pacifications digestives : NE PAS LE FAIRE pour voir où ça bloque (vomissement dans les bronches = dangereux), très exceptionnel</w:t>
      </w:r>
    </w:p>
    <w:p w:rsidR="00BC0BBA" w:rsidRDefault="00890D62" w:rsidP="00BC0BBA">
      <w:pPr>
        <w:pStyle w:val="Paragraphedeliste"/>
        <w:numPr>
          <w:ilvl w:val="0"/>
          <w:numId w:val="1"/>
        </w:numPr>
      </w:pPr>
      <w:r>
        <w:t>S</w:t>
      </w:r>
      <w:r w:rsidR="00BC0BBA">
        <w:t>canner : on tranche entre les 2 types d’occlusion</w:t>
      </w:r>
      <w:r>
        <w:t xml:space="preserve"> (mécanique/fonctionnelle)</w:t>
      </w:r>
    </w:p>
    <w:p w:rsidR="00BC0BBA" w:rsidRPr="00890D62" w:rsidRDefault="00BC0BBA" w:rsidP="00BC0BBA">
      <w:pPr>
        <w:pStyle w:val="Paragraphedeliste"/>
        <w:rPr>
          <w:i/>
        </w:rPr>
      </w:pPr>
      <w:proofErr w:type="gramStart"/>
      <w:r w:rsidRPr="00890D62">
        <w:rPr>
          <w:i/>
        </w:rPr>
        <w:t>en</w:t>
      </w:r>
      <w:proofErr w:type="gramEnd"/>
      <w:r w:rsidRPr="00890D62">
        <w:rPr>
          <w:i/>
        </w:rPr>
        <w:t xml:space="preserve"> haut, on voit un petit coude = bride</w:t>
      </w:r>
    </w:p>
    <w:p w:rsidR="00890D62" w:rsidRDefault="00BC0BBA" w:rsidP="00BC0BBA">
      <w:pPr>
        <w:pStyle w:val="Paragraphedeliste"/>
        <w:rPr>
          <w:i/>
        </w:rPr>
      </w:pPr>
      <w:proofErr w:type="gramStart"/>
      <w:r w:rsidRPr="00890D62">
        <w:rPr>
          <w:i/>
        </w:rPr>
        <w:t>en</w:t>
      </w:r>
      <w:proofErr w:type="gramEnd"/>
      <w:r w:rsidRPr="00890D62">
        <w:rPr>
          <w:i/>
        </w:rPr>
        <w:t xml:space="preserve"> bas, grêle qui a fait un volvulus (tour sur lui-même)</w:t>
      </w:r>
    </w:p>
    <w:p w:rsidR="00890D62" w:rsidRDefault="00890D62" w:rsidP="00890D62"/>
    <w:p w:rsidR="00BC0BBA" w:rsidRDefault="00890D62" w:rsidP="00890D62">
      <w:r>
        <w:t>I</w:t>
      </w:r>
      <w:r w:rsidR="00BC0BBA">
        <w:t>nvagination voir cours de pédiatrie</w:t>
      </w:r>
      <w:r>
        <w:t>.</w:t>
      </w:r>
    </w:p>
    <w:p w:rsidR="00BC0BBA" w:rsidRDefault="00BC0BBA" w:rsidP="00BC0BBA">
      <w:pPr>
        <w:pStyle w:val="Paragraphedeliste"/>
      </w:pPr>
    </w:p>
    <w:p w:rsidR="00BC0BBA" w:rsidRDefault="00BC0BBA" w:rsidP="00BC0BBA">
      <w:pPr>
        <w:pStyle w:val="Paragraphedeliste"/>
      </w:pPr>
    </w:p>
    <w:p w:rsidR="00890D62" w:rsidRDefault="00D10E61" w:rsidP="00D10E61">
      <w:pPr>
        <w:pStyle w:val="Paragraphedeliste"/>
        <w:numPr>
          <w:ilvl w:val="0"/>
          <w:numId w:val="9"/>
        </w:numPr>
        <w:rPr>
          <w:b/>
          <w:sz w:val="28"/>
        </w:rPr>
      </w:pPr>
      <w:r w:rsidRPr="00D10E61">
        <w:rPr>
          <w:b/>
          <w:sz w:val="28"/>
        </w:rPr>
        <w:t>Tumeurs bénignes </w:t>
      </w:r>
    </w:p>
    <w:p w:rsidR="00D10E61" w:rsidRPr="00D10E61" w:rsidRDefault="00D10E61" w:rsidP="00890D62">
      <w:pPr>
        <w:pStyle w:val="Paragraphedeliste"/>
        <w:rPr>
          <w:b/>
          <w:sz w:val="28"/>
        </w:rPr>
      </w:pPr>
    </w:p>
    <w:p w:rsidR="00D10E61" w:rsidRDefault="00A15757" w:rsidP="00BC0BBA">
      <w:r>
        <w:t>C</w:t>
      </w:r>
      <w:r w:rsidR="00BC0BBA">
        <w:t xml:space="preserve">onjonctives </w:t>
      </w:r>
      <w:r w:rsidR="00BC0BBA">
        <w:sym w:font="Wingdings" w:char="F0E8"/>
      </w:r>
      <w:r w:rsidR="00BC0BBA">
        <w:t xml:space="preserve"> léiomyomes</w:t>
      </w:r>
      <w:r w:rsidR="00162C1F">
        <w:t>…</w:t>
      </w:r>
    </w:p>
    <w:p w:rsidR="00890D62" w:rsidRDefault="00890D62" w:rsidP="00BC0BBA"/>
    <w:p w:rsidR="00BC0BBA" w:rsidRDefault="00BC0BBA" w:rsidP="00BC0BBA"/>
    <w:p w:rsidR="00890D62" w:rsidRDefault="00BC0BBA" w:rsidP="00D10E61">
      <w:pPr>
        <w:pStyle w:val="Paragraphedeliste"/>
        <w:numPr>
          <w:ilvl w:val="0"/>
          <w:numId w:val="9"/>
        </w:numPr>
        <w:rPr>
          <w:b/>
          <w:sz w:val="28"/>
        </w:rPr>
      </w:pPr>
      <w:r w:rsidRPr="00D10E61">
        <w:rPr>
          <w:b/>
          <w:sz w:val="28"/>
        </w:rPr>
        <w:t>Tumeurs</w:t>
      </w:r>
      <w:r w:rsidR="00D10E61" w:rsidRPr="00D10E61">
        <w:rPr>
          <w:b/>
          <w:sz w:val="28"/>
        </w:rPr>
        <w:t xml:space="preserve"> malignes </w:t>
      </w:r>
    </w:p>
    <w:p w:rsidR="00D10E61" w:rsidRPr="00D10E61" w:rsidRDefault="00D10E61" w:rsidP="00890D62">
      <w:pPr>
        <w:pStyle w:val="Paragraphedeliste"/>
        <w:rPr>
          <w:b/>
          <w:sz w:val="28"/>
        </w:rPr>
      </w:pPr>
    </w:p>
    <w:p w:rsidR="00890D62" w:rsidRDefault="00A15757" w:rsidP="00BC0BBA">
      <w:r>
        <w:t>A</w:t>
      </w:r>
      <w:r w:rsidR="00BC0BBA">
        <w:t xml:space="preserve">dénocarcinomes, lymphomes </w:t>
      </w:r>
    </w:p>
    <w:p w:rsidR="00BC0BBA" w:rsidRPr="00890D62" w:rsidRDefault="00BC0BBA" w:rsidP="00BC0BBA">
      <w:pPr>
        <w:rPr>
          <w:i/>
        </w:rPr>
      </w:pPr>
      <w:r w:rsidRPr="00890D62">
        <w:rPr>
          <w:i/>
        </w:rPr>
        <w:t>(</w:t>
      </w:r>
      <w:proofErr w:type="gramStart"/>
      <w:r w:rsidRPr="00890D62">
        <w:rPr>
          <w:i/>
        </w:rPr>
        <w:t>ici</w:t>
      </w:r>
      <w:proofErr w:type="gramEnd"/>
      <w:r w:rsidRPr="00890D62">
        <w:rPr>
          <w:i/>
        </w:rPr>
        <w:t xml:space="preserve"> lymphome sur photo)</w:t>
      </w:r>
    </w:p>
    <w:p w:rsidR="00890D62" w:rsidRDefault="00890D62" w:rsidP="00BC0BBA"/>
    <w:p w:rsidR="00BC0BBA" w:rsidRDefault="00BC0BBA" w:rsidP="00BC0BBA"/>
    <w:p w:rsidR="00890D62" w:rsidRDefault="00D10E61" w:rsidP="00D10E61">
      <w:pPr>
        <w:pStyle w:val="Paragraphedeliste"/>
        <w:numPr>
          <w:ilvl w:val="0"/>
          <w:numId w:val="9"/>
        </w:numPr>
        <w:rPr>
          <w:b/>
          <w:sz w:val="28"/>
        </w:rPr>
      </w:pPr>
      <w:r w:rsidRPr="00D10E61">
        <w:rPr>
          <w:b/>
          <w:sz w:val="28"/>
        </w:rPr>
        <w:t>Ischémie</w:t>
      </w:r>
    </w:p>
    <w:p w:rsidR="00D10E61" w:rsidRPr="00D10E61" w:rsidRDefault="00D10E61" w:rsidP="00890D62">
      <w:pPr>
        <w:pStyle w:val="Paragraphedeliste"/>
        <w:rPr>
          <w:b/>
          <w:sz w:val="28"/>
        </w:rPr>
      </w:pPr>
    </w:p>
    <w:p w:rsidR="00915724" w:rsidRDefault="0078790E" w:rsidP="00BC0BBA">
      <w:r>
        <w:t xml:space="preserve">Réseau </w:t>
      </w:r>
      <w:r w:rsidR="003D5B77">
        <w:t>moins anastomosé que l’estomac</w:t>
      </w:r>
      <w:r>
        <w:t> </w:t>
      </w:r>
      <w:r>
        <w:sym w:font="Wingdings" w:char="F0E8"/>
      </w:r>
      <w:r>
        <w:t xml:space="preserve"> </w:t>
      </w:r>
      <w:r w:rsidR="00BC0BBA">
        <w:t>infarctus plus fréquent lors de sténoses</w:t>
      </w:r>
      <w:r w:rsidR="009B162F">
        <w:t xml:space="preserve"> (</w:t>
      </w:r>
      <w:r>
        <w:t xml:space="preserve">soit à cause d’un </w:t>
      </w:r>
      <w:r w:rsidR="009B162F">
        <w:t xml:space="preserve">caillot, </w:t>
      </w:r>
      <w:r>
        <w:t xml:space="preserve">soit </w:t>
      </w:r>
      <w:r w:rsidR="009B162F">
        <w:t xml:space="preserve">lors d’un </w:t>
      </w:r>
      <w:proofErr w:type="spellStart"/>
      <w:r w:rsidR="009B162F">
        <w:t>volvuluce</w:t>
      </w:r>
      <w:proofErr w:type="spellEnd"/>
      <w:r w:rsidR="009B162F">
        <w:t>)</w:t>
      </w:r>
      <w:r>
        <w:t xml:space="preserve"> d’un gros tronc (ex : artère mésentérique supérieure</w:t>
      </w:r>
      <w:r w:rsidR="00BC0BBA">
        <w:t>)</w:t>
      </w:r>
    </w:p>
    <w:p w:rsidR="009B162F" w:rsidRDefault="009B162F" w:rsidP="00BC0BBA"/>
    <w:p w:rsidR="00E642FD" w:rsidRDefault="009B162F" w:rsidP="00BC0BBA">
      <w:r>
        <w:t>Scanner en 1ere intention</w:t>
      </w:r>
    </w:p>
    <w:p w:rsidR="0078790E" w:rsidRDefault="0078790E"/>
    <w:p w:rsidR="0078790E" w:rsidRDefault="0078790E"/>
    <w:p w:rsidR="0078790E" w:rsidRDefault="0078790E"/>
    <w:p w:rsidR="0078790E" w:rsidRDefault="0078790E"/>
    <w:p w:rsidR="0078790E" w:rsidRDefault="0078790E"/>
    <w:p w:rsidR="0078790E" w:rsidRDefault="0078790E"/>
    <w:p w:rsidR="0078790E" w:rsidRDefault="0078790E"/>
    <w:p w:rsidR="0078790E" w:rsidRDefault="0078790E"/>
    <w:p w:rsidR="0078790E" w:rsidRDefault="0078790E"/>
    <w:p w:rsidR="0078790E" w:rsidRDefault="0078790E"/>
    <w:p w:rsidR="00915724" w:rsidRDefault="00915724"/>
    <w:p w:rsidR="003D5B77" w:rsidRPr="00915724" w:rsidRDefault="003D5B77">
      <w:pPr>
        <w:rPr>
          <w:sz w:val="32"/>
        </w:rPr>
      </w:pPr>
      <w:r w:rsidRPr="00915724">
        <w:rPr>
          <w:sz w:val="32"/>
        </w:rPr>
        <w:t>COLON</w:t>
      </w:r>
    </w:p>
    <w:p w:rsidR="00915724" w:rsidRDefault="00915724"/>
    <w:p w:rsidR="003D5B77" w:rsidRDefault="003D5B77"/>
    <w:p w:rsidR="003D5B77" w:rsidRPr="00915724" w:rsidRDefault="00915724">
      <w:pPr>
        <w:rPr>
          <w:b/>
          <w:sz w:val="28"/>
          <w:u w:val="single"/>
        </w:rPr>
      </w:pPr>
      <w:r w:rsidRPr="00915724">
        <w:rPr>
          <w:b/>
          <w:sz w:val="28"/>
          <w:u w:val="single"/>
        </w:rPr>
        <w:t>I – ANATOMIE :</w:t>
      </w:r>
    </w:p>
    <w:p w:rsidR="00915724" w:rsidRDefault="00915724"/>
    <w:p w:rsidR="00915724" w:rsidRDefault="00915724"/>
    <w:p w:rsidR="00915724" w:rsidRPr="00915724" w:rsidRDefault="00915724" w:rsidP="00915724">
      <w:pPr>
        <w:pStyle w:val="Paragraphedeliste"/>
        <w:numPr>
          <w:ilvl w:val="0"/>
          <w:numId w:val="12"/>
        </w:numPr>
        <w:rPr>
          <w:b/>
          <w:sz w:val="28"/>
        </w:rPr>
      </w:pPr>
      <w:r w:rsidRPr="00915724">
        <w:rPr>
          <w:b/>
          <w:sz w:val="28"/>
        </w:rPr>
        <w:t>Anatomie générale</w:t>
      </w:r>
    </w:p>
    <w:p w:rsidR="003D5B77" w:rsidRDefault="003D5B77" w:rsidP="00915724">
      <w:pPr>
        <w:pStyle w:val="Paragraphedeliste"/>
      </w:pPr>
    </w:p>
    <w:p w:rsidR="003D5B77" w:rsidRDefault="003D5B77">
      <w:r>
        <w:t>Se poursuit par le rectum</w:t>
      </w:r>
    </w:p>
    <w:p w:rsidR="003D5B77" w:rsidRDefault="00915724">
      <w:r>
        <w:t>Parfois si t</w:t>
      </w:r>
      <w:r w:rsidR="003D5B77">
        <w:t xml:space="preserve">rès long colon </w:t>
      </w:r>
      <w:r w:rsidR="003D5B77">
        <w:sym w:font="Wingdings" w:char="F0E8"/>
      </w:r>
      <w:r w:rsidR="003D5B77">
        <w:t xml:space="preserve"> constipations</w:t>
      </w:r>
      <w:r>
        <w:t xml:space="preserve"> favorisées</w:t>
      </w:r>
    </w:p>
    <w:p w:rsidR="003D5B77" w:rsidRDefault="003D5B77"/>
    <w:p w:rsidR="00915724" w:rsidRPr="00915724" w:rsidRDefault="003D5B77" w:rsidP="00915724">
      <w:pPr>
        <w:pStyle w:val="Paragraphedeliste"/>
        <w:numPr>
          <w:ilvl w:val="0"/>
          <w:numId w:val="12"/>
        </w:numPr>
        <w:rPr>
          <w:b/>
          <w:sz w:val="28"/>
        </w:rPr>
      </w:pPr>
      <w:r w:rsidRPr="00915724">
        <w:rPr>
          <w:b/>
          <w:sz w:val="28"/>
        </w:rPr>
        <w:t>Va</w:t>
      </w:r>
      <w:r w:rsidR="00C60382" w:rsidRPr="00915724">
        <w:rPr>
          <w:b/>
          <w:sz w:val="28"/>
        </w:rPr>
        <w:t>s</w:t>
      </w:r>
      <w:r w:rsidRPr="00915724">
        <w:rPr>
          <w:b/>
          <w:sz w:val="28"/>
        </w:rPr>
        <w:t>cularisation</w:t>
      </w:r>
    </w:p>
    <w:p w:rsidR="003D5B77" w:rsidRDefault="003D5B77" w:rsidP="00915724">
      <w:pPr>
        <w:pStyle w:val="Paragraphedeliste"/>
      </w:pPr>
    </w:p>
    <w:p w:rsidR="00915724" w:rsidRDefault="00C60382">
      <w:r>
        <w:t>2 artè</w:t>
      </w:r>
      <w:r w:rsidR="003D5B77">
        <w:t xml:space="preserve">res : </w:t>
      </w:r>
    </w:p>
    <w:p w:rsidR="003D5B77" w:rsidRDefault="003D5B77" w:rsidP="00915724">
      <w:pPr>
        <w:ind w:firstLine="708"/>
      </w:pPr>
      <w:r>
        <w:t>A</w:t>
      </w:r>
      <w:r w:rsidR="00915724">
        <w:t>rtère mésentérique supérieure</w:t>
      </w:r>
      <w:r>
        <w:t xml:space="preserve"> (colon droit + une partie du transverse)</w:t>
      </w:r>
    </w:p>
    <w:p w:rsidR="00915724" w:rsidRDefault="003D5B77" w:rsidP="00915724">
      <w:pPr>
        <w:ind w:firstLine="708"/>
      </w:pPr>
      <w:r>
        <w:t>A</w:t>
      </w:r>
      <w:r w:rsidR="00915724">
        <w:t xml:space="preserve">rtère mésentérique inférieure </w:t>
      </w:r>
      <w:r>
        <w:t>(partie gauche du transverse + colon gauche + sigmoïde)</w:t>
      </w:r>
    </w:p>
    <w:p w:rsidR="003D5B77" w:rsidRDefault="003D5B77" w:rsidP="00915724">
      <w:pPr>
        <w:ind w:firstLine="708"/>
      </w:pPr>
    </w:p>
    <w:p w:rsidR="003D5B77" w:rsidRDefault="003D5B77">
      <w:r>
        <w:t xml:space="preserve">Arcade de </w:t>
      </w:r>
      <w:proofErr w:type="spellStart"/>
      <w:r>
        <w:t>Riolan</w:t>
      </w:r>
      <w:proofErr w:type="spellEnd"/>
      <w:r>
        <w:t xml:space="preserve"> entre les 2</w:t>
      </w:r>
    </w:p>
    <w:p w:rsidR="00915724" w:rsidRDefault="00915724"/>
    <w:p w:rsidR="003D5B77" w:rsidRDefault="003D5B77"/>
    <w:p w:rsidR="003D5B77" w:rsidRPr="00915724" w:rsidRDefault="00915724">
      <w:pPr>
        <w:rPr>
          <w:b/>
          <w:sz w:val="28"/>
          <w:u w:val="single"/>
        </w:rPr>
      </w:pPr>
      <w:r w:rsidRPr="00915724">
        <w:rPr>
          <w:b/>
          <w:sz w:val="28"/>
          <w:u w:val="single"/>
        </w:rPr>
        <w:t xml:space="preserve">II- </w:t>
      </w:r>
      <w:r w:rsidR="00C60382" w:rsidRPr="00915724">
        <w:rPr>
          <w:b/>
          <w:sz w:val="28"/>
          <w:u w:val="single"/>
        </w:rPr>
        <w:t>M</w:t>
      </w:r>
      <w:r>
        <w:rPr>
          <w:b/>
          <w:sz w:val="28"/>
          <w:u w:val="single"/>
        </w:rPr>
        <w:t>ETHODES D’IMAGERIE ET ASPECTS NORMAUX :</w:t>
      </w:r>
    </w:p>
    <w:p w:rsidR="009D231E" w:rsidRDefault="009D231E"/>
    <w:p w:rsidR="009D231E" w:rsidRDefault="009D231E"/>
    <w:p w:rsidR="009D231E" w:rsidRPr="009D231E" w:rsidRDefault="009D231E" w:rsidP="009D231E">
      <w:pPr>
        <w:pStyle w:val="Paragraphedeliste"/>
        <w:numPr>
          <w:ilvl w:val="0"/>
          <w:numId w:val="13"/>
        </w:numPr>
        <w:rPr>
          <w:b/>
          <w:sz w:val="28"/>
        </w:rPr>
      </w:pPr>
      <w:r w:rsidRPr="009D231E">
        <w:rPr>
          <w:b/>
          <w:sz w:val="28"/>
        </w:rPr>
        <w:t>Echographie</w:t>
      </w:r>
    </w:p>
    <w:p w:rsidR="009D231E" w:rsidRDefault="009D231E" w:rsidP="009D231E">
      <w:pPr>
        <w:pStyle w:val="Paragraphedeliste"/>
      </w:pPr>
    </w:p>
    <w:p w:rsidR="009D231E" w:rsidRDefault="009D231E" w:rsidP="009D231E">
      <w:pPr>
        <w:pStyle w:val="Paragraphedeliste"/>
      </w:pPr>
    </w:p>
    <w:p w:rsidR="009D231E" w:rsidRDefault="003D5B77" w:rsidP="009D231E">
      <w:pPr>
        <w:pStyle w:val="Paragraphedeliste"/>
        <w:numPr>
          <w:ilvl w:val="0"/>
          <w:numId w:val="13"/>
        </w:numPr>
        <w:rPr>
          <w:b/>
          <w:sz w:val="28"/>
        </w:rPr>
      </w:pPr>
      <w:r w:rsidRPr="009D231E">
        <w:rPr>
          <w:b/>
          <w:sz w:val="28"/>
        </w:rPr>
        <w:t>Opacification rétrograde = lavement</w:t>
      </w:r>
    </w:p>
    <w:p w:rsidR="003D5B77" w:rsidRPr="009D231E" w:rsidRDefault="003D5B77" w:rsidP="009D231E">
      <w:pPr>
        <w:rPr>
          <w:b/>
          <w:sz w:val="28"/>
        </w:rPr>
      </w:pPr>
    </w:p>
    <w:p w:rsidR="003D5B77" w:rsidRDefault="003D5B77">
      <w:r>
        <w:t xml:space="preserve">On regarde la progression du produit </w:t>
      </w:r>
      <w:r w:rsidR="009D231E">
        <w:t xml:space="preserve">de contraste </w:t>
      </w:r>
      <w:r>
        <w:t>(poche plus haut</w:t>
      </w:r>
      <w:r w:rsidR="009D231E">
        <w:t>e</w:t>
      </w:r>
      <w:r>
        <w:t xml:space="preserve"> que le patient </w:t>
      </w:r>
      <w:r w:rsidR="009D231E">
        <w:t xml:space="preserve"> </w:t>
      </w:r>
      <w:r w:rsidR="009D231E">
        <w:sym w:font="Wingdings" w:char="F0E8"/>
      </w:r>
      <w:r w:rsidR="009D231E">
        <w:t xml:space="preserve"> PDC </w:t>
      </w:r>
      <w:r>
        <w:t>avance dans le colon par déclivité)</w:t>
      </w:r>
    </w:p>
    <w:p w:rsidR="003D5B77" w:rsidRDefault="009D231E">
      <w:r>
        <w:t>Quasiment abandonné</w:t>
      </w:r>
    </w:p>
    <w:p w:rsidR="003D5B77" w:rsidRDefault="003D5B77"/>
    <w:p w:rsidR="009D231E" w:rsidRPr="009D231E" w:rsidRDefault="009D231E" w:rsidP="009D231E">
      <w:pPr>
        <w:pStyle w:val="Paragraphedeliste"/>
        <w:numPr>
          <w:ilvl w:val="0"/>
          <w:numId w:val="13"/>
        </w:numPr>
        <w:rPr>
          <w:b/>
          <w:sz w:val="28"/>
        </w:rPr>
      </w:pPr>
      <w:r>
        <w:rPr>
          <w:b/>
          <w:sz w:val="28"/>
        </w:rPr>
        <w:t xml:space="preserve">TDM = </w:t>
      </w:r>
      <w:proofErr w:type="spellStart"/>
      <w:r>
        <w:rPr>
          <w:b/>
          <w:sz w:val="28"/>
        </w:rPr>
        <w:t>colo-</w:t>
      </w:r>
      <w:r w:rsidR="003D5B77" w:rsidRPr="009D231E">
        <w:rPr>
          <w:b/>
          <w:sz w:val="28"/>
        </w:rPr>
        <w:t>scanner</w:t>
      </w:r>
      <w:proofErr w:type="spellEnd"/>
    </w:p>
    <w:p w:rsidR="003D5B77" w:rsidRDefault="003D5B77" w:rsidP="009D231E">
      <w:pPr>
        <w:pStyle w:val="Paragraphedeliste"/>
      </w:pPr>
    </w:p>
    <w:p w:rsidR="00C60382" w:rsidRDefault="003D5B77">
      <w:r>
        <w:t>Si</w:t>
      </w:r>
      <w:r w:rsidR="00C60382">
        <w:t xml:space="preserve"> contre-indication de coloscopie</w:t>
      </w:r>
      <w:r w:rsidR="00FC4F16">
        <w:t xml:space="preserve"> ou risque de perforation.</w:t>
      </w:r>
    </w:p>
    <w:p w:rsidR="009D231E" w:rsidRDefault="00C60382">
      <w:r>
        <w:t>On peut s’en contenter dans 80% des cas sans faire de coloscopie.</w:t>
      </w:r>
    </w:p>
    <w:p w:rsidR="003D5B77" w:rsidRDefault="003D5B77"/>
    <w:p w:rsidR="003D5B77" w:rsidRDefault="003D5B77">
      <w:r>
        <w:t>Préparation colique pour qu’il n’y ait plus de selles</w:t>
      </w:r>
    </w:p>
    <w:p w:rsidR="003D5B77" w:rsidRDefault="003D5B77">
      <w:r>
        <w:t>Sond</w:t>
      </w:r>
      <w:r w:rsidR="009D231E">
        <w:t>e reliée a un injecteur de CO2 à</w:t>
      </w:r>
      <w:r>
        <w:t xml:space="preserve"> basse pression (très vite réabsorbé plus confortable que l’air)</w:t>
      </w:r>
    </w:p>
    <w:p w:rsidR="009D231E" w:rsidRDefault="003D5B77">
      <w:r>
        <w:t>On fait des coupes : reconstructions pour faire une coloscopie virtuelle (voir dans le cours d’introduction)</w:t>
      </w:r>
      <w:r w:rsidR="00C60382">
        <w:t xml:space="preserve"> </w:t>
      </w:r>
      <w:r w:rsidR="00C60382">
        <w:sym w:font="Wingdings" w:char="F0E8"/>
      </w:r>
      <w:r w:rsidR="00C60382">
        <w:t xml:space="preserve"> on a 4 vues pour interpréter</w:t>
      </w:r>
      <w:r w:rsidR="00FC4F16">
        <w:t>.</w:t>
      </w:r>
    </w:p>
    <w:p w:rsidR="003D5B77" w:rsidRDefault="003D5B77"/>
    <w:p w:rsidR="00FC4F16" w:rsidRPr="009D231E" w:rsidRDefault="00FC4F16">
      <w:pPr>
        <w:rPr>
          <w:i/>
        </w:rPr>
      </w:pPr>
      <w:r w:rsidRPr="009D231E">
        <w:rPr>
          <w:i/>
        </w:rPr>
        <w:t>Exemples de polypes (coupe, coloscopie virtuelle, coloscopie traditionnelle) : si &lt; 5mm presque pas de chance de dégénérer.</w:t>
      </w:r>
    </w:p>
    <w:p w:rsidR="00915724" w:rsidRPr="009D231E" w:rsidRDefault="00915724">
      <w:pPr>
        <w:rPr>
          <w:i/>
        </w:rPr>
      </w:pPr>
    </w:p>
    <w:p w:rsidR="00915724" w:rsidRDefault="00915724"/>
    <w:p w:rsidR="00915724" w:rsidRPr="009D231E" w:rsidRDefault="00915724">
      <w:pPr>
        <w:rPr>
          <w:b/>
          <w:sz w:val="28"/>
          <w:u w:val="single"/>
        </w:rPr>
      </w:pPr>
      <w:r w:rsidRPr="009D231E">
        <w:rPr>
          <w:b/>
          <w:sz w:val="28"/>
          <w:u w:val="single"/>
        </w:rPr>
        <w:t>III – ASPECTS PATHOLOGIQUES</w:t>
      </w:r>
      <w:r w:rsidR="009D231E">
        <w:rPr>
          <w:b/>
          <w:sz w:val="28"/>
          <w:u w:val="single"/>
        </w:rPr>
        <w:t> :</w:t>
      </w:r>
    </w:p>
    <w:p w:rsidR="009D231E" w:rsidRDefault="009D231E"/>
    <w:p w:rsidR="00FC4F16" w:rsidRDefault="00FC4F16"/>
    <w:p w:rsidR="00FC4F16" w:rsidRPr="009D231E" w:rsidRDefault="00FC4F16" w:rsidP="00915724">
      <w:pPr>
        <w:ind w:firstLine="708"/>
        <w:rPr>
          <w:b/>
        </w:rPr>
      </w:pPr>
      <w:r w:rsidRPr="009D231E">
        <w:rPr>
          <w:b/>
        </w:rPr>
        <w:t>Maladies inflammatoires</w:t>
      </w:r>
    </w:p>
    <w:p w:rsidR="00FC4F16" w:rsidRDefault="00FC4F16"/>
    <w:p w:rsidR="00FC4F16" w:rsidRPr="009D231E" w:rsidRDefault="00FC4F16">
      <w:pPr>
        <w:rPr>
          <w:u w:val="single"/>
        </w:rPr>
      </w:pPr>
      <w:r w:rsidRPr="009D231E">
        <w:rPr>
          <w:u w:val="single"/>
        </w:rPr>
        <w:t>Appendicite (pathologie fréquente) :</w:t>
      </w:r>
    </w:p>
    <w:p w:rsidR="00FC4F16" w:rsidRDefault="00FC4F16">
      <w:r>
        <w:t xml:space="preserve">Diagnostic par examen clinique + examen biologique + imagerie </w:t>
      </w:r>
    </w:p>
    <w:p w:rsidR="009D231E" w:rsidRDefault="009D231E">
      <w:r>
        <w:rPr>
          <w:rFonts w:ascii="ＭＳ ゴシック" w:eastAsia="ＭＳ ゴシック" w:hAnsi="ＭＳ ゴシック" w:hint="eastAsia"/>
        </w:rPr>
        <w:t>♪</w:t>
      </w:r>
      <w:r>
        <w:t xml:space="preserve"> </w:t>
      </w:r>
      <w:r w:rsidR="00FC4F16">
        <w:t xml:space="preserve">Attention diagnostic pas si évident (notamment chez les personnes </w:t>
      </w:r>
      <w:proofErr w:type="gramStart"/>
      <w:r w:rsidR="00FC4F16">
        <w:t>âgées :</w:t>
      </w:r>
      <w:proofErr w:type="gramEnd"/>
      <w:r w:rsidR="00FC4F16">
        <w:t xml:space="preserve"> symptômes abâtardis)</w:t>
      </w:r>
    </w:p>
    <w:p w:rsidR="00FC4F16" w:rsidRDefault="00FC4F16"/>
    <w:p w:rsidR="00936214" w:rsidRPr="009D231E" w:rsidRDefault="009D231E">
      <w:pPr>
        <w:rPr>
          <w:i/>
        </w:rPr>
      </w:pPr>
      <w:r>
        <w:t>Chez les enfants : é</w:t>
      </w:r>
      <w:r w:rsidR="00FC4F16">
        <w:t>chographie systématique (</w:t>
      </w:r>
      <w:r w:rsidR="00FC4F16" w:rsidRPr="009D231E">
        <w:rPr>
          <w:i/>
        </w:rPr>
        <w:t xml:space="preserve">sonde sur fosse iliaque droite : banane </w:t>
      </w:r>
      <w:proofErr w:type="spellStart"/>
      <w:r w:rsidR="00FC4F16" w:rsidRPr="009D231E">
        <w:rPr>
          <w:i/>
        </w:rPr>
        <w:t>hypoéchogène</w:t>
      </w:r>
      <w:proofErr w:type="spellEnd"/>
      <w:r w:rsidR="00FC4F16" w:rsidRPr="009D231E">
        <w:rPr>
          <w:i/>
        </w:rPr>
        <w:t xml:space="preserve"> avec liquide au bout + calcifications a l’intérieur = </w:t>
      </w:r>
      <w:proofErr w:type="spellStart"/>
      <w:r w:rsidR="00FC4F16" w:rsidRPr="009D231E">
        <w:rPr>
          <w:i/>
        </w:rPr>
        <w:t>stercolithe</w:t>
      </w:r>
      <w:proofErr w:type="spellEnd"/>
      <w:r w:rsidR="00FC4F16" w:rsidRPr="009D231E">
        <w:rPr>
          <w:i/>
        </w:rPr>
        <w:t>)</w:t>
      </w:r>
    </w:p>
    <w:p w:rsidR="00936214" w:rsidRDefault="00936214"/>
    <w:p w:rsidR="00936214" w:rsidRDefault="00936214"/>
    <w:p w:rsidR="00936214" w:rsidRPr="009D231E" w:rsidRDefault="00936214" w:rsidP="00915724">
      <w:pPr>
        <w:ind w:firstLine="708"/>
        <w:rPr>
          <w:b/>
        </w:rPr>
      </w:pPr>
      <w:r w:rsidRPr="009D231E">
        <w:rPr>
          <w:b/>
        </w:rPr>
        <w:t xml:space="preserve">Maladie </w:t>
      </w:r>
      <w:proofErr w:type="spellStart"/>
      <w:r w:rsidRPr="009D231E">
        <w:rPr>
          <w:b/>
        </w:rPr>
        <w:t>diverticulaire</w:t>
      </w:r>
      <w:proofErr w:type="spellEnd"/>
    </w:p>
    <w:p w:rsidR="00936214" w:rsidRDefault="00936214"/>
    <w:p w:rsidR="00936214" w:rsidRPr="009D231E" w:rsidRDefault="00936214">
      <w:pPr>
        <w:rPr>
          <w:u w:val="single"/>
        </w:rPr>
      </w:pPr>
      <w:r w:rsidRPr="009D231E">
        <w:rPr>
          <w:u w:val="single"/>
        </w:rPr>
        <w:t>Diverticulose : sigmoïde ++</w:t>
      </w:r>
    </w:p>
    <w:p w:rsidR="009D231E" w:rsidRDefault="00936214">
      <w:r>
        <w:t>Si mange b</w:t>
      </w:r>
      <w:r w:rsidR="00A15757">
        <w:t>eau</w:t>
      </w:r>
      <w:r>
        <w:t>c</w:t>
      </w:r>
      <w:r w:rsidR="00A15757">
        <w:t>ou</w:t>
      </w:r>
      <w:r>
        <w:t>p de f</w:t>
      </w:r>
      <w:r w:rsidR="009D231E">
        <w:t>ibres (bol fécal très important</w:t>
      </w:r>
      <w:r>
        <w:t>) ou affaiblissements de paroi</w:t>
      </w:r>
    </w:p>
    <w:p w:rsidR="009D231E" w:rsidRDefault="009D231E" w:rsidP="009D231E">
      <w:r>
        <w:t>On fait endoscopie + scanner</w:t>
      </w:r>
      <w:r w:rsidR="00F965C8">
        <w:t xml:space="preserve"> mais découverte fortuite le plus souvent.</w:t>
      </w:r>
    </w:p>
    <w:p w:rsidR="00936214" w:rsidRDefault="00936214"/>
    <w:p w:rsidR="00936214" w:rsidRPr="009D231E" w:rsidRDefault="00936214">
      <w:pPr>
        <w:rPr>
          <w:i/>
        </w:rPr>
      </w:pPr>
      <w:r w:rsidRPr="009D231E">
        <w:rPr>
          <w:i/>
        </w:rPr>
        <w:t xml:space="preserve">En haut, petites boules </w:t>
      </w:r>
      <w:proofErr w:type="spellStart"/>
      <w:r w:rsidRPr="009D231E">
        <w:rPr>
          <w:i/>
        </w:rPr>
        <w:t>aériques</w:t>
      </w:r>
      <w:proofErr w:type="spellEnd"/>
      <w:r w:rsidRPr="009D231E">
        <w:rPr>
          <w:i/>
        </w:rPr>
        <w:t xml:space="preserve"> en grappe = diverticules</w:t>
      </w:r>
    </w:p>
    <w:p w:rsidR="009D231E" w:rsidRDefault="009D231E"/>
    <w:p w:rsidR="00F965C8" w:rsidRDefault="00F965C8">
      <w:r>
        <w:t>Complications :</w:t>
      </w:r>
    </w:p>
    <w:p w:rsidR="00F965C8" w:rsidRDefault="00F965C8" w:rsidP="00F965C8">
      <w:pPr>
        <w:ind w:left="708"/>
      </w:pPr>
      <w:proofErr w:type="spellStart"/>
      <w:r>
        <w:rPr>
          <w:u w:val="single"/>
        </w:rPr>
        <w:t>D</w:t>
      </w:r>
      <w:r w:rsidR="00936214" w:rsidRPr="00F965C8">
        <w:rPr>
          <w:u w:val="single"/>
        </w:rPr>
        <w:t>iverticulite</w:t>
      </w:r>
      <w:proofErr w:type="spellEnd"/>
      <w:r w:rsidR="00936214">
        <w:t xml:space="preserve"> : inflammation d’une poche </w:t>
      </w:r>
      <w:proofErr w:type="spellStart"/>
      <w:r w:rsidR="00936214">
        <w:t>diverticulaire</w:t>
      </w:r>
      <w:proofErr w:type="spellEnd"/>
      <w:r w:rsidR="00936214">
        <w:t xml:space="preserve"> (les selles peuvent rentrer et stagner </w:t>
      </w:r>
      <w:r w:rsidR="00936214">
        <w:sym w:font="Wingdings" w:char="F0E8"/>
      </w:r>
      <w:r w:rsidR="00936214">
        <w:t xml:space="preserve"> jusqu’à abcès péri colique)</w:t>
      </w:r>
    </w:p>
    <w:p w:rsidR="00F965C8" w:rsidRPr="00F965C8" w:rsidRDefault="00F965C8" w:rsidP="00F965C8">
      <w:pPr>
        <w:rPr>
          <w:i/>
        </w:rPr>
      </w:pPr>
      <w:r w:rsidRPr="00F965C8">
        <w:rPr>
          <w:i/>
        </w:rPr>
        <w:t xml:space="preserve">Photo zoomée : on voit autour une sorte de magma : abcès péri sigmoïdien sur </w:t>
      </w:r>
      <w:proofErr w:type="spellStart"/>
      <w:r w:rsidRPr="00F965C8">
        <w:rPr>
          <w:i/>
        </w:rPr>
        <w:t>diverticulite</w:t>
      </w:r>
      <w:proofErr w:type="spellEnd"/>
    </w:p>
    <w:p w:rsidR="00936214" w:rsidRDefault="00F965C8" w:rsidP="00F965C8">
      <w:pPr>
        <w:ind w:firstLine="708"/>
      </w:pPr>
      <w:r>
        <w:t xml:space="preserve">Hémorragie : </w:t>
      </w:r>
      <w:r w:rsidR="00936214">
        <w:t xml:space="preserve">paroi + fragile </w:t>
      </w:r>
      <w:r w:rsidR="00936214">
        <w:sym w:font="Wingdings" w:char="F0E8"/>
      </w:r>
      <w:r>
        <w:t xml:space="preserve"> mise à nu du vaisseau à</w:t>
      </w:r>
      <w:r w:rsidR="00936214">
        <w:t xml:space="preserve"> proximité</w:t>
      </w:r>
    </w:p>
    <w:p w:rsidR="00F965C8" w:rsidRDefault="00F965C8"/>
    <w:p w:rsidR="00C44012" w:rsidRDefault="00C44012"/>
    <w:p w:rsidR="00C44012" w:rsidRPr="00F965C8" w:rsidRDefault="00C44012" w:rsidP="00915724">
      <w:pPr>
        <w:ind w:firstLine="708"/>
        <w:rPr>
          <w:b/>
        </w:rPr>
      </w:pPr>
      <w:r w:rsidRPr="00F965C8">
        <w:rPr>
          <w:b/>
        </w:rPr>
        <w:t>Polypes</w:t>
      </w:r>
    </w:p>
    <w:p w:rsidR="00C44012" w:rsidRDefault="00C44012"/>
    <w:p w:rsidR="00C44012" w:rsidRDefault="00C44012">
      <w:r>
        <w:t>Complication : perforation avec pneumopéritoine</w:t>
      </w:r>
    </w:p>
    <w:p w:rsidR="00F965C8" w:rsidRDefault="00F965C8">
      <w:r>
        <w:t>On fait une coloscopie traditionnelle.</w:t>
      </w:r>
    </w:p>
    <w:p w:rsidR="00C44012" w:rsidRDefault="00C44012"/>
    <w:p w:rsidR="00C44012" w:rsidRDefault="00C44012"/>
    <w:p w:rsidR="00915724" w:rsidRPr="00F965C8" w:rsidRDefault="00C44012" w:rsidP="00915724">
      <w:pPr>
        <w:ind w:firstLine="708"/>
        <w:rPr>
          <w:b/>
        </w:rPr>
      </w:pPr>
      <w:r w:rsidRPr="00F965C8">
        <w:rPr>
          <w:b/>
        </w:rPr>
        <w:t>Tumeurs malignes</w:t>
      </w:r>
    </w:p>
    <w:p w:rsidR="00C44012" w:rsidRDefault="00C44012" w:rsidP="00915724">
      <w:pPr>
        <w:ind w:firstLine="708"/>
      </w:pPr>
    </w:p>
    <w:p w:rsidR="00C44012" w:rsidRDefault="00C44012">
      <w:r>
        <w:t xml:space="preserve">TDM pour bilan d’extension après </w:t>
      </w:r>
      <w:r w:rsidR="00F965C8">
        <w:t>l’endoscopie en première</w:t>
      </w:r>
      <w:r>
        <w:t xml:space="preserve"> intention</w:t>
      </w:r>
      <w:r w:rsidR="00F965C8">
        <w:t>.</w:t>
      </w:r>
    </w:p>
    <w:p w:rsidR="00F965C8" w:rsidRDefault="00C44012">
      <w:r>
        <w:t>Métas</w:t>
      </w:r>
      <w:r w:rsidR="00F965C8">
        <w:t>tases</w:t>
      </w:r>
      <w:r>
        <w:t xml:space="preserve"> hépatiques et pulmonaires ++</w:t>
      </w:r>
    </w:p>
    <w:p w:rsidR="00C44012" w:rsidRDefault="00C44012"/>
    <w:p w:rsidR="00480D54" w:rsidRDefault="00C44012">
      <w:r>
        <w:t>Lavement ne sert a rien sauf pour certains chirurgiens (aspect en trognon de pomme</w:t>
      </w:r>
      <w:r w:rsidR="00480D54">
        <w:t>)</w:t>
      </w:r>
    </w:p>
    <w:p w:rsidR="00480D54" w:rsidRDefault="00480D54"/>
    <w:p w:rsidR="00480D54" w:rsidRDefault="00480D54"/>
    <w:p w:rsidR="00480D54" w:rsidRDefault="00480D54"/>
    <w:p w:rsidR="00480D54" w:rsidRPr="00915724" w:rsidRDefault="00480D54">
      <w:pPr>
        <w:rPr>
          <w:sz w:val="32"/>
        </w:rPr>
      </w:pPr>
      <w:r w:rsidRPr="00915724">
        <w:rPr>
          <w:sz w:val="32"/>
        </w:rPr>
        <w:t>RECTUM</w:t>
      </w:r>
    </w:p>
    <w:p w:rsidR="00F965C8" w:rsidRDefault="00F965C8"/>
    <w:p w:rsidR="00F965C8" w:rsidRDefault="00F965C8"/>
    <w:p w:rsidR="00F965C8" w:rsidRDefault="00F965C8" w:rsidP="00F965C8">
      <w:r>
        <w:t>Rectum entouré de graisses (méso rectum) lui même entouré du fascia méso rectal.</w:t>
      </w:r>
    </w:p>
    <w:p w:rsidR="00480D54" w:rsidRDefault="00F965C8">
      <w:r>
        <w:sym w:font="Wingdings" w:char="F0E8"/>
      </w:r>
      <w:r>
        <w:t xml:space="preserve"> </w:t>
      </w:r>
      <w:r w:rsidR="00480D54">
        <w:t>Tumeur du rectum : écho endoscopie et IRM</w:t>
      </w:r>
    </w:p>
    <w:p w:rsidR="00E642FD" w:rsidRDefault="00E642FD"/>
    <w:p w:rsidR="00041EC3" w:rsidRDefault="00041EC3"/>
    <w:sectPr w:rsidR="00041EC3" w:rsidSect="00041EC3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26F16"/>
    <w:multiLevelType w:val="hybridMultilevel"/>
    <w:tmpl w:val="C6B6E1A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D1241"/>
    <w:multiLevelType w:val="hybridMultilevel"/>
    <w:tmpl w:val="F2A68C2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B2A9F"/>
    <w:multiLevelType w:val="hybridMultilevel"/>
    <w:tmpl w:val="E2C8AA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446704"/>
    <w:multiLevelType w:val="hybridMultilevel"/>
    <w:tmpl w:val="CE74BD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075E29"/>
    <w:multiLevelType w:val="hybridMultilevel"/>
    <w:tmpl w:val="BAACF75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3632FA"/>
    <w:multiLevelType w:val="hybridMultilevel"/>
    <w:tmpl w:val="C12433A4"/>
    <w:lvl w:ilvl="0" w:tplc="990C01BC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80" w:hanging="360"/>
      </w:pPr>
    </w:lvl>
    <w:lvl w:ilvl="2" w:tplc="040C001B" w:tentative="1">
      <w:start w:val="1"/>
      <w:numFmt w:val="lowerRoman"/>
      <w:lvlText w:val="%3."/>
      <w:lvlJc w:val="right"/>
      <w:pPr>
        <w:ind w:left="2100" w:hanging="180"/>
      </w:pPr>
    </w:lvl>
    <w:lvl w:ilvl="3" w:tplc="040C000F" w:tentative="1">
      <w:start w:val="1"/>
      <w:numFmt w:val="decimal"/>
      <w:lvlText w:val="%4."/>
      <w:lvlJc w:val="left"/>
      <w:pPr>
        <w:ind w:left="2820" w:hanging="360"/>
      </w:pPr>
    </w:lvl>
    <w:lvl w:ilvl="4" w:tplc="040C0019" w:tentative="1">
      <w:start w:val="1"/>
      <w:numFmt w:val="lowerLetter"/>
      <w:lvlText w:val="%5."/>
      <w:lvlJc w:val="left"/>
      <w:pPr>
        <w:ind w:left="3540" w:hanging="360"/>
      </w:pPr>
    </w:lvl>
    <w:lvl w:ilvl="5" w:tplc="040C001B" w:tentative="1">
      <w:start w:val="1"/>
      <w:numFmt w:val="lowerRoman"/>
      <w:lvlText w:val="%6."/>
      <w:lvlJc w:val="right"/>
      <w:pPr>
        <w:ind w:left="4260" w:hanging="180"/>
      </w:pPr>
    </w:lvl>
    <w:lvl w:ilvl="6" w:tplc="040C000F" w:tentative="1">
      <w:start w:val="1"/>
      <w:numFmt w:val="decimal"/>
      <w:lvlText w:val="%7."/>
      <w:lvlJc w:val="left"/>
      <w:pPr>
        <w:ind w:left="4980" w:hanging="360"/>
      </w:pPr>
    </w:lvl>
    <w:lvl w:ilvl="7" w:tplc="040C0019" w:tentative="1">
      <w:start w:val="1"/>
      <w:numFmt w:val="lowerLetter"/>
      <w:lvlText w:val="%8."/>
      <w:lvlJc w:val="left"/>
      <w:pPr>
        <w:ind w:left="5700" w:hanging="360"/>
      </w:pPr>
    </w:lvl>
    <w:lvl w:ilvl="8" w:tplc="040C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3F962EB7"/>
    <w:multiLevelType w:val="hybridMultilevel"/>
    <w:tmpl w:val="914E02D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5B2F79"/>
    <w:multiLevelType w:val="hybridMultilevel"/>
    <w:tmpl w:val="92068E7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2D52A3"/>
    <w:multiLevelType w:val="hybridMultilevel"/>
    <w:tmpl w:val="0652C5F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97A39"/>
    <w:multiLevelType w:val="hybridMultilevel"/>
    <w:tmpl w:val="57667D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6417B6"/>
    <w:multiLevelType w:val="hybridMultilevel"/>
    <w:tmpl w:val="9236C2C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20115C"/>
    <w:multiLevelType w:val="hybridMultilevel"/>
    <w:tmpl w:val="C12433A4"/>
    <w:lvl w:ilvl="0" w:tplc="990C01BC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80" w:hanging="360"/>
      </w:pPr>
    </w:lvl>
    <w:lvl w:ilvl="2" w:tplc="040C001B" w:tentative="1">
      <w:start w:val="1"/>
      <w:numFmt w:val="lowerRoman"/>
      <w:lvlText w:val="%3."/>
      <w:lvlJc w:val="right"/>
      <w:pPr>
        <w:ind w:left="2100" w:hanging="180"/>
      </w:pPr>
    </w:lvl>
    <w:lvl w:ilvl="3" w:tplc="040C000F" w:tentative="1">
      <w:start w:val="1"/>
      <w:numFmt w:val="decimal"/>
      <w:lvlText w:val="%4."/>
      <w:lvlJc w:val="left"/>
      <w:pPr>
        <w:ind w:left="2820" w:hanging="360"/>
      </w:pPr>
    </w:lvl>
    <w:lvl w:ilvl="4" w:tplc="040C0019" w:tentative="1">
      <w:start w:val="1"/>
      <w:numFmt w:val="lowerLetter"/>
      <w:lvlText w:val="%5."/>
      <w:lvlJc w:val="left"/>
      <w:pPr>
        <w:ind w:left="3540" w:hanging="360"/>
      </w:pPr>
    </w:lvl>
    <w:lvl w:ilvl="5" w:tplc="040C001B" w:tentative="1">
      <w:start w:val="1"/>
      <w:numFmt w:val="lowerRoman"/>
      <w:lvlText w:val="%6."/>
      <w:lvlJc w:val="right"/>
      <w:pPr>
        <w:ind w:left="4260" w:hanging="180"/>
      </w:pPr>
    </w:lvl>
    <w:lvl w:ilvl="6" w:tplc="040C000F" w:tentative="1">
      <w:start w:val="1"/>
      <w:numFmt w:val="decimal"/>
      <w:lvlText w:val="%7."/>
      <w:lvlJc w:val="left"/>
      <w:pPr>
        <w:ind w:left="4980" w:hanging="360"/>
      </w:pPr>
    </w:lvl>
    <w:lvl w:ilvl="7" w:tplc="040C0019" w:tentative="1">
      <w:start w:val="1"/>
      <w:numFmt w:val="lowerLetter"/>
      <w:lvlText w:val="%8."/>
      <w:lvlJc w:val="left"/>
      <w:pPr>
        <w:ind w:left="5700" w:hanging="360"/>
      </w:pPr>
    </w:lvl>
    <w:lvl w:ilvl="8" w:tplc="040C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7747411B"/>
    <w:multiLevelType w:val="hybridMultilevel"/>
    <w:tmpl w:val="A4F00CB6"/>
    <w:lvl w:ilvl="0" w:tplc="040C0011">
      <w:start w:val="3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00004B"/>
    <w:multiLevelType w:val="hybridMultilevel"/>
    <w:tmpl w:val="18B4F32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10"/>
  </w:num>
  <w:num w:numId="7">
    <w:abstractNumId w:val="3"/>
  </w:num>
  <w:num w:numId="8">
    <w:abstractNumId w:val="8"/>
  </w:num>
  <w:num w:numId="9">
    <w:abstractNumId w:val="12"/>
  </w:num>
  <w:num w:numId="10">
    <w:abstractNumId w:val="9"/>
  </w:num>
  <w:num w:numId="11">
    <w:abstractNumId w:val="2"/>
  </w:num>
  <w:num w:numId="12">
    <w:abstractNumId w:val="6"/>
  </w:num>
  <w:num w:numId="13">
    <w:abstractNumId w:val="1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642FD"/>
    <w:rsid w:val="00041EC3"/>
    <w:rsid w:val="000B0FC9"/>
    <w:rsid w:val="00162C1F"/>
    <w:rsid w:val="00205724"/>
    <w:rsid w:val="002C541F"/>
    <w:rsid w:val="003848EE"/>
    <w:rsid w:val="003D5B77"/>
    <w:rsid w:val="00432537"/>
    <w:rsid w:val="00480D54"/>
    <w:rsid w:val="00574A2E"/>
    <w:rsid w:val="00580BEC"/>
    <w:rsid w:val="0076279B"/>
    <w:rsid w:val="0078790E"/>
    <w:rsid w:val="007A2039"/>
    <w:rsid w:val="007B4B45"/>
    <w:rsid w:val="007C137E"/>
    <w:rsid w:val="00857080"/>
    <w:rsid w:val="00873FBC"/>
    <w:rsid w:val="00890D62"/>
    <w:rsid w:val="00915724"/>
    <w:rsid w:val="00936214"/>
    <w:rsid w:val="009B162F"/>
    <w:rsid w:val="009D0754"/>
    <w:rsid w:val="009D231E"/>
    <w:rsid w:val="00A15757"/>
    <w:rsid w:val="00A6706A"/>
    <w:rsid w:val="00A87520"/>
    <w:rsid w:val="00AC11C7"/>
    <w:rsid w:val="00B0080A"/>
    <w:rsid w:val="00B60086"/>
    <w:rsid w:val="00B90DD1"/>
    <w:rsid w:val="00BC0BBA"/>
    <w:rsid w:val="00BC78E9"/>
    <w:rsid w:val="00C44012"/>
    <w:rsid w:val="00C60382"/>
    <w:rsid w:val="00D10E61"/>
    <w:rsid w:val="00E642FD"/>
    <w:rsid w:val="00EE00EE"/>
    <w:rsid w:val="00F965C8"/>
    <w:rsid w:val="00FB0832"/>
    <w:rsid w:val="00FC4F16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671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BC0B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10</Pages>
  <Words>1621</Words>
  <Characters>9240</Characters>
  <Application>Microsoft Macintosh Word</Application>
  <DocSecurity>0</DocSecurity>
  <Lines>77</Lines>
  <Paragraphs>18</Paragraphs>
  <ScaleCrop>false</ScaleCrop>
  <LinksUpToDate>false</LinksUpToDate>
  <CharactersWithSpaces>11347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Céline</cp:lastModifiedBy>
  <cp:revision>20</cp:revision>
  <dcterms:created xsi:type="dcterms:W3CDTF">2010-12-17T13:01:00Z</dcterms:created>
  <dcterms:modified xsi:type="dcterms:W3CDTF">2010-12-17T18:33:00Z</dcterms:modified>
</cp:coreProperties>
</file>