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9F7930" w14:textId="77777777" w:rsidR="00705B71" w:rsidRDefault="00F42B9F" w:rsidP="00F42B9F">
      <w:pPr>
        <w:jc w:val="center"/>
        <w:rPr>
          <w:b/>
          <w:u w:val="single"/>
        </w:rPr>
      </w:pPr>
      <w:r>
        <w:rPr>
          <w:b/>
          <w:u w:val="single"/>
        </w:rPr>
        <w:t>Première vague de questions de chimie générale</w:t>
      </w:r>
    </w:p>
    <w:p w14:paraId="4AF9073F" w14:textId="77777777" w:rsidR="00F42B9F" w:rsidRDefault="00F42B9F" w:rsidP="00F42B9F">
      <w:pPr>
        <w:jc w:val="center"/>
        <w:rPr>
          <w:b/>
          <w:u w:val="single"/>
        </w:rPr>
      </w:pPr>
    </w:p>
    <w:p w14:paraId="4E97C970" w14:textId="77777777" w:rsidR="00F42B9F" w:rsidRDefault="00F42B9F" w:rsidP="00F42B9F">
      <w:pPr>
        <w:pStyle w:val="Paragraphedeliste"/>
        <w:numPr>
          <w:ilvl w:val="0"/>
          <w:numId w:val="1"/>
        </w:numPr>
        <w:rPr>
          <w:b/>
        </w:rPr>
      </w:pPr>
      <w:r>
        <w:rPr>
          <w:b/>
        </w:rPr>
        <w:t>Interaction rayonnement-matière</w:t>
      </w:r>
    </w:p>
    <w:p w14:paraId="3017A774" w14:textId="113A8BBB" w:rsidR="00F42B9F" w:rsidRPr="00F42B9F" w:rsidRDefault="00F42B9F" w:rsidP="00F42B9F">
      <w:pPr>
        <w:pStyle w:val="Paragraphedeliste"/>
        <w:numPr>
          <w:ilvl w:val="0"/>
          <w:numId w:val="3"/>
        </w:numPr>
        <w:rPr>
          <w:b/>
        </w:rPr>
      </w:pPr>
      <w:r>
        <w:rPr>
          <w:i/>
        </w:rPr>
        <w:t xml:space="preserve">Est-ce que l’hydrogène est un </w:t>
      </w:r>
      <w:proofErr w:type="gramStart"/>
      <w:r>
        <w:rPr>
          <w:i/>
        </w:rPr>
        <w:t>élément  hydrogénoïde</w:t>
      </w:r>
      <w:proofErr w:type="gramEnd"/>
      <w:r>
        <w:rPr>
          <w:i/>
        </w:rPr>
        <w:t> ?</w:t>
      </w:r>
      <w:r w:rsidR="004137E9">
        <w:rPr>
          <w:i/>
        </w:rPr>
        <w:t xml:space="preserve"> </w:t>
      </w:r>
      <w:r w:rsidR="004137E9" w:rsidRPr="004137E9">
        <w:rPr>
          <w:i/>
          <w:highlight w:val="yellow"/>
        </w:rPr>
        <w:t>OUI</w:t>
      </w:r>
    </w:p>
    <w:p w14:paraId="167FD7D9" w14:textId="77777777" w:rsidR="00F42B9F" w:rsidRPr="00F42B9F" w:rsidRDefault="00F42B9F" w:rsidP="00F42B9F">
      <w:pPr>
        <w:pStyle w:val="Paragraphedeliste"/>
        <w:numPr>
          <w:ilvl w:val="0"/>
          <w:numId w:val="3"/>
        </w:numPr>
        <w:rPr>
          <w:i/>
        </w:rPr>
      </w:pPr>
      <w:r w:rsidRPr="00F42B9F">
        <w:rPr>
          <w:i/>
        </w:rPr>
        <w:t xml:space="preserve">Lorsque l’on écrit la configuration électronique d’un élément et que l’on veut compter ses électrons de valence, doit-on les compter AVANT ou APRES avoir </w:t>
      </w:r>
      <w:proofErr w:type="spellStart"/>
      <w:r w:rsidRPr="00F42B9F">
        <w:rPr>
          <w:i/>
        </w:rPr>
        <w:t>apliqué</w:t>
      </w:r>
      <w:proofErr w:type="spellEnd"/>
      <w:r w:rsidRPr="00F42B9F">
        <w:rPr>
          <w:i/>
        </w:rPr>
        <w:t xml:space="preserve"> les exceptions ?</w:t>
      </w:r>
    </w:p>
    <w:p w14:paraId="418856FB" w14:textId="77777777" w:rsidR="00F42B9F" w:rsidRPr="00F42B9F" w:rsidRDefault="00F42B9F" w:rsidP="00F42B9F">
      <w:pPr>
        <w:rPr>
          <w:rFonts w:ascii="Times New Roman" w:eastAsia="Times New Roman" w:hAnsi="Times New Roman" w:cs="Times New Roman"/>
          <w:color w:val="000000" w:themeColor="text1"/>
          <w:lang w:eastAsia="fr-FR"/>
        </w:rPr>
      </w:pPr>
      <w:r w:rsidRPr="00F42B9F">
        <w:rPr>
          <w:i/>
          <w:color w:val="000000" w:themeColor="text1"/>
        </w:rPr>
        <w:t xml:space="preserve"> </w:t>
      </w:r>
      <w:r w:rsidRPr="00F42B9F">
        <w:rPr>
          <w:rFonts w:ascii="Lucida Grande" w:eastAsia="Times New Roman" w:hAnsi="Lucida Grande" w:cs="Lucida Grande"/>
          <w:i/>
          <w:iCs/>
          <w:color w:val="000000" w:themeColor="text1"/>
          <w:sz w:val="20"/>
          <w:szCs w:val="20"/>
          <w:shd w:val="clear" w:color="auto" w:fill="FFF6E9"/>
          <w:lang w:eastAsia="fr-FR"/>
        </w:rPr>
        <w:t xml:space="preserve">Par exemple, le Germanium (Z=32) : 1s2 2s2 2p6 3s2 3p6 3d10 4s2 4p2 avec une couche de valence 4s2 4p2 ou </w:t>
      </w:r>
      <w:r w:rsidRPr="004137E9">
        <w:rPr>
          <w:rFonts w:ascii="Lucida Grande" w:eastAsia="Times New Roman" w:hAnsi="Lucida Grande" w:cs="Lucida Grande"/>
          <w:i/>
          <w:iCs/>
          <w:strike/>
          <w:color w:val="000000" w:themeColor="text1"/>
          <w:sz w:val="20"/>
          <w:szCs w:val="20"/>
          <w:highlight w:val="yellow"/>
          <w:shd w:val="clear" w:color="auto" w:fill="FFF6E9"/>
          <w:lang w:eastAsia="fr-FR"/>
        </w:rPr>
        <w:t>1s2 2s2 2p6 3s2 3p6 4s2 3d10 4p2 avec une couche de valence 4s2 3d10 4p2</w:t>
      </w:r>
      <w:r w:rsidRPr="00F42B9F">
        <w:rPr>
          <w:rFonts w:ascii="Lucida Grande" w:eastAsia="Times New Roman" w:hAnsi="Lucida Grande" w:cs="Lucida Grande"/>
          <w:i/>
          <w:iCs/>
          <w:color w:val="000000" w:themeColor="text1"/>
          <w:sz w:val="20"/>
          <w:szCs w:val="20"/>
          <w:shd w:val="clear" w:color="auto" w:fill="FFF6E9"/>
          <w:lang w:eastAsia="fr-FR"/>
        </w:rPr>
        <w:t xml:space="preserve"> ?</w:t>
      </w:r>
    </w:p>
    <w:p w14:paraId="267DA909" w14:textId="64B5C9CF" w:rsidR="00F42B9F" w:rsidRPr="00F42B9F" w:rsidRDefault="004137E9" w:rsidP="00F42B9F">
      <w:pPr>
        <w:pStyle w:val="Paragraphedeliste"/>
        <w:ind w:left="772"/>
        <w:rPr>
          <w:b/>
        </w:rPr>
      </w:pPr>
      <w:r w:rsidRPr="004137E9">
        <w:rPr>
          <w:b/>
          <w:highlight w:val="yellow"/>
        </w:rPr>
        <w:t>On compte APRES</w:t>
      </w:r>
    </w:p>
    <w:p w14:paraId="3DCA8D8B" w14:textId="77777777" w:rsidR="00F42B9F" w:rsidRDefault="00F42B9F" w:rsidP="00F42B9F">
      <w:pPr>
        <w:pStyle w:val="Paragraphedeliste"/>
        <w:numPr>
          <w:ilvl w:val="0"/>
          <w:numId w:val="1"/>
        </w:numPr>
        <w:rPr>
          <w:b/>
        </w:rPr>
      </w:pPr>
      <w:r>
        <w:rPr>
          <w:b/>
        </w:rPr>
        <w:t xml:space="preserve">Liaisons chimiques </w:t>
      </w:r>
    </w:p>
    <w:p w14:paraId="1EA4EE15" w14:textId="77777777" w:rsidR="00F42B9F" w:rsidRPr="00CF2AA5" w:rsidRDefault="00F42B9F" w:rsidP="00CF2AA5">
      <w:pPr>
        <w:pStyle w:val="Paragraphedeliste"/>
        <w:numPr>
          <w:ilvl w:val="0"/>
          <w:numId w:val="6"/>
        </w:numPr>
        <w:rPr>
          <w:b/>
        </w:rPr>
      </w:pPr>
      <w:r>
        <w:rPr>
          <w:i/>
        </w:rPr>
        <w:t>Quelles sont les VSEPR et les géométries des molécules ICl3 et SF4 ? L’année dernière, ces deux molécules nous ont été sign</w:t>
      </w:r>
      <w:r w:rsidRPr="00CF2AA5">
        <w:rPr>
          <w:i/>
        </w:rPr>
        <w:t xml:space="preserve">alée comme des exceptions à connaître par les tutrices. Qu’en est-il cette année ? </w:t>
      </w:r>
    </w:p>
    <w:p w14:paraId="384E5447" w14:textId="2D0BE40A" w:rsidR="00CF2AA5" w:rsidRDefault="00CF2AA5" w:rsidP="00CF2AA5">
      <w:pPr>
        <w:pStyle w:val="Paragraphedeliste"/>
        <w:numPr>
          <w:ilvl w:val="0"/>
          <w:numId w:val="7"/>
        </w:numPr>
        <w:rPr>
          <w:i/>
        </w:rPr>
      </w:pPr>
      <w:r>
        <w:rPr>
          <w:i/>
        </w:rPr>
        <w:t xml:space="preserve">Par </w:t>
      </w:r>
      <w:proofErr w:type="spellStart"/>
      <w:r>
        <w:rPr>
          <w:i/>
        </w:rPr>
        <w:t>exmple</w:t>
      </w:r>
      <w:proofErr w:type="spellEnd"/>
      <w:r>
        <w:rPr>
          <w:i/>
        </w:rPr>
        <w:t xml:space="preserve">, </w:t>
      </w:r>
      <w:r w:rsidRPr="00CF2AA5">
        <w:rPr>
          <w:i/>
        </w:rPr>
        <w:t>ICl3 est-elle une molécule en T ou un triangle équilatéral ?</w:t>
      </w:r>
    </w:p>
    <w:p w14:paraId="7C8C4979" w14:textId="24D5B5C6" w:rsidR="004137E9" w:rsidRDefault="004137E9" w:rsidP="004137E9">
      <w:pPr>
        <w:rPr>
          <w:highlight w:val="yellow"/>
        </w:rPr>
      </w:pPr>
      <w:r>
        <w:rPr>
          <w:highlight w:val="yellow"/>
        </w:rPr>
        <w:t xml:space="preserve">2 Erreurs dans mon </w:t>
      </w:r>
      <w:proofErr w:type="spellStart"/>
      <w:r>
        <w:rPr>
          <w:highlight w:val="yellow"/>
        </w:rPr>
        <w:t>pdf</w:t>
      </w:r>
      <w:proofErr w:type="spellEnd"/>
    </w:p>
    <w:p w14:paraId="3C38254E" w14:textId="59BF1344" w:rsidR="004137E9" w:rsidRDefault="004137E9" w:rsidP="004137E9">
      <w:r>
        <w:rPr>
          <w:highlight w:val="yellow"/>
        </w:rPr>
        <w:t>ICL3, c’est du AX3E2 donc</w:t>
      </w:r>
      <w:r w:rsidRPr="004137E9">
        <w:rPr>
          <w:highlight w:val="yellow"/>
        </w:rPr>
        <w:t xml:space="preserve"> forme en T</w:t>
      </w:r>
    </w:p>
    <w:p w14:paraId="22B86AE9" w14:textId="4D56FA71" w:rsidR="004137E9" w:rsidRPr="00CF2AA5" w:rsidRDefault="004137E9" w:rsidP="004137E9">
      <w:pPr>
        <w:rPr>
          <w:i/>
        </w:rPr>
      </w:pPr>
      <w:r w:rsidRPr="004137E9">
        <w:rPr>
          <w:highlight w:val="yellow"/>
        </w:rPr>
        <w:t>SF4 bascule</w:t>
      </w:r>
    </w:p>
    <w:p w14:paraId="3003E78F" w14:textId="4DD4DCE0" w:rsidR="00D86419" w:rsidRPr="004137E9" w:rsidRDefault="00CF2AA5" w:rsidP="00CF2AA5">
      <w:pPr>
        <w:pStyle w:val="Paragraphedeliste"/>
        <w:numPr>
          <w:ilvl w:val="0"/>
          <w:numId w:val="6"/>
        </w:numPr>
        <w:rPr>
          <w:b/>
          <w:highlight w:val="yellow"/>
        </w:rPr>
      </w:pPr>
      <w:r>
        <w:rPr>
          <w:i/>
        </w:rPr>
        <w:t>Dans vos diapositives, vous avez écrit qu’une molécule de géométrie bipyramide à base carrée avait des angles à 120° ; mais nous pensons que ce sont plutôt des angles à 90°. Confirmez vous notre version </w:t>
      </w:r>
      <w:r w:rsidRPr="004137E9">
        <w:rPr>
          <w:i/>
          <w:highlight w:val="yellow"/>
        </w:rPr>
        <w:t>?</w:t>
      </w:r>
      <w:r w:rsidR="004137E9" w:rsidRPr="004137E9">
        <w:rPr>
          <w:i/>
          <w:highlight w:val="yellow"/>
        </w:rPr>
        <w:t xml:space="preserve"> OUI, 90°</w:t>
      </w:r>
    </w:p>
    <w:p w14:paraId="20D72288" w14:textId="5DA8C6F0" w:rsidR="00F42B9F" w:rsidRPr="00CF2AA5" w:rsidRDefault="00D86419" w:rsidP="00CF2AA5">
      <w:pPr>
        <w:pStyle w:val="Paragraphedeliste"/>
        <w:numPr>
          <w:ilvl w:val="0"/>
          <w:numId w:val="6"/>
        </w:numPr>
        <w:rPr>
          <w:b/>
        </w:rPr>
      </w:pPr>
      <w:r>
        <w:rPr>
          <w:i/>
        </w:rPr>
        <w:t xml:space="preserve">En cours, vous avez insisté sur </w:t>
      </w:r>
      <w:r w:rsidR="00536A32">
        <w:rPr>
          <w:i/>
        </w:rPr>
        <w:t xml:space="preserve">le fait que les </w:t>
      </w:r>
      <w:proofErr w:type="spellStart"/>
      <w:r w:rsidR="00536A32">
        <w:rPr>
          <w:i/>
        </w:rPr>
        <w:t>dnls</w:t>
      </w:r>
      <w:proofErr w:type="spellEnd"/>
      <w:r w:rsidR="00536A32">
        <w:rPr>
          <w:i/>
        </w:rPr>
        <w:t xml:space="preserve"> sont plus imposants que les liaisons, réduisant ainsi la valeur de l’angle décrit. Ainsi, compteriez-vous vrai ou faux l’item « les angles de la molécule d’eau sont des angles de 109,5° » ?</w:t>
      </w:r>
      <w:r w:rsidR="00CF2AA5">
        <w:rPr>
          <w:i/>
        </w:rPr>
        <w:t xml:space="preserve"> </w:t>
      </w:r>
      <w:proofErr w:type="spellStart"/>
      <w:proofErr w:type="gramStart"/>
      <w:r w:rsidR="004137E9">
        <w:rPr>
          <w:i/>
        </w:rPr>
        <w:t>c</w:t>
      </w:r>
      <w:r w:rsidR="004137E9" w:rsidRPr="004137E9">
        <w:rPr>
          <w:i/>
          <w:highlight w:val="yellow"/>
        </w:rPr>
        <w:t>a</w:t>
      </w:r>
      <w:proofErr w:type="spellEnd"/>
      <w:proofErr w:type="gramEnd"/>
      <w:r w:rsidR="004137E9" w:rsidRPr="004137E9">
        <w:rPr>
          <w:i/>
          <w:highlight w:val="yellow"/>
        </w:rPr>
        <w:t xml:space="preserve"> serait vrai, sauf si je propose une alternative avec 105° dans un 2</w:t>
      </w:r>
      <w:r w:rsidR="004137E9" w:rsidRPr="004137E9">
        <w:rPr>
          <w:i/>
          <w:highlight w:val="yellow"/>
          <w:vertAlign w:val="superscript"/>
        </w:rPr>
        <w:t>e</w:t>
      </w:r>
      <w:r w:rsidR="004137E9" w:rsidRPr="004137E9">
        <w:rPr>
          <w:i/>
          <w:highlight w:val="yellow"/>
        </w:rPr>
        <w:t xml:space="preserve"> item</w:t>
      </w:r>
    </w:p>
    <w:p w14:paraId="78547D1E" w14:textId="77777777" w:rsidR="00CF2AA5" w:rsidRPr="00CF2AA5" w:rsidRDefault="00CF2AA5" w:rsidP="00CF2AA5">
      <w:pPr>
        <w:pStyle w:val="Paragraphedeliste"/>
        <w:rPr>
          <w:b/>
        </w:rPr>
      </w:pPr>
    </w:p>
    <w:p w14:paraId="5C50CD33" w14:textId="77777777" w:rsidR="00F42B9F" w:rsidRDefault="00F42B9F" w:rsidP="00F42B9F">
      <w:pPr>
        <w:pStyle w:val="Paragraphedeliste"/>
        <w:numPr>
          <w:ilvl w:val="0"/>
          <w:numId w:val="1"/>
        </w:numPr>
        <w:rPr>
          <w:b/>
        </w:rPr>
      </w:pPr>
      <w:r>
        <w:rPr>
          <w:b/>
        </w:rPr>
        <w:t>Thermodynamique</w:t>
      </w:r>
    </w:p>
    <w:p w14:paraId="22DD0D8C" w14:textId="7DA0E329" w:rsidR="00F42B9F" w:rsidRPr="004137E9" w:rsidRDefault="00F42B9F" w:rsidP="00F42B9F">
      <w:pPr>
        <w:pStyle w:val="Paragraphedeliste"/>
        <w:numPr>
          <w:ilvl w:val="0"/>
          <w:numId w:val="6"/>
        </w:numPr>
        <w:rPr>
          <w:b/>
          <w:highlight w:val="yellow"/>
        </w:rPr>
      </w:pPr>
      <w:r>
        <w:rPr>
          <w:i/>
        </w:rPr>
        <w:t xml:space="preserve">Dans la loi des gaz parfaits PV = </w:t>
      </w:r>
      <w:proofErr w:type="spellStart"/>
      <w:r>
        <w:rPr>
          <w:i/>
        </w:rPr>
        <w:t>nRT</w:t>
      </w:r>
      <w:proofErr w:type="spellEnd"/>
      <w:r>
        <w:rPr>
          <w:i/>
        </w:rPr>
        <w:t>, en quelle unité est la pression </w:t>
      </w:r>
      <w:r w:rsidRPr="004137E9">
        <w:rPr>
          <w:i/>
          <w:highlight w:val="yellow"/>
        </w:rPr>
        <w:t xml:space="preserve">? </w:t>
      </w:r>
      <w:r w:rsidR="004137E9" w:rsidRPr="004137E9">
        <w:rPr>
          <w:i/>
          <w:highlight w:val="yellow"/>
        </w:rPr>
        <w:t>ça dépend de l’unité du volume et de R !</w:t>
      </w:r>
      <w:bookmarkStart w:id="0" w:name="_GoBack"/>
      <w:bookmarkEnd w:id="0"/>
    </w:p>
    <w:sectPr w:rsidR="00F42B9F" w:rsidRPr="004137E9" w:rsidSect="002F29D2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94A05"/>
    <w:multiLevelType w:val="hybridMultilevel"/>
    <w:tmpl w:val="65025FF8"/>
    <w:lvl w:ilvl="0" w:tplc="AA168434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46AC3"/>
    <w:multiLevelType w:val="hybridMultilevel"/>
    <w:tmpl w:val="F612BC7A"/>
    <w:lvl w:ilvl="0" w:tplc="040C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2" w15:restartNumberingAfterBreak="0">
    <w:nsid w:val="20272E34"/>
    <w:multiLevelType w:val="hybridMultilevel"/>
    <w:tmpl w:val="8E3C0306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76D0A25"/>
    <w:multiLevelType w:val="hybridMultilevel"/>
    <w:tmpl w:val="9C9A59D6"/>
    <w:lvl w:ilvl="0" w:tplc="04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3CB645C4"/>
    <w:multiLevelType w:val="hybridMultilevel"/>
    <w:tmpl w:val="C678946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1238E2"/>
    <w:multiLevelType w:val="hybridMultilevel"/>
    <w:tmpl w:val="A2CE4CD4"/>
    <w:lvl w:ilvl="0" w:tplc="CF74308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E27A09"/>
    <w:multiLevelType w:val="hybridMultilevel"/>
    <w:tmpl w:val="BCA0C48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B9F"/>
    <w:rsid w:val="00221C9D"/>
    <w:rsid w:val="002F29D2"/>
    <w:rsid w:val="004137E9"/>
    <w:rsid w:val="00536A32"/>
    <w:rsid w:val="006627D1"/>
    <w:rsid w:val="00C11677"/>
    <w:rsid w:val="00CF2AA5"/>
    <w:rsid w:val="00D464C3"/>
    <w:rsid w:val="00D86419"/>
    <w:rsid w:val="00E45C8C"/>
    <w:rsid w:val="00F42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C26E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42B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56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1314</Characters>
  <Application>Microsoft Office Word</Application>
  <DocSecurity>4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Adelaide Rouyer</dc:creator>
  <cp:keywords/>
  <dc:description/>
  <cp:lastModifiedBy>Jerome Golebiowski</cp:lastModifiedBy>
  <cp:revision>2</cp:revision>
  <dcterms:created xsi:type="dcterms:W3CDTF">2018-11-08T17:14:00Z</dcterms:created>
  <dcterms:modified xsi:type="dcterms:W3CDTF">2018-11-08T17:14:00Z</dcterms:modified>
</cp:coreProperties>
</file>