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A3C" w:rsidRDefault="003F7A3C" w:rsidP="003F7A3C">
      <w:pPr>
        <w:pStyle w:val="Titre1"/>
        <w:jc w:val="center"/>
        <w:rPr>
          <w:sz w:val="32"/>
          <w:szCs w:val="32"/>
        </w:rPr>
      </w:pPr>
      <w:r w:rsidRPr="003F7A3C">
        <w:rPr>
          <w:sz w:val="32"/>
          <w:szCs w:val="32"/>
        </w:rPr>
        <w:t>DM ATYPIQUE GLUCIDES</w:t>
      </w:r>
    </w:p>
    <w:p w:rsidR="003F7A3C" w:rsidRPr="003F7A3C" w:rsidRDefault="003F7A3C" w:rsidP="003F7A3C"/>
    <w:tbl>
      <w:tblPr>
        <w:tblStyle w:val="Grilledutableau"/>
        <w:tblW w:w="9067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704"/>
        <w:gridCol w:w="8363"/>
      </w:tblGrid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Le pont t</w:t>
            </w:r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tra-saccharide présent dans les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</w:t>
            </w:r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oglycanes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se compose de ? </w:t>
            </w:r>
          </w:p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Le fructose et le glucose peuvent subir l’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énolisation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et donner des formes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énédiols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relativement proches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 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glycoprotéines les liaisons N-glycosidiques se font entre l’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amide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d’une asparagine et le C1/C2 de la cupule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Le glucose et le galactose peuvent formes des liaisons N-glycosidiques en C1 et C2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5.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O</w:t>
            </w:r>
            <w:r w:rsidR="000D7473">
              <w:rPr>
                <w:rFonts w:ascii="Big Caslon Medium" w:eastAsia="AppleMyungjo" w:hAnsi="Big Caslon Medium" w:cs="Big Caslon Medium"/>
                <w:sz w:val="26"/>
                <w:szCs w:val="26"/>
              </w:rPr>
              <w:t>ù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retrouve-t-on le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galactocerebroside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6.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O</w:t>
            </w:r>
            <w:r w:rsidR="000D7473">
              <w:rPr>
                <w:rFonts w:ascii="Big Caslon Medium" w:eastAsia="AppleMyungjo" w:hAnsi="Big Caslon Medium" w:cs="Big Caslon Medium"/>
                <w:sz w:val="26"/>
                <w:szCs w:val="26"/>
              </w:rPr>
              <w:t>ù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retrouve-y-on le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glucocereb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r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oside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7.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Le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dihydroxyacetone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est majoritaire sous forme D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8.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Autre nom du D-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cetotetrose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9.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Qui es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t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l’</w:t>
            </w:r>
            <w:proofErr w:type="spellStart"/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pimere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du D-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erythrulose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 en combien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10.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Qui est l’</w:t>
            </w:r>
            <w:proofErr w:type="spellStart"/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pimere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du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D-arabinose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en combien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11.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Les formes alpha et bêta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( cyclisation</w:t>
            </w:r>
            <w:proofErr w:type="gram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des oses ) sont des formes d’</w:t>
            </w:r>
            <w:proofErr w:type="spellStart"/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nantiomeres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12.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Qui est le plus stable entre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furanose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/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pyranose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et alpha/bêta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13.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Pour passer du glucose au sorbitol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type de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réaction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14.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Pour passer du glucose au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glucuronate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réaction 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15.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Pour passer du glucose au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gluconolactone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réaction?</w:t>
            </w:r>
            <w:proofErr w:type="gramEnd"/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16.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Le glucose peut directement recevoir un groupement amine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17.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Citez les diholosides non réducteurs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18.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Citez les diholosides réducteurs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19.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Maltose : constitution + liaison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20.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Isomaltose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: constitution +liaison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21.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ellobiose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: constitution + liaison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22.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Saccharose (sucrose) constitution+ liaison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23.</w:t>
            </w:r>
          </w:p>
        </w:tc>
        <w:tc>
          <w:tcPr>
            <w:tcW w:w="8363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L’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hemicellulose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constitution ?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h</w:t>
            </w:r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t</w:t>
            </w:r>
            <w:r w:rsidR="00171C02">
              <w:rPr>
                <w:rFonts w:ascii="Big Caslon Medium" w:eastAsia="AppleMyungjo" w:hAnsi="Big Caslon Medium" w:cs="Big Caslon Medium"/>
                <w:sz w:val="26"/>
                <w:szCs w:val="26"/>
              </w:rPr>
              <w:t>é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ropolysaccharides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B ou NB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24.</w:t>
            </w:r>
          </w:p>
        </w:tc>
        <w:tc>
          <w:tcPr>
            <w:tcW w:w="8363" w:type="dxa"/>
          </w:tcPr>
          <w:p w:rsidR="003F7A3C" w:rsidRPr="006379A4" w:rsidRDefault="00556783" w:rsidP="00556783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Amidon mélange de deux composés lesquels (décrire)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25.</w:t>
            </w:r>
          </w:p>
        </w:tc>
        <w:tc>
          <w:tcPr>
            <w:tcW w:w="8363" w:type="dxa"/>
          </w:tcPr>
          <w:p w:rsidR="003F7A3C" w:rsidRPr="006379A4" w:rsidRDefault="00171C02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>
              <w:rPr>
                <w:rFonts w:ascii="Big Caslon Medium" w:eastAsia="AppleMyungjo" w:hAnsi="Big Caslon Medium" w:cs="Big Caslon Medium"/>
                <w:sz w:val="26"/>
                <w:szCs w:val="26"/>
              </w:rPr>
              <w:t xml:space="preserve">Les </w:t>
            </w:r>
            <w:proofErr w:type="spellStart"/>
            <w:r>
              <w:rPr>
                <w:rFonts w:ascii="Big Caslon Medium" w:eastAsia="AppleMyungjo" w:hAnsi="Big Caslon Medium" w:cs="Big Caslon Medium"/>
                <w:sz w:val="26"/>
                <w:szCs w:val="26"/>
              </w:rPr>
              <w:t>h</w:t>
            </w:r>
            <w:r w:rsidR="00556783"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eteroside</w:t>
            </w:r>
            <w:proofErr w:type="spellEnd"/>
            <w:r w:rsidR="00556783"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  <w:r>
              <w:rPr>
                <w:rFonts w:ascii="Big Caslon Medium" w:eastAsia="AppleMyungjo" w:hAnsi="Big Caslon Medium" w:cs="Big Caslon Medium"/>
                <w:sz w:val="26"/>
                <w:szCs w:val="26"/>
              </w:rPr>
              <w:t xml:space="preserve">sont une </w:t>
            </w:r>
            <w:r w:rsidRPr="006379A4">
              <w:rPr>
                <w:rFonts w:ascii="Big Caslon Medium" w:eastAsia="AppleMyungjo" w:hAnsi="Big Caslon Medium" w:cs="Big Caslon Medium"/>
                <w:sz w:val="26"/>
                <w:szCs w:val="26"/>
              </w:rPr>
              <w:t>catégorie</w:t>
            </w:r>
            <w:r w:rsidR="00556783"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de polysaccharides </w:t>
            </w:r>
            <w:r w:rsidR="00556783" w:rsidRPr="00171C02">
              <w:rPr>
                <w:rFonts w:ascii="Big Caslon Medium" w:eastAsia="AppleMyungjo" w:hAnsi="Big Caslon Medium" w:cs="Big Caslon Medium" w:hint="cs"/>
                <w:b/>
                <w:sz w:val="26"/>
                <w:szCs w:val="26"/>
                <w:u w:val="single"/>
              </w:rPr>
              <w:t xml:space="preserve">vrai ou faux </w:t>
            </w:r>
            <w:r w:rsidR="00556783" w:rsidRPr="00171C02">
              <w:rPr>
                <w:rFonts w:ascii="Big Caslon Medium" w:eastAsia="AppleMyungjo" w:hAnsi="Big Caslon Medium" w:cs="Big Caslon Medium" w:hint="cs"/>
                <w:b/>
                <w:sz w:val="26"/>
                <w:szCs w:val="26"/>
                <w:u w:val="single"/>
              </w:rPr>
              <w:t>?</w:t>
            </w:r>
            <w:r w:rsidR="00556783"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  <w:bookmarkStart w:id="0" w:name="_GoBack"/>
            <w:bookmarkEnd w:id="0"/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26.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Quelles sont les 3 sous catégories d’hétéroside 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27.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Dans les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heterosides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qui influencent le repliement des protéines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28.</w:t>
            </w:r>
          </w:p>
        </w:tc>
        <w:tc>
          <w:tcPr>
            <w:tcW w:w="8363" w:type="dxa"/>
          </w:tcPr>
          <w:p w:rsidR="003F7A3C" w:rsidRPr="006379A4" w:rsidRDefault="00556783" w:rsidP="00556783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g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lycoprotéines : partie glucidique ou protéique prédominante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29.</w:t>
            </w:r>
          </w:p>
        </w:tc>
        <w:tc>
          <w:tcPr>
            <w:tcW w:w="8363" w:type="dxa"/>
          </w:tcPr>
          <w:p w:rsidR="003F7A3C" w:rsidRPr="006379A4" w:rsidRDefault="00556783" w:rsidP="00556783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Chaîne glucidique ramifiée dans les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proteoglycanes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ou les glycoprotéines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3F7A3C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30.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Citez les e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nchainement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glucidique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s possibles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dans les glycoprotéines 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lastRenderedPageBreak/>
              <w:t>31.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Combien de type de liaisons dans les glycoprotéines ? de quel(s) type(s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)?</w:t>
            </w:r>
            <w:proofErr w:type="gram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AA?</w:t>
            </w:r>
            <w:proofErr w:type="gramEnd"/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32.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g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lycoprotéines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la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liaison N-glycosidique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est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entre quoi et quoi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33.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Dans les g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lycoprotéines liaison O-glycosidique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est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entre quoi et quoi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34.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Proteoglycanes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partie protéique ou glucidique dominante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35.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GAG composition ? ramifiée ou linéaire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36.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cide hyaluronique nature ? composition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37.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C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ombien de type de liaison dans les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proteoglycanes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 de quels types ? AA 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ou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autres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?</w:t>
            </w:r>
            <w:proofErr w:type="gramEnd"/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38.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On retrouve l’acide hyaluronique dans les glycoprotéines et les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proteoglycanes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39.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O</w:t>
            </w: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n retrouve une chaîne glucidique courte ramifiée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( 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env</w:t>
            </w:r>
            <w:proofErr w:type="spellEnd"/>
            <w:proofErr w:type="gram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20 oses ) dans quelle catégorie d’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heteroside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 ?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40.</w:t>
            </w:r>
          </w:p>
        </w:tc>
        <w:tc>
          <w:tcPr>
            <w:tcW w:w="8363" w:type="dxa"/>
          </w:tcPr>
          <w:p w:rsidR="003F7A3C" w:rsidRPr="006379A4" w:rsidRDefault="00556783" w:rsidP="00556783">
            <w:pPr>
              <w:outlineLvl w:val="0"/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On trouve une chaîne glucidique longue non ramifiée </w:t>
            </w:r>
            <w:proofErr w:type="gram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( +</w:t>
            </w:r>
            <w:proofErr w:type="gram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de 1000 oses ) dans quelle catégorie d’</w:t>
            </w: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heteroside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? </w:t>
            </w:r>
          </w:p>
        </w:tc>
      </w:tr>
      <w:tr w:rsidR="003F7A3C" w:rsidRPr="006379A4" w:rsidTr="006379A4">
        <w:tc>
          <w:tcPr>
            <w:tcW w:w="704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</w:pPr>
            <w:r w:rsidRPr="006379A4">
              <w:rPr>
                <w:rFonts w:ascii="Big Caslon Medium" w:eastAsia="AppleMyungjo" w:hAnsi="Big Caslon Medium" w:cs="Big Caslon Medium" w:hint="cs"/>
                <w:b/>
                <w:color w:val="9B57D3" w:themeColor="accent2"/>
                <w:sz w:val="26"/>
                <w:szCs w:val="26"/>
              </w:rPr>
              <w:t>41.</w:t>
            </w:r>
          </w:p>
        </w:tc>
        <w:tc>
          <w:tcPr>
            <w:tcW w:w="8363" w:type="dxa"/>
          </w:tcPr>
          <w:p w:rsidR="003F7A3C" w:rsidRPr="006379A4" w:rsidRDefault="00556783" w:rsidP="003F7A3C">
            <w:pPr>
              <w:rPr>
                <w:rFonts w:ascii="Big Caslon Medium" w:eastAsia="AppleMyungjo" w:hAnsi="Big Caslon Medium" w:cs="Big Caslon Medium" w:hint="cs"/>
                <w:sz w:val="26"/>
                <w:szCs w:val="26"/>
              </w:rPr>
            </w:pPr>
            <w:proofErr w:type="spellStart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>Ganglioside</w:t>
            </w:r>
            <w:proofErr w:type="spellEnd"/>
            <w:r w:rsidRPr="006379A4">
              <w:rPr>
                <w:rFonts w:ascii="Big Caslon Medium" w:eastAsia="AppleMyungjo" w:hAnsi="Big Caslon Medium" w:cs="Big Caslon Medium" w:hint="cs"/>
                <w:sz w:val="26"/>
                <w:szCs w:val="26"/>
              </w:rPr>
              <w:t xml:space="preserve"> « sucres » présents ? </w:t>
            </w:r>
          </w:p>
        </w:tc>
      </w:tr>
    </w:tbl>
    <w:p w:rsidR="00E66A0A" w:rsidRPr="006379A4" w:rsidRDefault="00E66A0A" w:rsidP="003F7A3C">
      <w:pPr>
        <w:rPr>
          <w:rFonts w:ascii="Big Caslon Medium" w:eastAsia="AppleMyungjo" w:hAnsi="Big Caslon Medium" w:cs="Big Caslon Medium" w:hint="cs"/>
          <w:sz w:val="26"/>
          <w:szCs w:val="26"/>
        </w:rPr>
      </w:pPr>
    </w:p>
    <w:sectPr w:rsidR="00E66A0A" w:rsidRPr="006379A4" w:rsidSect="006379A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ig Caslon Medium">
    <w:panose1 w:val="02000603090000020003"/>
    <w:charset w:val="B1"/>
    <w:family w:val="auto"/>
    <w:pitch w:val="variable"/>
    <w:sig w:usb0="80000863" w:usb1="00000000" w:usb2="00000000" w:usb3="00000000" w:csb0="000001FB" w:csb1="00000000"/>
  </w:font>
  <w:font w:name="AppleMyungjo">
    <w:panose1 w:val="00000000000000000000"/>
    <w:charset w:val="81"/>
    <w:family w:val="auto"/>
    <w:pitch w:val="variable"/>
    <w:sig w:usb0="00000001" w:usb1="09060000" w:usb2="00000010" w:usb3="00000000" w:csb0="002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3C"/>
    <w:rsid w:val="000D7473"/>
    <w:rsid w:val="00171C02"/>
    <w:rsid w:val="001C56CA"/>
    <w:rsid w:val="003F7A3C"/>
    <w:rsid w:val="00556783"/>
    <w:rsid w:val="006379A4"/>
    <w:rsid w:val="00E6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A5A66"/>
  <w15:chartTrackingRefBased/>
  <w15:docId w15:val="{4D6337C1-5886-B745-BEA8-0D4C4CA2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7A3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3F7A3C"/>
    <w:pPr>
      <w:pBdr>
        <w:top w:val="single" w:sz="24" w:space="0" w:color="92278F" w:themeColor="accent1"/>
        <w:left w:val="single" w:sz="24" w:space="0" w:color="92278F" w:themeColor="accent1"/>
        <w:bottom w:val="single" w:sz="24" w:space="0" w:color="92278F" w:themeColor="accent1"/>
        <w:right w:val="single" w:sz="24" w:space="0" w:color="92278F" w:themeColor="accent1"/>
      </w:pBdr>
      <w:shd w:val="clear" w:color="auto" w:fill="92278F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F7A3C"/>
    <w:pPr>
      <w:pBdr>
        <w:top w:val="single" w:sz="24" w:space="0" w:color="F1CBF0" w:themeColor="accent1" w:themeTint="33"/>
        <w:left w:val="single" w:sz="24" w:space="0" w:color="F1CBF0" w:themeColor="accent1" w:themeTint="33"/>
        <w:bottom w:val="single" w:sz="24" w:space="0" w:color="F1CBF0" w:themeColor="accent1" w:themeTint="33"/>
        <w:right w:val="single" w:sz="24" w:space="0" w:color="F1CBF0" w:themeColor="accent1" w:themeTint="33"/>
      </w:pBdr>
      <w:shd w:val="clear" w:color="auto" w:fill="F1CBF0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F7A3C"/>
    <w:pPr>
      <w:pBdr>
        <w:top w:val="single" w:sz="6" w:space="2" w:color="92278F" w:themeColor="accent1"/>
        <w:left w:val="single" w:sz="6" w:space="2" w:color="92278F" w:themeColor="accent1"/>
      </w:pBdr>
      <w:spacing w:before="300" w:after="0"/>
      <w:outlineLvl w:val="2"/>
    </w:pPr>
    <w:rPr>
      <w:caps/>
      <w:color w:val="481346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F7A3C"/>
    <w:pPr>
      <w:pBdr>
        <w:top w:val="dotted" w:sz="6" w:space="2" w:color="92278F" w:themeColor="accent1"/>
        <w:left w:val="dotted" w:sz="6" w:space="2" w:color="92278F" w:themeColor="accent1"/>
      </w:pBdr>
      <w:spacing w:before="300" w:after="0"/>
      <w:outlineLvl w:val="3"/>
    </w:pPr>
    <w:rPr>
      <w:caps/>
      <w:color w:val="6D1D6A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F7A3C"/>
    <w:pPr>
      <w:pBdr>
        <w:bottom w:val="single" w:sz="6" w:space="1" w:color="92278F" w:themeColor="accent1"/>
      </w:pBdr>
      <w:spacing w:before="300" w:after="0"/>
      <w:outlineLvl w:val="4"/>
    </w:pPr>
    <w:rPr>
      <w:caps/>
      <w:color w:val="6D1D6A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F7A3C"/>
    <w:pPr>
      <w:pBdr>
        <w:bottom w:val="dotted" w:sz="6" w:space="1" w:color="92278F" w:themeColor="accent1"/>
      </w:pBdr>
      <w:spacing w:before="300" w:after="0"/>
      <w:outlineLvl w:val="5"/>
    </w:pPr>
    <w:rPr>
      <w:caps/>
      <w:color w:val="6D1D6A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F7A3C"/>
    <w:pPr>
      <w:spacing w:before="300" w:after="0"/>
      <w:outlineLvl w:val="6"/>
    </w:pPr>
    <w:rPr>
      <w:caps/>
      <w:color w:val="6D1D6A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F7A3C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F7A3C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F7A3C"/>
    <w:rPr>
      <w:b/>
      <w:bCs/>
      <w:caps/>
      <w:color w:val="FFFFFF" w:themeColor="background1"/>
      <w:spacing w:val="15"/>
      <w:shd w:val="clear" w:color="auto" w:fill="92278F" w:themeFill="accent1"/>
    </w:rPr>
  </w:style>
  <w:style w:type="character" w:customStyle="1" w:styleId="Titre2Car">
    <w:name w:val="Titre 2 Car"/>
    <w:basedOn w:val="Policepardfaut"/>
    <w:link w:val="Titre2"/>
    <w:uiPriority w:val="9"/>
    <w:semiHidden/>
    <w:rsid w:val="003F7A3C"/>
    <w:rPr>
      <w:caps/>
      <w:spacing w:val="15"/>
      <w:shd w:val="clear" w:color="auto" w:fill="F1CBF0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semiHidden/>
    <w:rsid w:val="003F7A3C"/>
    <w:rPr>
      <w:caps/>
      <w:color w:val="481346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3F7A3C"/>
    <w:rPr>
      <w:caps/>
      <w:color w:val="6D1D6A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3F7A3C"/>
    <w:rPr>
      <w:caps/>
      <w:color w:val="6D1D6A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3F7A3C"/>
    <w:rPr>
      <w:caps/>
      <w:color w:val="6D1D6A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3F7A3C"/>
    <w:rPr>
      <w:caps/>
      <w:color w:val="6D1D6A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3F7A3C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3F7A3C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3F7A3C"/>
    <w:rPr>
      <w:b/>
      <w:bCs/>
      <w:color w:val="6D1D6A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3F7A3C"/>
    <w:pPr>
      <w:spacing w:before="720"/>
    </w:pPr>
    <w:rPr>
      <w:caps/>
      <w:color w:val="92278F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3F7A3C"/>
    <w:rPr>
      <w:caps/>
      <w:color w:val="92278F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7A3C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7A3C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3F7A3C"/>
    <w:rPr>
      <w:b/>
      <w:bCs/>
    </w:rPr>
  </w:style>
  <w:style w:type="character" w:styleId="Accentuation">
    <w:name w:val="Emphasis"/>
    <w:uiPriority w:val="20"/>
    <w:qFormat/>
    <w:rsid w:val="003F7A3C"/>
    <w:rPr>
      <w:caps/>
      <w:color w:val="481346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3F7A3C"/>
    <w:pPr>
      <w:spacing w:before="0" w:after="0" w:line="240" w:lineRule="auto"/>
    </w:pPr>
  </w:style>
  <w:style w:type="paragraph" w:styleId="Paragraphedeliste">
    <w:name w:val="List Paragraph"/>
    <w:basedOn w:val="Normal"/>
    <w:uiPriority w:val="34"/>
    <w:qFormat/>
    <w:rsid w:val="003F7A3C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3F7A3C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3F7A3C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F7A3C"/>
    <w:pPr>
      <w:pBdr>
        <w:top w:val="single" w:sz="4" w:space="10" w:color="92278F" w:themeColor="accent1"/>
        <w:left w:val="single" w:sz="4" w:space="10" w:color="92278F" w:themeColor="accent1"/>
      </w:pBdr>
      <w:spacing w:after="0"/>
      <w:ind w:left="1296" w:right="1152"/>
      <w:jc w:val="both"/>
    </w:pPr>
    <w:rPr>
      <w:i/>
      <w:iCs/>
      <w:color w:val="92278F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F7A3C"/>
    <w:rPr>
      <w:i/>
      <w:iCs/>
      <w:color w:val="92278F" w:themeColor="accent1"/>
      <w:sz w:val="20"/>
      <w:szCs w:val="20"/>
    </w:rPr>
  </w:style>
  <w:style w:type="character" w:styleId="Accentuationlgre">
    <w:name w:val="Subtle Emphasis"/>
    <w:uiPriority w:val="19"/>
    <w:qFormat/>
    <w:rsid w:val="003F7A3C"/>
    <w:rPr>
      <w:i/>
      <w:iCs/>
      <w:color w:val="481346" w:themeColor="accent1" w:themeShade="7F"/>
    </w:rPr>
  </w:style>
  <w:style w:type="character" w:styleId="Accentuationintense">
    <w:name w:val="Intense Emphasis"/>
    <w:uiPriority w:val="21"/>
    <w:qFormat/>
    <w:rsid w:val="003F7A3C"/>
    <w:rPr>
      <w:b/>
      <w:bCs/>
      <w:caps/>
      <w:color w:val="481346" w:themeColor="accent1" w:themeShade="7F"/>
      <w:spacing w:val="10"/>
    </w:rPr>
  </w:style>
  <w:style w:type="character" w:styleId="Rfrencelgre">
    <w:name w:val="Subtle Reference"/>
    <w:uiPriority w:val="31"/>
    <w:qFormat/>
    <w:rsid w:val="003F7A3C"/>
    <w:rPr>
      <w:b/>
      <w:bCs/>
      <w:color w:val="92278F" w:themeColor="accent1"/>
    </w:rPr>
  </w:style>
  <w:style w:type="character" w:styleId="Rfrenceintense">
    <w:name w:val="Intense Reference"/>
    <w:uiPriority w:val="32"/>
    <w:qFormat/>
    <w:rsid w:val="003F7A3C"/>
    <w:rPr>
      <w:b/>
      <w:bCs/>
      <w:i/>
      <w:iCs/>
      <w:caps/>
      <w:color w:val="92278F" w:themeColor="accent1"/>
    </w:rPr>
  </w:style>
  <w:style w:type="character" w:styleId="Titredulivre">
    <w:name w:val="Book Title"/>
    <w:uiPriority w:val="33"/>
    <w:qFormat/>
    <w:rsid w:val="003F7A3C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3F7A3C"/>
    <w:pPr>
      <w:outlineLvl w:val="9"/>
    </w:pPr>
  </w:style>
  <w:style w:type="character" w:customStyle="1" w:styleId="SansinterligneCar">
    <w:name w:val="Sans interligne Car"/>
    <w:basedOn w:val="Policepardfaut"/>
    <w:link w:val="Sansinterligne"/>
    <w:uiPriority w:val="1"/>
    <w:rsid w:val="003F7A3C"/>
    <w:rPr>
      <w:sz w:val="20"/>
      <w:szCs w:val="20"/>
    </w:rPr>
  </w:style>
  <w:style w:type="table" w:styleId="Grilledutableau">
    <w:name w:val="Table Grid"/>
    <w:basedOn w:val="TableauNormal"/>
    <w:uiPriority w:val="39"/>
    <w:rsid w:val="003F7A3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Violet 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Lasselle</dc:creator>
  <cp:keywords/>
  <dc:description/>
  <cp:lastModifiedBy>Microsoft Office User</cp:lastModifiedBy>
  <cp:revision>3</cp:revision>
  <dcterms:created xsi:type="dcterms:W3CDTF">2018-11-10T17:56:00Z</dcterms:created>
  <dcterms:modified xsi:type="dcterms:W3CDTF">2018-11-10T19:22:00Z</dcterms:modified>
</cp:coreProperties>
</file>