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E7C" w:rsidRPr="000B5CFE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  <w:sz w:val="36"/>
          <w:szCs w:val="36"/>
        </w:rPr>
      </w:pPr>
      <w:r w:rsidRPr="00581ED2">
        <w:rPr>
          <w:rStyle w:val="normaltextrun"/>
          <w:rFonts w:ascii="Avenir Next Condensed" w:hAnsi="Avenir Next Condensed" w:cs="Apple Chancery"/>
          <w:b/>
          <w:bCs/>
          <w:color w:val="3B3838" w:themeColor="background2" w:themeShade="40"/>
          <w:sz w:val="36"/>
          <w:szCs w:val="36"/>
          <w:u w:val="single"/>
        </w:rPr>
        <w:t>I/</w:t>
      </w:r>
      <w:r>
        <w:rPr>
          <w:rFonts w:ascii="Cambria" w:hAnsi="Cambria"/>
          <w:noProof/>
          <w:color w:val="000000" w:themeColor="text1"/>
        </w:rPr>
        <w:drawing>
          <wp:anchor distT="0" distB="0" distL="114300" distR="114300" simplePos="0" relativeHeight="251664384" behindDoc="0" locked="0" layoutInCell="1" allowOverlap="1" wp14:anchorId="7B04C29D" wp14:editId="00AB0AD5">
            <wp:simplePos x="0" y="0"/>
            <wp:positionH relativeFrom="column">
              <wp:posOffset>4382135</wp:posOffset>
            </wp:positionH>
            <wp:positionV relativeFrom="paragraph">
              <wp:posOffset>94252</wp:posOffset>
            </wp:positionV>
            <wp:extent cx="2597785" cy="1156970"/>
            <wp:effectExtent l="0" t="0" r="5715" b="0"/>
            <wp:wrapSquare wrapText="bothSides"/>
            <wp:docPr id="54" name="Imag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membres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7785" cy="1156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normaltextrun"/>
          <w:rFonts w:ascii="Avenir Next Condensed" w:hAnsi="Avenir Next Condensed" w:cs="Apple Chancery"/>
          <w:b/>
          <w:bCs/>
          <w:color w:val="3B3838" w:themeColor="background2" w:themeShade="40"/>
          <w:sz w:val="36"/>
          <w:szCs w:val="36"/>
          <w:u w:val="single"/>
        </w:rPr>
        <w:t xml:space="preserve"> Formation des bourgeons des membres.</w:t>
      </w:r>
    </w:p>
    <w:p w:rsidR="00A01E7C" w:rsidRDefault="00A01E7C" w:rsidP="00A01E7C">
      <w:pPr>
        <w:shd w:val="clear" w:color="auto" w:fill="FFFFFF"/>
        <w:spacing w:line="280" w:lineRule="exact"/>
        <w:rPr>
          <w:rFonts w:ascii="Cambria" w:hAnsi="Cambria"/>
          <w:color w:val="000000" w:themeColor="text1"/>
        </w:rPr>
      </w:pPr>
    </w:p>
    <w:p w:rsidR="00A01E7C" w:rsidRDefault="00A01E7C" w:rsidP="00A01E7C">
      <w:pPr>
        <w:shd w:val="clear" w:color="auto" w:fill="FFFFFF"/>
        <w:spacing w:line="280" w:lineRule="exact"/>
        <w:rPr>
          <w:rFonts w:ascii="Cambria" w:hAnsi="Cambria"/>
          <w:color w:val="000000" w:themeColor="text1"/>
        </w:rPr>
      </w:pPr>
      <w:r w:rsidRPr="00A01E7C">
        <w:rPr>
          <w:rFonts w:ascii="Cambria" w:hAnsi="Cambria"/>
          <w:color w:val="ED7D31" w:themeColor="accent2"/>
        </w:rPr>
        <w:sym w:font="Wingdings" w:char="F0E0"/>
      </w:r>
      <w:r>
        <w:rPr>
          <w:rFonts w:ascii="Cambria" w:hAnsi="Cambria"/>
          <w:color w:val="000000" w:themeColor="text1"/>
        </w:rPr>
        <w:t xml:space="preserve"> </w:t>
      </w:r>
      <w:r w:rsidRPr="000807DC">
        <w:rPr>
          <w:rFonts w:ascii="Cambria" w:hAnsi="Cambria"/>
          <w:color w:val="000000" w:themeColor="text1"/>
        </w:rPr>
        <w:t xml:space="preserve">Les membres </w:t>
      </w:r>
      <w:proofErr w:type="spellStart"/>
      <w:r w:rsidRPr="000807DC">
        <w:rPr>
          <w:rFonts w:ascii="Cambria" w:hAnsi="Cambria"/>
          <w:color w:val="000000" w:themeColor="text1"/>
        </w:rPr>
        <w:t>d</w:t>
      </w:r>
      <w:r w:rsidRPr="00782F87">
        <w:rPr>
          <w:rFonts w:ascii="Cambria" w:hAnsi="Cambria"/>
          <w:color w:val="000000" w:themeColor="text1"/>
        </w:rPr>
        <w:t>érive</w:t>
      </w:r>
      <w:r w:rsidRPr="000807DC">
        <w:rPr>
          <w:rFonts w:ascii="Cambria" w:hAnsi="Cambria"/>
          <w:color w:val="000000" w:themeColor="text1"/>
        </w:rPr>
        <w:t>nt</w:t>
      </w:r>
      <w:proofErr w:type="spellEnd"/>
      <w:r w:rsidRPr="00782F87">
        <w:rPr>
          <w:rFonts w:ascii="Cambria" w:hAnsi="Cambria"/>
          <w:color w:val="000000" w:themeColor="text1"/>
        </w:rPr>
        <w:t xml:space="preserve"> </w:t>
      </w:r>
      <w:r w:rsidRPr="000807DC">
        <w:rPr>
          <w:rFonts w:ascii="Cambria" w:hAnsi="Cambria"/>
          <w:color w:val="000000" w:themeColor="text1"/>
        </w:rPr>
        <w:t xml:space="preserve">d’un </w:t>
      </w:r>
      <w:r w:rsidRPr="00782F87">
        <w:rPr>
          <w:rFonts w:ascii="Cambria" w:hAnsi="Cambria"/>
          <w:b/>
          <w:bCs/>
          <w:color w:val="000000" w:themeColor="text1"/>
        </w:rPr>
        <w:t xml:space="preserve">axe </w:t>
      </w:r>
      <w:proofErr w:type="spellStart"/>
      <w:r w:rsidRPr="00782F87">
        <w:rPr>
          <w:rFonts w:ascii="Cambria" w:hAnsi="Cambria"/>
          <w:b/>
          <w:bCs/>
          <w:color w:val="000000" w:themeColor="text1"/>
        </w:rPr>
        <w:t>mésenchymateux</w:t>
      </w:r>
      <w:proofErr w:type="spellEnd"/>
      <w:r w:rsidRPr="000807DC">
        <w:rPr>
          <w:rFonts w:ascii="Cambria" w:hAnsi="Cambria"/>
          <w:color w:val="000000" w:themeColor="text1"/>
        </w:rPr>
        <w:t xml:space="preserve"> que l’on retrouve</w:t>
      </w:r>
      <w:r>
        <w:rPr>
          <w:rFonts w:ascii="Cambria" w:hAnsi="Cambria"/>
          <w:color w:val="000000" w:themeColor="text1"/>
        </w:rPr>
        <w:t> :</w:t>
      </w:r>
    </w:p>
    <w:p w:rsidR="00A01E7C" w:rsidRPr="00A01E7C" w:rsidRDefault="00A01E7C" w:rsidP="00A01E7C">
      <w:pPr>
        <w:shd w:val="clear" w:color="auto" w:fill="FFFFFF"/>
        <w:spacing w:line="340" w:lineRule="exact"/>
        <w:rPr>
          <w:rFonts w:ascii="Cambria" w:hAnsi="Cambria"/>
          <w:color w:val="C45911" w:themeColor="accent2" w:themeShade="BF"/>
          <w:u w:val="single"/>
        </w:rPr>
      </w:pPr>
      <w:r>
        <w:rPr>
          <w:rFonts w:ascii="Cambria" w:hAnsi="Cambria"/>
          <w:color w:val="000000" w:themeColor="text1"/>
        </w:rPr>
        <w:t xml:space="preserve">• </w:t>
      </w:r>
      <w:r w:rsidRPr="000807DC">
        <w:rPr>
          <w:rFonts w:ascii="Cambria" w:hAnsi="Cambria"/>
          <w:color w:val="000000" w:themeColor="text1"/>
        </w:rPr>
        <w:t xml:space="preserve">dans la </w:t>
      </w:r>
      <w:proofErr w:type="spellStart"/>
      <w:r w:rsidRPr="00A01E7C">
        <w:rPr>
          <w:rFonts w:ascii="Cambria" w:hAnsi="Cambria"/>
          <w:b/>
          <w:bCs/>
          <w:color w:val="C45911" w:themeColor="accent2" w:themeShade="BF"/>
        </w:rPr>
        <w:t>région</w:t>
      </w:r>
      <w:proofErr w:type="spellEnd"/>
      <w:r w:rsidRPr="00A01E7C">
        <w:rPr>
          <w:rFonts w:ascii="Cambria" w:hAnsi="Cambria"/>
          <w:b/>
          <w:bCs/>
          <w:color w:val="C45911" w:themeColor="accent2" w:themeShade="BF"/>
        </w:rPr>
        <w:t xml:space="preserve"> cervico-thoracique</w:t>
      </w:r>
      <w:r w:rsidRPr="00782F87">
        <w:rPr>
          <w:rFonts w:ascii="Cambria" w:hAnsi="Cambria"/>
          <w:color w:val="000000" w:themeColor="text1"/>
        </w:rPr>
        <w:t xml:space="preserve">: </w:t>
      </w:r>
      <w:r w:rsidRPr="000807DC">
        <w:rPr>
          <w:rFonts w:ascii="Cambria" w:hAnsi="Cambria"/>
          <w:color w:val="000000" w:themeColor="text1"/>
        </w:rPr>
        <w:t xml:space="preserve">donnera les </w:t>
      </w:r>
      <w:r w:rsidRPr="00A01E7C">
        <w:rPr>
          <w:rFonts w:ascii="Cambria" w:hAnsi="Cambria"/>
          <w:color w:val="C45911" w:themeColor="accent2" w:themeShade="BF"/>
          <w:u w:val="single"/>
        </w:rPr>
        <w:t xml:space="preserve">membres </w:t>
      </w:r>
      <w:proofErr w:type="spellStart"/>
      <w:r w:rsidRPr="00A01E7C">
        <w:rPr>
          <w:rFonts w:ascii="Cambria" w:hAnsi="Cambria"/>
          <w:color w:val="C45911" w:themeColor="accent2" w:themeShade="BF"/>
          <w:u w:val="single"/>
        </w:rPr>
        <w:t>supérieurs</w:t>
      </w:r>
      <w:proofErr w:type="spellEnd"/>
      <w:r w:rsidRPr="00A01E7C">
        <w:rPr>
          <w:rFonts w:ascii="Cambria" w:hAnsi="Cambria"/>
          <w:color w:val="C45911" w:themeColor="accent2" w:themeShade="BF"/>
          <w:u w:val="single"/>
        </w:rPr>
        <w:t xml:space="preserve"> </w:t>
      </w:r>
    </w:p>
    <w:p w:rsidR="00A01E7C" w:rsidRDefault="00A01E7C" w:rsidP="00A01E7C">
      <w:pPr>
        <w:shd w:val="clear" w:color="auto" w:fill="FFFFFF"/>
        <w:spacing w:line="340" w:lineRule="exact"/>
        <w:rPr>
          <w:rFonts w:ascii="Cambria" w:hAnsi="Cambria"/>
          <w:color w:val="000000" w:themeColor="text1"/>
        </w:rPr>
      </w:pPr>
      <w:r>
        <w:rPr>
          <w:rFonts w:ascii="Cambria" w:hAnsi="Cambria"/>
          <w:color w:val="000000" w:themeColor="text1"/>
        </w:rPr>
        <w:t xml:space="preserve">• </w:t>
      </w:r>
      <w:r w:rsidRPr="000807DC">
        <w:rPr>
          <w:rFonts w:ascii="Cambria" w:hAnsi="Cambria"/>
          <w:color w:val="000000" w:themeColor="text1"/>
        </w:rPr>
        <w:t>dans la</w:t>
      </w:r>
      <w:r w:rsidRPr="00782F87">
        <w:rPr>
          <w:rFonts w:ascii="Cambria" w:hAnsi="Cambria"/>
          <w:color w:val="000000" w:themeColor="text1"/>
        </w:rPr>
        <w:t xml:space="preserve"> </w:t>
      </w:r>
      <w:proofErr w:type="spellStart"/>
      <w:r w:rsidRPr="00A01E7C">
        <w:rPr>
          <w:rFonts w:ascii="Cambria" w:hAnsi="Cambria"/>
          <w:b/>
          <w:bCs/>
          <w:color w:val="833C0B" w:themeColor="accent2" w:themeShade="80"/>
        </w:rPr>
        <w:t>région</w:t>
      </w:r>
      <w:proofErr w:type="spellEnd"/>
      <w:r w:rsidRPr="00A01E7C">
        <w:rPr>
          <w:rFonts w:ascii="Cambria" w:hAnsi="Cambria"/>
          <w:b/>
          <w:bCs/>
          <w:color w:val="833C0B" w:themeColor="accent2" w:themeShade="80"/>
        </w:rPr>
        <w:t xml:space="preserve"> </w:t>
      </w:r>
      <w:proofErr w:type="spellStart"/>
      <w:r w:rsidRPr="00A01E7C">
        <w:rPr>
          <w:rFonts w:ascii="Cambria" w:hAnsi="Cambria"/>
          <w:b/>
          <w:bCs/>
          <w:color w:val="833C0B" w:themeColor="accent2" w:themeShade="80"/>
        </w:rPr>
        <w:t>lombo-sacrée</w:t>
      </w:r>
      <w:proofErr w:type="spellEnd"/>
      <w:r w:rsidRPr="00782F87">
        <w:rPr>
          <w:rFonts w:ascii="Cambria" w:hAnsi="Cambria"/>
          <w:color w:val="000000" w:themeColor="text1"/>
        </w:rPr>
        <w:t xml:space="preserve">: </w:t>
      </w:r>
      <w:r w:rsidRPr="000807DC">
        <w:rPr>
          <w:rFonts w:ascii="Cambria" w:hAnsi="Cambria"/>
          <w:color w:val="000000" w:themeColor="text1"/>
        </w:rPr>
        <w:t xml:space="preserve">participera à la formation des </w:t>
      </w:r>
      <w:r w:rsidRPr="00A01E7C">
        <w:rPr>
          <w:rFonts w:ascii="Cambria" w:hAnsi="Cambria"/>
          <w:color w:val="833C0B" w:themeColor="accent2" w:themeShade="80"/>
          <w:u w:val="single"/>
        </w:rPr>
        <w:t xml:space="preserve">membres </w:t>
      </w:r>
      <w:proofErr w:type="spellStart"/>
      <w:r w:rsidRPr="00A01E7C">
        <w:rPr>
          <w:rFonts w:ascii="Cambria" w:hAnsi="Cambria"/>
          <w:color w:val="833C0B" w:themeColor="accent2" w:themeShade="80"/>
          <w:u w:val="single"/>
        </w:rPr>
        <w:t>inférieurs</w:t>
      </w:r>
      <w:proofErr w:type="spellEnd"/>
    </w:p>
    <w:p w:rsidR="00A01E7C" w:rsidRPr="000807DC" w:rsidRDefault="00A01E7C" w:rsidP="00A01E7C">
      <w:pPr>
        <w:shd w:val="clear" w:color="auto" w:fill="FFFFFF"/>
        <w:spacing w:line="280" w:lineRule="exact"/>
        <w:rPr>
          <w:rFonts w:ascii="Cambria" w:hAnsi="Cambria"/>
          <w:color w:val="000000" w:themeColor="text1"/>
        </w:rPr>
      </w:pPr>
    </w:p>
    <w:p w:rsidR="00A01E7C" w:rsidRDefault="00A01E7C" w:rsidP="00A01E7C">
      <w:pPr>
        <w:shd w:val="clear" w:color="auto" w:fill="FFFFFF"/>
        <w:spacing w:line="280" w:lineRule="exact"/>
        <w:rPr>
          <w:rFonts w:ascii="Cambria" w:hAnsi="Cambria"/>
          <w:color w:val="000000" w:themeColor="text1"/>
        </w:rPr>
      </w:pPr>
      <w:r w:rsidRPr="00A01E7C">
        <w:rPr>
          <w:rFonts w:ascii="Cambria" w:hAnsi="Cambria"/>
          <w:color w:val="ED7D31" w:themeColor="accent2"/>
        </w:rPr>
        <w:sym w:font="Wingdings" w:char="F0E0"/>
      </w:r>
      <w:r>
        <w:rPr>
          <w:rFonts w:ascii="Cambria" w:hAnsi="Cambria"/>
          <w:color w:val="000000" w:themeColor="text1"/>
        </w:rPr>
        <w:t xml:space="preserve"> </w:t>
      </w:r>
      <w:r w:rsidRPr="000807DC">
        <w:rPr>
          <w:rFonts w:ascii="Cambria" w:hAnsi="Cambria"/>
          <w:color w:val="000000" w:themeColor="text1"/>
        </w:rPr>
        <w:t xml:space="preserve">Les </w:t>
      </w:r>
      <w:r w:rsidRPr="000B5CFE">
        <w:rPr>
          <w:rFonts w:ascii="Cambria" w:hAnsi="Cambria"/>
          <w:color w:val="000000" w:themeColor="text1"/>
          <w:u w:val="single"/>
        </w:rPr>
        <w:t>membres supérieurs</w:t>
      </w:r>
      <w:r w:rsidRPr="000807DC">
        <w:rPr>
          <w:rFonts w:ascii="Cambria" w:hAnsi="Cambria"/>
          <w:color w:val="000000" w:themeColor="text1"/>
        </w:rPr>
        <w:t xml:space="preserve"> se forment en premier, aux alentours du </w:t>
      </w:r>
      <w:r w:rsidRPr="00A01E7C">
        <w:rPr>
          <w:rFonts w:ascii="Cambria" w:hAnsi="Cambria"/>
          <w:b/>
          <w:bCs/>
          <w:color w:val="ED7D31" w:themeColor="accent2"/>
          <w:u w:val="single"/>
        </w:rPr>
        <w:t>24</w:t>
      </w:r>
      <w:r w:rsidRPr="00A01E7C">
        <w:rPr>
          <w:rFonts w:ascii="Cambria" w:hAnsi="Cambria"/>
          <w:b/>
          <w:bCs/>
          <w:color w:val="ED7D31" w:themeColor="accent2"/>
          <w:u w:val="single"/>
          <w:vertAlign w:val="superscript"/>
        </w:rPr>
        <w:t>ème</w:t>
      </w:r>
      <w:r w:rsidRPr="00A01E7C">
        <w:rPr>
          <w:rFonts w:ascii="Cambria" w:hAnsi="Cambria"/>
          <w:b/>
          <w:bCs/>
          <w:color w:val="ED7D31" w:themeColor="accent2"/>
          <w:u w:val="single"/>
        </w:rPr>
        <w:t xml:space="preserve"> jour</w:t>
      </w:r>
      <w:r w:rsidRPr="00A01E7C">
        <w:rPr>
          <w:rFonts w:ascii="Cambria" w:hAnsi="Cambria"/>
          <w:color w:val="ED7D31" w:themeColor="accent2"/>
        </w:rPr>
        <w:t xml:space="preserve"> </w:t>
      </w:r>
      <w:r w:rsidRPr="000807DC">
        <w:rPr>
          <w:rFonts w:ascii="Cambria" w:hAnsi="Cambria"/>
          <w:color w:val="000000" w:themeColor="text1"/>
        </w:rPr>
        <w:t xml:space="preserve">alors que les </w:t>
      </w:r>
      <w:r w:rsidRPr="00782F87">
        <w:rPr>
          <w:rFonts w:ascii="Cambria" w:hAnsi="Cambria"/>
          <w:color w:val="000000" w:themeColor="text1"/>
          <w:u w:val="single"/>
        </w:rPr>
        <w:t xml:space="preserve">membres </w:t>
      </w:r>
      <w:proofErr w:type="spellStart"/>
      <w:r w:rsidRPr="00782F87">
        <w:rPr>
          <w:rFonts w:ascii="Cambria" w:hAnsi="Cambria"/>
          <w:color w:val="000000" w:themeColor="text1"/>
          <w:u w:val="single"/>
        </w:rPr>
        <w:t>inférieurs</w:t>
      </w:r>
      <w:proofErr w:type="spellEnd"/>
      <w:r w:rsidRPr="000B5CFE">
        <w:rPr>
          <w:rFonts w:ascii="Cambria" w:hAnsi="Cambria"/>
          <w:color w:val="000000" w:themeColor="text1"/>
          <w:u w:val="single"/>
        </w:rPr>
        <w:t xml:space="preserve"> </w:t>
      </w:r>
      <w:r w:rsidRPr="000807DC">
        <w:rPr>
          <w:rFonts w:ascii="Cambria" w:hAnsi="Cambria"/>
          <w:color w:val="000000" w:themeColor="text1"/>
        </w:rPr>
        <w:t xml:space="preserve">se forment plus tard, vers le </w:t>
      </w:r>
      <w:r w:rsidRPr="00A01E7C">
        <w:rPr>
          <w:rFonts w:ascii="Cambria" w:hAnsi="Cambria"/>
          <w:b/>
          <w:bCs/>
          <w:color w:val="833C0B" w:themeColor="accent2" w:themeShade="80"/>
          <w:u w:val="single"/>
        </w:rPr>
        <w:t>28</w:t>
      </w:r>
      <w:r w:rsidRPr="00A01E7C">
        <w:rPr>
          <w:rFonts w:ascii="Cambria" w:hAnsi="Cambria"/>
          <w:b/>
          <w:bCs/>
          <w:color w:val="833C0B" w:themeColor="accent2" w:themeShade="80"/>
          <w:u w:val="single"/>
          <w:vertAlign w:val="superscript"/>
        </w:rPr>
        <w:t>ème</w:t>
      </w:r>
      <w:r w:rsidRPr="00A01E7C">
        <w:rPr>
          <w:rFonts w:ascii="Cambria" w:hAnsi="Cambria"/>
          <w:b/>
          <w:bCs/>
          <w:color w:val="833C0B" w:themeColor="accent2" w:themeShade="80"/>
          <w:u w:val="single"/>
        </w:rPr>
        <w:t xml:space="preserve"> jour</w:t>
      </w:r>
      <w:r>
        <w:rPr>
          <w:rFonts w:ascii="Cambria" w:hAnsi="Cambria"/>
          <w:color w:val="000000" w:themeColor="text1"/>
        </w:rPr>
        <w:t>.</w:t>
      </w:r>
    </w:p>
    <w:p w:rsidR="00A01E7C" w:rsidRDefault="00A01E7C" w:rsidP="00A01E7C">
      <w:pPr>
        <w:shd w:val="clear" w:color="auto" w:fill="FFFFFF"/>
        <w:spacing w:line="280" w:lineRule="exact"/>
        <w:rPr>
          <w:rFonts w:ascii="Cambria" w:hAnsi="Cambria"/>
          <w:color w:val="000000" w:themeColor="text1"/>
        </w:rPr>
      </w:pPr>
    </w:p>
    <w:p w:rsidR="00A01E7C" w:rsidRDefault="00A01E7C" w:rsidP="00A01E7C">
      <w:pPr>
        <w:shd w:val="clear" w:color="auto" w:fill="FFFFFF"/>
        <w:spacing w:line="280" w:lineRule="exact"/>
        <w:rPr>
          <w:rFonts w:ascii="Cambria" w:hAnsi="Cambria"/>
          <w:color w:val="000000" w:themeColor="text1"/>
        </w:rPr>
      </w:pPr>
      <w:r w:rsidRPr="00A01E7C">
        <w:rPr>
          <w:rFonts w:ascii="Cambria" w:hAnsi="Cambria"/>
          <w:color w:val="ED7D31" w:themeColor="accent2"/>
        </w:rPr>
        <w:sym w:font="Wingdings" w:char="F0E0"/>
      </w:r>
      <w:r>
        <w:rPr>
          <w:rFonts w:ascii="Cambria" w:hAnsi="Cambria"/>
          <w:color w:val="000000" w:themeColor="text1"/>
        </w:rPr>
        <w:t xml:space="preserve"> </w:t>
      </w:r>
      <w:r w:rsidRPr="00782F87">
        <w:rPr>
          <w:rFonts w:ascii="Cambria" w:hAnsi="Cambria"/>
          <w:color w:val="000000" w:themeColor="text1"/>
          <w:u w:val="single"/>
        </w:rPr>
        <w:t xml:space="preserve">L’axe </w:t>
      </w:r>
      <w:proofErr w:type="spellStart"/>
      <w:r w:rsidRPr="00782F87">
        <w:rPr>
          <w:rFonts w:ascii="Cambria" w:hAnsi="Cambria"/>
          <w:color w:val="000000" w:themeColor="text1"/>
          <w:u w:val="single"/>
        </w:rPr>
        <w:t>mésenchymateux</w:t>
      </w:r>
      <w:proofErr w:type="spellEnd"/>
      <w:r w:rsidRPr="00782F87">
        <w:rPr>
          <w:rFonts w:ascii="Cambria" w:hAnsi="Cambria"/>
          <w:color w:val="000000" w:themeColor="text1"/>
        </w:rPr>
        <w:t xml:space="preserve"> donne la </w:t>
      </w:r>
      <w:r w:rsidRPr="00782F87">
        <w:rPr>
          <w:rFonts w:ascii="Cambria" w:hAnsi="Cambria"/>
          <w:color w:val="000000" w:themeColor="text1"/>
          <w:u w:val="single"/>
        </w:rPr>
        <w:t xml:space="preserve">structure </w:t>
      </w:r>
      <w:proofErr w:type="spellStart"/>
      <w:r w:rsidRPr="00782F87">
        <w:rPr>
          <w:rFonts w:ascii="Cambria" w:hAnsi="Cambria"/>
          <w:color w:val="000000" w:themeColor="text1"/>
          <w:u w:val="single"/>
        </w:rPr>
        <w:t>ostéo-articulaire</w:t>
      </w:r>
      <w:proofErr w:type="spellEnd"/>
      <w:r w:rsidRPr="000807DC">
        <w:rPr>
          <w:rFonts w:ascii="Cambria" w:hAnsi="Cambria"/>
          <w:color w:val="000000" w:themeColor="text1"/>
        </w:rPr>
        <w:t xml:space="preserve"> c’est-à-dire à la fois le </w:t>
      </w:r>
      <w:r w:rsidRPr="00A01E7C">
        <w:rPr>
          <w:rFonts w:ascii="Cambria" w:hAnsi="Cambria"/>
          <w:color w:val="A6A6A6" w:themeColor="background1" w:themeShade="A6"/>
          <w:u w:val="single"/>
        </w:rPr>
        <w:t>tissu osseux</w:t>
      </w:r>
      <w:r w:rsidRPr="00782F87">
        <w:rPr>
          <w:rFonts w:ascii="Cambria" w:hAnsi="Cambria"/>
          <w:color w:val="000000" w:themeColor="text1"/>
        </w:rPr>
        <w:t xml:space="preserve">, </w:t>
      </w:r>
      <w:r w:rsidRPr="00A01E7C">
        <w:rPr>
          <w:rFonts w:ascii="Cambria" w:hAnsi="Cambria"/>
          <w:color w:val="8EAADB" w:themeColor="accent1" w:themeTint="99"/>
          <w:u w:val="single"/>
        </w:rPr>
        <w:t>cartilagineux</w:t>
      </w:r>
      <w:r w:rsidRPr="00782F87">
        <w:rPr>
          <w:rFonts w:ascii="Cambria" w:hAnsi="Cambria"/>
          <w:color w:val="000000" w:themeColor="text1"/>
        </w:rPr>
        <w:t xml:space="preserve">, </w:t>
      </w:r>
      <w:r w:rsidRPr="00A01E7C">
        <w:rPr>
          <w:rFonts w:ascii="Cambria" w:hAnsi="Cambria"/>
          <w:color w:val="FF6E75"/>
          <w:u w:val="single"/>
        </w:rPr>
        <w:t>les muscles</w:t>
      </w:r>
      <w:r w:rsidRPr="00782F87">
        <w:rPr>
          <w:rFonts w:ascii="Cambria" w:hAnsi="Cambria"/>
          <w:color w:val="000000" w:themeColor="text1"/>
        </w:rPr>
        <w:t xml:space="preserve">, </w:t>
      </w:r>
      <w:r w:rsidRPr="00A01E7C">
        <w:rPr>
          <w:rFonts w:ascii="Cambria" w:hAnsi="Cambria"/>
          <w:color w:val="A8D08D" w:themeColor="accent6" w:themeTint="99"/>
          <w:u w:val="single"/>
        </w:rPr>
        <w:t>les tendons</w:t>
      </w:r>
      <w:r w:rsidRPr="00A01E7C">
        <w:rPr>
          <w:rFonts w:ascii="Cambria" w:hAnsi="Cambria"/>
          <w:color w:val="A8D08D" w:themeColor="accent6" w:themeTint="99"/>
        </w:rPr>
        <w:t xml:space="preserve"> </w:t>
      </w:r>
      <w:r w:rsidRPr="000807DC">
        <w:rPr>
          <w:rFonts w:ascii="Cambria" w:hAnsi="Cambria"/>
          <w:color w:val="000000" w:themeColor="text1"/>
        </w:rPr>
        <w:t xml:space="preserve">et </w:t>
      </w:r>
      <w:r w:rsidRPr="00A01E7C">
        <w:rPr>
          <w:rFonts w:ascii="Cambria" w:hAnsi="Cambria"/>
          <w:color w:val="FF0000"/>
          <w:u w:val="single"/>
        </w:rPr>
        <w:t>les vaisseaux</w:t>
      </w:r>
      <w:r w:rsidRPr="000807DC">
        <w:rPr>
          <w:rFonts w:ascii="Cambria" w:hAnsi="Cambria"/>
          <w:color w:val="000000" w:themeColor="text1"/>
        </w:rPr>
        <w:t>.</w:t>
      </w:r>
    </w:p>
    <w:p w:rsidR="00A01E7C" w:rsidRPr="00782F87" w:rsidRDefault="00A01E7C" w:rsidP="00A01E7C">
      <w:pPr>
        <w:shd w:val="clear" w:color="auto" w:fill="FFFFFF"/>
        <w:spacing w:line="280" w:lineRule="exact"/>
        <w:rPr>
          <w:rFonts w:ascii="Cambria" w:hAnsi="Cambria"/>
          <w:color w:val="000000" w:themeColor="text1"/>
        </w:rPr>
      </w:pPr>
    </w:p>
    <w:p w:rsidR="00A01E7C" w:rsidRDefault="00A01E7C" w:rsidP="00A01E7C">
      <w:pPr>
        <w:shd w:val="clear" w:color="auto" w:fill="FFFFFF"/>
        <w:spacing w:line="280" w:lineRule="exact"/>
        <w:rPr>
          <w:rFonts w:ascii="Cambria" w:hAnsi="Cambria"/>
          <w:b/>
          <w:bCs/>
          <w:color w:val="000000" w:themeColor="text1"/>
        </w:rPr>
      </w:pPr>
      <w:r w:rsidRPr="00A01E7C">
        <w:rPr>
          <w:rFonts w:ascii="Cambria" w:hAnsi="Cambria"/>
          <w:color w:val="ED7D31" w:themeColor="accent2"/>
        </w:rPr>
        <w:sym w:font="Wingdings" w:char="F0E0"/>
      </w:r>
      <w:r>
        <w:rPr>
          <w:rFonts w:ascii="Cambria" w:hAnsi="Cambria"/>
          <w:color w:val="000000" w:themeColor="text1"/>
        </w:rPr>
        <w:t xml:space="preserve"> </w:t>
      </w:r>
      <w:r w:rsidRPr="00782F87">
        <w:rPr>
          <w:rFonts w:ascii="Cambria" w:hAnsi="Cambria"/>
          <w:color w:val="000000" w:themeColor="text1"/>
        </w:rPr>
        <w:t xml:space="preserve">L’ensemble </w:t>
      </w:r>
      <w:r w:rsidRPr="000807DC">
        <w:rPr>
          <w:rFonts w:ascii="Cambria" w:hAnsi="Cambria"/>
          <w:color w:val="000000" w:themeColor="text1"/>
        </w:rPr>
        <w:t>sera</w:t>
      </w:r>
      <w:r w:rsidRPr="00782F87">
        <w:rPr>
          <w:rFonts w:ascii="Cambria" w:hAnsi="Cambria"/>
          <w:color w:val="000000" w:themeColor="text1"/>
        </w:rPr>
        <w:t xml:space="preserve"> </w:t>
      </w:r>
      <w:r w:rsidRPr="00782F87">
        <w:rPr>
          <w:rFonts w:ascii="Cambria" w:hAnsi="Cambria"/>
          <w:color w:val="000000" w:themeColor="text1"/>
          <w:u w:val="single"/>
        </w:rPr>
        <w:t xml:space="preserve">recouvert </w:t>
      </w:r>
      <w:r w:rsidRPr="00A01E7C">
        <w:rPr>
          <w:rFonts w:ascii="Cambria" w:hAnsi="Cambria"/>
          <w:color w:val="2E74B5" w:themeColor="accent5" w:themeShade="BF"/>
          <w:u w:val="single"/>
        </w:rPr>
        <w:t>d’</w:t>
      </w:r>
      <w:proofErr w:type="spellStart"/>
      <w:r w:rsidRPr="00A01E7C">
        <w:rPr>
          <w:rFonts w:ascii="Cambria" w:hAnsi="Cambria"/>
          <w:b/>
          <w:bCs/>
          <w:color w:val="2E74B5" w:themeColor="accent5" w:themeShade="BF"/>
          <w:u w:val="single"/>
        </w:rPr>
        <w:t>épiblaste</w:t>
      </w:r>
      <w:proofErr w:type="spellEnd"/>
      <w:r w:rsidRPr="00A01E7C">
        <w:rPr>
          <w:rFonts w:ascii="Cambria" w:hAnsi="Cambria"/>
          <w:b/>
          <w:bCs/>
          <w:color w:val="2E74B5" w:themeColor="accent5" w:themeShade="BF"/>
          <w:u w:val="single"/>
        </w:rPr>
        <w:t xml:space="preserve"> II</w:t>
      </w:r>
      <w:r>
        <w:rPr>
          <w:rFonts w:ascii="Cambria" w:hAnsi="Cambria"/>
          <w:b/>
          <w:bCs/>
          <w:color w:val="000000" w:themeColor="text1"/>
          <w:u w:val="single"/>
        </w:rPr>
        <w:t>.</w:t>
      </w:r>
      <w:r w:rsidRPr="00782F87">
        <w:rPr>
          <w:rFonts w:ascii="Cambria" w:hAnsi="Cambria"/>
          <w:b/>
          <w:bCs/>
          <w:color w:val="000000" w:themeColor="text1"/>
        </w:rPr>
        <w:t xml:space="preserve">  </w:t>
      </w:r>
    </w:p>
    <w:p w:rsidR="00A01E7C" w:rsidRDefault="00A01E7C" w:rsidP="00A01E7C">
      <w:pPr>
        <w:shd w:val="clear" w:color="auto" w:fill="FFFFFF"/>
        <w:spacing w:line="280" w:lineRule="exact"/>
        <w:rPr>
          <w:rFonts w:ascii="Cambria" w:hAnsi="Cambria"/>
          <w:color w:val="000000" w:themeColor="text1"/>
        </w:rPr>
      </w:pPr>
    </w:p>
    <w:p w:rsidR="00A01E7C" w:rsidRPr="000807DC" w:rsidRDefault="00A01E7C" w:rsidP="00A01E7C">
      <w:pPr>
        <w:shd w:val="clear" w:color="auto" w:fill="FFFFFF"/>
        <w:spacing w:line="280" w:lineRule="exact"/>
        <w:rPr>
          <w:rFonts w:ascii="Cambria" w:hAnsi="Cambria"/>
          <w:color w:val="000000" w:themeColor="text1"/>
        </w:rPr>
      </w:pPr>
    </w:p>
    <w:tbl>
      <w:tblPr>
        <w:tblStyle w:val="Grilledutableau"/>
        <w:tblW w:w="10560" w:type="dxa"/>
        <w:tblInd w:w="-572" w:type="dxa"/>
        <w:shd w:val="clear" w:color="auto" w:fill="BDD6EE" w:themeFill="accent5" w:themeFillTint="66"/>
        <w:tblLook w:val="04A0" w:firstRow="1" w:lastRow="0" w:firstColumn="1" w:lastColumn="0" w:noHBand="0" w:noVBand="1"/>
      </w:tblPr>
      <w:tblGrid>
        <w:gridCol w:w="10560"/>
      </w:tblGrid>
      <w:tr w:rsidR="00A01E7C" w:rsidRPr="000807DC" w:rsidTr="00A01E7C">
        <w:trPr>
          <w:trHeight w:val="232"/>
        </w:trPr>
        <w:tc>
          <w:tcPr>
            <w:tcW w:w="10560" w:type="dxa"/>
            <w:tcBorders>
              <w:bottom w:val="single" w:sz="4" w:space="0" w:color="auto"/>
            </w:tcBorders>
            <w:shd w:val="clear" w:color="auto" w:fill="BDD6EE" w:themeFill="accent5" w:themeFillTint="66"/>
          </w:tcPr>
          <w:p w:rsidR="00A01E7C" w:rsidRPr="000807DC" w:rsidRDefault="00A01E7C" w:rsidP="003E3FEF">
            <w:pPr>
              <w:spacing w:line="280" w:lineRule="exact"/>
              <w:jc w:val="center"/>
              <w:rPr>
                <w:rFonts w:ascii="Cambria" w:hAnsi="Cambria"/>
                <w:b/>
                <w:bCs/>
                <w:color w:val="000000" w:themeColor="text1"/>
                <w:u w:val="single"/>
              </w:rPr>
            </w:pPr>
            <w:r w:rsidRPr="000807DC">
              <w:rPr>
                <w:rFonts w:ascii="Cambria" w:hAnsi="Cambria"/>
                <w:b/>
                <w:bCs/>
                <w:color w:val="000000" w:themeColor="text1"/>
                <w:u w:val="single"/>
              </w:rPr>
              <w:t>1</w:t>
            </w:r>
            <w:r w:rsidRPr="000807DC">
              <w:rPr>
                <w:rFonts w:ascii="Cambria" w:hAnsi="Cambria"/>
                <w:b/>
                <w:bCs/>
                <w:color w:val="000000" w:themeColor="text1"/>
                <w:u w:val="single"/>
                <w:vertAlign w:val="superscript"/>
              </w:rPr>
              <w:t>ère</w:t>
            </w:r>
            <w:r w:rsidRPr="000807DC">
              <w:rPr>
                <w:rFonts w:ascii="Cambria" w:hAnsi="Cambria"/>
                <w:b/>
                <w:bCs/>
                <w:color w:val="000000" w:themeColor="text1"/>
                <w:u w:val="single"/>
              </w:rPr>
              <w:t xml:space="preserve"> étape = bourgeonnement des membres </w:t>
            </w:r>
            <w:r w:rsidRPr="00782F87">
              <w:rPr>
                <w:rFonts w:ascii="Cambria" w:hAnsi="Cambria"/>
                <w:color w:val="000000" w:themeColor="text1"/>
              </w:rPr>
              <w:t>(4</w:t>
            </w:r>
            <w:proofErr w:type="spellStart"/>
            <w:r w:rsidRPr="00782F87">
              <w:rPr>
                <w:rFonts w:ascii="Cambria" w:hAnsi="Cambria"/>
                <w:color w:val="000000" w:themeColor="text1"/>
                <w:position w:val="6"/>
              </w:rPr>
              <w:t>ème</w:t>
            </w:r>
            <w:proofErr w:type="spellEnd"/>
            <w:r w:rsidRPr="00782F87">
              <w:rPr>
                <w:rFonts w:ascii="Cambria" w:hAnsi="Cambria"/>
                <w:color w:val="000000" w:themeColor="text1"/>
                <w:position w:val="6"/>
              </w:rPr>
              <w:t xml:space="preserve"> </w:t>
            </w:r>
            <w:r w:rsidRPr="00782F87">
              <w:rPr>
                <w:rFonts w:ascii="Cambria" w:hAnsi="Cambria"/>
                <w:color w:val="000000" w:themeColor="text1"/>
              </w:rPr>
              <w:t>sem</w:t>
            </w:r>
            <w:r>
              <w:rPr>
                <w:rFonts w:ascii="Cambria" w:hAnsi="Cambria"/>
                <w:color w:val="000000" w:themeColor="text1"/>
              </w:rPr>
              <w:t>aine</w:t>
            </w:r>
            <w:r w:rsidRPr="00782F87">
              <w:rPr>
                <w:rFonts w:ascii="Cambria" w:hAnsi="Cambria"/>
                <w:color w:val="000000" w:themeColor="text1"/>
              </w:rPr>
              <w:t>)</w:t>
            </w:r>
          </w:p>
        </w:tc>
      </w:tr>
      <w:tr w:rsidR="00A01E7C" w:rsidRPr="000807DC" w:rsidTr="00A01E7C">
        <w:trPr>
          <w:trHeight w:val="2644"/>
        </w:trPr>
        <w:tc>
          <w:tcPr>
            <w:tcW w:w="10560" w:type="dxa"/>
            <w:shd w:val="clear" w:color="auto" w:fill="DEEAF6" w:themeFill="accent5" w:themeFillTint="33"/>
          </w:tcPr>
          <w:p w:rsidR="00A01E7C" w:rsidRDefault="00A01E7C" w:rsidP="00A01E7C">
            <w:pPr>
              <w:pStyle w:val="NormalWeb"/>
              <w:shd w:val="clear" w:color="auto" w:fill="DEEAF6" w:themeFill="accent5" w:themeFillTint="33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  <w:u w:val="single"/>
              </w:rPr>
            </w:pPr>
            <w:r>
              <w:rPr>
                <w:rFonts w:ascii="Cambria" w:hAnsi="Cambria"/>
                <w:noProof/>
                <w:color w:val="000000" w:themeColor="text1"/>
              </w:rPr>
              <w:drawing>
                <wp:anchor distT="0" distB="0" distL="114300" distR="114300" simplePos="0" relativeHeight="251665408" behindDoc="0" locked="0" layoutInCell="1" allowOverlap="1" wp14:anchorId="3CCB425B" wp14:editId="5CBD60A5">
                  <wp:simplePos x="0" y="0"/>
                  <wp:positionH relativeFrom="column">
                    <wp:posOffset>5711837</wp:posOffset>
                  </wp:positionH>
                  <wp:positionV relativeFrom="paragraph">
                    <wp:posOffset>170062</wp:posOffset>
                  </wp:positionV>
                  <wp:extent cx="754380" cy="1084580"/>
                  <wp:effectExtent l="0" t="0" r="0" b="0"/>
                  <wp:wrapSquare wrapText="bothSides"/>
                  <wp:docPr id="55" name="Imag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bourgeonnement 3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" cy="1084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807DC">
              <w:rPr>
                <w:rFonts w:ascii="Cambria" w:hAnsi="Cambria"/>
                <w:color w:val="000000" w:themeColor="text1"/>
              </w:rPr>
              <w:sym w:font="Wingdings" w:char="F0E0"/>
            </w:r>
            <w:r>
              <w:rPr>
                <w:rFonts w:ascii="Cambria" w:hAnsi="Cambria"/>
                <w:color w:val="000000" w:themeColor="text1"/>
              </w:rPr>
              <w:t xml:space="preserve"> </w:t>
            </w:r>
            <w:r w:rsidRPr="000B5CFE">
              <w:rPr>
                <w:rFonts w:ascii="Cambria" w:hAnsi="Cambria"/>
                <w:color w:val="000000" w:themeColor="text1"/>
                <w:u w:val="single"/>
              </w:rPr>
              <w:t>Deux petits</w:t>
            </w:r>
            <w:r w:rsidRPr="00782F87">
              <w:rPr>
                <w:rFonts w:ascii="Cambria" w:hAnsi="Cambria"/>
                <w:color w:val="000000" w:themeColor="text1"/>
                <w:u w:val="single"/>
              </w:rPr>
              <w:t xml:space="preserve"> bourgeons</w:t>
            </w:r>
            <w:r w:rsidRPr="00782F87">
              <w:rPr>
                <w:rFonts w:ascii="Cambria" w:hAnsi="Cambria"/>
                <w:color w:val="000000" w:themeColor="text1"/>
              </w:rPr>
              <w:t xml:space="preserve"> </w:t>
            </w:r>
            <w:r>
              <w:rPr>
                <w:rFonts w:ascii="Cambria" w:hAnsi="Cambria"/>
                <w:color w:val="000000" w:themeColor="text1"/>
              </w:rPr>
              <w:t>a</w:t>
            </w:r>
            <w:r w:rsidRPr="00782F87">
              <w:rPr>
                <w:rFonts w:ascii="Cambria" w:hAnsi="Cambria"/>
                <w:color w:val="000000" w:themeColor="text1"/>
              </w:rPr>
              <w:t>ppar</w:t>
            </w:r>
            <w:r>
              <w:rPr>
                <w:rFonts w:ascii="Cambria" w:hAnsi="Cambria"/>
                <w:color w:val="000000" w:themeColor="text1"/>
              </w:rPr>
              <w:t>aissent</w:t>
            </w:r>
            <w:r w:rsidRPr="00782F87">
              <w:rPr>
                <w:rFonts w:ascii="Cambria" w:hAnsi="Cambria"/>
                <w:color w:val="000000" w:themeColor="text1"/>
              </w:rPr>
              <w:t xml:space="preserve"> </w:t>
            </w:r>
            <w:r w:rsidRPr="000807DC">
              <w:rPr>
                <w:rFonts w:ascii="Cambria" w:hAnsi="Cambria"/>
                <w:color w:val="000000" w:themeColor="text1"/>
              </w:rPr>
              <w:t xml:space="preserve">sur les </w:t>
            </w:r>
            <w:r w:rsidRPr="000B5CFE">
              <w:rPr>
                <w:rFonts w:ascii="Cambria" w:hAnsi="Cambria"/>
                <w:color w:val="000000" w:themeColor="text1"/>
                <w:u w:val="single"/>
              </w:rPr>
              <w:t>faces latérales de l’embryon</w:t>
            </w:r>
          </w:p>
          <w:p w:rsidR="00A01E7C" w:rsidRDefault="00A01E7C" w:rsidP="00A01E7C">
            <w:pPr>
              <w:pStyle w:val="NormalWeb"/>
              <w:shd w:val="clear" w:color="auto" w:fill="DEEAF6" w:themeFill="accent5" w:themeFillTint="33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</w:p>
          <w:p w:rsidR="00A01E7C" w:rsidRDefault="00A01E7C" w:rsidP="00A01E7C">
            <w:pPr>
              <w:pStyle w:val="NormalWeb"/>
              <w:shd w:val="clear" w:color="auto" w:fill="DEEAF6" w:themeFill="accent5" w:themeFillTint="33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  <w:r w:rsidRPr="000807DC">
              <w:rPr>
                <w:rFonts w:ascii="Cambria" w:hAnsi="Cambria"/>
                <w:color w:val="000000" w:themeColor="text1"/>
              </w:rPr>
              <w:sym w:font="Wingdings" w:char="F0E0"/>
            </w:r>
            <w:r>
              <w:rPr>
                <w:rFonts w:ascii="Cambria" w:hAnsi="Cambria"/>
                <w:color w:val="000000" w:themeColor="text1"/>
              </w:rPr>
              <w:t xml:space="preserve"> </w:t>
            </w:r>
            <w:r w:rsidRPr="000807DC">
              <w:rPr>
                <w:rFonts w:ascii="Cambria" w:hAnsi="Cambria"/>
                <w:color w:val="000000" w:themeColor="text1"/>
              </w:rPr>
              <w:t xml:space="preserve">Ces bourgeons apparaissent </w:t>
            </w:r>
            <w:r w:rsidRPr="0071643E">
              <w:rPr>
                <w:rFonts w:ascii="Cambria" w:hAnsi="Cambria"/>
                <w:b/>
                <w:bCs/>
                <w:color w:val="002060"/>
              </w:rPr>
              <w:t>sous l’induction des somites</w:t>
            </w:r>
            <w:r w:rsidRPr="0071643E">
              <w:rPr>
                <w:rFonts w:ascii="Cambria" w:hAnsi="Cambria"/>
                <w:color w:val="002060"/>
              </w:rPr>
              <w:t xml:space="preserve"> </w:t>
            </w:r>
            <w:r w:rsidRPr="000807DC">
              <w:rPr>
                <w:rFonts w:ascii="Cambria" w:hAnsi="Cambria"/>
                <w:color w:val="000000" w:themeColor="text1"/>
              </w:rPr>
              <w:t>(</w:t>
            </w:r>
            <w:r>
              <w:rPr>
                <w:rFonts w:ascii="Cambria" w:hAnsi="Cambria"/>
                <w:color w:val="000000" w:themeColor="text1"/>
              </w:rPr>
              <w:t xml:space="preserve">les </w:t>
            </w:r>
            <w:r w:rsidRPr="000807DC">
              <w:rPr>
                <w:rFonts w:ascii="Cambria" w:hAnsi="Cambria"/>
                <w:color w:val="000000" w:themeColor="text1"/>
              </w:rPr>
              <w:t xml:space="preserve">somites </w:t>
            </w:r>
            <w:r w:rsidRPr="000B5CFE">
              <w:rPr>
                <w:rFonts w:ascii="Cambria" w:hAnsi="Cambria"/>
                <w:color w:val="000000" w:themeColor="text1"/>
                <w:u w:val="single"/>
              </w:rPr>
              <w:t>occipito-thoraciques</w:t>
            </w:r>
            <w:r w:rsidRPr="000807DC">
              <w:rPr>
                <w:rFonts w:ascii="Cambria" w:hAnsi="Cambria"/>
                <w:color w:val="000000" w:themeColor="text1"/>
              </w:rPr>
              <w:t xml:space="preserve"> induisent le bourgeonnement des </w:t>
            </w:r>
            <w:r w:rsidRPr="000B5CFE">
              <w:rPr>
                <w:rFonts w:ascii="Cambria" w:hAnsi="Cambria"/>
                <w:color w:val="000000" w:themeColor="text1"/>
                <w:u w:val="single"/>
              </w:rPr>
              <w:t>membres supérieurs</w:t>
            </w:r>
            <w:r w:rsidRPr="000807DC">
              <w:rPr>
                <w:rFonts w:ascii="Cambria" w:hAnsi="Cambria"/>
                <w:color w:val="000000" w:themeColor="text1"/>
              </w:rPr>
              <w:t xml:space="preserve"> alors que les </w:t>
            </w:r>
            <w:r w:rsidRPr="000B5CFE">
              <w:rPr>
                <w:rFonts w:ascii="Cambria" w:hAnsi="Cambria"/>
                <w:color w:val="000000" w:themeColor="text1"/>
                <w:u w:val="single"/>
              </w:rPr>
              <w:t>somites lombaires</w:t>
            </w:r>
            <w:r w:rsidRPr="000807DC">
              <w:rPr>
                <w:rFonts w:ascii="Cambria" w:hAnsi="Cambria"/>
                <w:color w:val="000000" w:themeColor="text1"/>
              </w:rPr>
              <w:t xml:space="preserve"> influencent l’apparition des bourgeons des </w:t>
            </w:r>
            <w:r w:rsidRPr="000B5CFE">
              <w:rPr>
                <w:rFonts w:ascii="Cambria" w:hAnsi="Cambria"/>
                <w:color w:val="000000" w:themeColor="text1"/>
                <w:u w:val="single"/>
              </w:rPr>
              <w:t>membres inférieurs</w:t>
            </w:r>
            <w:r w:rsidRPr="000807DC">
              <w:rPr>
                <w:rFonts w:ascii="Cambria" w:hAnsi="Cambria"/>
                <w:color w:val="000000" w:themeColor="text1"/>
              </w:rPr>
              <w:t xml:space="preserve">) </w:t>
            </w:r>
          </w:p>
          <w:p w:rsidR="00A01E7C" w:rsidRDefault="00A01E7C" w:rsidP="00A01E7C">
            <w:pPr>
              <w:pStyle w:val="NormalWeb"/>
              <w:shd w:val="clear" w:color="auto" w:fill="DEEAF6" w:themeFill="accent5" w:themeFillTint="33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</w:p>
          <w:p w:rsidR="00A01E7C" w:rsidRPr="000807DC" w:rsidRDefault="00A01E7C" w:rsidP="00A01E7C">
            <w:pPr>
              <w:pStyle w:val="NormalWeb"/>
              <w:shd w:val="clear" w:color="auto" w:fill="DEEAF6" w:themeFill="accent5" w:themeFillTint="33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  <w:r w:rsidRPr="000807DC">
              <w:rPr>
                <w:rFonts w:ascii="Cambria" w:hAnsi="Cambria"/>
                <w:color w:val="000000" w:themeColor="text1"/>
              </w:rPr>
              <w:sym w:font="Wingdings" w:char="F0E0"/>
            </w:r>
            <w:r>
              <w:rPr>
                <w:rFonts w:ascii="Cambria" w:hAnsi="Cambria"/>
                <w:color w:val="000000" w:themeColor="text1"/>
              </w:rPr>
              <w:t xml:space="preserve"> </w:t>
            </w:r>
            <w:r w:rsidRPr="000807DC">
              <w:rPr>
                <w:rFonts w:ascii="Cambria" w:hAnsi="Cambria"/>
                <w:color w:val="000000" w:themeColor="text1"/>
              </w:rPr>
              <w:t>Les membres sont formés par une</w:t>
            </w:r>
            <w:r>
              <w:rPr>
                <w:rFonts w:ascii="Cambria" w:hAnsi="Cambria"/>
                <w:color w:val="000000" w:themeColor="text1"/>
              </w:rPr>
              <w:t xml:space="preserve"> </w:t>
            </w:r>
            <w:r w:rsidRPr="0071643E">
              <w:rPr>
                <w:rFonts w:ascii="Cambria" w:hAnsi="Cambria"/>
                <w:b/>
                <w:bCs/>
                <w:color w:val="002060"/>
              </w:rPr>
              <w:t>ÉVAGINATION</w:t>
            </w:r>
            <w:r w:rsidRPr="000807DC">
              <w:rPr>
                <w:rFonts w:ascii="Cambria" w:hAnsi="Cambria"/>
                <w:color w:val="000000" w:themeColor="text1"/>
              </w:rPr>
              <w:t>,</w:t>
            </w:r>
            <w:r>
              <w:rPr>
                <w:rFonts w:ascii="Cambria" w:hAnsi="Cambria"/>
                <w:color w:val="000000" w:themeColor="text1"/>
              </w:rPr>
              <w:t xml:space="preserve"> </w:t>
            </w:r>
            <w:r w:rsidRPr="000807DC">
              <w:rPr>
                <w:rFonts w:ascii="Cambria" w:hAnsi="Cambria"/>
                <w:color w:val="000000" w:themeColor="text1"/>
              </w:rPr>
              <w:t xml:space="preserve">une </w:t>
            </w:r>
            <w:r w:rsidRPr="0071643E">
              <w:rPr>
                <w:rFonts w:ascii="Cambria" w:hAnsi="Cambria"/>
                <w:color w:val="002060"/>
                <w:u w:val="single"/>
              </w:rPr>
              <w:t>excroissance de mésoblaste recouvert d’épiblaste II</w:t>
            </w:r>
            <w:r w:rsidRPr="0071643E">
              <w:rPr>
                <w:rFonts w:ascii="Cambria" w:hAnsi="Cambria"/>
                <w:color w:val="002060"/>
              </w:rPr>
              <w:t xml:space="preserve">. </w:t>
            </w:r>
          </w:p>
        </w:tc>
      </w:tr>
    </w:tbl>
    <w:p w:rsidR="0071643E" w:rsidRDefault="0071643E" w:rsidP="00A01E7C">
      <w:pPr>
        <w:shd w:val="clear" w:color="auto" w:fill="FFFFFF"/>
        <w:spacing w:line="280" w:lineRule="exact"/>
        <w:rPr>
          <w:rFonts w:ascii="Cambria" w:hAnsi="Cambria"/>
          <w:color w:val="000000" w:themeColor="text1"/>
        </w:rPr>
      </w:pPr>
    </w:p>
    <w:p w:rsidR="00A01E7C" w:rsidRPr="00782F87" w:rsidRDefault="0071643E" w:rsidP="00A01E7C">
      <w:pPr>
        <w:shd w:val="clear" w:color="auto" w:fill="FFFFFF"/>
        <w:spacing w:line="280" w:lineRule="exact"/>
        <w:rPr>
          <w:rFonts w:ascii="Cambria" w:hAnsi="Cambria"/>
          <w:color w:val="000000" w:themeColor="text1"/>
        </w:rPr>
      </w:pPr>
      <w:r>
        <w:rPr>
          <w:rFonts w:ascii="Cambria" w:hAnsi="Cambria"/>
          <w:color w:val="000000" w:themeColor="text1"/>
        </w:rPr>
        <w:t xml:space="preserve"> </w:t>
      </w:r>
    </w:p>
    <w:tbl>
      <w:tblPr>
        <w:tblStyle w:val="Grilledutableau"/>
        <w:tblW w:w="10548" w:type="dxa"/>
        <w:tblInd w:w="-572" w:type="dxa"/>
        <w:shd w:val="clear" w:color="auto" w:fill="BDD6EE" w:themeFill="accent5" w:themeFillTint="66"/>
        <w:tblLook w:val="04A0" w:firstRow="1" w:lastRow="0" w:firstColumn="1" w:lastColumn="0" w:noHBand="0" w:noVBand="1"/>
      </w:tblPr>
      <w:tblGrid>
        <w:gridCol w:w="10548"/>
      </w:tblGrid>
      <w:tr w:rsidR="00A01E7C" w:rsidRPr="000807DC" w:rsidTr="00A01E7C">
        <w:trPr>
          <w:trHeight w:val="266"/>
        </w:trPr>
        <w:tc>
          <w:tcPr>
            <w:tcW w:w="10548" w:type="dxa"/>
            <w:shd w:val="clear" w:color="auto" w:fill="BDD6EE" w:themeFill="accent5" w:themeFillTint="66"/>
          </w:tcPr>
          <w:p w:rsidR="00A01E7C" w:rsidRPr="000807DC" w:rsidRDefault="00A01E7C" w:rsidP="003E3FEF">
            <w:pPr>
              <w:pStyle w:val="NormalWeb"/>
              <w:shd w:val="clear" w:color="auto" w:fill="F2F2F2" w:themeFill="background1" w:themeFillShade="F2"/>
              <w:spacing w:before="0" w:beforeAutospacing="0" w:after="0" w:afterAutospacing="0" w:line="280" w:lineRule="exact"/>
              <w:jc w:val="center"/>
              <w:rPr>
                <w:rFonts w:ascii="Cambria" w:hAnsi="Cambria"/>
                <w:color w:val="000000" w:themeColor="text1"/>
              </w:rPr>
            </w:pPr>
            <w:r w:rsidRPr="000807DC">
              <w:rPr>
                <w:rFonts w:ascii="Cambria" w:hAnsi="Cambria"/>
                <w:b/>
                <w:bCs/>
                <w:color w:val="000000" w:themeColor="text1"/>
                <w:u w:val="single"/>
              </w:rPr>
              <w:t>2</w:t>
            </w:r>
            <w:r w:rsidRPr="000807DC">
              <w:rPr>
                <w:rFonts w:ascii="Cambria" w:hAnsi="Cambria"/>
                <w:b/>
                <w:bCs/>
                <w:color w:val="000000" w:themeColor="text1"/>
                <w:u w:val="single"/>
                <w:vertAlign w:val="superscript"/>
              </w:rPr>
              <w:t>ème</w:t>
            </w:r>
            <w:r w:rsidRPr="000807DC">
              <w:rPr>
                <w:rFonts w:ascii="Cambria" w:hAnsi="Cambria"/>
                <w:b/>
                <w:bCs/>
                <w:color w:val="000000" w:themeColor="text1"/>
                <w:u w:val="single"/>
              </w:rPr>
              <w:t xml:space="preserve"> étape = allongement</w:t>
            </w:r>
            <w:r w:rsidRPr="000807DC">
              <w:rPr>
                <w:rFonts w:ascii="Cambria" w:hAnsi="Cambria"/>
                <w:color w:val="000000" w:themeColor="text1"/>
              </w:rPr>
              <w:t xml:space="preserve"> </w:t>
            </w:r>
            <w:r>
              <w:rPr>
                <w:rFonts w:ascii="Cambria" w:hAnsi="Cambria"/>
                <w:color w:val="000000" w:themeColor="text1"/>
              </w:rPr>
              <w:t>(</w:t>
            </w:r>
            <w:r w:rsidRPr="000807DC">
              <w:rPr>
                <w:rFonts w:ascii="Cambria" w:hAnsi="Cambria"/>
                <w:color w:val="000000" w:themeColor="text1"/>
              </w:rPr>
              <w:t>6</w:t>
            </w:r>
            <w:proofErr w:type="spellStart"/>
            <w:r w:rsidRPr="000807DC">
              <w:rPr>
                <w:rFonts w:ascii="Cambria" w:hAnsi="Cambria"/>
                <w:color w:val="000000" w:themeColor="text1"/>
                <w:position w:val="6"/>
              </w:rPr>
              <w:t>ème</w:t>
            </w:r>
            <w:proofErr w:type="spellEnd"/>
            <w:r w:rsidRPr="000807DC">
              <w:rPr>
                <w:rFonts w:ascii="Cambria" w:hAnsi="Cambria"/>
                <w:color w:val="000000" w:themeColor="text1"/>
                <w:position w:val="6"/>
              </w:rPr>
              <w:t xml:space="preserve"> </w:t>
            </w:r>
            <w:r w:rsidRPr="000807DC">
              <w:rPr>
                <w:rFonts w:ascii="Cambria" w:hAnsi="Cambria"/>
                <w:color w:val="000000" w:themeColor="text1"/>
              </w:rPr>
              <w:t>sem</w:t>
            </w:r>
            <w:r>
              <w:rPr>
                <w:rFonts w:ascii="Cambria" w:hAnsi="Cambria"/>
                <w:color w:val="000000" w:themeColor="text1"/>
              </w:rPr>
              <w:t>aine)</w:t>
            </w:r>
          </w:p>
        </w:tc>
      </w:tr>
      <w:tr w:rsidR="00A01E7C" w:rsidRPr="000807DC" w:rsidTr="00A01E7C">
        <w:trPr>
          <w:trHeight w:val="2698"/>
        </w:trPr>
        <w:tc>
          <w:tcPr>
            <w:tcW w:w="10548" w:type="dxa"/>
            <w:shd w:val="clear" w:color="auto" w:fill="DEEAF6" w:themeFill="accent5" w:themeFillTint="33"/>
          </w:tcPr>
          <w:p w:rsidR="00A01E7C" w:rsidRDefault="00A01E7C" w:rsidP="00A01E7C">
            <w:pPr>
              <w:pStyle w:val="NormalWeb"/>
              <w:numPr>
                <w:ilvl w:val="0"/>
                <w:numId w:val="1"/>
              </w:numPr>
              <w:shd w:val="clear" w:color="auto" w:fill="DEEAF6" w:themeFill="accent5" w:themeFillTint="33"/>
              <w:spacing w:before="0" w:beforeAutospacing="0" w:after="0" w:afterAutospacing="0" w:line="280" w:lineRule="exact"/>
              <w:ind w:left="0"/>
              <w:rPr>
                <w:rFonts w:ascii="Cambria" w:hAnsi="Cambria"/>
                <w:color w:val="000000" w:themeColor="text1"/>
              </w:rPr>
            </w:pPr>
            <w:r>
              <w:rPr>
                <w:rFonts w:ascii="Cambria" w:hAnsi="Cambria"/>
                <w:noProof/>
                <w:color w:val="000000" w:themeColor="text1"/>
              </w:rPr>
              <w:drawing>
                <wp:anchor distT="0" distB="0" distL="114300" distR="114300" simplePos="0" relativeHeight="251660288" behindDoc="0" locked="0" layoutInCell="1" allowOverlap="1" wp14:anchorId="68317919" wp14:editId="4CFFA825">
                  <wp:simplePos x="0" y="0"/>
                  <wp:positionH relativeFrom="column">
                    <wp:posOffset>4585970</wp:posOffset>
                  </wp:positionH>
                  <wp:positionV relativeFrom="paragraph">
                    <wp:posOffset>53340</wp:posOffset>
                  </wp:positionV>
                  <wp:extent cx="2009775" cy="1441450"/>
                  <wp:effectExtent l="0" t="0" r="0" b="6350"/>
                  <wp:wrapSquare wrapText="bothSides"/>
                  <wp:docPr id="41" name="Imag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bourgeonnement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9775" cy="144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807DC">
              <w:rPr>
                <w:rFonts w:ascii="Cambria" w:hAnsi="Cambria"/>
                <w:color w:val="000000" w:themeColor="text1"/>
              </w:rPr>
              <w:sym w:font="Wingdings" w:char="F0E0"/>
            </w:r>
            <w:r>
              <w:rPr>
                <w:rFonts w:ascii="Cambria" w:hAnsi="Cambria"/>
                <w:color w:val="000000" w:themeColor="text1"/>
              </w:rPr>
              <w:t xml:space="preserve"> </w:t>
            </w:r>
            <w:r w:rsidRPr="000807DC">
              <w:rPr>
                <w:rFonts w:ascii="Cambria" w:hAnsi="Cambria"/>
                <w:color w:val="000000" w:themeColor="text1"/>
              </w:rPr>
              <w:t xml:space="preserve">Ces bourgeons vont s’allonger et donner naissance </w:t>
            </w:r>
            <w:proofErr w:type="spellStart"/>
            <w:r w:rsidRPr="000807DC">
              <w:rPr>
                <w:rFonts w:ascii="Cambria" w:hAnsi="Cambria"/>
                <w:color w:val="000000" w:themeColor="text1"/>
              </w:rPr>
              <w:t>a</w:t>
            </w:r>
            <w:proofErr w:type="spellEnd"/>
            <w:r w:rsidRPr="000807DC">
              <w:rPr>
                <w:rFonts w:ascii="Cambria" w:hAnsi="Cambria"/>
                <w:color w:val="000000" w:themeColor="text1"/>
              </w:rPr>
              <w:t xml:space="preserve">̀ </w:t>
            </w:r>
            <w:r w:rsidRPr="0071643E">
              <w:rPr>
                <w:rFonts w:ascii="Cambria" w:hAnsi="Cambria"/>
                <w:b/>
                <w:bCs/>
                <w:color w:val="002060"/>
              </w:rPr>
              <w:t>2 segments</w:t>
            </w:r>
            <w:r>
              <w:rPr>
                <w:rFonts w:ascii="Cambria" w:hAnsi="Cambria"/>
                <w:color w:val="000000" w:themeColor="text1"/>
              </w:rPr>
              <w:t>,</w:t>
            </w:r>
            <w:r w:rsidRPr="000807DC">
              <w:rPr>
                <w:rFonts w:ascii="Cambria" w:hAnsi="Cambria"/>
                <w:color w:val="000000" w:themeColor="text1"/>
              </w:rPr>
              <w:t xml:space="preserve"> </w:t>
            </w:r>
            <w:proofErr w:type="spellStart"/>
            <w:r w:rsidRPr="000807DC">
              <w:rPr>
                <w:rFonts w:ascii="Cambria" w:hAnsi="Cambria"/>
                <w:color w:val="000000" w:themeColor="text1"/>
              </w:rPr>
              <w:t>séparés</w:t>
            </w:r>
            <w:proofErr w:type="spellEnd"/>
            <w:r w:rsidRPr="000807DC">
              <w:rPr>
                <w:rFonts w:ascii="Cambria" w:hAnsi="Cambria"/>
                <w:color w:val="000000" w:themeColor="text1"/>
              </w:rPr>
              <w:t xml:space="preserve"> par </w:t>
            </w:r>
            <w:r w:rsidRPr="0071643E">
              <w:rPr>
                <w:rFonts w:ascii="Cambria" w:hAnsi="Cambria"/>
                <w:b/>
                <w:bCs/>
                <w:color w:val="002060"/>
              </w:rPr>
              <w:t>1 sillon</w:t>
            </w:r>
            <w:r>
              <w:rPr>
                <w:rFonts w:ascii="Cambria" w:hAnsi="Cambria"/>
                <w:color w:val="000000" w:themeColor="text1"/>
              </w:rPr>
              <w:t>.</w:t>
            </w:r>
          </w:p>
          <w:p w:rsidR="00A01E7C" w:rsidRDefault="00A01E7C" w:rsidP="00A01E7C">
            <w:pPr>
              <w:pStyle w:val="NormalWeb"/>
              <w:numPr>
                <w:ilvl w:val="0"/>
                <w:numId w:val="1"/>
              </w:numPr>
              <w:shd w:val="clear" w:color="auto" w:fill="DEEAF6" w:themeFill="accent5" w:themeFillTint="33"/>
              <w:spacing w:before="0" w:beforeAutospacing="0" w:after="0" w:afterAutospacing="0" w:line="280" w:lineRule="exact"/>
              <w:ind w:left="0"/>
              <w:rPr>
                <w:rFonts w:ascii="Cambria" w:hAnsi="Cambria"/>
                <w:color w:val="000000" w:themeColor="text1"/>
              </w:rPr>
            </w:pPr>
          </w:p>
          <w:p w:rsidR="00A01E7C" w:rsidRDefault="00A01E7C" w:rsidP="00A01E7C">
            <w:pPr>
              <w:pStyle w:val="NormalWeb"/>
              <w:numPr>
                <w:ilvl w:val="0"/>
                <w:numId w:val="1"/>
              </w:numPr>
              <w:shd w:val="clear" w:color="auto" w:fill="DEEAF6" w:themeFill="accent5" w:themeFillTint="33"/>
              <w:spacing w:before="0" w:beforeAutospacing="0" w:after="0" w:afterAutospacing="0" w:line="280" w:lineRule="exact"/>
              <w:ind w:left="0"/>
              <w:rPr>
                <w:rFonts w:ascii="Cambria" w:hAnsi="Cambria"/>
                <w:color w:val="000000" w:themeColor="text1"/>
              </w:rPr>
            </w:pPr>
            <w:r w:rsidRPr="000807DC">
              <w:rPr>
                <w:rFonts w:ascii="Cambria" w:hAnsi="Cambria"/>
                <w:color w:val="000000" w:themeColor="text1"/>
              </w:rPr>
              <w:sym w:font="Wingdings" w:char="F0E0"/>
            </w:r>
            <w:r w:rsidRPr="00A01E7C">
              <w:rPr>
                <w:rFonts w:ascii="Cambria" w:hAnsi="Cambria"/>
                <w:color w:val="000000" w:themeColor="text1"/>
              </w:rPr>
              <w:t xml:space="preserve"> On pourra donc dès la 6</w:t>
            </w:r>
            <w:r w:rsidRPr="00A01E7C">
              <w:rPr>
                <w:rFonts w:ascii="Cambria" w:hAnsi="Cambria"/>
                <w:color w:val="000000" w:themeColor="text1"/>
                <w:vertAlign w:val="superscript"/>
              </w:rPr>
              <w:t>ème</w:t>
            </w:r>
            <w:r w:rsidRPr="00A01E7C">
              <w:rPr>
                <w:rFonts w:ascii="Cambria" w:hAnsi="Cambria"/>
                <w:color w:val="000000" w:themeColor="text1"/>
              </w:rPr>
              <w:t xml:space="preserve"> semaine discerner un </w:t>
            </w:r>
            <w:r w:rsidRPr="00A01E7C">
              <w:rPr>
                <w:rFonts w:ascii="Cambria" w:hAnsi="Cambria"/>
                <w:color w:val="000000" w:themeColor="text1"/>
                <w:u w:val="single"/>
              </w:rPr>
              <w:t>segment distal</w:t>
            </w:r>
            <w:r w:rsidRPr="00A01E7C">
              <w:rPr>
                <w:rFonts w:ascii="Cambria" w:hAnsi="Cambria"/>
                <w:color w:val="000000" w:themeColor="text1"/>
              </w:rPr>
              <w:t xml:space="preserve"> et un </w:t>
            </w:r>
            <w:r w:rsidRPr="00A01E7C">
              <w:rPr>
                <w:rFonts w:ascii="Cambria" w:hAnsi="Cambria"/>
                <w:color w:val="000000" w:themeColor="text1"/>
                <w:u w:val="single"/>
              </w:rPr>
              <w:t xml:space="preserve">segment </w:t>
            </w:r>
            <w:proofErr w:type="spellStart"/>
            <w:r w:rsidRPr="00A01E7C">
              <w:rPr>
                <w:rFonts w:ascii="Cambria" w:hAnsi="Cambria"/>
                <w:color w:val="000000" w:themeColor="text1"/>
                <w:u w:val="single"/>
              </w:rPr>
              <w:t>poximal</w:t>
            </w:r>
            <w:proofErr w:type="spellEnd"/>
            <w:r w:rsidRPr="00A01E7C">
              <w:rPr>
                <w:rFonts w:ascii="Cambria" w:hAnsi="Cambria"/>
                <w:color w:val="000000" w:themeColor="text1"/>
              </w:rPr>
              <w:t xml:space="preserve"> : </w:t>
            </w:r>
          </w:p>
          <w:p w:rsidR="00A01E7C" w:rsidRDefault="00A01E7C" w:rsidP="00A01E7C">
            <w:pPr>
              <w:pStyle w:val="NormalWeb"/>
              <w:numPr>
                <w:ilvl w:val="0"/>
                <w:numId w:val="1"/>
              </w:numPr>
              <w:shd w:val="clear" w:color="auto" w:fill="DEEAF6" w:themeFill="accent5" w:themeFillTint="33"/>
              <w:spacing w:before="0" w:beforeAutospacing="0" w:after="0" w:afterAutospacing="0" w:line="280" w:lineRule="exact"/>
              <w:ind w:left="0"/>
              <w:rPr>
                <w:rFonts w:ascii="Cambria" w:hAnsi="Cambria"/>
                <w:color w:val="000000" w:themeColor="text1"/>
              </w:rPr>
            </w:pPr>
            <w:r w:rsidRPr="00A01E7C">
              <w:rPr>
                <w:rFonts w:ascii="Cambria" w:hAnsi="Cambria"/>
                <w:color w:val="000000" w:themeColor="text1"/>
              </w:rPr>
              <w:t xml:space="preserve">• le </w:t>
            </w:r>
            <w:r w:rsidRPr="0071643E">
              <w:rPr>
                <w:rFonts w:ascii="Cambria" w:hAnsi="Cambria"/>
                <w:b/>
                <w:bCs/>
                <w:color w:val="002060"/>
                <w:u w:val="single"/>
              </w:rPr>
              <w:t>segment distal</w:t>
            </w:r>
            <w:r w:rsidRPr="0071643E">
              <w:rPr>
                <w:rFonts w:ascii="Cambria" w:hAnsi="Cambria"/>
                <w:color w:val="002060"/>
              </w:rPr>
              <w:t xml:space="preserve"> </w:t>
            </w:r>
            <w:r w:rsidRPr="00A01E7C">
              <w:rPr>
                <w:rFonts w:ascii="Cambria" w:hAnsi="Cambria"/>
                <w:color w:val="000000" w:themeColor="text1"/>
              </w:rPr>
              <w:t xml:space="preserve">a une forme </w:t>
            </w:r>
            <w:r w:rsidRPr="00A01E7C">
              <w:rPr>
                <w:rFonts w:ascii="Cambria" w:hAnsi="Cambria"/>
                <w:color w:val="000000" w:themeColor="text1"/>
                <w:u w:val="single"/>
              </w:rPr>
              <w:t>aplatie en palette</w:t>
            </w:r>
            <w:r w:rsidRPr="00A01E7C">
              <w:rPr>
                <w:rFonts w:ascii="Cambria" w:hAnsi="Cambria"/>
                <w:color w:val="000000" w:themeColor="text1"/>
              </w:rPr>
              <w:t xml:space="preserve"> et aboutira à la formation de la </w:t>
            </w:r>
            <w:r w:rsidRPr="00A01E7C">
              <w:rPr>
                <w:rFonts w:ascii="Cambria" w:hAnsi="Cambria"/>
                <w:color w:val="000000" w:themeColor="text1"/>
                <w:u w:val="single"/>
              </w:rPr>
              <w:t>future main</w:t>
            </w:r>
            <w:r w:rsidRPr="00A01E7C">
              <w:rPr>
                <w:rFonts w:ascii="Cambria" w:hAnsi="Cambria"/>
                <w:color w:val="000000" w:themeColor="text1"/>
              </w:rPr>
              <w:t>.</w:t>
            </w:r>
          </w:p>
          <w:p w:rsidR="00A01E7C" w:rsidRPr="00A01E7C" w:rsidRDefault="00A01E7C" w:rsidP="00A01E7C">
            <w:pPr>
              <w:pStyle w:val="NormalWeb"/>
              <w:numPr>
                <w:ilvl w:val="0"/>
                <w:numId w:val="1"/>
              </w:numPr>
              <w:shd w:val="clear" w:color="auto" w:fill="DEEAF6" w:themeFill="accent5" w:themeFillTint="33"/>
              <w:spacing w:before="0" w:beforeAutospacing="0" w:after="0" w:afterAutospacing="0" w:line="280" w:lineRule="exact"/>
              <w:ind w:left="0"/>
              <w:rPr>
                <w:rFonts w:ascii="Cambria" w:hAnsi="Cambria"/>
                <w:color w:val="000000" w:themeColor="text1"/>
              </w:rPr>
            </w:pPr>
            <w:r w:rsidRPr="00A01E7C">
              <w:rPr>
                <w:rFonts w:ascii="Cambria" w:hAnsi="Cambria"/>
                <w:color w:val="000000" w:themeColor="text1"/>
              </w:rPr>
              <w:t xml:space="preserve">• le </w:t>
            </w:r>
            <w:r w:rsidRPr="0071643E">
              <w:rPr>
                <w:rFonts w:ascii="Cambria" w:hAnsi="Cambria"/>
                <w:b/>
                <w:bCs/>
                <w:color w:val="002060"/>
                <w:u w:val="single"/>
              </w:rPr>
              <w:t>segment proximal</w:t>
            </w:r>
            <w:r w:rsidRPr="0071643E">
              <w:rPr>
                <w:rFonts w:ascii="Cambria" w:hAnsi="Cambria"/>
                <w:color w:val="002060"/>
              </w:rPr>
              <w:t xml:space="preserve"> </w:t>
            </w:r>
            <w:r w:rsidRPr="00A01E7C">
              <w:rPr>
                <w:rFonts w:ascii="Cambria" w:hAnsi="Cambria"/>
                <w:color w:val="000000" w:themeColor="text1"/>
              </w:rPr>
              <w:t xml:space="preserve">garde une </w:t>
            </w:r>
            <w:r w:rsidRPr="00A01E7C">
              <w:rPr>
                <w:rFonts w:ascii="Cambria" w:hAnsi="Cambria"/>
                <w:color w:val="000000" w:themeColor="text1"/>
                <w:u w:val="single"/>
              </w:rPr>
              <w:t>forme cylindrique</w:t>
            </w:r>
            <w:r w:rsidRPr="00A01E7C">
              <w:rPr>
                <w:rFonts w:ascii="Cambria" w:hAnsi="Cambria"/>
                <w:color w:val="000000" w:themeColor="text1"/>
              </w:rPr>
              <w:t xml:space="preserve"> pour aboutir à la formation du </w:t>
            </w:r>
            <w:r w:rsidRPr="00A01E7C">
              <w:rPr>
                <w:rFonts w:ascii="Cambria" w:hAnsi="Cambria"/>
                <w:color w:val="000000" w:themeColor="text1"/>
                <w:u w:val="single"/>
              </w:rPr>
              <w:t>bras et de l’avant -bras</w:t>
            </w:r>
            <w:r w:rsidRPr="00A01E7C">
              <w:rPr>
                <w:rFonts w:ascii="Cambria" w:hAnsi="Cambria"/>
                <w:color w:val="000000" w:themeColor="text1"/>
              </w:rPr>
              <w:t>.</w:t>
            </w:r>
          </w:p>
          <w:p w:rsidR="00A01E7C" w:rsidRPr="000807DC" w:rsidRDefault="00A01E7C" w:rsidP="003E3FEF">
            <w:pPr>
              <w:pStyle w:val="NormalWeb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</w:p>
        </w:tc>
      </w:tr>
    </w:tbl>
    <w:p w:rsidR="00A01E7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</w:p>
    <w:p w:rsidR="00A01E7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</w:p>
    <w:p w:rsidR="00A01E7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</w:p>
    <w:p w:rsidR="00A01E7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</w:p>
    <w:p w:rsidR="00A01E7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</w:p>
    <w:p w:rsidR="00A01E7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</w:p>
    <w:p w:rsidR="00A01E7C" w:rsidRPr="000807D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</w:p>
    <w:tbl>
      <w:tblPr>
        <w:tblStyle w:val="Grilledutableau"/>
        <w:tblW w:w="10349" w:type="dxa"/>
        <w:tblInd w:w="-431" w:type="dxa"/>
        <w:shd w:val="clear" w:color="auto" w:fill="BDD6EE" w:themeFill="accent5" w:themeFillTint="66"/>
        <w:tblLook w:val="04A0" w:firstRow="1" w:lastRow="0" w:firstColumn="1" w:lastColumn="0" w:noHBand="0" w:noVBand="1"/>
      </w:tblPr>
      <w:tblGrid>
        <w:gridCol w:w="10349"/>
      </w:tblGrid>
      <w:tr w:rsidR="00A01E7C" w:rsidRPr="000807DC" w:rsidTr="0071643E">
        <w:trPr>
          <w:trHeight w:val="251"/>
        </w:trPr>
        <w:tc>
          <w:tcPr>
            <w:tcW w:w="10349" w:type="dxa"/>
            <w:shd w:val="clear" w:color="auto" w:fill="BDD6EE" w:themeFill="accent5" w:themeFillTint="66"/>
          </w:tcPr>
          <w:p w:rsidR="00A01E7C" w:rsidRPr="000807DC" w:rsidRDefault="00A01E7C" w:rsidP="003E3FEF">
            <w:pPr>
              <w:pStyle w:val="NormalWeb"/>
              <w:shd w:val="clear" w:color="auto" w:fill="F2F2F2" w:themeFill="background1" w:themeFillShade="F2"/>
              <w:spacing w:before="0" w:beforeAutospacing="0" w:after="0" w:afterAutospacing="0" w:line="280" w:lineRule="exact"/>
              <w:jc w:val="center"/>
              <w:rPr>
                <w:rFonts w:ascii="Cambria" w:hAnsi="Cambria"/>
                <w:color w:val="000000" w:themeColor="text1"/>
              </w:rPr>
            </w:pPr>
            <w:r w:rsidRPr="000807DC">
              <w:rPr>
                <w:rFonts w:ascii="Cambria" w:hAnsi="Cambria"/>
                <w:b/>
                <w:bCs/>
                <w:color w:val="000000" w:themeColor="text1"/>
                <w:u w:val="single"/>
              </w:rPr>
              <w:lastRenderedPageBreak/>
              <w:t>3</w:t>
            </w:r>
            <w:r w:rsidRPr="000807DC">
              <w:rPr>
                <w:rFonts w:ascii="Cambria" w:hAnsi="Cambria"/>
                <w:b/>
                <w:bCs/>
                <w:color w:val="000000" w:themeColor="text1"/>
                <w:u w:val="single"/>
                <w:vertAlign w:val="superscript"/>
              </w:rPr>
              <w:t>ème</w:t>
            </w:r>
            <w:r w:rsidRPr="000807DC">
              <w:rPr>
                <w:rFonts w:ascii="Cambria" w:hAnsi="Cambria"/>
                <w:b/>
                <w:bCs/>
                <w:color w:val="000000" w:themeColor="text1"/>
                <w:u w:val="single"/>
              </w:rPr>
              <w:t xml:space="preserve"> étape = sillons</w:t>
            </w:r>
            <w:r w:rsidRPr="000807DC">
              <w:rPr>
                <w:rFonts w:ascii="Cambria" w:hAnsi="Cambria"/>
                <w:color w:val="000000" w:themeColor="text1"/>
              </w:rPr>
              <w:t xml:space="preserve">  (7</w:t>
            </w:r>
            <w:proofErr w:type="spellStart"/>
            <w:r w:rsidRPr="000807DC">
              <w:rPr>
                <w:rFonts w:ascii="Cambria" w:hAnsi="Cambria"/>
                <w:color w:val="000000" w:themeColor="text1"/>
                <w:position w:val="6"/>
              </w:rPr>
              <w:t>ème</w:t>
            </w:r>
            <w:proofErr w:type="spellEnd"/>
            <w:r w:rsidRPr="000807DC">
              <w:rPr>
                <w:rFonts w:ascii="Cambria" w:hAnsi="Cambria"/>
                <w:color w:val="000000" w:themeColor="text1"/>
                <w:position w:val="6"/>
              </w:rPr>
              <w:t xml:space="preserve"> </w:t>
            </w:r>
            <w:r w:rsidRPr="000807DC">
              <w:rPr>
                <w:rFonts w:ascii="Cambria" w:hAnsi="Cambria"/>
                <w:color w:val="000000" w:themeColor="text1"/>
              </w:rPr>
              <w:t>sem</w:t>
            </w:r>
            <w:r>
              <w:rPr>
                <w:rFonts w:ascii="Cambria" w:hAnsi="Cambria"/>
                <w:color w:val="000000" w:themeColor="text1"/>
              </w:rPr>
              <w:t>aine</w:t>
            </w:r>
            <w:r w:rsidRPr="000807DC">
              <w:rPr>
                <w:rFonts w:ascii="Cambria" w:hAnsi="Cambria"/>
                <w:color w:val="000000" w:themeColor="text1"/>
              </w:rPr>
              <w:t>)</w:t>
            </w:r>
          </w:p>
        </w:tc>
      </w:tr>
      <w:tr w:rsidR="00A01E7C" w:rsidRPr="000807DC" w:rsidTr="0071643E">
        <w:trPr>
          <w:trHeight w:val="3676"/>
        </w:trPr>
        <w:tc>
          <w:tcPr>
            <w:tcW w:w="10349" w:type="dxa"/>
            <w:shd w:val="clear" w:color="auto" w:fill="DEEAF6" w:themeFill="accent5" w:themeFillTint="33"/>
          </w:tcPr>
          <w:p w:rsidR="0071643E" w:rsidRDefault="00A01E7C" w:rsidP="0071643E">
            <w:pPr>
              <w:pStyle w:val="NormalWeb"/>
              <w:numPr>
                <w:ilvl w:val="0"/>
                <w:numId w:val="2"/>
              </w:numPr>
              <w:shd w:val="clear" w:color="auto" w:fill="DEEAF6" w:themeFill="accent5" w:themeFillTint="33"/>
              <w:spacing w:before="0" w:beforeAutospacing="0" w:after="0" w:afterAutospacing="0" w:line="280" w:lineRule="exact"/>
              <w:ind w:left="0"/>
              <w:rPr>
                <w:rFonts w:ascii="Cambria" w:hAnsi="Cambria"/>
                <w:color w:val="000000" w:themeColor="text1"/>
              </w:rPr>
            </w:pPr>
            <w:r w:rsidRPr="000807DC">
              <w:rPr>
                <w:rFonts w:ascii="Cambria" w:hAnsi="Cambria"/>
                <w:color w:val="000000" w:themeColor="text1"/>
              </w:rPr>
              <w:sym w:font="Wingdings" w:char="F0E0"/>
            </w:r>
            <w:r>
              <w:rPr>
                <w:rFonts w:ascii="Cambria" w:hAnsi="Cambria"/>
                <w:color w:val="000000" w:themeColor="text1"/>
              </w:rPr>
              <w:t xml:space="preserve"> </w:t>
            </w:r>
            <w:r w:rsidRPr="000807DC">
              <w:rPr>
                <w:rFonts w:ascii="Cambria" w:hAnsi="Cambria"/>
                <w:color w:val="000000" w:themeColor="text1"/>
              </w:rPr>
              <w:t xml:space="preserve">Au niveau du segment distal il va y avoir apparition de </w:t>
            </w:r>
            <w:r w:rsidRPr="0071643E">
              <w:rPr>
                <w:rFonts w:ascii="Cambria" w:hAnsi="Cambria"/>
                <w:b/>
                <w:bCs/>
                <w:color w:val="1F4E79" w:themeColor="accent5" w:themeShade="80"/>
              </w:rPr>
              <w:t xml:space="preserve">4 sillons </w:t>
            </w:r>
            <w:proofErr w:type="spellStart"/>
            <w:r w:rsidRPr="0071643E">
              <w:rPr>
                <w:rFonts w:ascii="Cambria" w:hAnsi="Cambria"/>
                <w:b/>
                <w:bCs/>
                <w:color w:val="1F4E79" w:themeColor="accent5" w:themeShade="80"/>
              </w:rPr>
              <w:t>radiés</w:t>
            </w:r>
            <w:proofErr w:type="spellEnd"/>
            <w:r w:rsidRPr="0071643E">
              <w:rPr>
                <w:rFonts w:ascii="Cambria" w:hAnsi="Cambria"/>
                <w:color w:val="1F4E79" w:themeColor="accent5" w:themeShade="80"/>
              </w:rPr>
              <w:t xml:space="preserve"> </w:t>
            </w:r>
            <w:r w:rsidRPr="000807DC">
              <w:rPr>
                <w:rFonts w:ascii="Cambria" w:hAnsi="Cambria"/>
                <w:color w:val="000000" w:themeColor="text1"/>
              </w:rPr>
              <w:t xml:space="preserve">qui permettre de </w:t>
            </w:r>
            <w:proofErr w:type="spellStart"/>
            <w:r w:rsidRPr="0071643E">
              <w:rPr>
                <w:rFonts w:ascii="Cambria" w:hAnsi="Cambria"/>
                <w:b/>
                <w:bCs/>
                <w:color w:val="1F4E79" w:themeColor="accent5" w:themeShade="80"/>
              </w:rPr>
              <w:t>séparer</w:t>
            </w:r>
            <w:proofErr w:type="spellEnd"/>
            <w:r w:rsidRPr="0071643E">
              <w:rPr>
                <w:rFonts w:ascii="Cambria" w:hAnsi="Cambria"/>
                <w:b/>
                <w:bCs/>
                <w:color w:val="1F4E79" w:themeColor="accent5" w:themeShade="80"/>
              </w:rPr>
              <w:t xml:space="preserve"> 5 rayons digitaux = 5 doigts</w:t>
            </w:r>
            <w:r>
              <w:rPr>
                <w:rFonts w:ascii="Cambria" w:hAnsi="Cambria"/>
                <w:color w:val="000000" w:themeColor="text1"/>
              </w:rPr>
              <w:t>.</w:t>
            </w:r>
          </w:p>
          <w:p w:rsidR="0071643E" w:rsidRDefault="0071643E" w:rsidP="0071643E">
            <w:pPr>
              <w:pStyle w:val="NormalWeb"/>
              <w:numPr>
                <w:ilvl w:val="0"/>
                <w:numId w:val="2"/>
              </w:numPr>
              <w:shd w:val="clear" w:color="auto" w:fill="DEEAF6" w:themeFill="accent5" w:themeFillTint="33"/>
              <w:spacing w:before="0" w:beforeAutospacing="0" w:after="0" w:afterAutospacing="0" w:line="280" w:lineRule="exact"/>
              <w:ind w:left="0"/>
              <w:rPr>
                <w:rFonts w:ascii="Cambria" w:hAnsi="Cambria"/>
                <w:color w:val="000000" w:themeColor="text1"/>
              </w:rPr>
            </w:pPr>
            <w:r>
              <w:rPr>
                <w:rFonts w:ascii="Cambria" w:hAnsi="Cambria"/>
                <w:noProof/>
                <w:color w:val="000000" w:themeColor="text1"/>
              </w:rPr>
              <w:drawing>
                <wp:anchor distT="0" distB="0" distL="114300" distR="114300" simplePos="0" relativeHeight="251661312" behindDoc="0" locked="0" layoutInCell="1" allowOverlap="1" wp14:anchorId="06E27B25" wp14:editId="399AFCE7">
                  <wp:simplePos x="0" y="0"/>
                  <wp:positionH relativeFrom="column">
                    <wp:posOffset>5163185</wp:posOffset>
                  </wp:positionH>
                  <wp:positionV relativeFrom="paragraph">
                    <wp:posOffset>10160</wp:posOffset>
                  </wp:positionV>
                  <wp:extent cx="1191260" cy="1143000"/>
                  <wp:effectExtent l="0" t="0" r="2540" b="0"/>
                  <wp:wrapSquare wrapText="bothSides"/>
                  <wp:docPr id="42" name="Imag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doigts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126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01E7C" w:rsidRPr="000807DC">
              <w:rPr>
                <w:rFonts w:ascii="Cambria" w:hAnsi="Cambria"/>
                <w:color w:val="000000" w:themeColor="text1"/>
              </w:rPr>
              <w:sym w:font="Wingdings" w:char="F0E0"/>
            </w:r>
            <w:r w:rsidR="00A01E7C" w:rsidRPr="0071643E">
              <w:rPr>
                <w:rFonts w:ascii="Cambria" w:hAnsi="Cambria"/>
                <w:color w:val="000000" w:themeColor="text1"/>
              </w:rPr>
              <w:t xml:space="preserve"> Ces 5 rayons sont d’abord séparés par du </w:t>
            </w:r>
            <w:r w:rsidR="00A01E7C" w:rsidRPr="0071643E">
              <w:rPr>
                <w:rFonts w:ascii="Cambria" w:hAnsi="Cambria"/>
                <w:color w:val="002060"/>
                <w:u w:val="thick"/>
              </w:rPr>
              <w:t>tissu intercalaire</w:t>
            </w:r>
            <w:r w:rsidR="00A01E7C" w:rsidRPr="0071643E">
              <w:rPr>
                <w:rFonts w:ascii="Cambria" w:hAnsi="Cambria"/>
                <w:color w:val="002060"/>
              </w:rPr>
              <w:t xml:space="preserve"> </w:t>
            </w:r>
            <w:r w:rsidR="00A01E7C" w:rsidRPr="0071643E">
              <w:rPr>
                <w:rFonts w:ascii="Cambria" w:hAnsi="Cambria"/>
                <w:color w:val="000000" w:themeColor="text1"/>
              </w:rPr>
              <w:t>(tissu mésoblastique).</w:t>
            </w:r>
          </w:p>
          <w:p w:rsidR="0071643E" w:rsidRDefault="00A01E7C" w:rsidP="0071643E">
            <w:pPr>
              <w:pStyle w:val="NormalWeb"/>
              <w:numPr>
                <w:ilvl w:val="0"/>
                <w:numId w:val="2"/>
              </w:numPr>
              <w:shd w:val="clear" w:color="auto" w:fill="DEEAF6" w:themeFill="accent5" w:themeFillTint="33"/>
              <w:spacing w:before="0" w:beforeAutospacing="0" w:after="0" w:afterAutospacing="0" w:line="280" w:lineRule="exact"/>
              <w:ind w:left="0"/>
              <w:rPr>
                <w:rFonts w:ascii="Cambria" w:hAnsi="Cambria"/>
                <w:color w:val="000000" w:themeColor="text1"/>
              </w:rPr>
            </w:pPr>
            <w:r w:rsidRPr="000807DC">
              <w:rPr>
                <w:rFonts w:ascii="Cambria" w:hAnsi="Cambria"/>
                <w:color w:val="000000" w:themeColor="text1"/>
              </w:rPr>
              <w:sym w:font="Wingdings" w:char="F0E0"/>
            </w:r>
            <w:r w:rsidRPr="0071643E">
              <w:rPr>
                <w:rFonts w:ascii="Cambria" w:hAnsi="Cambria"/>
                <w:color w:val="000000" w:themeColor="text1"/>
              </w:rPr>
              <w:t xml:space="preserve"> Ce tissu intercalaire </w:t>
            </w:r>
            <w:r w:rsidRPr="0071643E">
              <w:rPr>
                <w:rFonts w:ascii="Cambria" w:hAnsi="Cambria"/>
                <w:color w:val="002060"/>
                <w:u w:val="thick"/>
              </w:rPr>
              <w:t>régresse</w:t>
            </w:r>
            <w:r w:rsidRPr="0071643E">
              <w:rPr>
                <w:rFonts w:ascii="Cambria" w:hAnsi="Cambria"/>
                <w:color w:val="002060"/>
              </w:rPr>
              <w:t xml:space="preserve"> ensuite </w:t>
            </w:r>
            <w:r w:rsidRPr="0071643E">
              <w:rPr>
                <w:rFonts w:ascii="Cambria" w:hAnsi="Cambria"/>
                <w:color w:val="002060"/>
                <w:u w:val="thick"/>
              </w:rPr>
              <w:t>par apoptose</w:t>
            </w:r>
            <w:r w:rsidRPr="0071643E">
              <w:rPr>
                <w:rFonts w:ascii="Cambria" w:hAnsi="Cambria"/>
                <w:color w:val="002060"/>
              </w:rPr>
              <w:t xml:space="preserve"> </w:t>
            </w:r>
            <w:r w:rsidRPr="0071643E">
              <w:rPr>
                <w:rFonts w:ascii="Cambria" w:hAnsi="Cambria"/>
                <w:color w:val="000000" w:themeColor="text1"/>
              </w:rPr>
              <w:t>et cela permet de bien individualiser les 5 doigts.</w:t>
            </w:r>
          </w:p>
          <w:p w:rsidR="0071643E" w:rsidRDefault="0071643E" w:rsidP="0071643E">
            <w:pPr>
              <w:pStyle w:val="NormalWeb"/>
              <w:numPr>
                <w:ilvl w:val="0"/>
                <w:numId w:val="2"/>
              </w:numPr>
              <w:shd w:val="clear" w:color="auto" w:fill="DEEAF6" w:themeFill="accent5" w:themeFillTint="33"/>
              <w:spacing w:before="0" w:beforeAutospacing="0" w:after="0" w:afterAutospacing="0" w:line="280" w:lineRule="exact"/>
              <w:ind w:left="0"/>
              <w:rPr>
                <w:rFonts w:ascii="Cambria" w:hAnsi="Cambria"/>
                <w:color w:val="000000" w:themeColor="text1"/>
              </w:rPr>
            </w:pPr>
          </w:p>
          <w:p w:rsidR="00A01E7C" w:rsidRPr="0071643E" w:rsidRDefault="00A01E7C" w:rsidP="0071643E">
            <w:pPr>
              <w:pStyle w:val="NormalWeb"/>
              <w:numPr>
                <w:ilvl w:val="0"/>
                <w:numId w:val="2"/>
              </w:numPr>
              <w:shd w:val="clear" w:color="auto" w:fill="DEEAF6" w:themeFill="accent5" w:themeFillTint="33"/>
              <w:spacing w:before="0" w:beforeAutospacing="0" w:after="0" w:afterAutospacing="0" w:line="280" w:lineRule="exact"/>
              <w:ind w:left="0"/>
              <w:rPr>
                <w:rFonts w:ascii="Cambria" w:hAnsi="Cambria"/>
                <w:color w:val="000000" w:themeColor="text1"/>
              </w:rPr>
            </w:pPr>
            <w:r w:rsidRPr="000807DC">
              <w:rPr>
                <w:rFonts w:ascii="Cambria" w:hAnsi="Cambria"/>
                <w:color w:val="000000" w:themeColor="text1"/>
              </w:rPr>
              <w:sym w:font="Wingdings" w:char="F0E0"/>
            </w:r>
            <w:r w:rsidRPr="0071643E">
              <w:rPr>
                <w:rFonts w:ascii="Cambria" w:hAnsi="Cambria"/>
                <w:color w:val="000000" w:themeColor="text1"/>
              </w:rPr>
              <w:t xml:space="preserve"> </w:t>
            </w:r>
            <w:r w:rsidRPr="0071643E">
              <w:rPr>
                <w:rFonts w:ascii="Cambria" w:hAnsi="Cambria"/>
                <w:color w:val="002060"/>
                <w:u w:val="single"/>
              </w:rPr>
              <w:t xml:space="preserve">Les doigts n’apparaissent pas par </w:t>
            </w:r>
            <w:r w:rsidRPr="0071643E">
              <w:rPr>
                <w:rFonts w:ascii="Cambria" w:hAnsi="Cambria"/>
                <w:b/>
                <w:bCs/>
                <w:strike/>
                <w:color w:val="002060"/>
                <w:u w:val="single"/>
              </w:rPr>
              <w:t>bourgeonnements</w:t>
            </w:r>
            <w:r w:rsidRPr="0071643E">
              <w:rPr>
                <w:rFonts w:ascii="Cambria" w:hAnsi="Cambria"/>
                <w:color w:val="002060"/>
              </w:rPr>
              <w:t xml:space="preserve"> </w:t>
            </w:r>
            <w:r w:rsidRPr="0071643E">
              <w:rPr>
                <w:rFonts w:ascii="Cambria" w:hAnsi="Cambria"/>
                <w:color w:val="000000" w:themeColor="text1"/>
              </w:rPr>
              <w:t xml:space="preserve">(c’est une palette qui laisse </w:t>
            </w:r>
            <w:r w:rsidRPr="0071643E">
              <w:rPr>
                <w:rFonts w:ascii="Cambria" w:hAnsi="Cambria"/>
                <w:color w:val="000000" w:themeColor="text1"/>
                <w:u w:val="single"/>
              </w:rPr>
              <w:t>disparaitre</w:t>
            </w:r>
            <w:r w:rsidRPr="0071643E">
              <w:rPr>
                <w:rFonts w:ascii="Cambria" w:hAnsi="Cambria"/>
                <w:color w:val="000000" w:themeColor="text1"/>
              </w:rPr>
              <w:t xml:space="preserve"> du tissu surnuméraire/intercalaire permettant la formation des doigts.) </w:t>
            </w:r>
          </w:p>
          <w:p w:rsidR="00A01E7C" w:rsidRPr="000807DC" w:rsidRDefault="00A01E7C" w:rsidP="0071643E">
            <w:pPr>
              <w:pStyle w:val="NormalWeb"/>
              <w:shd w:val="clear" w:color="auto" w:fill="DEEAF6" w:themeFill="accent5" w:themeFillTint="33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  <w:r w:rsidRPr="000807DC">
              <w:rPr>
                <w:rFonts w:ascii="Cambria" w:hAnsi="Cambria"/>
                <w:color w:val="000000" w:themeColor="text1"/>
              </w:rPr>
              <w:t>Il existe d’ailleurs des pathologies concernant un défaut d’apoptose de ce tissu, les doigt</w:t>
            </w:r>
            <w:r>
              <w:rPr>
                <w:rFonts w:ascii="Cambria" w:hAnsi="Cambria"/>
                <w:color w:val="000000" w:themeColor="text1"/>
              </w:rPr>
              <w:t>s</w:t>
            </w:r>
            <w:r w:rsidRPr="000807DC">
              <w:rPr>
                <w:rFonts w:ascii="Cambria" w:hAnsi="Cambria"/>
                <w:color w:val="000000" w:themeColor="text1"/>
              </w:rPr>
              <w:t xml:space="preserve"> restant alors collés</w:t>
            </w:r>
            <w:r>
              <w:rPr>
                <w:rFonts w:ascii="Cambria" w:hAnsi="Cambria"/>
                <w:color w:val="000000" w:themeColor="text1"/>
              </w:rPr>
              <w:t>.</w:t>
            </w:r>
          </w:p>
        </w:tc>
      </w:tr>
    </w:tbl>
    <w:p w:rsidR="00A01E7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</w:p>
    <w:p w:rsidR="00A01E7C" w:rsidRPr="000807D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</w:p>
    <w:tbl>
      <w:tblPr>
        <w:tblStyle w:val="Grilledutableau"/>
        <w:tblW w:w="10359" w:type="dxa"/>
        <w:tblInd w:w="-431" w:type="dxa"/>
        <w:shd w:val="clear" w:color="auto" w:fill="DEEAF6" w:themeFill="accent5" w:themeFillTint="33"/>
        <w:tblLook w:val="04A0" w:firstRow="1" w:lastRow="0" w:firstColumn="1" w:lastColumn="0" w:noHBand="0" w:noVBand="1"/>
      </w:tblPr>
      <w:tblGrid>
        <w:gridCol w:w="10359"/>
      </w:tblGrid>
      <w:tr w:rsidR="00A01E7C" w:rsidRPr="000807DC" w:rsidTr="0071643E">
        <w:trPr>
          <w:trHeight w:val="267"/>
        </w:trPr>
        <w:tc>
          <w:tcPr>
            <w:tcW w:w="10359" w:type="dxa"/>
            <w:shd w:val="clear" w:color="auto" w:fill="DEEAF6" w:themeFill="accent5" w:themeFillTint="33"/>
          </w:tcPr>
          <w:p w:rsidR="00A01E7C" w:rsidRPr="000807DC" w:rsidRDefault="00A01E7C" w:rsidP="003E3FEF">
            <w:pPr>
              <w:pStyle w:val="NormalWeb"/>
              <w:shd w:val="clear" w:color="auto" w:fill="F2F2F2" w:themeFill="background1" w:themeFillShade="F2"/>
              <w:spacing w:before="0" w:beforeAutospacing="0" w:after="0" w:afterAutospacing="0" w:line="280" w:lineRule="exact"/>
              <w:jc w:val="center"/>
              <w:rPr>
                <w:rFonts w:ascii="Cambria" w:hAnsi="Cambria"/>
                <w:color w:val="000000" w:themeColor="text1"/>
              </w:rPr>
            </w:pPr>
            <w:r w:rsidRPr="000807DC">
              <w:rPr>
                <w:rFonts w:ascii="Cambria" w:hAnsi="Cambria"/>
                <w:b/>
                <w:bCs/>
                <w:color w:val="000000" w:themeColor="text1"/>
                <w:u w:val="single"/>
              </w:rPr>
              <w:t>4</w:t>
            </w:r>
            <w:r w:rsidRPr="000807DC">
              <w:rPr>
                <w:rFonts w:ascii="Cambria" w:hAnsi="Cambria"/>
                <w:b/>
                <w:bCs/>
                <w:color w:val="000000" w:themeColor="text1"/>
                <w:u w:val="single"/>
                <w:vertAlign w:val="superscript"/>
              </w:rPr>
              <w:t>ème</w:t>
            </w:r>
            <w:r w:rsidRPr="000807DC">
              <w:rPr>
                <w:rFonts w:ascii="Cambria" w:hAnsi="Cambria"/>
                <w:b/>
                <w:bCs/>
                <w:color w:val="000000" w:themeColor="text1"/>
                <w:u w:val="single"/>
              </w:rPr>
              <w:t xml:space="preserve"> étape = rotation</w:t>
            </w:r>
            <w:r w:rsidRPr="000807DC">
              <w:rPr>
                <w:rFonts w:ascii="Cambria" w:hAnsi="Cambria"/>
                <w:color w:val="000000" w:themeColor="text1"/>
              </w:rPr>
              <w:t xml:space="preserve"> (8</w:t>
            </w:r>
            <w:r w:rsidRPr="000807DC">
              <w:rPr>
                <w:rFonts w:ascii="Cambria" w:hAnsi="Cambria"/>
                <w:color w:val="000000" w:themeColor="text1"/>
                <w:vertAlign w:val="superscript"/>
              </w:rPr>
              <w:t>ème</w:t>
            </w:r>
            <w:r w:rsidRPr="000807DC">
              <w:rPr>
                <w:rFonts w:ascii="Cambria" w:hAnsi="Cambria"/>
                <w:color w:val="000000" w:themeColor="text1"/>
              </w:rPr>
              <w:t xml:space="preserve"> semaine)</w:t>
            </w:r>
          </w:p>
        </w:tc>
      </w:tr>
      <w:tr w:rsidR="00A01E7C" w:rsidRPr="000807DC" w:rsidTr="0071643E">
        <w:trPr>
          <w:trHeight w:val="5972"/>
        </w:trPr>
        <w:tc>
          <w:tcPr>
            <w:tcW w:w="10359" w:type="dxa"/>
            <w:shd w:val="clear" w:color="auto" w:fill="DEEAF6" w:themeFill="accent5" w:themeFillTint="33"/>
          </w:tcPr>
          <w:p w:rsidR="00A01E7C" w:rsidRDefault="00A01E7C" w:rsidP="003E3FEF">
            <w:pPr>
              <w:pStyle w:val="NormalWeb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  <w:r w:rsidRPr="000807DC">
              <w:rPr>
                <w:rFonts w:ascii="Cambria" w:hAnsi="Cambria"/>
                <w:color w:val="000000" w:themeColor="text1"/>
              </w:rPr>
              <w:sym w:font="Wingdings" w:char="F0E0"/>
            </w:r>
            <w:r>
              <w:rPr>
                <w:rFonts w:ascii="Cambria" w:hAnsi="Cambria"/>
                <w:color w:val="000000" w:themeColor="text1"/>
              </w:rPr>
              <w:t xml:space="preserve"> </w:t>
            </w:r>
            <w:r w:rsidRPr="000807DC">
              <w:rPr>
                <w:rFonts w:ascii="Cambria" w:hAnsi="Cambria"/>
                <w:color w:val="000000" w:themeColor="text1"/>
              </w:rPr>
              <w:t xml:space="preserve">Il y a apparition d’un </w:t>
            </w:r>
            <w:r w:rsidRPr="0071643E">
              <w:rPr>
                <w:rFonts w:ascii="Cambria" w:hAnsi="Cambria"/>
                <w:b/>
                <w:bCs/>
                <w:color w:val="002060"/>
              </w:rPr>
              <w:t>nouveau sillon</w:t>
            </w:r>
            <w:r w:rsidRPr="0071643E">
              <w:rPr>
                <w:rFonts w:ascii="Cambria" w:hAnsi="Cambria"/>
                <w:color w:val="002060"/>
              </w:rPr>
              <w:t xml:space="preserve"> </w:t>
            </w:r>
            <w:r w:rsidRPr="000807DC">
              <w:rPr>
                <w:rFonts w:ascii="Cambria" w:hAnsi="Cambria"/>
                <w:color w:val="000000" w:themeColor="text1"/>
              </w:rPr>
              <w:t xml:space="preserve">au niveau du segment proximal, ce segment se subdivise donc. </w:t>
            </w:r>
          </w:p>
          <w:p w:rsidR="00A01E7C" w:rsidRDefault="00A01E7C" w:rsidP="003E3FEF">
            <w:pPr>
              <w:pStyle w:val="NormalWeb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</w:p>
          <w:p w:rsidR="00A01E7C" w:rsidRPr="000807DC" w:rsidRDefault="00A01E7C" w:rsidP="003E3FEF">
            <w:pPr>
              <w:pStyle w:val="NormalWeb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  <w:r>
              <w:rPr>
                <w:rFonts w:ascii="Cambria" w:hAnsi="Cambria"/>
                <w:noProof/>
                <w:color w:val="000000" w:themeColor="text1"/>
              </w:rPr>
              <w:drawing>
                <wp:anchor distT="0" distB="0" distL="114300" distR="114300" simplePos="0" relativeHeight="251662336" behindDoc="0" locked="0" layoutInCell="1" allowOverlap="1" wp14:anchorId="09E5082E" wp14:editId="32779385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26035</wp:posOffset>
                  </wp:positionV>
                  <wp:extent cx="1828800" cy="1477010"/>
                  <wp:effectExtent l="0" t="0" r="0" b="0"/>
                  <wp:wrapSquare wrapText="bothSides"/>
                  <wp:docPr id="43" name="Imag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nouveau sillon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477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807DC">
              <w:rPr>
                <w:rFonts w:ascii="Cambria" w:hAnsi="Cambria"/>
                <w:color w:val="000000" w:themeColor="text1"/>
              </w:rPr>
              <w:sym w:font="Wingdings" w:char="F0E0"/>
            </w:r>
            <w:r>
              <w:rPr>
                <w:rFonts w:ascii="Cambria" w:hAnsi="Cambria"/>
                <w:color w:val="000000" w:themeColor="text1"/>
              </w:rPr>
              <w:t xml:space="preserve"> </w:t>
            </w:r>
            <w:r w:rsidRPr="000807DC">
              <w:rPr>
                <w:rFonts w:ascii="Cambria" w:hAnsi="Cambria"/>
                <w:color w:val="000000" w:themeColor="text1"/>
              </w:rPr>
              <w:t xml:space="preserve">Les membres seront ainsi formés de </w:t>
            </w:r>
            <w:r w:rsidRPr="0071643E">
              <w:rPr>
                <w:rFonts w:ascii="Cambria" w:hAnsi="Cambria"/>
                <w:b/>
                <w:bCs/>
                <w:color w:val="002060"/>
              </w:rPr>
              <w:t>3 segments</w:t>
            </w:r>
            <w:r w:rsidRPr="0071643E">
              <w:rPr>
                <w:rFonts w:ascii="Cambria" w:hAnsi="Cambria"/>
                <w:color w:val="002060"/>
              </w:rPr>
              <w:t> </w:t>
            </w:r>
            <w:r w:rsidRPr="000807DC">
              <w:rPr>
                <w:rFonts w:ascii="Cambria" w:hAnsi="Cambria"/>
                <w:color w:val="000000" w:themeColor="text1"/>
              </w:rPr>
              <w:t xml:space="preserve">: </w:t>
            </w:r>
          </w:p>
          <w:p w:rsidR="00A01E7C" w:rsidRPr="000807DC" w:rsidRDefault="00A01E7C" w:rsidP="003E3FEF">
            <w:pPr>
              <w:pStyle w:val="NormalWeb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  <w:r w:rsidRPr="000807DC">
              <w:rPr>
                <w:rFonts w:ascii="Cambria" w:hAnsi="Cambria"/>
                <w:color w:val="000000" w:themeColor="text1"/>
              </w:rPr>
              <w:t xml:space="preserve">• </w:t>
            </w:r>
            <w:r w:rsidRPr="0071643E">
              <w:rPr>
                <w:rFonts w:ascii="Cambria" w:hAnsi="Cambria"/>
                <w:b/>
                <w:bCs/>
                <w:color w:val="002060"/>
                <w:u w:val="single"/>
              </w:rPr>
              <w:t>Proximal</w:t>
            </w:r>
            <w:r w:rsidRPr="000807DC">
              <w:rPr>
                <w:rFonts w:ascii="Cambria" w:hAnsi="Cambria"/>
                <w:color w:val="000000" w:themeColor="text1"/>
              </w:rPr>
              <w:t>, proche des épaules</w:t>
            </w:r>
            <w:r>
              <w:rPr>
                <w:rFonts w:ascii="Cambria" w:hAnsi="Cambria"/>
                <w:color w:val="000000" w:themeColor="text1"/>
              </w:rPr>
              <w:t xml:space="preserve">, formera plus tard </w:t>
            </w:r>
            <w:r w:rsidRPr="000B5CFE">
              <w:rPr>
                <w:rFonts w:ascii="Cambria" w:hAnsi="Cambria"/>
                <w:color w:val="000000" w:themeColor="text1"/>
                <w:u w:val="single"/>
              </w:rPr>
              <w:t>le bras</w:t>
            </w:r>
          </w:p>
          <w:p w:rsidR="00A01E7C" w:rsidRPr="000807DC" w:rsidRDefault="00A01E7C" w:rsidP="003E3FEF">
            <w:pPr>
              <w:pStyle w:val="NormalWeb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  <w:r w:rsidRPr="000807DC">
              <w:rPr>
                <w:rFonts w:ascii="Cambria" w:hAnsi="Cambria"/>
                <w:color w:val="000000" w:themeColor="text1"/>
              </w:rPr>
              <w:t xml:space="preserve">• </w:t>
            </w:r>
            <w:r w:rsidRPr="0071643E">
              <w:rPr>
                <w:rFonts w:ascii="Cambria" w:hAnsi="Cambria"/>
                <w:b/>
                <w:bCs/>
                <w:color w:val="002060"/>
                <w:u w:val="single"/>
              </w:rPr>
              <w:t>Médian</w:t>
            </w:r>
            <w:r w:rsidRPr="000807DC">
              <w:rPr>
                <w:rFonts w:ascii="Cambria" w:hAnsi="Cambria"/>
                <w:color w:val="000000" w:themeColor="text1"/>
              </w:rPr>
              <w:t xml:space="preserve">, participera plus tard à la formation de </w:t>
            </w:r>
            <w:r w:rsidRPr="000B5CFE">
              <w:rPr>
                <w:rFonts w:ascii="Cambria" w:hAnsi="Cambria"/>
                <w:color w:val="000000" w:themeColor="text1"/>
                <w:u w:val="single"/>
              </w:rPr>
              <w:t>l’avant-bras</w:t>
            </w:r>
            <w:r w:rsidRPr="000807DC">
              <w:rPr>
                <w:rFonts w:ascii="Cambria" w:hAnsi="Cambria"/>
                <w:color w:val="000000" w:themeColor="text1"/>
              </w:rPr>
              <w:t xml:space="preserve"> </w:t>
            </w:r>
          </w:p>
          <w:p w:rsidR="00A01E7C" w:rsidRDefault="00A01E7C" w:rsidP="003E3FEF">
            <w:pPr>
              <w:pStyle w:val="NormalWeb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  <w:r w:rsidRPr="000807DC">
              <w:rPr>
                <w:rFonts w:ascii="Cambria" w:hAnsi="Cambria"/>
                <w:color w:val="000000" w:themeColor="text1"/>
              </w:rPr>
              <w:t xml:space="preserve">• </w:t>
            </w:r>
            <w:r w:rsidRPr="0071643E">
              <w:rPr>
                <w:rFonts w:ascii="Cambria" w:hAnsi="Cambria"/>
                <w:b/>
                <w:bCs/>
                <w:color w:val="002060"/>
                <w:u w:val="single"/>
              </w:rPr>
              <w:t>Distal</w:t>
            </w:r>
            <w:r w:rsidRPr="000807DC">
              <w:rPr>
                <w:rFonts w:ascii="Cambria" w:hAnsi="Cambria"/>
                <w:color w:val="000000" w:themeColor="text1"/>
              </w:rPr>
              <w:t xml:space="preserve">, participera à la formation de la </w:t>
            </w:r>
            <w:r w:rsidRPr="000B5CFE">
              <w:rPr>
                <w:rFonts w:ascii="Cambria" w:hAnsi="Cambria"/>
                <w:color w:val="000000" w:themeColor="text1"/>
                <w:u w:val="single"/>
              </w:rPr>
              <w:t xml:space="preserve">main </w:t>
            </w:r>
          </w:p>
          <w:p w:rsidR="00A01E7C" w:rsidRPr="000807DC" w:rsidRDefault="00A01E7C" w:rsidP="003E3FEF">
            <w:pPr>
              <w:pStyle w:val="NormalWeb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</w:p>
          <w:p w:rsidR="00A01E7C" w:rsidRDefault="00A01E7C" w:rsidP="003E3FEF">
            <w:pPr>
              <w:pStyle w:val="NormalWeb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  <w:r w:rsidRPr="000807DC">
              <w:rPr>
                <w:rFonts w:ascii="Cambria" w:hAnsi="Cambria"/>
                <w:color w:val="000000" w:themeColor="text1"/>
              </w:rPr>
              <w:sym w:font="Wingdings" w:char="F0E0"/>
            </w:r>
            <w:r>
              <w:rPr>
                <w:rFonts w:ascii="Cambria" w:hAnsi="Cambria"/>
                <w:color w:val="000000" w:themeColor="text1"/>
              </w:rPr>
              <w:t xml:space="preserve"> </w:t>
            </w:r>
            <w:r w:rsidRPr="000807DC">
              <w:rPr>
                <w:rFonts w:ascii="Cambria" w:hAnsi="Cambria"/>
                <w:color w:val="000000" w:themeColor="text1"/>
              </w:rPr>
              <w:t xml:space="preserve">Le </w:t>
            </w:r>
            <w:r w:rsidRPr="000B5CFE">
              <w:rPr>
                <w:rFonts w:ascii="Cambria" w:hAnsi="Cambria"/>
                <w:color w:val="000000" w:themeColor="text1"/>
                <w:u w:val="single"/>
              </w:rPr>
              <w:t>segment médian</w:t>
            </w:r>
            <w:r w:rsidRPr="000807DC">
              <w:rPr>
                <w:rFonts w:ascii="Cambria" w:hAnsi="Cambria"/>
                <w:color w:val="000000" w:themeColor="text1"/>
              </w:rPr>
              <w:t xml:space="preserve"> qui vient de se former va </w:t>
            </w:r>
            <w:r w:rsidRPr="000B5CFE">
              <w:rPr>
                <w:rFonts w:ascii="Cambria" w:hAnsi="Cambria"/>
                <w:color w:val="000000" w:themeColor="text1"/>
                <w:u w:val="single"/>
              </w:rPr>
              <w:t>se replier sur le segment proxima</w:t>
            </w:r>
            <w:r w:rsidRPr="000807DC">
              <w:rPr>
                <w:rFonts w:ascii="Cambria" w:hAnsi="Cambria"/>
                <w:color w:val="000000" w:themeColor="text1"/>
              </w:rPr>
              <w:t xml:space="preserve">l par un </w:t>
            </w:r>
            <w:r w:rsidRPr="0071643E">
              <w:rPr>
                <w:rFonts w:ascii="Cambria" w:hAnsi="Cambria"/>
                <w:b/>
                <w:bCs/>
                <w:color w:val="002060"/>
                <w:u w:val="single"/>
              </w:rPr>
              <w:t>mouvement de flexion</w:t>
            </w:r>
            <w:r w:rsidRPr="000807DC">
              <w:rPr>
                <w:rFonts w:ascii="Cambria" w:hAnsi="Cambria"/>
                <w:color w:val="000000" w:themeColor="text1"/>
              </w:rPr>
              <w:t>. On peut donc observer un mouvement de flexion de l’avant</w:t>
            </w:r>
            <w:r>
              <w:rPr>
                <w:rFonts w:ascii="Cambria" w:hAnsi="Cambria"/>
                <w:color w:val="000000" w:themeColor="text1"/>
              </w:rPr>
              <w:t>-</w:t>
            </w:r>
            <w:r w:rsidRPr="000807DC">
              <w:rPr>
                <w:rFonts w:ascii="Cambria" w:hAnsi="Cambria"/>
                <w:color w:val="000000" w:themeColor="text1"/>
              </w:rPr>
              <w:t xml:space="preserve">bras sur le bras et un mouvement de flexion de la jambe sur la cuisse. Les articulations qui </w:t>
            </w:r>
            <w:r>
              <w:rPr>
                <w:rFonts w:ascii="Cambria" w:hAnsi="Cambria"/>
                <w:color w:val="000000" w:themeColor="text1"/>
              </w:rPr>
              <w:t>se trouvent</w:t>
            </w:r>
            <w:r w:rsidRPr="000807DC">
              <w:rPr>
                <w:rFonts w:ascii="Cambria" w:hAnsi="Cambria"/>
                <w:color w:val="000000" w:themeColor="text1"/>
              </w:rPr>
              <w:t xml:space="preserve"> entre ces segments de flexion sont les coudes pour les </w:t>
            </w:r>
            <w:r>
              <w:rPr>
                <w:rFonts w:ascii="Cambria" w:hAnsi="Cambria"/>
                <w:color w:val="000000" w:themeColor="text1"/>
              </w:rPr>
              <w:t>membres supérieurs</w:t>
            </w:r>
            <w:r w:rsidRPr="000807DC">
              <w:rPr>
                <w:rFonts w:ascii="Cambria" w:hAnsi="Cambria"/>
                <w:color w:val="000000" w:themeColor="text1"/>
              </w:rPr>
              <w:t xml:space="preserve"> et les genoux pour les </w:t>
            </w:r>
            <w:r>
              <w:rPr>
                <w:rFonts w:ascii="Cambria" w:hAnsi="Cambria"/>
                <w:color w:val="000000" w:themeColor="text1"/>
              </w:rPr>
              <w:t>membres inférieurs</w:t>
            </w:r>
            <w:r w:rsidRPr="000807DC">
              <w:rPr>
                <w:rFonts w:ascii="Cambria" w:hAnsi="Cambria"/>
                <w:color w:val="000000" w:themeColor="text1"/>
              </w:rPr>
              <w:t xml:space="preserve">. </w:t>
            </w:r>
          </w:p>
          <w:p w:rsidR="00A01E7C" w:rsidRPr="000807DC" w:rsidRDefault="00A01E7C" w:rsidP="003E3FEF">
            <w:pPr>
              <w:pStyle w:val="NormalWeb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</w:p>
          <w:p w:rsidR="00A01E7C" w:rsidRPr="000807DC" w:rsidRDefault="00A01E7C" w:rsidP="003E3FEF">
            <w:pPr>
              <w:pStyle w:val="NormalWeb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  <w:r w:rsidRPr="000807DC">
              <w:rPr>
                <w:rFonts w:ascii="Cambria" w:hAnsi="Cambria"/>
                <w:color w:val="000000" w:themeColor="text1"/>
              </w:rPr>
              <w:sym w:font="Wingdings" w:char="F0E0"/>
            </w:r>
            <w:r>
              <w:rPr>
                <w:rFonts w:ascii="Cambria" w:hAnsi="Cambria"/>
                <w:color w:val="000000" w:themeColor="text1"/>
              </w:rPr>
              <w:t xml:space="preserve"> </w:t>
            </w:r>
            <w:r w:rsidR="0071643E">
              <w:rPr>
                <w:rFonts w:ascii="Cambria" w:hAnsi="Cambria"/>
                <w:color w:val="000000" w:themeColor="text1"/>
              </w:rPr>
              <w:t xml:space="preserve">Il </w:t>
            </w:r>
            <w:r w:rsidRPr="000807DC">
              <w:rPr>
                <w:rFonts w:ascii="Cambria" w:hAnsi="Cambria"/>
                <w:color w:val="000000" w:themeColor="text1"/>
              </w:rPr>
              <w:t xml:space="preserve">va y avoir un </w:t>
            </w:r>
            <w:r w:rsidRPr="0071643E">
              <w:rPr>
                <w:rFonts w:ascii="Cambria" w:hAnsi="Cambria"/>
                <w:b/>
                <w:bCs/>
                <w:color w:val="002060"/>
                <w:u w:val="single"/>
              </w:rPr>
              <w:t>mécanisme de rotation</w:t>
            </w:r>
            <w:r w:rsidR="0071643E">
              <w:rPr>
                <w:rFonts w:ascii="Cambria" w:hAnsi="Cambria"/>
                <w:b/>
                <w:bCs/>
                <w:color w:val="002060"/>
                <w:u w:val="single"/>
              </w:rPr>
              <w:t> :</w:t>
            </w:r>
          </w:p>
          <w:p w:rsidR="00A01E7C" w:rsidRDefault="00A01E7C" w:rsidP="003E3FEF">
            <w:pPr>
              <w:pStyle w:val="NormalWeb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  <w:r w:rsidRPr="0071643E">
              <w:rPr>
                <w:rFonts w:ascii="Cambria" w:hAnsi="Cambria"/>
                <w:color w:val="2E74B5" w:themeColor="accent5" w:themeShade="BF"/>
              </w:rPr>
              <w:sym w:font="Wingdings" w:char="F0E0"/>
            </w:r>
            <w:r>
              <w:rPr>
                <w:rFonts w:ascii="Cambria" w:hAnsi="Cambria"/>
                <w:color w:val="000000" w:themeColor="text1"/>
              </w:rPr>
              <w:t xml:space="preserve"> </w:t>
            </w:r>
            <w:r w:rsidRPr="000807DC">
              <w:rPr>
                <w:rFonts w:ascii="Cambria" w:hAnsi="Cambria"/>
                <w:color w:val="000000" w:themeColor="text1"/>
              </w:rPr>
              <w:t xml:space="preserve">Le coude et le genou ne se plie pas dans le même sens : il y a donc un phénomène de </w:t>
            </w:r>
            <w:r w:rsidRPr="0071643E">
              <w:rPr>
                <w:rFonts w:ascii="Cambria" w:hAnsi="Cambria"/>
                <w:b/>
                <w:bCs/>
                <w:color w:val="2E74B5" w:themeColor="accent5" w:themeShade="BF"/>
                <w:u w:val="single"/>
              </w:rPr>
              <w:t>rotation externe</w:t>
            </w:r>
            <w:r w:rsidRPr="000807DC">
              <w:rPr>
                <w:rFonts w:ascii="Cambria" w:hAnsi="Cambria"/>
                <w:color w:val="000000" w:themeColor="text1"/>
              </w:rPr>
              <w:t xml:space="preserve"> pour les </w:t>
            </w:r>
            <w:r w:rsidRPr="0071643E">
              <w:rPr>
                <w:rFonts w:ascii="Cambria" w:hAnsi="Cambria"/>
                <w:color w:val="2E74B5" w:themeColor="accent5" w:themeShade="BF"/>
                <w:u w:val="single"/>
              </w:rPr>
              <w:t>membres supérieurs</w:t>
            </w:r>
            <w:r w:rsidRPr="0071643E">
              <w:rPr>
                <w:rFonts w:ascii="Cambria" w:hAnsi="Cambria"/>
                <w:color w:val="2E74B5" w:themeColor="accent5" w:themeShade="BF"/>
              </w:rPr>
              <w:t xml:space="preserve"> </w:t>
            </w:r>
            <w:r w:rsidRPr="000807DC">
              <w:rPr>
                <w:rFonts w:ascii="Cambria" w:hAnsi="Cambria"/>
                <w:color w:val="000000" w:themeColor="text1"/>
              </w:rPr>
              <w:t>qui permet</w:t>
            </w:r>
            <w:r>
              <w:rPr>
                <w:rFonts w:ascii="Cambria" w:hAnsi="Cambria"/>
                <w:color w:val="000000" w:themeColor="text1"/>
              </w:rPr>
              <w:t>,</w:t>
            </w:r>
            <w:r w:rsidRPr="000807DC">
              <w:rPr>
                <w:rFonts w:ascii="Cambria" w:hAnsi="Cambria"/>
                <w:color w:val="000000" w:themeColor="text1"/>
              </w:rPr>
              <w:t xml:space="preserve"> en position anatomique</w:t>
            </w:r>
            <w:r>
              <w:rPr>
                <w:rFonts w:ascii="Cambria" w:hAnsi="Cambria"/>
                <w:color w:val="000000" w:themeColor="text1"/>
              </w:rPr>
              <w:t>,</w:t>
            </w:r>
            <w:r w:rsidRPr="000807DC">
              <w:rPr>
                <w:rFonts w:ascii="Cambria" w:hAnsi="Cambria"/>
                <w:color w:val="000000" w:themeColor="text1"/>
              </w:rPr>
              <w:t xml:space="preserve"> d’amener le </w:t>
            </w:r>
            <w:r w:rsidRPr="000B5CFE">
              <w:rPr>
                <w:rFonts w:ascii="Cambria" w:hAnsi="Cambria"/>
                <w:color w:val="000000" w:themeColor="text1"/>
                <w:u w:val="single"/>
              </w:rPr>
              <w:t>petit doigt contre la cuisse</w:t>
            </w:r>
            <w:r w:rsidRPr="000807DC">
              <w:rPr>
                <w:rFonts w:ascii="Cambria" w:hAnsi="Cambria"/>
                <w:color w:val="000000" w:themeColor="text1"/>
              </w:rPr>
              <w:t xml:space="preserve"> et de permettre la plicature de l’avant-bras sur le bras</w:t>
            </w:r>
            <w:r>
              <w:rPr>
                <w:rFonts w:ascii="Cambria" w:hAnsi="Cambria"/>
                <w:color w:val="000000" w:themeColor="text1"/>
              </w:rPr>
              <w:t xml:space="preserve">. </w:t>
            </w:r>
          </w:p>
          <w:p w:rsidR="00A01E7C" w:rsidRPr="000807DC" w:rsidRDefault="00A01E7C" w:rsidP="003E3FEF">
            <w:pPr>
              <w:pStyle w:val="NormalWeb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  <w:r w:rsidRPr="0071643E">
              <w:rPr>
                <w:rFonts w:ascii="Cambria" w:hAnsi="Cambria"/>
                <w:color w:val="1F4E79" w:themeColor="accent5" w:themeShade="80"/>
              </w:rPr>
              <w:sym w:font="Wingdings" w:char="F0E0"/>
            </w:r>
            <w:r>
              <w:rPr>
                <w:rFonts w:ascii="Cambria" w:hAnsi="Cambria"/>
                <w:color w:val="000000" w:themeColor="text1"/>
              </w:rPr>
              <w:t xml:space="preserve"> P</w:t>
            </w:r>
            <w:r w:rsidRPr="000807DC">
              <w:rPr>
                <w:rFonts w:ascii="Cambria" w:hAnsi="Cambria"/>
                <w:color w:val="000000" w:themeColor="text1"/>
              </w:rPr>
              <w:t xml:space="preserve">our les </w:t>
            </w:r>
            <w:r w:rsidRPr="0071643E">
              <w:rPr>
                <w:rFonts w:ascii="Cambria" w:hAnsi="Cambria"/>
                <w:color w:val="1F4E79" w:themeColor="accent5" w:themeShade="80"/>
                <w:u w:val="single"/>
              </w:rPr>
              <w:t>membres inférieurs</w:t>
            </w:r>
            <w:r w:rsidRPr="0071643E">
              <w:rPr>
                <w:rFonts w:ascii="Cambria" w:hAnsi="Cambria"/>
                <w:color w:val="1F4E79" w:themeColor="accent5" w:themeShade="80"/>
              </w:rPr>
              <w:t xml:space="preserve"> </w:t>
            </w:r>
            <w:r w:rsidRPr="000807DC">
              <w:rPr>
                <w:rFonts w:ascii="Cambria" w:hAnsi="Cambria"/>
                <w:color w:val="000000" w:themeColor="text1"/>
              </w:rPr>
              <w:t xml:space="preserve">c’est un phénomène de </w:t>
            </w:r>
            <w:r w:rsidRPr="0071643E">
              <w:rPr>
                <w:rFonts w:ascii="Cambria" w:hAnsi="Cambria"/>
                <w:b/>
                <w:bCs/>
                <w:color w:val="1F4E79" w:themeColor="accent5" w:themeShade="80"/>
                <w:u w:val="single"/>
              </w:rPr>
              <w:t>rotation interne</w:t>
            </w:r>
            <w:r w:rsidRPr="0071643E">
              <w:rPr>
                <w:rFonts w:ascii="Cambria" w:hAnsi="Cambria"/>
                <w:color w:val="1F4E79" w:themeColor="accent5" w:themeShade="80"/>
              </w:rPr>
              <w:t xml:space="preserve"> </w:t>
            </w:r>
            <w:r w:rsidRPr="000807DC">
              <w:rPr>
                <w:rFonts w:ascii="Cambria" w:hAnsi="Cambria"/>
                <w:color w:val="000000" w:themeColor="text1"/>
              </w:rPr>
              <w:t xml:space="preserve">qui va amener </w:t>
            </w:r>
            <w:r w:rsidRPr="000B5CFE">
              <w:rPr>
                <w:rFonts w:ascii="Cambria" w:hAnsi="Cambria"/>
                <w:color w:val="000000" w:themeColor="text1"/>
                <w:u w:val="single"/>
              </w:rPr>
              <w:t>les pouces du pied vers la face intérieur</w:t>
            </w:r>
            <w:r w:rsidRPr="000807DC">
              <w:rPr>
                <w:rFonts w:ascii="Cambria" w:hAnsi="Cambria"/>
                <w:color w:val="000000" w:themeColor="text1"/>
              </w:rPr>
              <w:t xml:space="preserve"> et ça va </w:t>
            </w:r>
            <w:r>
              <w:rPr>
                <w:rFonts w:ascii="Cambria" w:hAnsi="Cambria"/>
                <w:color w:val="000000" w:themeColor="text1"/>
              </w:rPr>
              <w:t>permettre</w:t>
            </w:r>
            <w:r w:rsidRPr="000807DC">
              <w:rPr>
                <w:rFonts w:ascii="Cambria" w:hAnsi="Cambria"/>
                <w:color w:val="000000" w:themeColor="text1"/>
              </w:rPr>
              <w:t xml:space="preserve"> la flexion de la jambe sur la cuisse.</w:t>
            </w:r>
          </w:p>
          <w:p w:rsidR="00A01E7C" w:rsidRPr="000807DC" w:rsidRDefault="00A01E7C" w:rsidP="003E3FEF">
            <w:pPr>
              <w:pStyle w:val="NormalWeb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</w:p>
        </w:tc>
      </w:tr>
    </w:tbl>
    <w:p w:rsidR="00A01E7C" w:rsidRDefault="00A01E7C" w:rsidP="00A01E7C">
      <w:pPr>
        <w:pStyle w:val="NormalWeb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</w:p>
    <w:p w:rsidR="00A01E7C" w:rsidRDefault="00A01E7C" w:rsidP="00A01E7C">
      <w:pPr>
        <w:pStyle w:val="NormalWeb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  <w:r w:rsidRPr="000807DC">
        <w:rPr>
          <w:rFonts w:ascii="Cambria" w:hAnsi="Cambria"/>
          <w:color w:val="000000" w:themeColor="text1"/>
        </w:rPr>
        <w:sym w:font="Wingdings" w:char="F0E0"/>
      </w:r>
      <w:r>
        <w:rPr>
          <w:rFonts w:ascii="Cambria" w:hAnsi="Cambria"/>
          <w:color w:val="000000" w:themeColor="text1"/>
        </w:rPr>
        <w:t xml:space="preserve"> </w:t>
      </w:r>
      <w:r w:rsidRPr="000807DC">
        <w:rPr>
          <w:rFonts w:ascii="Cambria" w:hAnsi="Cambria"/>
          <w:color w:val="000000" w:themeColor="text1"/>
        </w:rPr>
        <w:t xml:space="preserve">Une fois que les bourgeons des membres ont subi cette segmentation, rotation et flexion ils vont pouvoir s’allonger. </w:t>
      </w:r>
      <w:r>
        <w:rPr>
          <w:rFonts w:ascii="Cambria" w:hAnsi="Cambria"/>
          <w:color w:val="000000" w:themeColor="text1"/>
        </w:rPr>
        <w:t>Ils</w:t>
      </w:r>
      <w:r w:rsidRPr="000807DC">
        <w:rPr>
          <w:rFonts w:ascii="Cambria" w:hAnsi="Cambria"/>
          <w:color w:val="000000" w:themeColor="text1"/>
        </w:rPr>
        <w:t xml:space="preserve"> s’allonge</w:t>
      </w:r>
      <w:r>
        <w:rPr>
          <w:rFonts w:ascii="Cambria" w:hAnsi="Cambria"/>
          <w:color w:val="000000" w:themeColor="text1"/>
        </w:rPr>
        <w:t>nt</w:t>
      </w:r>
      <w:r w:rsidRPr="000807DC">
        <w:rPr>
          <w:rFonts w:ascii="Cambria" w:hAnsi="Cambria"/>
          <w:color w:val="000000" w:themeColor="text1"/>
        </w:rPr>
        <w:t xml:space="preserve"> par </w:t>
      </w:r>
      <w:r w:rsidRPr="0071643E">
        <w:rPr>
          <w:rFonts w:ascii="Cambria" w:hAnsi="Cambria"/>
          <w:b/>
          <w:bCs/>
          <w:color w:val="2F5496" w:themeColor="accent1" w:themeShade="BF"/>
          <w:u w:val="single"/>
        </w:rPr>
        <w:t xml:space="preserve">rajout de cellules </w:t>
      </w:r>
      <w:proofErr w:type="spellStart"/>
      <w:r w:rsidRPr="0071643E">
        <w:rPr>
          <w:rFonts w:ascii="Cambria" w:hAnsi="Cambria"/>
          <w:b/>
          <w:bCs/>
          <w:color w:val="2F5496" w:themeColor="accent1" w:themeShade="BF"/>
          <w:u w:val="single"/>
        </w:rPr>
        <w:t>mésenchymateuses</w:t>
      </w:r>
      <w:proofErr w:type="spellEnd"/>
      <w:r w:rsidRPr="0071643E">
        <w:rPr>
          <w:rFonts w:ascii="Cambria" w:hAnsi="Cambria"/>
          <w:color w:val="2F5496" w:themeColor="accent1" w:themeShade="BF"/>
        </w:rPr>
        <w:t xml:space="preserve"> </w:t>
      </w:r>
      <w:r w:rsidRPr="000807DC">
        <w:rPr>
          <w:rFonts w:ascii="Cambria" w:hAnsi="Cambria"/>
          <w:color w:val="000000" w:themeColor="text1"/>
        </w:rPr>
        <w:t>qui vont</w:t>
      </w:r>
      <w:r w:rsidRPr="00782F87">
        <w:rPr>
          <w:rFonts w:ascii="Cambria" w:hAnsi="Cambria"/>
          <w:color w:val="000000" w:themeColor="text1"/>
        </w:rPr>
        <w:t xml:space="preserve"> </w:t>
      </w:r>
      <w:r w:rsidRPr="0071643E">
        <w:rPr>
          <w:rFonts w:ascii="Cambria" w:hAnsi="Cambria"/>
          <w:color w:val="2F5496" w:themeColor="accent1" w:themeShade="BF"/>
          <w:u w:val="single"/>
        </w:rPr>
        <w:t>se condenser</w:t>
      </w:r>
      <w:r w:rsidRPr="00782F87">
        <w:rPr>
          <w:rFonts w:ascii="Cambria" w:hAnsi="Cambria"/>
          <w:color w:val="000000" w:themeColor="text1"/>
        </w:rPr>
        <w:t xml:space="preserve"> puis </w:t>
      </w:r>
      <w:r w:rsidRPr="0071643E">
        <w:rPr>
          <w:rFonts w:ascii="Cambria" w:hAnsi="Cambria"/>
          <w:color w:val="2F5496" w:themeColor="accent1" w:themeShade="BF"/>
        </w:rPr>
        <w:t xml:space="preserve">se différencier en </w:t>
      </w:r>
      <w:r w:rsidRPr="0071643E">
        <w:rPr>
          <w:rFonts w:ascii="Cambria" w:hAnsi="Cambria"/>
          <w:color w:val="2F5496" w:themeColor="accent1" w:themeShade="BF"/>
          <w:u w:val="single"/>
        </w:rPr>
        <w:t>cartilage</w:t>
      </w:r>
      <w:r w:rsidRPr="0071643E">
        <w:rPr>
          <w:rFonts w:ascii="Cambria" w:hAnsi="Cambria"/>
          <w:color w:val="2F5496" w:themeColor="accent1" w:themeShade="BF"/>
        </w:rPr>
        <w:t xml:space="preserve"> puis </w:t>
      </w:r>
      <w:r w:rsidRPr="0071643E">
        <w:rPr>
          <w:rFonts w:ascii="Cambria" w:hAnsi="Cambria"/>
          <w:color w:val="2F5496" w:themeColor="accent1" w:themeShade="BF"/>
          <w:u w:val="single"/>
        </w:rPr>
        <w:t>os</w:t>
      </w:r>
      <w:r>
        <w:rPr>
          <w:rFonts w:ascii="Cambria" w:hAnsi="Cambria"/>
          <w:color w:val="000000" w:themeColor="text1"/>
        </w:rPr>
        <w:t xml:space="preserve">. </w:t>
      </w:r>
    </w:p>
    <w:p w:rsidR="00A01E7C" w:rsidRDefault="00A01E7C" w:rsidP="00A01E7C">
      <w:pPr>
        <w:shd w:val="clear" w:color="auto" w:fill="FFFFFF"/>
        <w:spacing w:line="280" w:lineRule="exact"/>
        <w:rPr>
          <w:rFonts w:ascii="Cambria" w:hAnsi="Cambria"/>
          <w:color w:val="000000" w:themeColor="text1"/>
        </w:rPr>
      </w:pPr>
    </w:p>
    <w:p w:rsidR="00A01E7C" w:rsidRPr="000807DC" w:rsidRDefault="00A01E7C" w:rsidP="00A01E7C">
      <w:pPr>
        <w:shd w:val="clear" w:color="auto" w:fill="FFFFFF"/>
        <w:spacing w:line="280" w:lineRule="exact"/>
        <w:rPr>
          <w:rFonts w:ascii="Cambria" w:hAnsi="Cambria"/>
          <w:color w:val="000000" w:themeColor="text1"/>
        </w:rPr>
      </w:pPr>
      <w:r w:rsidRPr="000B5CFE">
        <w:rPr>
          <w:rFonts w:ascii="Cambria" w:hAnsi="Cambria"/>
          <w:color w:val="000000" w:themeColor="text1"/>
        </w:rPr>
        <w:sym w:font="Wingdings" w:char="F0E0"/>
      </w:r>
      <w:r>
        <w:rPr>
          <w:rFonts w:ascii="Cambria" w:hAnsi="Cambria"/>
          <w:color w:val="000000" w:themeColor="text1"/>
        </w:rPr>
        <w:t xml:space="preserve"> A</w:t>
      </w:r>
      <w:r w:rsidRPr="000807DC">
        <w:rPr>
          <w:rFonts w:ascii="Cambria" w:hAnsi="Cambria"/>
          <w:color w:val="000000" w:themeColor="text1"/>
        </w:rPr>
        <w:t xml:space="preserve">u niveau anatomique, la </w:t>
      </w:r>
      <w:r w:rsidRPr="0071643E">
        <w:rPr>
          <w:rFonts w:ascii="Cambria" w:hAnsi="Cambria"/>
          <w:b/>
          <w:bCs/>
          <w:color w:val="2F5496" w:themeColor="accent1" w:themeShade="BF"/>
          <w:u w:val="single"/>
        </w:rPr>
        <w:t>partie proximale et distale</w:t>
      </w:r>
      <w:r w:rsidRPr="0071643E">
        <w:rPr>
          <w:rFonts w:ascii="Cambria" w:hAnsi="Cambria"/>
          <w:color w:val="2F5496" w:themeColor="accent1" w:themeShade="BF"/>
        </w:rPr>
        <w:t xml:space="preserve"> </w:t>
      </w:r>
      <w:r w:rsidRPr="000807DC">
        <w:rPr>
          <w:rFonts w:ascii="Cambria" w:hAnsi="Cambria"/>
          <w:color w:val="000000" w:themeColor="text1"/>
        </w:rPr>
        <w:t xml:space="preserve">d’un membre sont </w:t>
      </w:r>
      <w:r w:rsidRPr="0071643E">
        <w:rPr>
          <w:rFonts w:ascii="Cambria" w:hAnsi="Cambria"/>
          <w:color w:val="2F5496" w:themeColor="accent1" w:themeShade="BF"/>
          <w:u w:val="single"/>
        </w:rPr>
        <w:t>complétement différentes</w:t>
      </w:r>
      <w:r>
        <w:rPr>
          <w:rFonts w:ascii="Cambria" w:hAnsi="Cambria"/>
          <w:color w:val="000000" w:themeColor="text1"/>
        </w:rPr>
        <w:t xml:space="preserve"> : </w:t>
      </w:r>
      <w:r w:rsidRPr="000807DC">
        <w:rPr>
          <w:rFonts w:ascii="Cambria" w:hAnsi="Cambria"/>
          <w:color w:val="000000" w:themeColor="text1"/>
        </w:rPr>
        <w:t>l’épaule ne ressemble pas à la main</w:t>
      </w:r>
      <w:r>
        <w:rPr>
          <w:rFonts w:ascii="Cambria" w:hAnsi="Cambria"/>
          <w:color w:val="000000" w:themeColor="text1"/>
        </w:rPr>
        <w:t xml:space="preserve">, </w:t>
      </w:r>
      <w:r w:rsidRPr="000807DC">
        <w:rPr>
          <w:rFonts w:ascii="Cambria" w:hAnsi="Cambria"/>
          <w:color w:val="000000" w:themeColor="text1"/>
        </w:rPr>
        <w:t>les doigts/orteils ne sont pas tous équivalents</w:t>
      </w:r>
      <w:r>
        <w:rPr>
          <w:rFonts w:ascii="Cambria" w:hAnsi="Cambria"/>
          <w:color w:val="000000" w:themeColor="text1"/>
        </w:rPr>
        <w:t xml:space="preserve"> et</w:t>
      </w:r>
      <w:r w:rsidRPr="000807DC">
        <w:rPr>
          <w:rFonts w:ascii="Cambria" w:hAnsi="Cambria"/>
          <w:color w:val="000000" w:themeColor="text1"/>
        </w:rPr>
        <w:t xml:space="preserve"> la paume de la mai</w:t>
      </w:r>
      <w:r>
        <w:rPr>
          <w:rFonts w:ascii="Cambria" w:hAnsi="Cambria"/>
          <w:color w:val="000000" w:themeColor="text1"/>
        </w:rPr>
        <w:t>n est différente du</w:t>
      </w:r>
      <w:r w:rsidRPr="000807DC">
        <w:rPr>
          <w:rFonts w:ascii="Cambria" w:hAnsi="Cambria"/>
          <w:color w:val="000000" w:themeColor="text1"/>
        </w:rPr>
        <w:t xml:space="preserve"> dos</w:t>
      </w:r>
      <w:r>
        <w:rPr>
          <w:rFonts w:ascii="Cambria" w:hAnsi="Cambria"/>
          <w:color w:val="000000" w:themeColor="text1"/>
        </w:rPr>
        <w:t xml:space="preserve"> de la main</w:t>
      </w:r>
      <w:r w:rsidRPr="000807DC">
        <w:rPr>
          <w:rFonts w:ascii="Cambria" w:hAnsi="Cambria"/>
          <w:color w:val="000000" w:themeColor="text1"/>
        </w:rPr>
        <w:t>.</w:t>
      </w:r>
    </w:p>
    <w:p w:rsidR="00A01E7C" w:rsidRPr="00782F87" w:rsidRDefault="00A01E7C" w:rsidP="00A01E7C">
      <w:pPr>
        <w:shd w:val="clear" w:color="auto" w:fill="FFFFFF"/>
        <w:spacing w:line="280" w:lineRule="exact"/>
        <w:rPr>
          <w:rFonts w:ascii="Cambria" w:hAnsi="Cambria"/>
          <w:color w:val="000000" w:themeColor="text1"/>
        </w:rPr>
      </w:pPr>
    </w:p>
    <w:p w:rsidR="00A01E7C" w:rsidRDefault="00A01E7C" w:rsidP="00A01E7C">
      <w:pPr>
        <w:shd w:val="clear" w:color="auto" w:fill="FFFFFF"/>
        <w:spacing w:line="280" w:lineRule="exact"/>
        <w:rPr>
          <w:rFonts w:ascii="Cambria" w:hAnsi="Cambria"/>
          <w:color w:val="000000" w:themeColor="text1"/>
        </w:rPr>
      </w:pPr>
    </w:p>
    <w:p w:rsidR="00A01E7C" w:rsidRDefault="00A01E7C" w:rsidP="00A01E7C">
      <w:pPr>
        <w:shd w:val="clear" w:color="auto" w:fill="FFFFFF"/>
        <w:spacing w:line="280" w:lineRule="exact"/>
        <w:rPr>
          <w:rFonts w:ascii="Cambria" w:hAnsi="Cambria"/>
          <w:color w:val="000000" w:themeColor="text1"/>
        </w:rPr>
      </w:pPr>
      <w:r w:rsidRPr="00782F87">
        <w:rPr>
          <w:rFonts w:ascii="Cambria" w:hAnsi="Cambria"/>
          <w:color w:val="000000" w:themeColor="text1"/>
        </w:rPr>
        <w:lastRenderedPageBreak/>
        <w:t>On détermine</w:t>
      </w:r>
      <w:r w:rsidRPr="000807DC">
        <w:rPr>
          <w:rFonts w:ascii="Cambria" w:hAnsi="Cambria"/>
          <w:color w:val="000000" w:themeColor="text1"/>
        </w:rPr>
        <w:t xml:space="preserve"> alors</w:t>
      </w:r>
      <w:r w:rsidRPr="00782F87">
        <w:rPr>
          <w:rFonts w:ascii="Cambria" w:hAnsi="Cambria"/>
          <w:color w:val="000000" w:themeColor="text1"/>
        </w:rPr>
        <w:t xml:space="preserve"> </w:t>
      </w:r>
      <w:r w:rsidRPr="00782F87">
        <w:rPr>
          <w:rFonts w:ascii="Cambria" w:hAnsi="Cambria"/>
          <w:b/>
          <w:bCs/>
          <w:color w:val="000000" w:themeColor="text1"/>
          <w:u w:val="single"/>
        </w:rPr>
        <w:t xml:space="preserve">3 axes de </w:t>
      </w:r>
      <w:r w:rsidRPr="000B5CFE">
        <w:rPr>
          <w:rFonts w:ascii="Cambria" w:hAnsi="Cambria"/>
          <w:b/>
          <w:bCs/>
          <w:color w:val="000000" w:themeColor="text1"/>
          <w:u w:val="single"/>
        </w:rPr>
        <w:t>différenciation</w:t>
      </w:r>
      <w:r>
        <w:rPr>
          <w:rFonts w:ascii="Cambria" w:hAnsi="Cambria"/>
          <w:color w:val="000000" w:themeColor="text1"/>
        </w:rPr>
        <w:t xml:space="preserve"> pour former les </w:t>
      </w:r>
      <w:r w:rsidRPr="000B5CFE">
        <w:rPr>
          <w:rFonts w:ascii="Cambria" w:hAnsi="Cambria"/>
          <w:color w:val="000000" w:themeColor="text1"/>
          <w:u w:val="single"/>
        </w:rPr>
        <w:t>3 parties du membre</w:t>
      </w:r>
      <w:r>
        <w:rPr>
          <w:rFonts w:ascii="Cambria" w:hAnsi="Cambria"/>
          <w:color w:val="000000" w:themeColor="text1"/>
        </w:rPr>
        <w:t xml:space="preserve"> </w:t>
      </w:r>
      <w:r w:rsidRPr="00782F87">
        <w:rPr>
          <w:rFonts w:ascii="Cambria" w:hAnsi="Cambria"/>
          <w:color w:val="000000" w:themeColor="text1"/>
        </w:rPr>
        <w:t xml:space="preserve">: </w:t>
      </w:r>
    </w:p>
    <w:p w:rsidR="00A01E7C" w:rsidRDefault="00A01E7C" w:rsidP="00A01E7C">
      <w:pPr>
        <w:shd w:val="clear" w:color="auto" w:fill="FFFFFF"/>
        <w:spacing w:line="280" w:lineRule="exact"/>
        <w:rPr>
          <w:rFonts w:ascii="Cambria" w:hAnsi="Cambria"/>
          <w:color w:val="000000" w:themeColor="text1"/>
        </w:rPr>
      </w:pPr>
    </w:p>
    <w:tbl>
      <w:tblPr>
        <w:tblStyle w:val="Grilledutableau"/>
        <w:tblW w:w="0" w:type="auto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006"/>
        <w:gridCol w:w="6724"/>
      </w:tblGrid>
      <w:tr w:rsidR="00A01E7C" w:rsidTr="003E3FEF">
        <w:tc>
          <w:tcPr>
            <w:tcW w:w="10751" w:type="dxa"/>
            <w:gridSpan w:val="2"/>
            <w:shd w:val="clear" w:color="auto" w:fill="BFBFBF" w:themeFill="background1" w:themeFillShade="BF"/>
          </w:tcPr>
          <w:p w:rsidR="00A01E7C" w:rsidRPr="000807DC" w:rsidRDefault="00A01E7C" w:rsidP="003E3FEF">
            <w:pPr>
              <w:spacing w:line="280" w:lineRule="exact"/>
              <w:jc w:val="center"/>
              <w:rPr>
                <w:rFonts w:ascii="Cambria" w:hAnsi="Cambria"/>
                <w:b/>
                <w:bCs/>
                <w:color w:val="000000" w:themeColor="text1"/>
              </w:rPr>
            </w:pPr>
            <w:r w:rsidRPr="000807DC">
              <w:rPr>
                <w:rFonts w:ascii="Cambria" w:hAnsi="Cambria"/>
                <w:b/>
                <w:bCs/>
                <w:color w:val="000000" w:themeColor="text1"/>
              </w:rPr>
              <w:t>LES AXES DE DIFFÉRENCIATION</w:t>
            </w:r>
          </w:p>
        </w:tc>
      </w:tr>
      <w:tr w:rsidR="00A01E7C" w:rsidTr="0071643E">
        <w:trPr>
          <w:trHeight w:val="887"/>
        </w:trPr>
        <w:tc>
          <w:tcPr>
            <w:tcW w:w="3256" w:type="dxa"/>
            <w:shd w:val="clear" w:color="auto" w:fill="9CC2E5" w:themeFill="accent5" w:themeFillTint="99"/>
          </w:tcPr>
          <w:p w:rsidR="00A01E7C" w:rsidRDefault="00A01E7C" w:rsidP="003E3FEF">
            <w:pPr>
              <w:spacing w:line="280" w:lineRule="exact"/>
              <w:rPr>
                <w:rFonts w:ascii="Cambria" w:hAnsi="Cambria"/>
                <w:color w:val="000000" w:themeColor="text1"/>
              </w:rPr>
            </w:pPr>
          </w:p>
          <w:p w:rsidR="00A01E7C" w:rsidRPr="000B5CFE" w:rsidRDefault="00A01E7C" w:rsidP="003E3FEF">
            <w:pPr>
              <w:spacing w:line="280" w:lineRule="exact"/>
              <w:jc w:val="center"/>
              <w:rPr>
                <w:rFonts w:ascii="Cambria" w:hAnsi="Cambria"/>
                <w:b/>
                <w:bCs/>
                <w:color w:val="000000" w:themeColor="text1"/>
                <w:u w:val="single"/>
              </w:rPr>
            </w:pPr>
            <w:r w:rsidRPr="000B5CFE">
              <w:rPr>
                <w:rFonts w:ascii="Cambria" w:hAnsi="Cambria"/>
                <w:b/>
                <w:bCs/>
                <w:color w:val="000000" w:themeColor="text1"/>
                <w:u w:val="single"/>
              </w:rPr>
              <w:t>L</w:t>
            </w:r>
            <w:r w:rsidRPr="00782F87">
              <w:rPr>
                <w:rFonts w:ascii="Cambria" w:hAnsi="Cambria"/>
                <w:b/>
                <w:bCs/>
                <w:color w:val="000000" w:themeColor="text1"/>
                <w:u w:val="single"/>
              </w:rPr>
              <w:t xml:space="preserve">’axe </w:t>
            </w:r>
            <w:proofErr w:type="spellStart"/>
            <w:r w:rsidRPr="00782F87">
              <w:rPr>
                <w:rFonts w:ascii="Cambria" w:hAnsi="Cambria"/>
                <w:b/>
                <w:bCs/>
                <w:color w:val="000000" w:themeColor="text1"/>
                <w:u w:val="single"/>
              </w:rPr>
              <w:t>proximo</w:t>
            </w:r>
            <w:proofErr w:type="spellEnd"/>
            <w:r w:rsidRPr="00782F87">
              <w:rPr>
                <w:rFonts w:ascii="Cambria" w:hAnsi="Cambria"/>
                <w:b/>
                <w:bCs/>
                <w:color w:val="000000" w:themeColor="text1"/>
                <w:u w:val="single"/>
              </w:rPr>
              <w:t>-distal</w:t>
            </w:r>
          </w:p>
        </w:tc>
        <w:tc>
          <w:tcPr>
            <w:tcW w:w="7495" w:type="dxa"/>
            <w:shd w:val="clear" w:color="auto" w:fill="BDD6EE" w:themeFill="accent5" w:themeFillTint="66"/>
          </w:tcPr>
          <w:p w:rsidR="00A01E7C" w:rsidRDefault="00A01E7C" w:rsidP="003E3FEF">
            <w:pPr>
              <w:spacing w:line="280" w:lineRule="exact"/>
              <w:rPr>
                <w:rFonts w:ascii="Cambria" w:hAnsi="Cambria"/>
                <w:color w:val="000000" w:themeColor="text1"/>
              </w:rPr>
            </w:pPr>
            <w:r>
              <w:rPr>
                <w:rFonts w:ascii="Cambria" w:hAnsi="Cambria"/>
                <w:color w:val="000000" w:themeColor="text1"/>
              </w:rPr>
              <w:t xml:space="preserve">Permet la différenciation des </w:t>
            </w:r>
            <w:r w:rsidRPr="000B5CFE">
              <w:rPr>
                <w:rFonts w:ascii="Cambria" w:hAnsi="Cambria"/>
                <w:color w:val="000000" w:themeColor="text1"/>
                <w:u w:val="single"/>
              </w:rPr>
              <w:t xml:space="preserve">tissus </w:t>
            </w:r>
            <w:r w:rsidRPr="00782F87">
              <w:rPr>
                <w:rFonts w:ascii="Cambria" w:hAnsi="Cambria"/>
                <w:color w:val="000000" w:themeColor="text1"/>
                <w:u w:val="single"/>
              </w:rPr>
              <w:t>de l’</w:t>
            </w:r>
            <w:proofErr w:type="spellStart"/>
            <w:r w:rsidRPr="00782F87">
              <w:rPr>
                <w:rFonts w:ascii="Cambria" w:hAnsi="Cambria"/>
                <w:color w:val="000000" w:themeColor="text1"/>
                <w:u w:val="single"/>
              </w:rPr>
              <w:t>épaule</w:t>
            </w:r>
            <w:proofErr w:type="spellEnd"/>
            <w:r w:rsidRPr="00782F87">
              <w:rPr>
                <w:rFonts w:ascii="Cambria" w:hAnsi="Cambria"/>
                <w:color w:val="000000" w:themeColor="text1"/>
                <w:u w:val="single"/>
              </w:rPr>
              <w:t xml:space="preserve"> aux doigts</w:t>
            </w:r>
            <w:r w:rsidRPr="00782F87">
              <w:rPr>
                <w:rFonts w:ascii="Cambria" w:hAnsi="Cambria"/>
                <w:color w:val="000000" w:themeColor="text1"/>
              </w:rPr>
              <w:t xml:space="preserve"> pour le membre </w:t>
            </w:r>
            <w:proofErr w:type="spellStart"/>
            <w:r w:rsidRPr="00782F87">
              <w:rPr>
                <w:rFonts w:ascii="Cambria" w:hAnsi="Cambria"/>
                <w:color w:val="000000" w:themeColor="text1"/>
              </w:rPr>
              <w:t>supérieur</w:t>
            </w:r>
            <w:proofErr w:type="spellEnd"/>
            <w:r>
              <w:rPr>
                <w:rFonts w:ascii="Cambria" w:hAnsi="Cambria"/>
                <w:color w:val="000000" w:themeColor="text1"/>
              </w:rPr>
              <w:t xml:space="preserve"> et </w:t>
            </w:r>
            <w:r w:rsidRPr="000807DC">
              <w:rPr>
                <w:rFonts w:ascii="Cambria" w:hAnsi="Cambria"/>
                <w:color w:val="000000" w:themeColor="text1"/>
              </w:rPr>
              <w:t xml:space="preserve">de la </w:t>
            </w:r>
            <w:r w:rsidRPr="000B5CFE">
              <w:rPr>
                <w:rFonts w:ascii="Cambria" w:hAnsi="Cambria"/>
                <w:color w:val="000000" w:themeColor="text1"/>
                <w:u w:val="single"/>
              </w:rPr>
              <w:t>racine de la cuisse au pied</w:t>
            </w:r>
            <w:r w:rsidRPr="000807DC">
              <w:rPr>
                <w:rFonts w:ascii="Cambria" w:hAnsi="Cambria"/>
                <w:color w:val="000000" w:themeColor="text1"/>
              </w:rPr>
              <w:t xml:space="preserve"> pour le membre inf</w:t>
            </w:r>
            <w:r>
              <w:rPr>
                <w:rFonts w:ascii="Cambria" w:hAnsi="Cambria"/>
                <w:color w:val="000000" w:themeColor="text1"/>
              </w:rPr>
              <w:t>érieur</w:t>
            </w:r>
          </w:p>
        </w:tc>
      </w:tr>
      <w:tr w:rsidR="00A01E7C" w:rsidTr="0071643E">
        <w:trPr>
          <w:trHeight w:val="794"/>
        </w:trPr>
        <w:tc>
          <w:tcPr>
            <w:tcW w:w="3256" w:type="dxa"/>
            <w:shd w:val="clear" w:color="auto" w:fill="A8D08D" w:themeFill="accent6" w:themeFillTint="99"/>
          </w:tcPr>
          <w:p w:rsidR="0071643E" w:rsidRDefault="0071643E" w:rsidP="0071643E">
            <w:pPr>
              <w:spacing w:line="280" w:lineRule="exact"/>
              <w:rPr>
                <w:rFonts w:ascii="Cambria" w:hAnsi="Cambria"/>
                <w:b/>
                <w:bCs/>
                <w:color w:val="000000" w:themeColor="text1"/>
                <w:u w:val="single"/>
              </w:rPr>
            </w:pPr>
          </w:p>
          <w:p w:rsidR="00A01E7C" w:rsidRPr="000B5CFE" w:rsidRDefault="00A01E7C" w:rsidP="0071643E">
            <w:pPr>
              <w:spacing w:line="280" w:lineRule="exact"/>
              <w:jc w:val="center"/>
              <w:rPr>
                <w:rFonts w:ascii="Cambria" w:hAnsi="Cambria"/>
                <w:b/>
                <w:bCs/>
                <w:color w:val="000000" w:themeColor="text1"/>
                <w:u w:val="single"/>
              </w:rPr>
            </w:pPr>
            <w:r w:rsidRPr="000B5CFE">
              <w:rPr>
                <w:rFonts w:ascii="Cambria" w:hAnsi="Cambria"/>
                <w:b/>
                <w:bCs/>
                <w:color w:val="000000" w:themeColor="text1"/>
                <w:u w:val="single"/>
              </w:rPr>
              <w:t>L</w:t>
            </w:r>
            <w:r w:rsidRPr="00782F87">
              <w:rPr>
                <w:rFonts w:ascii="Cambria" w:hAnsi="Cambria"/>
                <w:b/>
                <w:bCs/>
                <w:color w:val="000000" w:themeColor="text1"/>
                <w:u w:val="single"/>
              </w:rPr>
              <w:t xml:space="preserve">’axe </w:t>
            </w:r>
            <w:proofErr w:type="spellStart"/>
            <w:r w:rsidRPr="00782F87">
              <w:rPr>
                <w:rFonts w:ascii="Cambria" w:hAnsi="Cambria"/>
                <w:b/>
                <w:bCs/>
                <w:color w:val="000000" w:themeColor="text1"/>
                <w:u w:val="single"/>
              </w:rPr>
              <w:t>antéro-postérieur</w:t>
            </w:r>
            <w:proofErr w:type="spellEnd"/>
          </w:p>
        </w:tc>
        <w:tc>
          <w:tcPr>
            <w:tcW w:w="7495" w:type="dxa"/>
            <w:shd w:val="clear" w:color="auto" w:fill="C5E0B3" w:themeFill="accent6" w:themeFillTint="66"/>
          </w:tcPr>
          <w:p w:rsidR="00A01E7C" w:rsidRDefault="0071643E" w:rsidP="003E3FEF">
            <w:pPr>
              <w:spacing w:line="280" w:lineRule="exact"/>
              <w:rPr>
                <w:rFonts w:ascii="Cambria" w:hAnsi="Cambria"/>
                <w:color w:val="000000" w:themeColor="text1"/>
              </w:rPr>
            </w:pPr>
            <w:r>
              <w:rPr>
                <w:rFonts w:ascii="Cambria" w:hAnsi="Cambria"/>
                <w:color w:val="000000" w:themeColor="text1"/>
              </w:rPr>
              <w:t>Permet la différenciation du premier rayon digital au cinquième rayon (du pouce à l’</w:t>
            </w:r>
            <w:proofErr w:type="spellStart"/>
            <w:r>
              <w:rPr>
                <w:rFonts w:ascii="Cambria" w:hAnsi="Cambria"/>
                <w:color w:val="000000" w:themeColor="text1"/>
              </w:rPr>
              <w:t>auriclaire</w:t>
            </w:r>
            <w:proofErr w:type="spellEnd"/>
            <w:r>
              <w:rPr>
                <w:rFonts w:ascii="Cambria" w:hAnsi="Cambria"/>
                <w:color w:val="000000" w:themeColor="text1"/>
              </w:rPr>
              <w:t xml:space="preserve"> par exemple)</w:t>
            </w:r>
          </w:p>
        </w:tc>
      </w:tr>
      <w:tr w:rsidR="00A01E7C" w:rsidTr="0071643E">
        <w:tc>
          <w:tcPr>
            <w:tcW w:w="3256" w:type="dxa"/>
            <w:shd w:val="clear" w:color="auto" w:fill="FF6E75"/>
          </w:tcPr>
          <w:p w:rsidR="00A01E7C" w:rsidRDefault="00A01E7C" w:rsidP="003E3FEF">
            <w:pPr>
              <w:spacing w:line="280" w:lineRule="exact"/>
              <w:rPr>
                <w:rFonts w:ascii="Cambria" w:hAnsi="Cambria"/>
                <w:color w:val="000000" w:themeColor="text1"/>
              </w:rPr>
            </w:pPr>
          </w:p>
          <w:p w:rsidR="00A01E7C" w:rsidRPr="000B5CFE" w:rsidRDefault="00A01E7C" w:rsidP="003E3FEF">
            <w:pPr>
              <w:spacing w:line="280" w:lineRule="exact"/>
              <w:jc w:val="center"/>
              <w:rPr>
                <w:rFonts w:ascii="Cambria" w:hAnsi="Cambria"/>
                <w:b/>
                <w:bCs/>
                <w:color w:val="000000" w:themeColor="text1"/>
                <w:u w:val="single"/>
              </w:rPr>
            </w:pPr>
            <w:r w:rsidRPr="000B5CFE">
              <w:rPr>
                <w:rFonts w:ascii="Cambria" w:hAnsi="Cambria"/>
                <w:b/>
                <w:bCs/>
                <w:color w:val="000000" w:themeColor="text1"/>
                <w:u w:val="single"/>
              </w:rPr>
              <w:t>L</w:t>
            </w:r>
            <w:r w:rsidRPr="00782F87">
              <w:rPr>
                <w:rFonts w:ascii="Cambria" w:hAnsi="Cambria"/>
                <w:b/>
                <w:bCs/>
                <w:color w:val="000000" w:themeColor="text1"/>
                <w:u w:val="single"/>
              </w:rPr>
              <w:t>’axe dorso-ventral</w:t>
            </w:r>
          </w:p>
        </w:tc>
        <w:tc>
          <w:tcPr>
            <w:tcW w:w="7495" w:type="dxa"/>
            <w:shd w:val="clear" w:color="auto" w:fill="FFAAAD"/>
          </w:tcPr>
          <w:p w:rsidR="00A01E7C" w:rsidRDefault="00A01E7C" w:rsidP="003E3FEF">
            <w:pPr>
              <w:spacing w:line="280" w:lineRule="exact"/>
              <w:rPr>
                <w:rFonts w:ascii="Cambria" w:hAnsi="Cambria"/>
                <w:color w:val="000000" w:themeColor="text1"/>
              </w:rPr>
            </w:pPr>
            <w:r>
              <w:rPr>
                <w:rFonts w:ascii="Cambria" w:hAnsi="Cambria"/>
                <w:color w:val="000000" w:themeColor="text1"/>
              </w:rPr>
              <w:t xml:space="preserve">Permet de différencier le </w:t>
            </w:r>
            <w:r w:rsidRPr="00782F87">
              <w:rPr>
                <w:rFonts w:ascii="Cambria" w:hAnsi="Cambria"/>
                <w:color w:val="000000" w:themeColor="text1"/>
                <w:u w:val="single"/>
              </w:rPr>
              <w:t>dos</w:t>
            </w:r>
            <w:r w:rsidRPr="000B5CFE">
              <w:rPr>
                <w:rFonts w:ascii="Cambria" w:hAnsi="Cambria"/>
                <w:color w:val="000000" w:themeColor="text1"/>
                <w:u w:val="single"/>
              </w:rPr>
              <w:t xml:space="preserve"> de la main</w:t>
            </w:r>
            <w:r w:rsidRPr="00782F87">
              <w:rPr>
                <w:rFonts w:ascii="Cambria" w:hAnsi="Cambria"/>
                <w:color w:val="000000" w:themeColor="text1"/>
                <w:u w:val="single"/>
              </w:rPr>
              <w:t xml:space="preserve"> </w:t>
            </w:r>
            <w:r w:rsidRPr="000B5CFE">
              <w:rPr>
                <w:rFonts w:ascii="Cambria" w:hAnsi="Cambria"/>
                <w:color w:val="000000" w:themeColor="text1"/>
                <w:u w:val="single"/>
              </w:rPr>
              <w:t>de</w:t>
            </w:r>
            <w:r w:rsidRPr="00782F87">
              <w:rPr>
                <w:rFonts w:ascii="Cambria" w:hAnsi="Cambria"/>
                <w:color w:val="000000" w:themeColor="text1"/>
                <w:u w:val="single"/>
              </w:rPr>
              <w:t xml:space="preserve"> la paume</w:t>
            </w:r>
            <w:r w:rsidRPr="00782F87">
              <w:rPr>
                <w:rFonts w:ascii="Cambria" w:hAnsi="Cambria"/>
                <w:color w:val="000000" w:themeColor="text1"/>
              </w:rPr>
              <w:t xml:space="preserve"> de la main pour le membre </w:t>
            </w:r>
            <w:proofErr w:type="spellStart"/>
            <w:r w:rsidRPr="00782F87">
              <w:rPr>
                <w:rFonts w:ascii="Cambria" w:hAnsi="Cambria"/>
                <w:color w:val="000000" w:themeColor="text1"/>
              </w:rPr>
              <w:t>supérieur</w:t>
            </w:r>
            <w:proofErr w:type="spellEnd"/>
            <w:r>
              <w:rPr>
                <w:rFonts w:ascii="Cambria" w:hAnsi="Cambria"/>
                <w:color w:val="000000" w:themeColor="text1"/>
              </w:rPr>
              <w:t xml:space="preserve"> et le</w:t>
            </w:r>
            <w:r w:rsidRPr="000807DC">
              <w:rPr>
                <w:rFonts w:ascii="Cambria" w:hAnsi="Cambria"/>
                <w:color w:val="000000" w:themeColor="text1"/>
              </w:rPr>
              <w:t xml:space="preserve"> </w:t>
            </w:r>
            <w:r w:rsidRPr="000B5CFE">
              <w:rPr>
                <w:rFonts w:ascii="Cambria" w:hAnsi="Cambria"/>
                <w:color w:val="000000" w:themeColor="text1"/>
                <w:u w:val="single"/>
              </w:rPr>
              <w:t>dos du pied de la plante du pied</w:t>
            </w:r>
            <w:r w:rsidRPr="000807DC">
              <w:rPr>
                <w:rFonts w:ascii="Cambria" w:hAnsi="Cambria"/>
                <w:color w:val="000000" w:themeColor="text1"/>
              </w:rPr>
              <w:t xml:space="preserve"> pour le membre inf</w:t>
            </w:r>
            <w:r>
              <w:rPr>
                <w:rFonts w:ascii="Cambria" w:hAnsi="Cambria"/>
                <w:color w:val="000000" w:themeColor="text1"/>
              </w:rPr>
              <w:t>érieur</w:t>
            </w:r>
          </w:p>
        </w:tc>
      </w:tr>
    </w:tbl>
    <w:p w:rsidR="00A01E7C" w:rsidRDefault="00A01E7C" w:rsidP="00A01E7C">
      <w:pPr>
        <w:widowControl/>
        <w:shd w:val="clear" w:color="auto" w:fill="FFFFFF"/>
        <w:spacing w:line="280" w:lineRule="exact"/>
        <w:rPr>
          <w:rFonts w:ascii="Cambria" w:hAnsi="Cambria"/>
          <w:color w:val="000000" w:themeColor="text1"/>
        </w:rPr>
      </w:pPr>
      <w:r>
        <w:rPr>
          <w:rFonts w:ascii="Cambria" w:hAnsi="Cambria"/>
          <w:noProof/>
          <w:color w:val="000000" w:themeColor="text1"/>
        </w:rPr>
        <w:drawing>
          <wp:anchor distT="0" distB="0" distL="114300" distR="114300" simplePos="0" relativeHeight="251663360" behindDoc="0" locked="0" layoutInCell="1" allowOverlap="1" wp14:anchorId="306321BF" wp14:editId="66125A5A">
            <wp:simplePos x="0" y="0"/>
            <wp:positionH relativeFrom="column">
              <wp:posOffset>4930140</wp:posOffset>
            </wp:positionH>
            <wp:positionV relativeFrom="paragraph">
              <wp:posOffset>66675</wp:posOffset>
            </wp:positionV>
            <wp:extent cx="1219200" cy="1647190"/>
            <wp:effectExtent l="0" t="0" r="0" b="3810"/>
            <wp:wrapSquare wrapText="bothSides"/>
            <wp:docPr id="44" name="Imag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régulation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647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1E7C" w:rsidRPr="000807DC" w:rsidRDefault="00A01E7C" w:rsidP="00A01E7C">
      <w:pPr>
        <w:widowControl/>
        <w:shd w:val="clear" w:color="auto" w:fill="FFFFFF"/>
        <w:spacing w:line="280" w:lineRule="exact"/>
        <w:rPr>
          <w:rFonts w:ascii="Cambria" w:hAnsi="Cambria"/>
          <w:color w:val="000000" w:themeColor="text1"/>
        </w:rPr>
      </w:pPr>
    </w:p>
    <w:p w:rsidR="00A01E7C" w:rsidRDefault="00A01E7C" w:rsidP="00A01E7C">
      <w:pPr>
        <w:shd w:val="clear" w:color="auto" w:fill="FFFFFF"/>
        <w:spacing w:line="280" w:lineRule="exact"/>
        <w:rPr>
          <w:rFonts w:ascii="Cambria" w:hAnsi="Cambria"/>
          <w:color w:val="000000" w:themeColor="text1"/>
        </w:rPr>
      </w:pPr>
      <w:r w:rsidRPr="000B5CFE">
        <w:rPr>
          <w:rFonts w:ascii="Cambria" w:hAnsi="Cambria"/>
          <w:color w:val="000000" w:themeColor="text1"/>
        </w:rPr>
        <w:sym w:font="Wingdings" w:char="F0E0"/>
      </w:r>
      <w:r>
        <w:rPr>
          <w:rFonts w:ascii="Cambria" w:hAnsi="Cambria"/>
          <w:color w:val="000000" w:themeColor="text1"/>
        </w:rPr>
        <w:t xml:space="preserve"> A</w:t>
      </w:r>
      <w:r w:rsidRPr="000807DC">
        <w:rPr>
          <w:rFonts w:ascii="Cambria" w:hAnsi="Cambria"/>
          <w:color w:val="000000" w:themeColor="text1"/>
        </w:rPr>
        <w:t>insi à l’extrémité des membres on pourra obse</w:t>
      </w:r>
      <w:r>
        <w:rPr>
          <w:rFonts w:ascii="Cambria" w:hAnsi="Cambria"/>
          <w:color w:val="000000" w:themeColor="text1"/>
        </w:rPr>
        <w:t>r</w:t>
      </w:r>
      <w:r w:rsidRPr="000807DC">
        <w:rPr>
          <w:rFonts w:ascii="Cambria" w:hAnsi="Cambria"/>
          <w:color w:val="000000" w:themeColor="text1"/>
        </w:rPr>
        <w:t>ver 3 centres de régulation qui vont contrôler</w:t>
      </w:r>
      <w:r>
        <w:rPr>
          <w:rFonts w:ascii="Cambria" w:hAnsi="Cambria"/>
          <w:color w:val="000000" w:themeColor="text1"/>
        </w:rPr>
        <w:t xml:space="preserve"> </w:t>
      </w:r>
      <w:r w:rsidRPr="000807DC">
        <w:rPr>
          <w:rFonts w:ascii="Cambria" w:hAnsi="Cambria"/>
          <w:color w:val="000000" w:themeColor="text1"/>
        </w:rPr>
        <w:t xml:space="preserve">la </w:t>
      </w:r>
      <w:r w:rsidRPr="0071643E">
        <w:rPr>
          <w:rFonts w:ascii="Cambria" w:hAnsi="Cambria"/>
          <w:b/>
          <w:bCs/>
          <w:color w:val="C00000"/>
          <w:u w:val="single"/>
        </w:rPr>
        <w:t>croissance</w:t>
      </w:r>
      <w:r w:rsidRPr="0071643E">
        <w:rPr>
          <w:rFonts w:ascii="Cambria" w:hAnsi="Cambria"/>
          <w:b/>
          <w:bCs/>
          <w:color w:val="000000" w:themeColor="text1"/>
        </w:rPr>
        <w:t xml:space="preserve"> </w:t>
      </w:r>
      <w:r w:rsidRPr="0071643E">
        <w:rPr>
          <w:rFonts w:ascii="Cambria" w:hAnsi="Cambria"/>
          <w:color w:val="C00000"/>
        </w:rPr>
        <w:t xml:space="preserve">de l’axe </w:t>
      </w:r>
      <w:proofErr w:type="spellStart"/>
      <w:r w:rsidRPr="0071643E">
        <w:rPr>
          <w:rFonts w:ascii="Cambria" w:hAnsi="Cambria"/>
          <w:color w:val="C00000"/>
        </w:rPr>
        <w:t>proximo</w:t>
      </w:r>
      <w:proofErr w:type="spellEnd"/>
      <w:r w:rsidRPr="0071643E">
        <w:rPr>
          <w:rFonts w:ascii="Cambria" w:hAnsi="Cambria"/>
          <w:color w:val="C00000"/>
        </w:rPr>
        <w:t xml:space="preserve">-distal </w:t>
      </w:r>
      <w:r w:rsidRPr="000807DC">
        <w:rPr>
          <w:rFonts w:ascii="Cambria" w:hAnsi="Cambria"/>
          <w:color w:val="000000" w:themeColor="text1"/>
        </w:rPr>
        <w:t>et l’</w:t>
      </w:r>
      <w:r w:rsidRPr="0071643E">
        <w:rPr>
          <w:rFonts w:ascii="Cambria" w:hAnsi="Cambria"/>
          <w:b/>
          <w:bCs/>
          <w:color w:val="C00000"/>
          <w:u w:val="single"/>
        </w:rPr>
        <w:t>asymétrie</w:t>
      </w:r>
      <w:r w:rsidRPr="000807DC">
        <w:rPr>
          <w:rFonts w:ascii="Cambria" w:hAnsi="Cambria"/>
          <w:color w:val="000000" w:themeColor="text1"/>
        </w:rPr>
        <w:t xml:space="preserve"> </w:t>
      </w:r>
      <w:r w:rsidRPr="0071643E">
        <w:rPr>
          <w:rFonts w:ascii="Cambria" w:hAnsi="Cambria"/>
          <w:color w:val="C00000"/>
        </w:rPr>
        <w:t>selon les axes dorso-ventral et antéro-postérieur</w:t>
      </w:r>
      <w:r w:rsidRPr="000807DC">
        <w:rPr>
          <w:rFonts w:ascii="Cambria" w:hAnsi="Cambria"/>
          <w:color w:val="000000" w:themeColor="text1"/>
        </w:rPr>
        <w:t xml:space="preserve">. </w:t>
      </w:r>
    </w:p>
    <w:p w:rsidR="0071643E" w:rsidRDefault="00F338C7" w:rsidP="0071643E">
      <w:pPr>
        <w:shd w:val="clear" w:color="auto" w:fill="FFFFFF"/>
        <w:spacing w:line="280" w:lineRule="exact"/>
        <w:rPr>
          <w:rFonts w:ascii="Cambria" w:hAnsi="Cambria"/>
          <w:color w:val="000000" w:themeColor="text1"/>
        </w:rPr>
      </w:pPr>
      <w:r>
        <w:rPr>
          <w:rFonts w:ascii="Cambria" w:hAnsi="Cambria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column">
                  <wp:posOffset>129540</wp:posOffset>
                </wp:positionH>
                <wp:positionV relativeFrom="paragraph">
                  <wp:posOffset>137795</wp:posOffset>
                </wp:positionV>
                <wp:extent cx="4686300" cy="495300"/>
                <wp:effectExtent l="0" t="0" r="12700" b="12700"/>
                <wp:wrapNone/>
                <wp:docPr id="1" name="Rectangle : coins arrondi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6300" cy="495300"/>
                        </a:xfrm>
                        <a:prstGeom prst="roundRect">
                          <a:avLst/>
                        </a:prstGeom>
                        <a:solidFill>
                          <a:srgbClr val="FFCFC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DADD142" id="Rectangle : coins arrondis 1" o:spid="_x0000_s1026" style="position:absolute;margin-left:10.2pt;margin-top:10.85pt;width:369pt;height:39pt;z-index:-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" fillcolor="#ffcfc2" strokecolor="#1f3763 [1604]" strokeweight="1pt">
                <v:stroke joinstyle="miter"/>
              </v:roundrect>
            </w:pict>
          </mc:Fallback>
        </mc:AlternateContent>
      </w:r>
    </w:p>
    <w:p w:rsidR="00A01E7C" w:rsidRPr="00F338C7" w:rsidRDefault="00A01E7C" w:rsidP="0071643E">
      <w:pPr>
        <w:shd w:val="clear" w:color="auto" w:fill="FFFFFF"/>
        <w:spacing w:line="280" w:lineRule="exact"/>
        <w:jc w:val="center"/>
        <w:rPr>
          <w:rFonts w:ascii="Cambria" w:hAnsi="Cambria"/>
          <w:b/>
          <w:bCs/>
          <w:color w:val="C00000"/>
          <w:u w:val="single"/>
        </w:rPr>
      </w:pPr>
      <w:r w:rsidRPr="00F338C7">
        <w:rPr>
          <w:rFonts w:ascii="Cambria" w:hAnsi="Cambria"/>
          <w:b/>
          <w:bCs/>
          <w:color w:val="C00000"/>
          <w:u w:val="single"/>
        </w:rPr>
        <w:t>++ Les 3 centres vont réguler la croissance et l’asymétrie des membres ++</w:t>
      </w:r>
    </w:p>
    <w:p w:rsidR="00A01E7C" w:rsidRDefault="00A01E7C" w:rsidP="00A01E7C">
      <w:pPr>
        <w:shd w:val="clear" w:color="auto" w:fill="FFFFFF"/>
        <w:spacing w:line="280" w:lineRule="exact"/>
        <w:rPr>
          <w:rFonts w:ascii="Cambria" w:hAnsi="Cambria"/>
          <w:color w:val="000000" w:themeColor="text1"/>
        </w:rPr>
      </w:pPr>
    </w:p>
    <w:p w:rsidR="00A01E7C" w:rsidRDefault="00A01E7C" w:rsidP="00A01E7C">
      <w:pPr>
        <w:shd w:val="clear" w:color="auto" w:fill="FFFFFF"/>
        <w:spacing w:line="280" w:lineRule="exact"/>
        <w:rPr>
          <w:rFonts w:ascii="Cambria" w:hAnsi="Cambria"/>
          <w:color w:val="000000" w:themeColor="text1"/>
        </w:rPr>
      </w:pPr>
    </w:p>
    <w:tbl>
      <w:tblPr>
        <w:tblStyle w:val="Grilledutableau"/>
        <w:tblW w:w="0" w:type="auto"/>
        <w:shd w:val="clear" w:color="auto" w:fill="FFE599" w:themeFill="accent4" w:themeFillTint="66"/>
        <w:tblLook w:val="04A0" w:firstRow="1" w:lastRow="0" w:firstColumn="1" w:lastColumn="0" w:noHBand="0" w:noVBand="1"/>
      </w:tblPr>
      <w:tblGrid>
        <w:gridCol w:w="2972"/>
        <w:gridCol w:w="6758"/>
      </w:tblGrid>
      <w:tr w:rsidR="00A01E7C" w:rsidTr="00F338C7">
        <w:tc>
          <w:tcPr>
            <w:tcW w:w="9730" w:type="dxa"/>
            <w:gridSpan w:val="2"/>
            <w:shd w:val="clear" w:color="auto" w:fill="FFD966" w:themeFill="accent4" w:themeFillTint="99"/>
          </w:tcPr>
          <w:p w:rsidR="00A01E7C" w:rsidRPr="000807DC" w:rsidRDefault="00A01E7C" w:rsidP="003E3FEF">
            <w:pPr>
              <w:spacing w:line="280" w:lineRule="exact"/>
              <w:jc w:val="center"/>
              <w:rPr>
                <w:rFonts w:ascii="Cambria" w:hAnsi="Cambria"/>
                <w:b/>
                <w:bCs/>
                <w:color w:val="000000" w:themeColor="text1"/>
              </w:rPr>
            </w:pPr>
            <w:r w:rsidRPr="000807DC">
              <w:rPr>
                <w:rFonts w:ascii="Cambria" w:hAnsi="Cambria"/>
                <w:b/>
                <w:bCs/>
                <w:color w:val="000000" w:themeColor="text1"/>
              </w:rPr>
              <w:t>LES AXES DE RÉGULATION</w:t>
            </w:r>
          </w:p>
        </w:tc>
      </w:tr>
      <w:tr w:rsidR="00A01E7C" w:rsidTr="00F338C7">
        <w:tc>
          <w:tcPr>
            <w:tcW w:w="2972" w:type="dxa"/>
            <w:shd w:val="clear" w:color="auto" w:fill="FFE599" w:themeFill="accent4" w:themeFillTint="66"/>
          </w:tcPr>
          <w:p w:rsidR="00A01E7C" w:rsidRDefault="00A01E7C" w:rsidP="003E3FEF">
            <w:pPr>
              <w:spacing w:line="280" w:lineRule="exact"/>
              <w:jc w:val="center"/>
              <w:rPr>
                <w:rFonts w:ascii="Cambria" w:hAnsi="Cambria"/>
                <w:color w:val="000000" w:themeColor="text1"/>
              </w:rPr>
            </w:pPr>
          </w:p>
          <w:p w:rsidR="00A01E7C" w:rsidRDefault="00A01E7C" w:rsidP="003E3FEF">
            <w:pPr>
              <w:spacing w:line="280" w:lineRule="exact"/>
              <w:jc w:val="center"/>
              <w:rPr>
                <w:rFonts w:ascii="Cambria" w:hAnsi="Cambria"/>
                <w:color w:val="000000" w:themeColor="text1"/>
              </w:rPr>
            </w:pPr>
          </w:p>
          <w:p w:rsidR="00A01E7C" w:rsidRPr="000B5CFE" w:rsidRDefault="00A01E7C" w:rsidP="003E3FEF">
            <w:pPr>
              <w:spacing w:line="280" w:lineRule="exact"/>
              <w:jc w:val="center"/>
              <w:rPr>
                <w:rFonts w:ascii="Cambria" w:hAnsi="Cambria"/>
                <w:b/>
                <w:bCs/>
                <w:color w:val="000000" w:themeColor="text1"/>
                <w:u w:val="single"/>
              </w:rPr>
            </w:pPr>
            <w:r w:rsidRPr="000B5CFE">
              <w:rPr>
                <w:rFonts w:ascii="Cambria" w:hAnsi="Cambria"/>
                <w:b/>
                <w:bCs/>
                <w:color w:val="000000" w:themeColor="text1"/>
                <w:u w:val="single"/>
              </w:rPr>
              <w:t xml:space="preserve">La </w:t>
            </w:r>
            <w:proofErr w:type="spellStart"/>
            <w:r w:rsidRPr="000B5CFE">
              <w:rPr>
                <w:rFonts w:ascii="Cambria" w:hAnsi="Cambria"/>
                <w:b/>
                <w:bCs/>
                <w:color w:val="000000" w:themeColor="text1"/>
                <w:u w:val="single"/>
              </w:rPr>
              <w:t>crête</w:t>
            </w:r>
            <w:proofErr w:type="spellEnd"/>
            <w:r w:rsidRPr="000B5CFE">
              <w:rPr>
                <w:rFonts w:ascii="Cambria" w:hAnsi="Cambria"/>
                <w:b/>
                <w:bCs/>
                <w:color w:val="000000" w:themeColor="text1"/>
                <w:u w:val="single"/>
              </w:rPr>
              <w:t xml:space="preserve"> apicale ectodermique (AER)</w:t>
            </w:r>
          </w:p>
        </w:tc>
        <w:tc>
          <w:tcPr>
            <w:tcW w:w="6758" w:type="dxa"/>
            <w:shd w:val="clear" w:color="auto" w:fill="FFF2CC" w:themeFill="accent4" w:themeFillTint="33"/>
          </w:tcPr>
          <w:p w:rsidR="00A01E7C" w:rsidRDefault="00A01E7C" w:rsidP="00F338C7">
            <w:pPr>
              <w:pStyle w:val="NormalWeb"/>
              <w:shd w:val="clear" w:color="auto" w:fill="FFF2CC" w:themeFill="accent4" w:themeFillTint="33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  <w:r w:rsidRPr="000807DC">
              <w:rPr>
                <w:rFonts w:ascii="Cambria" w:hAnsi="Cambria"/>
                <w:color w:val="000000" w:themeColor="text1"/>
              </w:rPr>
              <w:sym w:font="Wingdings" w:char="F0E0"/>
            </w:r>
            <w:r>
              <w:rPr>
                <w:rFonts w:ascii="Cambria" w:hAnsi="Cambria"/>
                <w:color w:val="000000" w:themeColor="text1"/>
              </w:rPr>
              <w:t xml:space="preserve"> </w:t>
            </w:r>
            <w:r w:rsidRPr="000807DC">
              <w:rPr>
                <w:rFonts w:ascii="Cambria" w:hAnsi="Cambria"/>
                <w:color w:val="000000" w:themeColor="text1"/>
              </w:rPr>
              <w:t xml:space="preserve">Cette </w:t>
            </w:r>
            <w:proofErr w:type="spellStart"/>
            <w:r w:rsidRPr="000807DC">
              <w:rPr>
                <w:rFonts w:ascii="Cambria" w:hAnsi="Cambria"/>
                <w:color w:val="000000" w:themeColor="text1"/>
              </w:rPr>
              <w:t>crête</w:t>
            </w:r>
            <w:proofErr w:type="spellEnd"/>
            <w:r w:rsidRPr="000807DC">
              <w:rPr>
                <w:rFonts w:ascii="Cambria" w:hAnsi="Cambria"/>
                <w:color w:val="000000" w:themeColor="text1"/>
              </w:rPr>
              <w:t xml:space="preserve"> se retrouve tout au bout du membre, sur la </w:t>
            </w:r>
            <w:r w:rsidRPr="000B5CFE">
              <w:rPr>
                <w:rFonts w:ascii="Cambria" w:hAnsi="Cambria"/>
                <w:color w:val="000000" w:themeColor="text1"/>
                <w:u w:val="single"/>
              </w:rPr>
              <w:t>partie distale</w:t>
            </w:r>
            <w:r w:rsidRPr="000807DC">
              <w:rPr>
                <w:rFonts w:ascii="Cambria" w:hAnsi="Cambria"/>
                <w:color w:val="000000" w:themeColor="text1"/>
              </w:rPr>
              <w:t xml:space="preserve">. </w:t>
            </w:r>
            <w:r w:rsidRPr="000807DC">
              <w:rPr>
                <w:rFonts w:ascii="Cambria" w:hAnsi="Cambria"/>
                <w:color w:val="000000" w:themeColor="text1"/>
              </w:rPr>
              <w:sym w:font="Wingdings" w:char="F0E0"/>
            </w:r>
            <w:r>
              <w:rPr>
                <w:rFonts w:ascii="Cambria" w:hAnsi="Cambria"/>
                <w:color w:val="000000" w:themeColor="text1"/>
              </w:rPr>
              <w:t xml:space="preserve"> </w:t>
            </w:r>
            <w:r w:rsidRPr="000807DC">
              <w:rPr>
                <w:rFonts w:ascii="Cambria" w:hAnsi="Cambria"/>
                <w:color w:val="000000" w:themeColor="text1"/>
              </w:rPr>
              <w:t xml:space="preserve">Elle est </w:t>
            </w:r>
            <w:r w:rsidRPr="000B5CFE">
              <w:rPr>
                <w:rFonts w:ascii="Cambria" w:hAnsi="Cambria"/>
                <w:color w:val="000000" w:themeColor="text1"/>
                <w:u w:val="single"/>
              </w:rPr>
              <w:t>responsable de la croissance du membre</w:t>
            </w:r>
            <w:r w:rsidRPr="000807DC">
              <w:rPr>
                <w:rFonts w:ascii="Cambria" w:hAnsi="Cambria"/>
                <w:color w:val="000000" w:themeColor="text1"/>
              </w:rPr>
              <w:t xml:space="preserve"> car elle est le siège d’une prolifération très accélérée et intense. C’est donc au niveau de cette crête qu’il y a une </w:t>
            </w:r>
            <w:r w:rsidRPr="000B5CFE">
              <w:rPr>
                <w:rFonts w:ascii="Cambria" w:hAnsi="Cambria"/>
                <w:color w:val="000000" w:themeColor="text1"/>
                <w:u w:val="single"/>
              </w:rPr>
              <w:t>prolifération importante de mésenchyme indifférencié</w:t>
            </w:r>
            <w:r w:rsidRPr="000807DC">
              <w:rPr>
                <w:rFonts w:ascii="Cambria" w:hAnsi="Cambria"/>
                <w:color w:val="000000" w:themeColor="text1"/>
              </w:rPr>
              <w:t xml:space="preserve"> qui va assurer l’élongation du membre. </w:t>
            </w:r>
          </w:p>
        </w:tc>
      </w:tr>
      <w:tr w:rsidR="00A01E7C" w:rsidTr="00F338C7">
        <w:tc>
          <w:tcPr>
            <w:tcW w:w="2972" w:type="dxa"/>
            <w:shd w:val="clear" w:color="auto" w:fill="FFE599" w:themeFill="accent4" w:themeFillTint="66"/>
          </w:tcPr>
          <w:p w:rsidR="00A01E7C" w:rsidRPr="000B5CFE" w:rsidRDefault="00A01E7C" w:rsidP="003E3FEF">
            <w:pPr>
              <w:spacing w:line="280" w:lineRule="exact"/>
              <w:jc w:val="center"/>
              <w:rPr>
                <w:rFonts w:ascii="Cambria" w:hAnsi="Cambria"/>
                <w:b/>
                <w:bCs/>
                <w:color w:val="000000" w:themeColor="text1"/>
                <w:u w:val="single"/>
              </w:rPr>
            </w:pPr>
            <w:r w:rsidRPr="000B5CFE">
              <w:rPr>
                <w:rFonts w:ascii="Cambria" w:hAnsi="Cambria"/>
                <w:b/>
                <w:bCs/>
                <w:color w:val="000000" w:themeColor="text1"/>
                <w:u w:val="single"/>
              </w:rPr>
              <w:t>La zone d’</w:t>
            </w:r>
            <w:proofErr w:type="spellStart"/>
            <w:r w:rsidRPr="000B5CFE">
              <w:rPr>
                <w:rFonts w:ascii="Cambria" w:hAnsi="Cambria"/>
                <w:b/>
                <w:bCs/>
                <w:color w:val="000000" w:themeColor="text1"/>
                <w:u w:val="single"/>
              </w:rPr>
              <w:t>activite</w:t>
            </w:r>
            <w:proofErr w:type="spellEnd"/>
            <w:r w:rsidRPr="000B5CFE">
              <w:rPr>
                <w:rFonts w:ascii="Cambria" w:hAnsi="Cambria"/>
                <w:b/>
                <w:bCs/>
                <w:color w:val="000000" w:themeColor="text1"/>
                <w:u w:val="single"/>
              </w:rPr>
              <w:t>́ polarisante (ZPA)</w:t>
            </w:r>
          </w:p>
        </w:tc>
        <w:tc>
          <w:tcPr>
            <w:tcW w:w="6758" w:type="dxa"/>
            <w:shd w:val="clear" w:color="auto" w:fill="FFF2CC" w:themeFill="accent4" w:themeFillTint="33"/>
          </w:tcPr>
          <w:p w:rsidR="00A01E7C" w:rsidRPr="000807DC" w:rsidRDefault="00A01E7C" w:rsidP="00F338C7">
            <w:pPr>
              <w:pStyle w:val="NormalWeb"/>
              <w:shd w:val="clear" w:color="auto" w:fill="FFF2CC" w:themeFill="accent4" w:themeFillTint="33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  <w:r w:rsidRPr="000B5CFE">
              <w:rPr>
                <w:rFonts w:ascii="Cambria" w:hAnsi="Cambria"/>
                <w:color w:val="000000" w:themeColor="text1"/>
              </w:rPr>
              <w:sym w:font="Wingdings" w:char="F0E0"/>
            </w:r>
            <w:r>
              <w:rPr>
                <w:rFonts w:ascii="Cambria" w:hAnsi="Cambria"/>
                <w:color w:val="000000" w:themeColor="text1"/>
              </w:rPr>
              <w:t xml:space="preserve"> Elle</w:t>
            </w:r>
            <w:r w:rsidRPr="000807DC">
              <w:rPr>
                <w:rFonts w:ascii="Cambria" w:hAnsi="Cambria"/>
                <w:color w:val="000000" w:themeColor="text1"/>
              </w:rPr>
              <w:t xml:space="preserve"> permet de faire la </w:t>
            </w:r>
            <w:r w:rsidRPr="000B5CFE">
              <w:rPr>
                <w:rFonts w:ascii="Cambria" w:hAnsi="Cambria"/>
                <w:color w:val="000000" w:themeColor="text1"/>
                <w:u w:val="single"/>
              </w:rPr>
              <w:t>différence</w:t>
            </w:r>
            <w:r w:rsidRPr="000807DC">
              <w:rPr>
                <w:rFonts w:ascii="Cambria" w:hAnsi="Cambria"/>
                <w:color w:val="000000" w:themeColor="text1"/>
              </w:rPr>
              <w:t xml:space="preserve"> entre la </w:t>
            </w:r>
            <w:r w:rsidRPr="000B5CFE">
              <w:rPr>
                <w:rFonts w:ascii="Cambria" w:hAnsi="Cambria"/>
                <w:color w:val="000000" w:themeColor="text1"/>
                <w:u w:val="single"/>
              </w:rPr>
              <w:t>partie antérieure et la partie postérieure</w:t>
            </w:r>
            <w:r w:rsidRPr="000807DC">
              <w:rPr>
                <w:rFonts w:ascii="Cambria" w:hAnsi="Cambria"/>
                <w:color w:val="000000" w:themeColor="text1"/>
              </w:rPr>
              <w:t xml:space="preserve"> du membre</w:t>
            </w:r>
            <w:r>
              <w:rPr>
                <w:rFonts w:ascii="Cambria" w:hAnsi="Cambria"/>
                <w:color w:val="000000" w:themeColor="text1"/>
              </w:rPr>
              <w:t>.</w:t>
            </w:r>
            <w:r w:rsidRPr="000807DC">
              <w:rPr>
                <w:rFonts w:ascii="Cambria" w:hAnsi="Cambria"/>
                <w:color w:val="000000" w:themeColor="text1"/>
              </w:rPr>
              <w:t xml:space="preserve"> </w:t>
            </w:r>
          </w:p>
          <w:p w:rsidR="00A01E7C" w:rsidRDefault="00A01E7C" w:rsidP="003E3FEF">
            <w:pPr>
              <w:spacing w:line="280" w:lineRule="exact"/>
              <w:rPr>
                <w:rFonts w:ascii="Cambria" w:hAnsi="Cambria"/>
                <w:color w:val="000000" w:themeColor="text1"/>
              </w:rPr>
            </w:pPr>
          </w:p>
        </w:tc>
      </w:tr>
      <w:tr w:rsidR="00A01E7C" w:rsidTr="00F338C7">
        <w:tc>
          <w:tcPr>
            <w:tcW w:w="2972" w:type="dxa"/>
            <w:shd w:val="clear" w:color="auto" w:fill="FFE599" w:themeFill="accent4" w:themeFillTint="66"/>
          </w:tcPr>
          <w:p w:rsidR="00F338C7" w:rsidRDefault="00F338C7" w:rsidP="003E3FEF">
            <w:pPr>
              <w:spacing w:line="280" w:lineRule="exact"/>
              <w:jc w:val="center"/>
              <w:rPr>
                <w:rFonts w:ascii="Cambria" w:hAnsi="Cambria"/>
                <w:b/>
                <w:bCs/>
                <w:color w:val="000000" w:themeColor="text1"/>
                <w:u w:val="single"/>
              </w:rPr>
            </w:pPr>
          </w:p>
          <w:p w:rsidR="00A01E7C" w:rsidRPr="000B5CFE" w:rsidRDefault="00A01E7C" w:rsidP="003E3FEF">
            <w:pPr>
              <w:spacing w:line="280" w:lineRule="exact"/>
              <w:jc w:val="center"/>
              <w:rPr>
                <w:rFonts w:ascii="Cambria" w:hAnsi="Cambria"/>
                <w:b/>
                <w:bCs/>
                <w:color w:val="000000" w:themeColor="text1"/>
                <w:u w:val="single"/>
              </w:rPr>
            </w:pPr>
            <w:r w:rsidRPr="000B5CFE">
              <w:rPr>
                <w:rFonts w:ascii="Cambria" w:hAnsi="Cambria"/>
                <w:b/>
                <w:bCs/>
                <w:color w:val="000000" w:themeColor="text1"/>
                <w:u w:val="single"/>
              </w:rPr>
              <w:t>L’</w:t>
            </w:r>
            <w:proofErr w:type="spellStart"/>
            <w:r w:rsidRPr="000B5CFE">
              <w:rPr>
                <w:rFonts w:ascii="Cambria" w:hAnsi="Cambria"/>
                <w:b/>
                <w:bCs/>
                <w:color w:val="000000" w:themeColor="text1"/>
                <w:u w:val="single"/>
              </w:rPr>
              <w:t>Epiblaste</w:t>
            </w:r>
            <w:proofErr w:type="spellEnd"/>
            <w:r w:rsidRPr="000B5CFE">
              <w:rPr>
                <w:rFonts w:ascii="Cambria" w:hAnsi="Cambria"/>
                <w:b/>
                <w:bCs/>
                <w:color w:val="000000" w:themeColor="text1"/>
                <w:u w:val="single"/>
              </w:rPr>
              <w:t xml:space="preserve"> II</w:t>
            </w:r>
          </w:p>
          <w:p w:rsidR="00A01E7C" w:rsidRPr="000807DC" w:rsidRDefault="00A01E7C" w:rsidP="003E3FEF">
            <w:pPr>
              <w:spacing w:line="280" w:lineRule="exact"/>
              <w:jc w:val="center"/>
              <w:rPr>
                <w:rFonts w:ascii="Cambria" w:hAnsi="Cambria"/>
                <w:i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6758" w:type="dxa"/>
            <w:shd w:val="clear" w:color="auto" w:fill="FFF2CC" w:themeFill="accent4" w:themeFillTint="33"/>
          </w:tcPr>
          <w:p w:rsidR="00A01E7C" w:rsidRPr="000807DC" w:rsidRDefault="00A01E7C" w:rsidP="00F338C7">
            <w:pPr>
              <w:pStyle w:val="NormalWeb"/>
              <w:shd w:val="clear" w:color="auto" w:fill="FFF2CC" w:themeFill="accent4" w:themeFillTint="33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  <w:r w:rsidRPr="000B5CFE">
              <w:rPr>
                <w:rFonts w:ascii="Cambria" w:hAnsi="Cambria"/>
                <w:color w:val="000000" w:themeColor="text1"/>
              </w:rPr>
              <w:sym w:font="Wingdings" w:char="F0E0"/>
            </w:r>
            <w:r>
              <w:rPr>
                <w:rFonts w:ascii="Cambria" w:hAnsi="Cambria"/>
                <w:color w:val="000000" w:themeColor="text1"/>
              </w:rPr>
              <w:t xml:space="preserve"> Elle</w:t>
            </w:r>
            <w:r w:rsidRPr="000807DC">
              <w:rPr>
                <w:rFonts w:ascii="Cambria" w:hAnsi="Cambria"/>
                <w:color w:val="000000" w:themeColor="text1"/>
              </w:rPr>
              <w:t xml:space="preserve"> entraine la </w:t>
            </w:r>
            <w:r w:rsidRPr="000B5CFE">
              <w:rPr>
                <w:rFonts w:ascii="Cambria" w:hAnsi="Cambria"/>
                <w:color w:val="000000" w:themeColor="text1"/>
                <w:u w:val="single"/>
              </w:rPr>
              <w:t>différenciation</w:t>
            </w:r>
            <w:r w:rsidRPr="000807DC">
              <w:rPr>
                <w:rFonts w:ascii="Cambria" w:hAnsi="Cambria"/>
                <w:color w:val="000000" w:themeColor="text1"/>
              </w:rPr>
              <w:t xml:space="preserve"> dans un </w:t>
            </w:r>
            <w:r w:rsidRPr="000B5CFE">
              <w:rPr>
                <w:rFonts w:ascii="Cambria" w:hAnsi="Cambria"/>
                <w:color w:val="000000" w:themeColor="text1"/>
                <w:u w:val="single"/>
              </w:rPr>
              <w:t>axe dorsal vers ventral</w:t>
            </w:r>
            <w:r>
              <w:rPr>
                <w:rFonts w:ascii="Cambria" w:hAnsi="Cambria"/>
                <w:color w:val="000000" w:themeColor="text1"/>
              </w:rPr>
              <w:t>.</w:t>
            </w:r>
            <w:r w:rsidRPr="000807DC">
              <w:rPr>
                <w:rFonts w:ascii="Cambria" w:hAnsi="Cambria"/>
                <w:color w:val="000000" w:themeColor="text1"/>
              </w:rPr>
              <w:t xml:space="preserve"> </w:t>
            </w:r>
          </w:p>
          <w:p w:rsidR="00A01E7C" w:rsidRDefault="00A01E7C" w:rsidP="003E3FEF">
            <w:pPr>
              <w:spacing w:line="280" w:lineRule="exact"/>
              <w:rPr>
                <w:rFonts w:ascii="Cambria" w:hAnsi="Cambria"/>
                <w:color w:val="000000" w:themeColor="text1"/>
              </w:rPr>
            </w:pPr>
          </w:p>
        </w:tc>
      </w:tr>
    </w:tbl>
    <w:p w:rsidR="00A01E7C" w:rsidRPr="000807DC" w:rsidRDefault="00A01E7C" w:rsidP="00A01E7C">
      <w:pPr>
        <w:shd w:val="clear" w:color="auto" w:fill="FFFFFF"/>
        <w:spacing w:line="280" w:lineRule="exact"/>
        <w:rPr>
          <w:rFonts w:ascii="Cambria" w:hAnsi="Cambria"/>
          <w:color w:val="000000" w:themeColor="text1"/>
        </w:rPr>
      </w:pPr>
    </w:p>
    <w:p w:rsidR="00A01E7C" w:rsidRPr="00F338C7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BF8F00" w:themeColor="accent4" w:themeShade="BF"/>
        </w:rPr>
      </w:pPr>
      <w:r w:rsidRPr="000807DC">
        <w:rPr>
          <w:rFonts w:ascii="Cambria" w:hAnsi="Cambria"/>
          <w:color w:val="000000" w:themeColor="text1"/>
        </w:rPr>
        <w:sym w:font="Wingdings" w:char="F0E0"/>
      </w:r>
      <w:r>
        <w:rPr>
          <w:rFonts w:ascii="Cambria" w:hAnsi="Cambria"/>
          <w:color w:val="000000" w:themeColor="text1"/>
        </w:rPr>
        <w:t xml:space="preserve"> </w:t>
      </w:r>
      <w:r w:rsidRPr="000B5CFE">
        <w:rPr>
          <w:rFonts w:ascii="Cambria" w:hAnsi="Cambria"/>
          <w:b/>
          <w:bCs/>
          <w:color w:val="000000" w:themeColor="text1"/>
        </w:rPr>
        <w:t xml:space="preserve">Le </w:t>
      </w:r>
      <w:r w:rsidRPr="00F338C7">
        <w:rPr>
          <w:rFonts w:ascii="Cambria" w:hAnsi="Cambria"/>
          <w:b/>
          <w:bCs/>
          <w:color w:val="BF8F00" w:themeColor="accent4" w:themeShade="BF"/>
        </w:rPr>
        <w:t xml:space="preserve">membre s’agrandit </w:t>
      </w:r>
      <w:r w:rsidRPr="000B5CFE">
        <w:rPr>
          <w:rFonts w:ascii="Cambria" w:hAnsi="Cambria"/>
          <w:b/>
          <w:bCs/>
          <w:color w:val="000000" w:themeColor="text1"/>
        </w:rPr>
        <w:t xml:space="preserve">donc par son </w:t>
      </w:r>
      <w:r w:rsidRPr="00F338C7">
        <w:rPr>
          <w:rFonts w:ascii="Cambria" w:hAnsi="Cambria"/>
          <w:b/>
          <w:bCs/>
          <w:color w:val="BF8F00" w:themeColor="accent4" w:themeShade="BF"/>
        </w:rPr>
        <w:t xml:space="preserve">extrémité </w:t>
      </w:r>
      <w:r w:rsidRPr="00F338C7">
        <w:rPr>
          <w:rFonts w:ascii="Cambria" w:hAnsi="Cambria"/>
          <w:b/>
          <w:bCs/>
          <w:color w:val="BF8F00" w:themeColor="accent4" w:themeShade="BF"/>
          <w:u w:val="thick"/>
        </w:rPr>
        <w:t>distale</w:t>
      </w:r>
      <w:r w:rsidRPr="000807DC">
        <w:rPr>
          <w:rFonts w:ascii="Cambria" w:hAnsi="Cambria"/>
          <w:color w:val="000000" w:themeColor="text1"/>
        </w:rPr>
        <w:t xml:space="preserve">, au niveau de la </w:t>
      </w:r>
      <w:r w:rsidRPr="00F338C7">
        <w:rPr>
          <w:rFonts w:ascii="Cambria" w:hAnsi="Cambria"/>
          <w:color w:val="BF8F00" w:themeColor="accent4" w:themeShade="BF"/>
          <w:u w:val="thick"/>
        </w:rPr>
        <w:t>crête apicale ectodermique</w:t>
      </w:r>
      <w:r w:rsidRPr="00F338C7">
        <w:rPr>
          <w:rFonts w:ascii="Cambria" w:hAnsi="Cambria"/>
          <w:color w:val="BF8F00" w:themeColor="accent4" w:themeShade="BF"/>
        </w:rPr>
        <w:t>.</w:t>
      </w:r>
    </w:p>
    <w:p w:rsidR="00A01E7C" w:rsidRPr="00F338C7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BF8F00" w:themeColor="accent4" w:themeShade="BF"/>
        </w:rPr>
      </w:pPr>
      <w:r w:rsidRPr="000807DC">
        <w:rPr>
          <w:rFonts w:ascii="Cambria" w:hAnsi="Cambria"/>
          <w:color w:val="000000" w:themeColor="text1"/>
        </w:rPr>
        <w:sym w:font="Wingdings" w:char="F0E0"/>
      </w:r>
      <w:r>
        <w:rPr>
          <w:rFonts w:ascii="Cambria" w:hAnsi="Cambria"/>
          <w:color w:val="000000" w:themeColor="text1"/>
        </w:rPr>
        <w:t xml:space="preserve"> </w:t>
      </w:r>
      <w:r w:rsidRPr="000807DC">
        <w:rPr>
          <w:rFonts w:ascii="Cambria" w:hAnsi="Cambria"/>
          <w:color w:val="000000" w:themeColor="text1"/>
        </w:rPr>
        <w:t xml:space="preserve">A la fin du </w:t>
      </w:r>
      <w:r w:rsidRPr="000B5CFE">
        <w:rPr>
          <w:rFonts w:ascii="Cambria" w:hAnsi="Cambria"/>
          <w:color w:val="000000" w:themeColor="text1"/>
          <w:u w:val="single"/>
        </w:rPr>
        <w:t>2ème mois environ</w:t>
      </w:r>
      <w:r w:rsidRPr="000807DC">
        <w:rPr>
          <w:rFonts w:ascii="Cambria" w:hAnsi="Cambria"/>
          <w:color w:val="000000" w:themeColor="text1"/>
        </w:rPr>
        <w:t xml:space="preserve">, on pourra dire que les membres ont acquis leur </w:t>
      </w:r>
      <w:r w:rsidRPr="00F338C7">
        <w:rPr>
          <w:rFonts w:ascii="Cambria" w:hAnsi="Cambria"/>
          <w:color w:val="BF8F00" w:themeColor="accent4" w:themeShade="BF"/>
          <w:u w:val="single"/>
        </w:rPr>
        <w:t xml:space="preserve">morphologie </w:t>
      </w:r>
      <w:proofErr w:type="spellStart"/>
      <w:r w:rsidRPr="00F338C7">
        <w:rPr>
          <w:rFonts w:ascii="Cambria" w:hAnsi="Cambria"/>
          <w:color w:val="BF8F00" w:themeColor="accent4" w:themeShade="BF"/>
          <w:u w:val="single"/>
        </w:rPr>
        <w:t>définitive</w:t>
      </w:r>
      <w:proofErr w:type="spellEnd"/>
      <w:r w:rsidRPr="00F338C7">
        <w:rPr>
          <w:rFonts w:ascii="Cambria" w:hAnsi="Cambria"/>
          <w:color w:val="BF8F00" w:themeColor="accent4" w:themeShade="BF"/>
        </w:rPr>
        <w:t>.</w:t>
      </w:r>
    </w:p>
    <w:p w:rsidR="00A01E7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i/>
          <w:iCs/>
          <w:color w:val="000000" w:themeColor="text1"/>
        </w:rPr>
      </w:pPr>
      <w:r>
        <w:rPr>
          <w:rFonts w:ascii="Cambria" w:hAnsi="Cambria"/>
          <w:noProof/>
          <w:color w:val="000000" w:themeColor="text1"/>
        </w:rPr>
        <w:lastRenderedPageBreak/>
        <w:drawing>
          <wp:anchor distT="0" distB="0" distL="114300" distR="114300" simplePos="0" relativeHeight="251666432" behindDoc="0" locked="0" layoutInCell="1" allowOverlap="1" wp14:anchorId="4C18C781" wp14:editId="6DAA7A73">
            <wp:simplePos x="0" y="0"/>
            <wp:positionH relativeFrom="column">
              <wp:posOffset>4999990</wp:posOffset>
            </wp:positionH>
            <wp:positionV relativeFrom="paragraph">
              <wp:posOffset>208915</wp:posOffset>
            </wp:positionV>
            <wp:extent cx="1712595" cy="1999615"/>
            <wp:effectExtent l="0" t="0" r="1905" b="0"/>
            <wp:wrapSquare wrapText="bothSides"/>
            <wp:docPr id="56" name="Imag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vertèbres 1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2595" cy="1999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1E7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Style w:val="normaltextrun"/>
          <w:rFonts w:ascii="Avenir Next Condensed" w:hAnsi="Avenir Next Condensed" w:cs="Apple Chancery"/>
          <w:b/>
          <w:bCs/>
          <w:color w:val="3B3838" w:themeColor="background2" w:themeShade="40"/>
          <w:sz w:val="36"/>
          <w:szCs w:val="36"/>
          <w:u w:val="single"/>
        </w:rPr>
      </w:pPr>
      <w:r w:rsidRPr="00581ED2">
        <w:rPr>
          <w:rStyle w:val="normaltextrun"/>
          <w:rFonts w:ascii="Avenir Next Condensed" w:hAnsi="Avenir Next Condensed" w:cs="Apple Chancery"/>
          <w:b/>
          <w:bCs/>
          <w:color w:val="3B3838" w:themeColor="background2" w:themeShade="40"/>
          <w:sz w:val="36"/>
          <w:szCs w:val="36"/>
          <w:u w:val="single"/>
        </w:rPr>
        <w:t>I</w:t>
      </w:r>
      <w:r>
        <w:rPr>
          <w:rStyle w:val="normaltextrun"/>
          <w:rFonts w:ascii="Avenir Next Condensed" w:hAnsi="Avenir Next Condensed" w:cs="Apple Chancery"/>
          <w:b/>
          <w:bCs/>
          <w:color w:val="3B3838" w:themeColor="background2" w:themeShade="40"/>
          <w:sz w:val="36"/>
          <w:szCs w:val="36"/>
          <w:u w:val="single"/>
        </w:rPr>
        <w:t xml:space="preserve">I/ Formation des vertèbres </w:t>
      </w:r>
    </w:p>
    <w:p w:rsidR="00F338C7" w:rsidRPr="000B5CFE" w:rsidRDefault="00F338C7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i/>
          <w:iCs/>
          <w:color w:val="000000" w:themeColor="text1"/>
        </w:rPr>
      </w:pPr>
    </w:p>
    <w:p w:rsidR="00A01E7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  <w:r w:rsidRPr="005652CA">
        <w:rPr>
          <w:rFonts w:ascii="Cambria" w:hAnsi="Cambria"/>
          <w:color w:val="ED7D31" w:themeColor="accent2"/>
        </w:rPr>
        <w:sym w:font="Wingdings" w:char="F0E0"/>
      </w:r>
      <w:r w:rsidR="005652CA">
        <w:rPr>
          <w:rFonts w:ascii="Cambria" w:hAnsi="Cambria"/>
          <w:color w:val="000000" w:themeColor="text1"/>
        </w:rPr>
        <w:t xml:space="preserve"> </w:t>
      </w:r>
      <w:r w:rsidRPr="000807DC">
        <w:rPr>
          <w:rFonts w:ascii="Cambria" w:hAnsi="Cambria"/>
          <w:color w:val="000000" w:themeColor="text1"/>
        </w:rPr>
        <w:t xml:space="preserve">La formation des vertèbres dérive du </w:t>
      </w:r>
      <w:proofErr w:type="spellStart"/>
      <w:r w:rsidRPr="000B5CFE">
        <w:rPr>
          <w:rFonts w:ascii="Cambria" w:hAnsi="Cambria"/>
          <w:color w:val="000000" w:themeColor="text1"/>
          <w:u w:val="single"/>
        </w:rPr>
        <w:t>sclérotome</w:t>
      </w:r>
      <w:proofErr w:type="spellEnd"/>
      <w:r w:rsidRPr="000B5CFE">
        <w:rPr>
          <w:rFonts w:ascii="Cambria" w:hAnsi="Cambria"/>
          <w:color w:val="000000" w:themeColor="text1"/>
          <w:u w:val="single"/>
        </w:rPr>
        <w:t xml:space="preserve"> qui vient migrer</w:t>
      </w:r>
      <w:r>
        <w:rPr>
          <w:rFonts w:ascii="Cambria" w:hAnsi="Cambria"/>
          <w:color w:val="000000" w:themeColor="text1"/>
        </w:rPr>
        <w:t> :</w:t>
      </w:r>
    </w:p>
    <w:p w:rsidR="005652CA" w:rsidRDefault="005652CA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</w:p>
    <w:p w:rsidR="005652CA" w:rsidRDefault="00A01E7C" w:rsidP="00A01E7C">
      <w:pPr>
        <w:pStyle w:val="NormalWeb"/>
        <w:shd w:val="clear" w:color="auto" w:fill="FFFFFF"/>
        <w:spacing w:before="0" w:beforeAutospacing="0" w:after="0" w:afterAutospacing="0" w:line="340" w:lineRule="atLeast"/>
        <w:rPr>
          <w:rFonts w:ascii="Cambria" w:hAnsi="Cambria"/>
          <w:color w:val="000000" w:themeColor="text1"/>
        </w:rPr>
      </w:pPr>
      <w:r>
        <w:rPr>
          <w:rFonts w:ascii="Cambria" w:hAnsi="Cambria"/>
          <w:color w:val="000000" w:themeColor="text1"/>
        </w:rPr>
        <w:t xml:space="preserve">• </w:t>
      </w:r>
      <w:r w:rsidRPr="005652CA">
        <w:rPr>
          <w:rFonts w:ascii="Cambria" w:hAnsi="Cambria"/>
          <w:color w:val="F4B083" w:themeColor="accent2" w:themeTint="99"/>
          <w:u w:val="single"/>
        </w:rPr>
        <w:t>autour de la chorde</w:t>
      </w:r>
      <w:r w:rsidRPr="005652CA">
        <w:rPr>
          <w:rFonts w:ascii="Cambria" w:hAnsi="Cambria"/>
          <w:color w:val="F4B083" w:themeColor="accent2" w:themeTint="99"/>
        </w:rPr>
        <w:t xml:space="preserve"> </w:t>
      </w:r>
      <w:r w:rsidRPr="000807DC">
        <w:rPr>
          <w:rFonts w:ascii="Cambria" w:hAnsi="Cambria"/>
          <w:color w:val="000000" w:themeColor="text1"/>
        </w:rPr>
        <w:t xml:space="preserve">pour former le </w:t>
      </w:r>
      <w:r w:rsidRPr="005652CA">
        <w:rPr>
          <w:rFonts w:ascii="Cambria" w:hAnsi="Cambria"/>
          <w:b/>
          <w:bCs/>
          <w:color w:val="ED7D31" w:themeColor="accent2"/>
          <w:u w:val="single"/>
        </w:rPr>
        <w:t>corps vertébral</w:t>
      </w:r>
      <w:r w:rsidRPr="005652CA">
        <w:rPr>
          <w:rFonts w:ascii="Cambria" w:hAnsi="Cambria"/>
          <w:color w:val="ED7D31" w:themeColor="accent2"/>
        </w:rPr>
        <w:t xml:space="preserve"> </w:t>
      </w:r>
      <w:r w:rsidRPr="000807DC">
        <w:rPr>
          <w:rFonts w:ascii="Cambria" w:hAnsi="Cambria"/>
          <w:color w:val="000000" w:themeColor="text1"/>
        </w:rPr>
        <w:t xml:space="preserve">de la vertèbre </w:t>
      </w:r>
    </w:p>
    <w:p w:rsidR="00A01E7C" w:rsidRPr="005652CA" w:rsidRDefault="00A01E7C" w:rsidP="00A01E7C">
      <w:pPr>
        <w:pStyle w:val="NormalWeb"/>
        <w:shd w:val="clear" w:color="auto" w:fill="FFFFFF"/>
        <w:spacing w:before="0" w:beforeAutospacing="0" w:after="0" w:afterAutospacing="0" w:line="340" w:lineRule="atLeast"/>
        <w:rPr>
          <w:rFonts w:ascii="Cambria" w:hAnsi="Cambria"/>
          <w:b/>
          <w:bCs/>
          <w:color w:val="ED7D31" w:themeColor="accent2"/>
          <w:u w:val="single"/>
        </w:rPr>
      </w:pPr>
      <w:r>
        <w:rPr>
          <w:rFonts w:ascii="Cambria" w:hAnsi="Cambria"/>
          <w:color w:val="000000" w:themeColor="text1"/>
        </w:rPr>
        <w:t xml:space="preserve">• </w:t>
      </w:r>
      <w:r w:rsidRPr="005652CA">
        <w:rPr>
          <w:rFonts w:ascii="Cambria" w:hAnsi="Cambria"/>
          <w:color w:val="F4B083" w:themeColor="accent2" w:themeTint="99"/>
          <w:u w:val="single"/>
        </w:rPr>
        <w:t>autour du tube neural</w:t>
      </w:r>
      <w:r w:rsidRPr="005652CA">
        <w:rPr>
          <w:rFonts w:ascii="Cambria" w:hAnsi="Cambria"/>
          <w:color w:val="F4B083" w:themeColor="accent2" w:themeTint="99"/>
        </w:rPr>
        <w:t xml:space="preserve"> </w:t>
      </w:r>
      <w:r w:rsidRPr="000807DC">
        <w:rPr>
          <w:rFonts w:ascii="Cambria" w:hAnsi="Cambria"/>
          <w:color w:val="000000" w:themeColor="text1"/>
        </w:rPr>
        <w:t xml:space="preserve">pour former les </w:t>
      </w:r>
      <w:r w:rsidRPr="005652CA">
        <w:rPr>
          <w:rFonts w:ascii="Cambria" w:hAnsi="Cambria"/>
          <w:b/>
          <w:bCs/>
          <w:color w:val="ED7D31" w:themeColor="accent2"/>
          <w:u w:val="single"/>
        </w:rPr>
        <w:t>arcs vertébraux</w:t>
      </w:r>
      <w:r w:rsidRPr="005652CA">
        <w:rPr>
          <w:rFonts w:ascii="Cambria" w:hAnsi="Cambria"/>
          <w:color w:val="ED7D31" w:themeColor="accent2"/>
        </w:rPr>
        <w:t xml:space="preserve"> et les </w:t>
      </w:r>
      <w:r w:rsidRPr="005652CA">
        <w:rPr>
          <w:rFonts w:ascii="Cambria" w:hAnsi="Cambria"/>
          <w:b/>
          <w:bCs/>
          <w:color w:val="ED7D31" w:themeColor="accent2"/>
          <w:u w:val="single"/>
        </w:rPr>
        <w:t>processus épineux</w:t>
      </w:r>
    </w:p>
    <w:p w:rsidR="00A01E7C" w:rsidRPr="000807DC" w:rsidRDefault="005652CA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  <w:r>
        <w:rPr>
          <w:rFonts w:ascii="Cambria" w:hAnsi="Cambria"/>
          <w:color w:val="000000" w:themeColor="text1"/>
        </w:rPr>
        <w:t>• l</w:t>
      </w:r>
      <w:r w:rsidR="00A01E7C" w:rsidRPr="000807DC">
        <w:rPr>
          <w:rFonts w:ascii="Cambria" w:hAnsi="Cambria"/>
          <w:color w:val="000000" w:themeColor="text1"/>
        </w:rPr>
        <w:t xml:space="preserve">es </w:t>
      </w:r>
      <w:r w:rsidR="00A01E7C" w:rsidRPr="005652CA">
        <w:rPr>
          <w:rFonts w:ascii="Cambria" w:hAnsi="Cambria"/>
          <w:color w:val="F4B083" w:themeColor="accent2" w:themeTint="99"/>
          <w:u w:val="single"/>
        </w:rPr>
        <w:t>portions latérales</w:t>
      </w:r>
      <w:r w:rsidR="00A01E7C" w:rsidRPr="005652CA">
        <w:rPr>
          <w:rFonts w:ascii="Cambria" w:hAnsi="Cambria"/>
          <w:color w:val="F4B083" w:themeColor="accent2" w:themeTint="99"/>
        </w:rPr>
        <w:t xml:space="preserve"> </w:t>
      </w:r>
      <w:r w:rsidR="00A01E7C" w:rsidRPr="000807DC">
        <w:rPr>
          <w:rFonts w:ascii="Cambria" w:hAnsi="Cambria"/>
          <w:color w:val="000000" w:themeColor="text1"/>
        </w:rPr>
        <w:t xml:space="preserve">du </w:t>
      </w:r>
      <w:proofErr w:type="spellStart"/>
      <w:r w:rsidR="00A01E7C" w:rsidRPr="000807DC">
        <w:rPr>
          <w:rFonts w:ascii="Cambria" w:hAnsi="Cambria"/>
          <w:color w:val="000000" w:themeColor="text1"/>
        </w:rPr>
        <w:t>sclérotome</w:t>
      </w:r>
      <w:proofErr w:type="spellEnd"/>
      <w:r w:rsidR="00A01E7C" w:rsidRPr="000807DC">
        <w:rPr>
          <w:rFonts w:ascii="Cambria" w:hAnsi="Cambria"/>
          <w:color w:val="000000" w:themeColor="text1"/>
        </w:rPr>
        <w:t xml:space="preserve"> vont venir former de part et d’autre les </w:t>
      </w:r>
      <w:r w:rsidR="00A01E7C" w:rsidRPr="005652CA">
        <w:rPr>
          <w:rFonts w:ascii="Cambria" w:hAnsi="Cambria"/>
          <w:b/>
          <w:bCs/>
          <w:color w:val="ED7D31" w:themeColor="accent2"/>
          <w:u w:val="single"/>
        </w:rPr>
        <w:t>apophyses transverses</w:t>
      </w:r>
      <w:r w:rsidR="00A01E7C" w:rsidRPr="005652CA">
        <w:rPr>
          <w:rFonts w:ascii="Cambria" w:hAnsi="Cambria"/>
          <w:color w:val="ED7D31" w:themeColor="accent2"/>
        </w:rPr>
        <w:t xml:space="preserve"> et les </w:t>
      </w:r>
      <w:proofErr w:type="spellStart"/>
      <w:r w:rsidR="00A01E7C" w:rsidRPr="005652CA">
        <w:rPr>
          <w:rFonts w:ascii="Cambria" w:hAnsi="Cambria"/>
          <w:b/>
          <w:bCs/>
          <w:color w:val="ED7D31" w:themeColor="accent2"/>
          <w:u w:val="single"/>
        </w:rPr>
        <w:t>côtes</w:t>
      </w:r>
      <w:proofErr w:type="spellEnd"/>
      <w:r w:rsidR="00A01E7C">
        <w:rPr>
          <w:rFonts w:ascii="Cambria" w:hAnsi="Cambria"/>
          <w:color w:val="000000" w:themeColor="text1"/>
        </w:rPr>
        <w:t>.</w:t>
      </w:r>
      <w:r w:rsidR="00A01E7C" w:rsidRPr="000807DC">
        <w:rPr>
          <w:rFonts w:ascii="Cambria" w:hAnsi="Cambria"/>
          <w:color w:val="000000" w:themeColor="text1"/>
        </w:rPr>
        <w:t xml:space="preserve"> </w:t>
      </w:r>
    </w:p>
    <w:p w:rsidR="00A01E7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</w:p>
    <w:p w:rsidR="005652CA" w:rsidRPr="000807DC" w:rsidRDefault="005652CA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</w:p>
    <w:p w:rsidR="00A01E7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  <w:r w:rsidRPr="005652CA">
        <w:rPr>
          <w:rFonts w:ascii="Cambria" w:hAnsi="Cambria"/>
          <w:color w:val="70AD47" w:themeColor="accent6"/>
        </w:rPr>
        <w:sym w:font="Wingdings" w:char="F0E0"/>
      </w:r>
      <w:r w:rsidRPr="005652CA">
        <w:rPr>
          <w:rFonts w:ascii="Cambria" w:hAnsi="Cambria"/>
          <w:color w:val="70AD47" w:themeColor="accent6"/>
        </w:rPr>
        <w:t xml:space="preserve"> </w:t>
      </w:r>
      <w:r w:rsidRPr="000807DC">
        <w:rPr>
          <w:rFonts w:ascii="Cambria" w:hAnsi="Cambria"/>
          <w:color w:val="000000" w:themeColor="text1"/>
        </w:rPr>
        <w:t xml:space="preserve">Le </w:t>
      </w:r>
      <w:proofErr w:type="spellStart"/>
      <w:r w:rsidRPr="000807DC">
        <w:rPr>
          <w:rFonts w:ascii="Cambria" w:hAnsi="Cambria"/>
          <w:color w:val="000000" w:themeColor="text1"/>
        </w:rPr>
        <w:t>sclérotome</w:t>
      </w:r>
      <w:proofErr w:type="spellEnd"/>
      <w:r>
        <w:rPr>
          <w:rFonts w:ascii="Cambria" w:hAnsi="Cambria"/>
          <w:color w:val="000000" w:themeColor="text1"/>
        </w:rPr>
        <w:t>,</w:t>
      </w:r>
      <w:r w:rsidRPr="000807DC">
        <w:rPr>
          <w:rFonts w:ascii="Cambria" w:hAnsi="Cambria"/>
          <w:color w:val="000000" w:themeColor="text1"/>
        </w:rPr>
        <w:t xml:space="preserve"> que l’on retrouve </w:t>
      </w:r>
      <w:r>
        <w:rPr>
          <w:rFonts w:ascii="Cambria" w:hAnsi="Cambria"/>
          <w:color w:val="000000" w:themeColor="text1"/>
        </w:rPr>
        <w:t xml:space="preserve">au départ </w:t>
      </w:r>
      <w:r w:rsidRPr="000807DC">
        <w:rPr>
          <w:rFonts w:ascii="Cambria" w:hAnsi="Cambria"/>
          <w:color w:val="000000" w:themeColor="text1"/>
        </w:rPr>
        <w:t>de part et d’autre de chaque vertèbre</w:t>
      </w:r>
      <w:r>
        <w:rPr>
          <w:rFonts w:ascii="Cambria" w:hAnsi="Cambria"/>
          <w:color w:val="000000" w:themeColor="text1"/>
        </w:rPr>
        <w:t>,</w:t>
      </w:r>
      <w:r w:rsidRPr="000807DC">
        <w:rPr>
          <w:rFonts w:ascii="Cambria" w:hAnsi="Cambria"/>
          <w:color w:val="000000" w:themeColor="text1"/>
        </w:rPr>
        <w:t xml:space="preserve"> </w:t>
      </w:r>
      <w:r w:rsidRPr="000B5CFE">
        <w:rPr>
          <w:rFonts w:ascii="Cambria" w:hAnsi="Cambria"/>
          <w:color w:val="000000" w:themeColor="text1"/>
          <w:u w:val="single"/>
        </w:rPr>
        <w:t>va se différencier en 2 parties</w:t>
      </w:r>
      <w:r w:rsidRPr="000807DC">
        <w:rPr>
          <w:rFonts w:ascii="Cambria" w:hAnsi="Cambria"/>
          <w:color w:val="000000" w:themeColor="text1"/>
        </w:rPr>
        <w:t xml:space="preserve"> : </w:t>
      </w:r>
    </w:p>
    <w:p w:rsidR="00A01E7C" w:rsidRPr="000807D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</w:p>
    <w:p w:rsidR="00A01E7C" w:rsidRDefault="005652CA" w:rsidP="00A01E7C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280" w:lineRule="exact"/>
        <w:ind w:left="0"/>
        <w:rPr>
          <w:rFonts w:ascii="Cambria" w:hAnsi="Cambria"/>
          <w:color w:val="000000" w:themeColor="text1"/>
        </w:rPr>
      </w:pPr>
      <w:r>
        <w:rPr>
          <w:rFonts w:ascii="Cambria" w:hAnsi="Cambria"/>
          <w:noProof/>
          <w:color w:val="000000" w:themeColor="text1"/>
        </w:rPr>
        <w:drawing>
          <wp:anchor distT="0" distB="0" distL="114300" distR="114300" simplePos="0" relativeHeight="251667456" behindDoc="0" locked="0" layoutInCell="1" allowOverlap="1" wp14:anchorId="40287EC5" wp14:editId="6C94221B">
            <wp:simplePos x="0" y="0"/>
            <wp:positionH relativeFrom="column">
              <wp:posOffset>-355600</wp:posOffset>
            </wp:positionH>
            <wp:positionV relativeFrom="paragraph">
              <wp:posOffset>72871</wp:posOffset>
            </wp:positionV>
            <wp:extent cx="3729990" cy="1562100"/>
            <wp:effectExtent l="0" t="0" r="3810" b="0"/>
            <wp:wrapSquare wrapText="bothSides"/>
            <wp:docPr id="57" name="Imag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vertèbres 2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999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E7C" w:rsidRPr="00354443">
        <w:rPr>
          <w:rFonts w:ascii="Cambria" w:hAnsi="Cambria"/>
          <w:color w:val="385623" w:themeColor="accent6" w:themeShade="80"/>
          <w:u w:val="single"/>
        </w:rPr>
        <w:t xml:space="preserve">Une partie </w:t>
      </w:r>
      <w:r w:rsidR="00A01E7C" w:rsidRPr="00354443">
        <w:rPr>
          <w:rFonts w:ascii="Cambria" w:hAnsi="Cambria"/>
          <w:b/>
          <w:bCs/>
          <w:color w:val="385623" w:themeColor="accent6" w:themeShade="80"/>
          <w:u w:val="single"/>
        </w:rPr>
        <w:t>caudale</w:t>
      </w:r>
      <w:r w:rsidR="00A01E7C" w:rsidRPr="00354443">
        <w:rPr>
          <w:rFonts w:ascii="Cambria" w:hAnsi="Cambria"/>
          <w:color w:val="385623" w:themeColor="accent6" w:themeShade="80"/>
        </w:rPr>
        <w:t> </w:t>
      </w:r>
      <w:r w:rsidR="00A01E7C">
        <w:rPr>
          <w:rFonts w:ascii="Cambria" w:hAnsi="Cambria"/>
          <w:color w:val="000000" w:themeColor="text1"/>
        </w:rPr>
        <w:t xml:space="preserve">: qui </w:t>
      </w:r>
      <w:r w:rsidR="00A01E7C" w:rsidRPr="000807DC">
        <w:rPr>
          <w:rFonts w:ascii="Cambria" w:hAnsi="Cambria"/>
          <w:color w:val="000000" w:themeColor="text1"/>
        </w:rPr>
        <w:t xml:space="preserve">est très </w:t>
      </w:r>
      <w:r w:rsidR="00A01E7C" w:rsidRPr="00354443">
        <w:rPr>
          <w:rFonts w:ascii="Cambria" w:hAnsi="Cambria"/>
          <w:color w:val="385623" w:themeColor="accent6" w:themeShade="80"/>
          <w:u w:val="dash"/>
        </w:rPr>
        <w:t>dense</w:t>
      </w:r>
      <w:r w:rsidR="00A01E7C" w:rsidRPr="000807DC">
        <w:rPr>
          <w:rFonts w:ascii="Cambria" w:hAnsi="Cambria"/>
          <w:color w:val="000000" w:themeColor="text1"/>
        </w:rPr>
        <w:t xml:space="preserve"> et </w:t>
      </w:r>
      <w:proofErr w:type="spellStart"/>
      <w:r w:rsidR="00A01E7C" w:rsidRPr="00354443">
        <w:rPr>
          <w:rFonts w:ascii="Cambria" w:hAnsi="Cambria"/>
          <w:color w:val="385623" w:themeColor="accent6" w:themeShade="80"/>
          <w:u w:val="dash"/>
        </w:rPr>
        <w:t>proliférative</w:t>
      </w:r>
      <w:proofErr w:type="spellEnd"/>
      <w:r w:rsidR="00A01E7C" w:rsidRPr="00354443">
        <w:rPr>
          <w:rFonts w:ascii="Cambria" w:hAnsi="Cambria"/>
          <w:color w:val="385623" w:themeColor="accent6" w:themeShade="80"/>
        </w:rPr>
        <w:t xml:space="preserve">  </w:t>
      </w:r>
    </w:p>
    <w:p w:rsidR="00A01E7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</w:p>
    <w:p w:rsidR="00A01E7C" w:rsidRDefault="00A01E7C" w:rsidP="00A01E7C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280" w:lineRule="exact"/>
        <w:ind w:left="0"/>
        <w:rPr>
          <w:rFonts w:ascii="Cambria" w:hAnsi="Cambria"/>
          <w:color w:val="000000" w:themeColor="text1"/>
        </w:rPr>
      </w:pPr>
      <w:r w:rsidRPr="00354443">
        <w:rPr>
          <w:rFonts w:ascii="Cambria" w:hAnsi="Cambria"/>
          <w:color w:val="538135" w:themeColor="accent6" w:themeShade="BF"/>
          <w:u w:val="single"/>
        </w:rPr>
        <w:t xml:space="preserve">Une partie </w:t>
      </w:r>
      <w:r w:rsidRPr="00354443">
        <w:rPr>
          <w:rFonts w:ascii="Cambria" w:hAnsi="Cambria"/>
          <w:b/>
          <w:bCs/>
          <w:color w:val="538135" w:themeColor="accent6" w:themeShade="BF"/>
          <w:u w:val="single"/>
        </w:rPr>
        <w:t>crâniale</w:t>
      </w:r>
      <w:r w:rsidRPr="00354443">
        <w:rPr>
          <w:rFonts w:ascii="Cambria" w:hAnsi="Cambria"/>
          <w:color w:val="538135" w:themeColor="accent6" w:themeShade="BF"/>
        </w:rPr>
        <w:t> </w:t>
      </w:r>
      <w:r>
        <w:rPr>
          <w:rFonts w:ascii="Cambria" w:hAnsi="Cambria"/>
          <w:color w:val="000000" w:themeColor="text1"/>
        </w:rPr>
        <w:t xml:space="preserve">: qui </w:t>
      </w:r>
      <w:r w:rsidRPr="000807DC">
        <w:rPr>
          <w:rFonts w:ascii="Cambria" w:hAnsi="Cambria"/>
          <w:color w:val="000000" w:themeColor="text1"/>
        </w:rPr>
        <w:t xml:space="preserve">est </w:t>
      </w:r>
      <w:r w:rsidRPr="00354443">
        <w:rPr>
          <w:rFonts w:ascii="Cambria" w:hAnsi="Cambria"/>
          <w:color w:val="538135" w:themeColor="accent6" w:themeShade="BF"/>
          <w:u w:val="dash"/>
        </w:rPr>
        <w:t>peu dense</w:t>
      </w:r>
      <w:r w:rsidRPr="00354443">
        <w:rPr>
          <w:rFonts w:ascii="Cambria" w:hAnsi="Cambria"/>
          <w:color w:val="538135" w:themeColor="accent6" w:themeShade="BF"/>
        </w:rPr>
        <w:t xml:space="preserve"> </w:t>
      </w:r>
      <w:r w:rsidRPr="000807DC">
        <w:rPr>
          <w:rFonts w:ascii="Cambria" w:hAnsi="Cambria"/>
          <w:color w:val="000000" w:themeColor="text1"/>
        </w:rPr>
        <w:t xml:space="preserve">et permet la </w:t>
      </w:r>
      <w:r w:rsidRPr="00354443">
        <w:rPr>
          <w:rFonts w:ascii="Cambria" w:hAnsi="Cambria"/>
          <w:color w:val="538135" w:themeColor="accent6" w:themeShade="BF"/>
          <w:u w:val="dash"/>
        </w:rPr>
        <w:t>migration des cellules des crêtes neurales</w:t>
      </w:r>
      <w:r w:rsidRPr="00354443">
        <w:rPr>
          <w:rFonts w:ascii="Cambria" w:hAnsi="Cambria"/>
          <w:color w:val="538135" w:themeColor="accent6" w:themeShade="BF"/>
        </w:rPr>
        <w:t xml:space="preserve"> </w:t>
      </w:r>
      <w:r w:rsidRPr="000807DC">
        <w:rPr>
          <w:rFonts w:ascii="Cambria" w:hAnsi="Cambria"/>
          <w:color w:val="000000" w:themeColor="text1"/>
        </w:rPr>
        <w:t xml:space="preserve">(nerf spinal) </w:t>
      </w:r>
      <w:r>
        <w:rPr>
          <w:rFonts w:ascii="Cambria" w:hAnsi="Cambria"/>
          <w:color w:val="000000" w:themeColor="text1"/>
        </w:rPr>
        <w:t xml:space="preserve">c’est-à-dire qu’elle </w:t>
      </w:r>
      <w:r w:rsidRPr="000807DC">
        <w:rPr>
          <w:rFonts w:ascii="Cambria" w:hAnsi="Cambria"/>
          <w:color w:val="000000" w:themeColor="text1"/>
        </w:rPr>
        <w:t xml:space="preserve">permet aux nerfs spinaux de cheminer entre ces 2 portions de </w:t>
      </w:r>
      <w:proofErr w:type="spellStart"/>
      <w:r w:rsidRPr="000807DC">
        <w:rPr>
          <w:rFonts w:ascii="Cambria" w:hAnsi="Cambria"/>
          <w:color w:val="000000" w:themeColor="text1"/>
        </w:rPr>
        <w:t>sclérotome</w:t>
      </w:r>
      <w:proofErr w:type="spellEnd"/>
      <w:r w:rsidRPr="000807DC">
        <w:rPr>
          <w:rFonts w:ascii="Cambria" w:hAnsi="Cambria"/>
          <w:color w:val="000000" w:themeColor="text1"/>
        </w:rPr>
        <w:t>.</w:t>
      </w:r>
    </w:p>
    <w:p w:rsidR="00A01E7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</w:p>
    <w:p w:rsidR="00A01E7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</w:p>
    <w:p w:rsidR="00A01E7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  <w:r w:rsidRPr="005652CA">
        <w:rPr>
          <w:rFonts w:ascii="Cambria" w:hAnsi="Cambria"/>
          <w:color w:val="70AD47" w:themeColor="accent6"/>
        </w:rPr>
        <w:sym w:font="Wingdings" w:char="F0E0"/>
      </w:r>
      <w:r>
        <w:rPr>
          <w:rFonts w:ascii="Cambria" w:hAnsi="Cambria"/>
          <w:color w:val="000000" w:themeColor="text1"/>
        </w:rPr>
        <w:t xml:space="preserve"> </w:t>
      </w:r>
      <w:r w:rsidRPr="000807DC">
        <w:rPr>
          <w:rFonts w:ascii="Cambria" w:hAnsi="Cambria"/>
          <w:color w:val="000000" w:themeColor="text1"/>
        </w:rPr>
        <w:t xml:space="preserve">Les </w:t>
      </w:r>
      <w:proofErr w:type="spellStart"/>
      <w:r w:rsidRPr="000807DC">
        <w:rPr>
          <w:rFonts w:ascii="Cambria" w:hAnsi="Cambria"/>
          <w:color w:val="000000" w:themeColor="text1"/>
        </w:rPr>
        <w:t>sclérotomes</w:t>
      </w:r>
      <w:proofErr w:type="spellEnd"/>
      <w:r w:rsidRPr="000807DC">
        <w:rPr>
          <w:rFonts w:ascii="Cambria" w:hAnsi="Cambria"/>
          <w:color w:val="000000" w:themeColor="text1"/>
        </w:rPr>
        <w:t xml:space="preserve"> étant séparés par ces nerfs spinaux, il va y avoir une </w:t>
      </w:r>
      <w:r w:rsidRPr="000B5CFE">
        <w:rPr>
          <w:rFonts w:ascii="Cambria" w:hAnsi="Cambria"/>
          <w:b/>
          <w:bCs/>
          <w:color w:val="000000" w:themeColor="text1"/>
        </w:rPr>
        <w:t xml:space="preserve">fusion entre le </w:t>
      </w:r>
      <w:r w:rsidRPr="00354443">
        <w:rPr>
          <w:rFonts w:ascii="Cambria" w:hAnsi="Cambria"/>
          <w:b/>
          <w:bCs/>
          <w:color w:val="385623" w:themeColor="accent6" w:themeShade="80"/>
          <w:u w:val="single"/>
        </w:rPr>
        <w:t>segment caudal</w:t>
      </w:r>
      <w:r w:rsidRPr="00354443">
        <w:rPr>
          <w:rFonts w:ascii="Cambria" w:hAnsi="Cambria"/>
          <w:b/>
          <w:bCs/>
          <w:color w:val="385623" w:themeColor="accent6" w:themeShade="80"/>
        </w:rPr>
        <w:t xml:space="preserve"> du </w:t>
      </w:r>
      <w:proofErr w:type="spellStart"/>
      <w:r w:rsidRPr="00354443">
        <w:rPr>
          <w:rFonts w:ascii="Cambria" w:hAnsi="Cambria"/>
          <w:b/>
          <w:bCs/>
          <w:color w:val="385623" w:themeColor="accent6" w:themeShade="80"/>
        </w:rPr>
        <w:t>sclérotome</w:t>
      </w:r>
      <w:proofErr w:type="spellEnd"/>
      <w:r w:rsidRPr="00354443">
        <w:rPr>
          <w:rFonts w:ascii="Cambria" w:hAnsi="Cambria"/>
          <w:b/>
          <w:bCs/>
          <w:color w:val="385623" w:themeColor="accent6" w:themeShade="80"/>
        </w:rPr>
        <w:t xml:space="preserve"> </w:t>
      </w:r>
      <w:r w:rsidRPr="00354443">
        <w:rPr>
          <w:rFonts w:ascii="Cambria" w:hAnsi="Cambria"/>
          <w:b/>
          <w:bCs/>
          <w:color w:val="538135" w:themeColor="accent6" w:themeShade="BF"/>
        </w:rPr>
        <w:t xml:space="preserve">le </w:t>
      </w:r>
      <w:r w:rsidRPr="00354443">
        <w:rPr>
          <w:rFonts w:ascii="Cambria" w:hAnsi="Cambria"/>
          <w:b/>
          <w:bCs/>
          <w:color w:val="538135" w:themeColor="accent6" w:themeShade="BF"/>
          <w:u w:val="single"/>
        </w:rPr>
        <w:t xml:space="preserve">segment </w:t>
      </w:r>
      <w:proofErr w:type="spellStart"/>
      <w:r w:rsidRPr="00354443">
        <w:rPr>
          <w:rFonts w:ascii="Cambria" w:hAnsi="Cambria"/>
          <w:b/>
          <w:bCs/>
          <w:color w:val="538135" w:themeColor="accent6" w:themeShade="BF"/>
          <w:u w:val="single"/>
        </w:rPr>
        <w:t>crânial</w:t>
      </w:r>
      <w:proofErr w:type="spellEnd"/>
      <w:r w:rsidRPr="00354443">
        <w:rPr>
          <w:rFonts w:ascii="Cambria" w:hAnsi="Cambria"/>
          <w:b/>
          <w:bCs/>
          <w:color w:val="538135" w:themeColor="accent6" w:themeShade="BF"/>
          <w:u w:val="single"/>
        </w:rPr>
        <w:t xml:space="preserve"> du </w:t>
      </w:r>
      <w:proofErr w:type="spellStart"/>
      <w:r w:rsidRPr="00354443">
        <w:rPr>
          <w:rFonts w:ascii="Cambria" w:hAnsi="Cambria"/>
          <w:b/>
          <w:bCs/>
          <w:color w:val="538135" w:themeColor="accent6" w:themeShade="BF"/>
          <w:u w:val="single"/>
        </w:rPr>
        <w:t>sclérotome</w:t>
      </w:r>
      <w:proofErr w:type="spellEnd"/>
      <w:r w:rsidRPr="00354443">
        <w:rPr>
          <w:rFonts w:ascii="Cambria" w:hAnsi="Cambria"/>
          <w:b/>
          <w:bCs/>
          <w:color w:val="538135" w:themeColor="accent6" w:themeShade="BF"/>
          <w:u w:val="single"/>
        </w:rPr>
        <w:t xml:space="preserve"> </w:t>
      </w:r>
      <w:proofErr w:type="spellStart"/>
      <w:r w:rsidRPr="00354443">
        <w:rPr>
          <w:rFonts w:ascii="Cambria" w:hAnsi="Cambria"/>
          <w:b/>
          <w:bCs/>
          <w:color w:val="538135" w:themeColor="accent6" w:themeShade="BF"/>
          <w:u w:val="thick"/>
        </w:rPr>
        <w:t>sous jacent</w:t>
      </w:r>
      <w:proofErr w:type="spellEnd"/>
      <w:r>
        <w:rPr>
          <w:rFonts w:ascii="Cambria" w:hAnsi="Cambria"/>
          <w:color w:val="000000" w:themeColor="text1"/>
        </w:rPr>
        <w:t>. L</w:t>
      </w:r>
      <w:r w:rsidRPr="000807DC">
        <w:rPr>
          <w:rFonts w:ascii="Cambria" w:hAnsi="Cambria"/>
          <w:color w:val="000000" w:themeColor="text1"/>
        </w:rPr>
        <w:t xml:space="preserve">es 2 fusionnent formant une </w:t>
      </w:r>
      <w:r w:rsidRPr="000B5CFE">
        <w:rPr>
          <w:rFonts w:ascii="Cambria" w:hAnsi="Cambria"/>
          <w:color w:val="000000" w:themeColor="text1"/>
          <w:u w:val="single"/>
        </w:rPr>
        <w:t>ébauche de la vertèbre</w:t>
      </w:r>
      <w:r w:rsidRPr="000807DC">
        <w:rPr>
          <w:rFonts w:ascii="Cambria" w:hAnsi="Cambria"/>
          <w:color w:val="000000" w:themeColor="text1"/>
        </w:rPr>
        <w:t xml:space="preserve">. </w:t>
      </w:r>
    </w:p>
    <w:p w:rsidR="00354443" w:rsidRDefault="00354443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</w:p>
    <w:p w:rsidR="00A01E7C" w:rsidRPr="00354443" w:rsidRDefault="00354443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70AD47" w:themeColor="accent6"/>
        </w:rPr>
      </w:pPr>
      <w:r w:rsidRPr="005652CA">
        <w:rPr>
          <w:rFonts w:ascii="Cambria" w:hAnsi="Cambria"/>
          <w:color w:val="70AD47" w:themeColor="accent6"/>
        </w:rPr>
        <w:sym w:font="Wingdings" w:char="F0E0"/>
      </w:r>
      <w:r>
        <w:rPr>
          <w:rFonts w:ascii="Cambria" w:hAnsi="Cambria"/>
          <w:color w:val="000000" w:themeColor="text1"/>
        </w:rPr>
        <w:t xml:space="preserve"> </w:t>
      </w:r>
      <w:r w:rsidR="00A01E7C" w:rsidRPr="000807DC">
        <w:rPr>
          <w:rFonts w:ascii="Cambria" w:hAnsi="Cambria"/>
          <w:color w:val="000000" w:themeColor="text1"/>
        </w:rPr>
        <w:t xml:space="preserve">Il faut </w:t>
      </w:r>
      <w:r w:rsidR="00A01E7C" w:rsidRPr="00354443">
        <w:rPr>
          <w:rFonts w:ascii="Cambria" w:hAnsi="Cambria"/>
          <w:b/>
          <w:bCs/>
          <w:color w:val="70AD47" w:themeColor="accent6"/>
          <w:u w:val="single"/>
        </w:rPr>
        <w:t xml:space="preserve">4 </w:t>
      </w:r>
      <w:proofErr w:type="spellStart"/>
      <w:r w:rsidR="00A01E7C" w:rsidRPr="00354443">
        <w:rPr>
          <w:rFonts w:ascii="Cambria" w:hAnsi="Cambria"/>
          <w:b/>
          <w:bCs/>
          <w:color w:val="70AD47" w:themeColor="accent6"/>
          <w:u w:val="single"/>
        </w:rPr>
        <w:t>moitiés</w:t>
      </w:r>
      <w:proofErr w:type="spellEnd"/>
      <w:r w:rsidR="00A01E7C" w:rsidRPr="00354443">
        <w:rPr>
          <w:rFonts w:ascii="Cambria" w:hAnsi="Cambria"/>
          <w:b/>
          <w:bCs/>
          <w:color w:val="70AD47" w:themeColor="accent6"/>
        </w:rPr>
        <w:t xml:space="preserve"> de </w:t>
      </w:r>
      <w:proofErr w:type="spellStart"/>
      <w:r w:rsidR="00A01E7C" w:rsidRPr="00354443">
        <w:rPr>
          <w:rFonts w:ascii="Cambria" w:hAnsi="Cambria"/>
          <w:b/>
          <w:bCs/>
          <w:color w:val="70AD47" w:themeColor="accent6"/>
        </w:rPr>
        <w:t>sclérotome</w:t>
      </w:r>
      <w:proofErr w:type="spellEnd"/>
      <w:r w:rsidR="00A01E7C" w:rsidRPr="00354443">
        <w:rPr>
          <w:rFonts w:ascii="Cambria" w:hAnsi="Cambria"/>
          <w:color w:val="70AD47" w:themeColor="accent6"/>
        </w:rPr>
        <w:t xml:space="preserve"> </w:t>
      </w:r>
      <w:r w:rsidR="00A01E7C" w:rsidRPr="00354443">
        <w:rPr>
          <w:rFonts w:ascii="Cambria" w:hAnsi="Cambria"/>
          <w:b/>
          <w:bCs/>
          <w:color w:val="70AD47" w:themeColor="accent6"/>
        </w:rPr>
        <w:t xml:space="preserve">pour former </w:t>
      </w:r>
      <w:r w:rsidR="00A01E7C" w:rsidRPr="00354443">
        <w:rPr>
          <w:rFonts w:ascii="Cambria" w:hAnsi="Cambria"/>
          <w:b/>
          <w:bCs/>
          <w:color w:val="70AD47" w:themeColor="accent6"/>
          <w:u w:val="single"/>
        </w:rPr>
        <w:t xml:space="preserve">1 </w:t>
      </w:r>
      <w:proofErr w:type="spellStart"/>
      <w:r w:rsidR="00A01E7C" w:rsidRPr="00354443">
        <w:rPr>
          <w:rFonts w:ascii="Cambria" w:hAnsi="Cambria"/>
          <w:b/>
          <w:bCs/>
          <w:color w:val="70AD47" w:themeColor="accent6"/>
          <w:u w:val="single"/>
        </w:rPr>
        <w:t>vertèbre</w:t>
      </w:r>
      <w:proofErr w:type="spellEnd"/>
      <w:r w:rsidR="00A01E7C" w:rsidRPr="00354443">
        <w:rPr>
          <w:rFonts w:ascii="Cambria" w:hAnsi="Cambria"/>
          <w:color w:val="70AD47" w:themeColor="accent6"/>
        </w:rPr>
        <w:t xml:space="preserve">. </w:t>
      </w:r>
    </w:p>
    <w:p w:rsidR="00A01E7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</w:p>
    <w:p w:rsidR="00A01E7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  <w:r w:rsidRPr="005652CA">
        <w:rPr>
          <w:rFonts w:ascii="Cambria" w:hAnsi="Cambria"/>
          <w:color w:val="FF6E75"/>
        </w:rPr>
        <w:sym w:font="Wingdings" w:char="F0E0"/>
      </w:r>
      <w:r>
        <w:rPr>
          <w:rFonts w:ascii="Cambria" w:hAnsi="Cambria"/>
          <w:color w:val="000000" w:themeColor="text1"/>
        </w:rPr>
        <w:t xml:space="preserve"> </w:t>
      </w:r>
      <w:r w:rsidRPr="000807DC">
        <w:rPr>
          <w:rFonts w:ascii="Cambria" w:hAnsi="Cambria"/>
          <w:color w:val="000000" w:themeColor="text1"/>
        </w:rPr>
        <w:t xml:space="preserve">Les nerfs spinaux sont connectés à des </w:t>
      </w:r>
      <w:r w:rsidRPr="005652CA">
        <w:rPr>
          <w:rFonts w:ascii="Cambria" w:hAnsi="Cambria"/>
          <w:color w:val="FF6E75"/>
          <w:u w:val="single"/>
        </w:rPr>
        <w:t>faisceaux musculaires</w:t>
      </w:r>
      <w:r w:rsidRPr="005652CA">
        <w:rPr>
          <w:rFonts w:ascii="Cambria" w:hAnsi="Cambria"/>
          <w:color w:val="FF6E75"/>
        </w:rPr>
        <w:t xml:space="preserve"> </w:t>
      </w:r>
      <w:r w:rsidRPr="000807DC">
        <w:rPr>
          <w:rFonts w:ascii="Cambria" w:hAnsi="Cambria"/>
          <w:color w:val="000000" w:themeColor="text1"/>
        </w:rPr>
        <w:t>en périphérie</w:t>
      </w:r>
      <w:r w:rsidR="005652CA">
        <w:rPr>
          <w:rFonts w:ascii="Cambria" w:hAnsi="Cambria"/>
          <w:color w:val="000000" w:themeColor="text1"/>
        </w:rPr>
        <w:t xml:space="preserve"> </w:t>
      </w:r>
      <w:r w:rsidRPr="005652CA">
        <w:rPr>
          <w:rFonts w:ascii="Cambria" w:hAnsi="Cambria"/>
          <w:color w:val="FF6E75"/>
          <w:u w:val="single"/>
        </w:rPr>
        <w:t>à cheval sur 2 vertèbres</w:t>
      </w:r>
      <w:r w:rsidRPr="000807DC">
        <w:rPr>
          <w:rFonts w:ascii="Cambria" w:hAnsi="Cambria"/>
          <w:color w:val="000000" w:themeColor="text1"/>
        </w:rPr>
        <w:t xml:space="preserve">. Ceci permet d’assurer la </w:t>
      </w:r>
      <w:r w:rsidRPr="005652CA">
        <w:rPr>
          <w:rFonts w:ascii="Cambria" w:hAnsi="Cambria"/>
          <w:b/>
          <w:bCs/>
          <w:color w:val="FF6E75"/>
          <w:u w:val="single"/>
        </w:rPr>
        <w:t>rigidité du rachis</w:t>
      </w:r>
      <w:r w:rsidRPr="005652CA">
        <w:rPr>
          <w:rFonts w:ascii="Cambria" w:hAnsi="Cambria"/>
          <w:color w:val="FF6E75"/>
        </w:rPr>
        <w:t xml:space="preserve"> </w:t>
      </w:r>
      <w:r w:rsidRPr="000807DC">
        <w:rPr>
          <w:rFonts w:ascii="Cambria" w:hAnsi="Cambria"/>
          <w:color w:val="000000" w:themeColor="text1"/>
        </w:rPr>
        <w:t>mais également tous les mécanismes de</w:t>
      </w:r>
      <w:r w:rsidRPr="000B5CFE">
        <w:rPr>
          <w:rFonts w:ascii="Cambria" w:hAnsi="Cambria"/>
          <w:b/>
          <w:bCs/>
          <w:color w:val="000000" w:themeColor="text1"/>
          <w:u w:val="single"/>
        </w:rPr>
        <w:t xml:space="preserve"> </w:t>
      </w:r>
      <w:r w:rsidRPr="005652CA">
        <w:rPr>
          <w:rFonts w:ascii="Cambria" w:hAnsi="Cambria"/>
          <w:b/>
          <w:bCs/>
          <w:color w:val="FF6E75"/>
          <w:u w:val="single"/>
        </w:rPr>
        <w:t xml:space="preserve">flexion </w:t>
      </w:r>
      <w:r w:rsidRPr="005652CA">
        <w:rPr>
          <w:rFonts w:ascii="Cambria" w:hAnsi="Cambria"/>
          <w:color w:val="FF6E75"/>
        </w:rPr>
        <w:t xml:space="preserve">et de </w:t>
      </w:r>
      <w:r w:rsidRPr="005652CA">
        <w:rPr>
          <w:rFonts w:ascii="Cambria" w:hAnsi="Cambria"/>
          <w:b/>
          <w:bCs/>
          <w:color w:val="FF6E75"/>
          <w:u w:val="single"/>
        </w:rPr>
        <w:t>rotation</w:t>
      </w:r>
      <w:r w:rsidRPr="000807DC">
        <w:rPr>
          <w:rFonts w:ascii="Cambria" w:hAnsi="Cambria"/>
          <w:color w:val="000000" w:themeColor="text1"/>
        </w:rPr>
        <w:t xml:space="preserve">. </w:t>
      </w:r>
    </w:p>
    <w:p w:rsidR="00A01E7C" w:rsidRPr="000807D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</w:p>
    <w:p w:rsidR="00A01E7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</w:p>
    <w:p w:rsidR="00A01E7C" w:rsidRPr="000807D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</w:p>
    <w:p w:rsidR="00A01E7C" w:rsidRPr="000B5CFE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Theme="minorHAnsi" w:hAnsiTheme="minorHAnsi" w:cs="Calibri"/>
          <w:color w:val="000000" w:themeColor="text1"/>
          <w:sz w:val="36"/>
          <w:szCs w:val="36"/>
          <w:u w:val="thick"/>
        </w:rPr>
      </w:pPr>
      <w:r w:rsidRPr="00581ED2">
        <w:rPr>
          <w:rStyle w:val="normaltextrun"/>
          <w:rFonts w:ascii="Avenir Next Condensed" w:hAnsi="Avenir Next Condensed" w:cs="Apple Chancery"/>
          <w:b/>
          <w:bCs/>
          <w:color w:val="3B3838" w:themeColor="background2" w:themeShade="40"/>
          <w:sz w:val="36"/>
          <w:szCs w:val="36"/>
          <w:u w:val="single"/>
        </w:rPr>
        <w:t>I</w:t>
      </w:r>
      <w:r>
        <w:rPr>
          <w:rStyle w:val="normaltextrun"/>
          <w:rFonts w:ascii="Avenir Next Condensed" w:hAnsi="Avenir Next Condensed" w:cs="Apple Chancery"/>
          <w:b/>
          <w:bCs/>
          <w:color w:val="3B3838" w:themeColor="background2" w:themeShade="40"/>
          <w:sz w:val="36"/>
          <w:szCs w:val="36"/>
          <w:u w:val="single"/>
        </w:rPr>
        <w:t xml:space="preserve">II / Pathologies de l’organogénèse I et de la morphogénèse I et II </w:t>
      </w:r>
    </w:p>
    <w:p w:rsidR="00A01E7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</w:p>
    <w:p w:rsidR="00A01E7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  <w:r w:rsidRPr="00CF09F6">
        <w:rPr>
          <w:rFonts w:ascii="Cambria" w:hAnsi="Cambria"/>
          <w:color w:val="000000" w:themeColor="text1"/>
        </w:rPr>
        <w:sym w:font="Wingdings" w:char="F0E0"/>
      </w:r>
      <w:r>
        <w:rPr>
          <w:rFonts w:ascii="Cambria" w:hAnsi="Cambria"/>
          <w:color w:val="000000" w:themeColor="text1"/>
        </w:rPr>
        <w:t xml:space="preserve"> </w:t>
      </w:r>
      <w:r w:rsidRPr="000807DC">
        <w:rPr>
          <w:rFonts w:ascii="Cambria" w:hAnsi="Cambria"/>
          <w:color w:val="000000" w:themeColor="text1"/>
        </w:rPr>
        <w:t>L’embryon subit divers mécanismes de transformation, de différenciation pour abouti</w:t>
      </w:r>
      <w:r>
        <w:rPr>
          <w:rFonts w:ascii="Cambria" w:hAnsi="Cambria"/>
          <w:color w:val="000000" w:themeColor="text1"/>
        </w:rPr>
        <w:t>r</w:t>
      </w:r>
      <w:r w:rsidRPr="000807DC">
        <w:rPr>
          <w:rFonts w:ascii="Cambria" w:hAnsi="Cambria"/>
          <w:color w:val="000000" w:themeColor="text1"/>
        </w:rPr>
        <w:t xml:space="preserve"> à la mise en place de tous les organes</w:t>
      </w:r>
      <w:r>
        <w:rPr>
          <w:rFonts w:ascii="Cambria" w:hAnsi="Cambria"/>
          <w:color w:val="000000" w:themeColor="text1"/>
        </w:rPr>
        <w:t>. D</w:t>
      </w:r>
      <w:r w:rsidRPr="000807DC">
        <w:rPr>
          <w:rFonts w:ascii="Cambria" w:hAnsi="Cambria"/>
          <w:color w:val="000000" w:themeColor="text1"/>
        </w:rPr>
        <w:t xml:space="preserve">es </w:t>
      </w:r>
      <w:r w:rsidRPr="000B5CFE">
        <w:rPr>
          <w:rFonts w:ascii="Cambria" w:hAnsi="Cambria"/>
          <w:color w:val="000000" w:themeColor="text1"/>
          <w:u w:val="single"/>
        </w:rPr>
        <w:t>malformations congénitales graves</w:t>
      </w:r>
      <w:r w:rsidRPr="000807DC">
        <w:rPr>
          <w:rFonts w:ascii="Cambria" w:hAnsi="Cambria"/>
          <w:color w:val="000000" w:themeColor="text1"/>
        </w:rPr>
        <w:t xml:space="preserve"> peuvent </w:t>
      </w:r>
      <w:r>
        <w:rPr>
          <w:rFonts w:ascii="Cambria" w:hAnsi="Cambria"/>
          <w:color w:val="000000" w:themeColor="text1"/>
        </w:rPr>
        <w:t xml:space="preserve">donc </w:t>
      </w:r>
      <w:r w:rsidRPr="000807DC">
        <w:rPr>
          <w:rFonts w:ascii="Cambria" w:hAnsi="Cambria"/>
          <w:color w:val="000000" w:themeColor="text1"/>
        </w:rPr>
        <w:t>appara</w:t>
      </w:r>
      <w:r>
        <w:rPr>
          <w:rFonts w:ascii="Cambria" w:hAnsi="Cambria"/>
          <w:color w:val="000000" w:themeColor="text1"/>
        </w:rPr>
        <w:t>î</w:t>
      </w:r>
      <w:r w:rsidRPr="000807DC">
        <w:rPr>
          <w:rFonts w:ascii="Cambria" w:hAnsi="Cambria"/>
          <w:color w:val="000000" w:themeColor="text1"/>
        </w:rPr>
        <w:t xml:space="preserve">tre par </w:t>
      </w:r>
      <w:r w:rsidRPr="000B5CFE">
        <w:rPr>
          <w:rFonts w:ascii="Cambria" w:hAnsi="Cambria"/>
          <w:color w:val="000000" w:themeColor="text1"/>
          <w:u w:val="single"/>
        </w:rPr>
        <w:t>altération du développement</w:t>
      </w:r>
      <w:r w:rsidRPr="000807DC">
        <w:rPr>
          <w:rFonts w:ascii="Cambria" w:hAnsi="Cambria"/>
          <w:color w:val="000000" w:themeColor="text1"/>
        </w:rPr>
        <w:t xml:space="preserve"> d’un embryon à priori normal. </w:t>
      </w:r>
    </w:p>
    <w:p w:rsidR="00A01E7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</w:p>
    <w:p w:rsidR="00A01E7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  <w:r w:rsidRPr="00CF09F6">
        <w:rPr>
          <w:rFonts w:ascii="Cambria" w:hAnsi="Cambria"/>
          <w:color w:val="000000" w:themeColor="text1"/>
        </w:rPr>
        <w:sym w:font="Wingdings" w:char="F0E0"/>
      </w:r>
      <w:r>
        <w:rPr>
          <w:rFonts w:ascii="Cambria" w:hAnsi="Cambria"/>
          <w:color w:val="000000" w:themeColor="text1"/>
        </w:rPr>
        <w:t xml:space="preserve"> À</w:t>
      </w:r>
      <w:r w:rsidRPr="000807DC">
        <w:rPr>
          <w:rFonts w:ascii="Cambria" w:hAnsi="Cambria"/>
          <w:color w:val="000000" w:themeColor="text1"/>
        </w:rPr>
        <w:t xml:space="preserve"> ce stade</w:t>
      </w:r>
      <w:r>
        <w:rPr>
          <w:rFonts w:ascii="Cambria" w:hAnsi="Cambria"/>
          <w:color w:val="000000" w:themeColor="text1"/>
        </w:rPr>
        <w:t>, l</w:t>
      </w:r>
      <w:r w:rsidRPr="000807DC">
        <w:rPr>
          <w:rFonts w:ascii="Cambria" w:hAnsi="Cambria"/>
          <w:color w:val="000000" w:themeColor="text1"/>
        </w:rPr>
        <w:t>’embryon est extrêmement sensible</w:t>
      </w:r>
      <w:r>
        <w:rPr>
          <w:rFonts w:ascii="Cambria" w:hAnsi="Cambria"/>
          <w:color w:val="000000" w:themeColor="text1"/>
        </w:rPr>
        <w:t> :</w:t>
      </w:r>
    </w:p>
    <w:p w:rsidR="00A01E7C" w:rsidRPr="000B5CFE" w:rsidRDefault="00A01E7C" w:rsidP="00A01E7C">
      <w:pPr>
        <w:pStyle w:val="NormalWeb"/>
        <w:shd w:val="clear" w:color="auto" w:fill="FFFFFF"/>
        <w:spacing w:before="0" w:beforeAutospacing="0" w:after="0" w:afterAutospacing="0" w:line="340" w:lineRule="exact"/>
        <w:rPr>
          <w:rFonts w:ascii="Cambria" w:hAnsi="Cambria"/>
          <w:color w:val="000000" w:themeColor="text1"/>
        </w:rPr>
      </w:pPr>
      <w:r>
        <w:rPr>
          <w:rFonts w:ascii="Cambria" w:hAnsi="Cambria"/>
          <w:color w:val="000000" w:themeColor="text1"/>
        </w:rPr>
        <w:t xml:space="preserve">• </w:t>
      </w:r>
      <w:r w:rsidRPr="000807DC">
        <w:rPr>
          <w:rFonts w:ascii="Cambria" w:hAnsi="Cambria"/>
          <w:color w:val="000000" w:themeColor="text1"/>
        </w:rPr>
        <w:t xml:space="preserve">aux </w:t>
      </w:r>
      <w:r w:rsidRPr="00A01836">
        <w:rPr>
          <w:rFonts w:ascii="Cambria" w:hAnsi="Cambria"/>
          <w:b/>
          <w:bCs/>
          <w:color w:val="C00000"/>
          <w:u w:val="single"/>
        </w:rPr>
        <w:t>agents tératogènes</w:t>
      </w:r>
      <w:r w:rsidRPr="00A01836">
        <w:rPr>
          <w:rFonts w:ascii="Cambria" w:hAnsi="Cambria"/>
          <w:color w:val="C00000"/>
        </w:rPr>
        <w:t xml:space="preserve">  </w:t>
      </w:r>
      <w:r w:rsidRPr="000B5CFE">
        <w:rPr>
          <w:rFonts w:ascii="Cambria" w:hAnsi="Cambria"/>
          <w:i/>
          <w:iCs/>
          <w:color w:val="000000" w:themeColor="text1"/>
        </w:rPr>
        <w:t>(les</w:t>
      </w:r>
      <w:r w:rsidRPr="00CF09F6">
        <w:rPr>
          <w:rFonts w:ascii="Cambria" w:hAnsi="Cambria"/>
          <w:i/>
          <w:iCs/>
          <w:color w:val="000000" w:themeColor="text1"/>
        </w:rPr>
        <w:t xml:space="preserve"> agents </w:t>
      </w:r>
      <w:proofErr w:type="spellStart"/>
      <w:r w:rsidRPr="00CF09F6">
        <w:rPr>
          <w:rFonts w:ascii="Cambria" w:hAnsi="Cambria"/>
          <w:i/>
          <w:iCs/>
          <w:color w:val="000000" w:themeColor="text1"/>
        </w:rPr>
        <w:t>tératogènes</w:t>
      </w:r>
      <w:proofErr w:type="spellEnd"/>
      <w:r w:rsidRPr="00CF09F6">
        <w:rPr>
          <w:rFonts w:ascii="Cambria" w:hAnsi="Cambria"/>
          <w:i/>
          <w:iCs/>
          <w:color w:val="000000" w:themeColor="text1"/>
        </w:rPr>
        <w:t xml:space="preserve"> sont des substances, médicaments ou polluants par exemple, pouvant </w:t>
      </w:r>
      <w:proofErr w:type="spellStart"/>
      <w:r w:rsidRPr="00CF09F6">
        <w:rPr>
          <w:rFonts w:ascii="Cambria" w:hAnsi="Cambria"/>
          <w:i/>
          <w:iCs/>
          <w:color w:val="000000" w:themeColor="text1"/>
        </w:rPr>
        <w:t>entraîner</w:t>
      </w:r>
      <w:proofErr w:type="spellEnd"/>
      <w:r w:rsidRPr="00CF09F6">
        <w:rPr>
          <w:rFonts w:ascii="Cambria" w:hAnsi="Cambria"/>
          <w:i/>
          <w:iCs/>
          <w:color w:val="000000" w:themeColor="text1"/>
        </w:rPr>
        <w:t xml:space="preserve"> des malformations de l’embryon</w:t>
      </w:r>
      <w:r>
        <w:rPr>
          <w:rFonts w:ascii="Cambria" w:hAnsi="Cambria"/>
          <w:i/>
          <w:iCs/>
          <w:color w:val="000000" w:themeColor="text1"/>
        </w:rPr>
        <w:t>)</w:t>
      </w:r>
      <w:r w:rsidRPr="00CF09F6">
        <w:rPr>
          <w:rFonts w:ascii="Cambria" w:hAnsi="Cambria"/>
          <w:i/>
          <w:iCs/>
          <w:color w:val="000000" w:themeColor="text1"/>
        </w:rPr>
        <w:t xml:space="preserve"> </w:t>
      </w:r>
    </w:p>
    <w:p w:rsidR="00A01E7C" w:rsidRPr="000807DC" w:rsidRDefault="00A01E7C" w:rsidP="00A01E7C">
      <w:pPr>
        <w:pStyle w:val="NormalWeb"/>
        <w:shd w:val="clear" w:color="auto" w:fill="FFFFFF"/>
        <w:spacing w:before="0" w:beforeAutospacing="0" w:after="0" w:afterAutospacing="0" w:line="340" w:lineRule="exact"/>
        <w:rPr>
          <w:rFonts w:ascii="Cambria" w:hAnsi="Cambria"/>
          <w:color w:val="000000" w:themeColor="text1"/>
        </w:rPr>
      </w:pPr>
      <w:r>
        <w:rPr>
          <w:rFonts w:ascii="Cambria" w:hAnsi="Cambria"/>
          <w:color w:val="000000" w:themeColor="text1"/>
        </w:rPr>
        <w:t>•</w:t>
      </w:r>
      <w:r w:rsidRPr="000807DC">
        <w:rPr>
          <w:rFonts w:ascii="Cambria" w:hAnsi="Cambria"/>
          <w:color w:val="000000" w:themeColor="text1"/>
        </w:rPr>
        <w:t xml:space="preserve"> aux </w:t>
      </w:r>
      <w:r w:rsidRPr="00A01836">
        <w:rPr>
          <w:rFonts w:ascii="Cambria" w:hAnsi="Cambria"/>
          <w:b/>
          <w:bCs/>
          <w:color w:val="C00000"/>
          <w:u w:val="single"/>
        </w:rPr>
        <w:t>radiations ionisantes</w:t>
      </w:r>
      <w:r w:rsidRPr="000807DC">
        <w:rPr>
          <w:rFonts w:ascii="Cambria" w:hAnsi="Cambria"/>
          <w:color w:val="000000" w:themeColor="text1"/>
        </w:rPr>
        <w:t xml:space="preserve">. </w:t>
      </w:r>
    </w:p>
    <w:p w:rsidR="00A01E7C" w:rsidRDefault="00A01E7C" w:rsidP="00A01E7C">
      <w:pPr>
        <w:pStyle w:val="NormalWeb"/>
        <w:shd w:val="clear" w:color="auto" w:fill="FFFFFF"/>
        <w:spacing w:before="0" w:beforeAutospacing="0" w:after="0" w:afterAutospacing="0" w:line="340" w:lineRule="exact"/>
        <w:rPr>
          <w:rFonts w:ascii="Cambria" w:hAnsi="Cambria"/>
          <w:color w:val="000000" w:themeColor="text1"/>
        </w:rPr>
      </w:pPr>
      <w:r>
        <w:rPr>
          <w:rFonts w:ascii="Cambria" w:hAnsi="Cambria"/>
          <w:color w:val="000000" w:themeColor="text1"/>
        </w:rPr>
        <w:lastRenderedPageBreak/>
        <w:t xml:space="preserve">• </w:t>
      </w:r>
      <w:r w:rsidRPr="000B5CFE">
        <w:rPr>
          <w:rFonts w:ascii="Cambria" w:hAnsi="Cambria"/>
          <w:color w:val="000000" w:themeColor="text1"/>
        </w:rPr>
        <w:t>aux</w:t>
      </w:r>
      <w:r w:rsidRPr="00CF09F6">
        <w:rPr>
          <w:rFonts w:ascii="Cambria" w:hAnsi="Cambria"/>
          <w:b/>
          <w:bCs/>
          <w:color w:val="000000" w:themeColor="text1"/>
        </w:rPr>
        <w:t xml:space="preserve"> </w:t>
      </w:r>
      <w:r w:rsidRPr="00A01836">
        <w:rPr>
          <w:rFonts w:ascii="Cambria" w:hAnsi="Cambria"/>
          <w:b/>
          <w:bCs/>
          <w:color w:val="C00000"/>
          <w:u w:val="single"/>
        </w:rPr>
        <w:t>infections</w:t>
      </w:r>
      <w:r w:rsidRPr="000807DC">
        <w:rPr>
          <w:rFonts w:ascii="Cambria" w:hAnsi="Cambria"/>
          <w:color w:val="000000" w:themeColor="text1"/>
        </w:rPr>
        <w:t xml:space="preserve"> : </w:t>
      </w:r>
      <w:r w:rsidRPr="00A01836">
        <w:rPr>
          <w:rFonts w:ascii="Cambria" w:hAnsi="Cambria"/>
          <w:b/>
          <w:bCs/>
          <w:color w:val="C00000"/>
        </w:rPr>
        <w:t>virales</w:t>
      </w:r>
      <w:r w:rsidRPr="00A01836">
        <w:rPr>
          <w:rFonts w:ascii="Cambria" w:hAnsi="Cambria"/>
          <w:color w:val="C00000"/>
        </w:rPr>
        <w:t xml:space="preserve"> et </w:t>
      </w:r>
      <w:r w:rsidRPr="00A01836">
        <w:rPr>
          <w:rFonts w:ascii="Cambria" w:hAnsi="Cambria"/>
          <w:b/>
          <w:bCs/>
          <w:color w:val="C00000"/>
        </w:rPr>
        <w:t>parasitaires</w:t>
      </w:r>
      <w:r w:rsidRPr="00A01836">
        <w:rPr>
          <w:rFonts w:ascii="Cambria" w:hAnsi="Cambria"/>
          <w:color w:val="C00000"/>
        </w:rPr>
        <w:t xml:space="preserve"> </w:t>
      </w:r>
      <w:r w:rsidRPr="000807DC">
        <w:rPr>
          <w:rFonts w:ascii="Cambria" w:hAnsi="Cambria"/>
          <w:color w:val="000000" w:themeColor="text1"/>
        </w:rPr>
        <w:t>(</w:t>
      </w:r>
      <w:proofErr w:type="spellStart"/>
      <w:r w:rsidRPr="000807DC">
        <w:rPr>
          <w:rFonts w:ascii="Cambria" w:hAnsi="Cambria"/>
          <w:color w:val="000000" w:themeColor="text1"/>
        </w:rPr>
        <w:t>rubéole</w:t>
      </w:r>
      <w:proofErr w:type="spellEnd"/>
      <w:r w:rsidRPr="000807DC">
        <w:rPr>
          <w:rFonts w:ascii="Cambria" w:hAnsi="Cambria"/>
          <w:color w:val="000000" w:themeColor="text1"/>
        </w:rPr>
        <w:t xml:space="preserve">, toxoplasmose, CMV, VIH...) </w:t>
      </w:r>
    </w:p>
    <w:p w:rsidR="00A01E7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</w:p>
    <w:p w:rsidR="00A01E7C" w:rsidRPr="000807D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</w:p>
    <w:p w:rsidR="00A01E7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  <w:r w:rsidRPr="00CF09F6">
        <w:rPr>
          <w:rFonts w:ascii="Cambria" w:hAnsi="Cambria"/>
          <w:color w:val="000000" w:themeColor="text1"/>
        </w:rPr>
        <w:sym w:font="Wingdings" w:char="F0E0"/>
      </w:r>
      <w:r>
        <w:rPr>
          <w:rFonts w:ascii="Cambria" w:hAnsi="Cambria"/>
          <w:color w:val="000000" w:themeColor="text1"/>
        </w:rPr>
        <w:t xml:space="preserve"> </w:t>
      </w:r>
      <w:r w:rsidRPr="000807DC">
        <w:rPr>
          <w:rFonts w:ascii="Cambria" w:hAnsi="Cambria"/>
          <w:color w:val="000000" w:themeColor="text1"/>
        </w:rPr>
        <w:t xml:space="preserve">Le problème est qu’à ce stade-là la grossesse est encore souvent </w:t>
      </w:r>
      <w:proofErr w:type="spellStart"/>
      <w:r w:rsidRPr="000807DC">
        <w:rPr>
          <w:rFonts w:ascii="Cambria" w:hAnsi="Cambria"/>
          <w:color w:val="000000" w:themeColor="text1"/>
        </w:rPr>
        <w:t>ignorée</w:t>
      </w:r>
      <w:proofErr w:type="spellEnd"/>
    </w:p>
    <w:p w:rsidR="00A01E7C" w:rsidRPr="000807D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</w:p>
    <w:tbl>
      <w:tblPr>
        <w:tblStyle w:val="Grilledutableau"/>
        <w:tblW w:w="10632" w:type="dxa"/>
        <w:tblInd w:w="-431" w:type="dxa"/>
        <w:shd w:val="clear" w:color="auto" w:fill="FFCFC2"/>
        <w:tblLook w:val="04A0" w:firstRow="1" w:lastRow="0" w:firstColumn="1" w:lastColumn="0" w:noHBand="0" w:noVBand="1"/>
      </w:tblPr>
      <w:tblGrid>
        <w:gridCol w:w="2881"/>
        <w:gridCol w:w="7751"/>
      </w:tblGrid>
      <w:tr w:rsidR="00A01E7C" w:rsidTr="00A01836">
        <w:tc>
          <w:tcPr>
            <w:tcW w:w="10632" w:type="dxa"/>
            <w:gridSpan w:val="2"/>
            <w:shd w:val="clear" w:color="auto" w:fill="C00000"/>
          </w:tcPr>
          <w:p w:rsidR="00A01E7C" w:rsidRPr="000B5CFE" w:rsidRDefault="00A01E7C" w:rsidP="003E3FEF">
            <w:pPr>
              <w:pStyle w:val="NormalWeb"/>
              <w:spacing w:before="0" w:beforeAutospacing="0" w:after="0" w:afterAutospacing="0" w:line="280" w:lineRule="exact"/>
              <w:jc w:val="center"/>
              <w:rPr>
                <w:rFonts w:ascii="Cambria" w:hAnsi="Cambria"/>
                <w:b/>
                <w:bCs/>
                <w:color w:val="000000" w:themeColor="text1"/>
                <w:u w:val="single"/>
              </w:rPr>
            </w:pPr>
            <w:r w:rsidRPr="000B5CFE">
              <w:rPr>
                <w:rFonts w:ascii="Cambria" w:hAnsi="Cambria"/>
                <w:b/>
                <w:bCs/>
                <w:color w:val="000000" w:themeColor="text1"/>
                <w:u w:val="single"/>
              </w:rPr>
              <w:t>LES AGENTS TÉRATOGÈNES</w:t>
            </w:r>
          </w:p>
        </w:tc>
      </w:tr>
      <w:tr w:rsidR="00A01E7C" w:rsidTr="00A01836">
        <w:tc>
          <w:tcPr>
            <w:tcW w:w="2881" w:type="dxa"/>
            <w:shd w:val="clear" w:color="auto" w:fill="FFAAAD"/>
          </w:tcPr>
          <w:p w:rsidR="00A01E7C" w:rsidRDefault="00A01E7C" w:rsidP="003E3FEF">
            <w:pPr>
              <w:pStyle w:val="NormalWeb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</w:p>
          <w:p w:rsidR="00A01E7C" w:rsidRPr="000B5CFE" w:rsidRDefault="00A01E7C" w:rsidP="003E3FEF">
            <w:pPr>
              <w:pStyle w:val="NormalWeb"/>
              <w:spacing w:before="0" w:beforeAutospacing="0" w:after="0" w:afterAutospacing="0" w:line="280" w:lineRule="exact"/>
              <w:rPr>
                <w:rFonts w:ascii="Cambria" w:hAnsi="Cambria"/>
                <w:b/>
                <w:bCs/>
                <w:color w:val="000000" w:themeColor="text1"/>
              </w:rPr>
            </w:pPr>
            <w:r w:rsidRPr="000B5CFE">
              <w:rPr>
                <w:rFonts w:ascii="Cambria" w:hAnsi="Cambria"/>
                <w:b/>
                <w:bCs/>
                <w:color w:val="000000" w:themeColor="text1"/>
              </w:rPr>
              <w:t>• les TOXIQUES</w:t>
            </w:r>
          </w:p>
        </w:tc>
        <w:tc>
          <w:tcPr>
            <w:tcW w:w="7751" w:type="dxa"/>
            <w:shd w:val="clear" w:color="auto" w:fill="FFCFC2"/>
          </w:tcPr>
          <w:p w:rsidR="00A01E7C" w:rsidRDefault="00A01E7C" w:rsidP="003E3FEF">
            <w:pPr>
              <w:pStyle w:val="NormalWeb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  <w:r>
              <w:rPr>
                <w:rFonts w:ascii="Cambria" w:hAnsi="Cambria"/>
                <w:color w:val="000000" w:themeColor="text1"/>
              </w:rPr>
              <w:t>-</w:t>
            </w:r>
            <w:r w:rsidRPr="00A01836">
              <w:rPr>
                <w:rFonts w:ascii="Cambria" w:hAnsi="Cambria"/>
                <w:b/>
                <w:bCs/>
                <w:color w:val="C00000"/>
              </w:rPr>
              <w:t>alcool</w:t>
            </w:r>
          </w:p>
          <w:p w:rsidR="00A01E7C" w:rsidRDefault="00A01E7C" w:rsidP="003E3FEF">
            <w:pPr>
              <w:pStyle w:val="NormalWeb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  <w:r>
              <w:rPr>
                <w:rFonts w:ascii="Cambria" w:hAnsi="Cambria"/>
                <w:color w:val="000000" w:themeColor="text1"/>
              </w:rPr>
              <w:t>-</w:t>
            </w:r>
            <w:r w:rsidRPr="00A01836">
              <w:rPr>
                <w:rFonts w:ascii="Cambria" w:hAnsi="Cambria"/>
                <w:b/>
                <w:bCs/>
                <w:color w:val="C00000"/>
              </w:rPr>
              <w:t>tabac</w:t>
            </w:r>
          </w:p>
          <w:p w:rsidR="00A01E7C" w:rsidRDefault="00A01E7C" w:rsidP="003E3FEF">
            <w:pPr>
              <w:pStyle w:val="NormalWeb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  <w:r>
              <w:rPr>
                <w:rFonts w:ascii="Cambria" w:hAnsi="Cambria"/>
                <w:color w:val="000000" w:themeColor="text1"/>
              </w:rPr>
              <w:t>-</w:t>
            </w:r>
            <w:proofErr w:type="spellStart"/>
            <w:r w:rsidRPr="00A01836">
              <w:rPr>
                <w:rFonts w:ascii="Cambria" w:hAnsi="Cambria"/>
                <w:b/>
                <w:bCs/>
                <w:color w:val="C00000"/>
              </w:rPr>
              <w:t>stupéfiants</w:t>
            </w:r>
            <w:proofErr w:type="spellEnd"/>
          </w:p>
        </w:tc>
      </w:tr>
      <w:tr w:rsidR="00A01E7C" w:rsidTr="00A01836">
        <w:tc>
          <w:tcPr>
            <w:tcW w:w="2881" w:type="dxa"/>
            <w:shd w:val="clear" w:color="auto" w:fill="A8D08D" w:themeFill="accent6" w:themeFillTint="99"/>
          </w:tcPr>
          <w:p w:rsidR="00A01E7C" w:rsidRDefault="00A01E7C" w:rsidP="003E3FEF">
            <w:pPr>
              <w:pStyle w:val="NormalWeb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</w:p>
          <w:p w:rsidR="00A01E7C" w:rsidRDefault="00A01E7C" w:rsidP="003E3FEF">
            <w:pPr>
              <w:pStyle w:val="NormalWeb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</w:p>
          <w:p w:rsidR="00A01E7C" w:rsidRDefault="00A01E7C" w:rsidP="003E3FEF">
            <w:pPr>
              <w:pStyle w:val="NormalWeb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</w:p>
          <w:p w:rsidR="00A01E7C" w:rsidRPr="000B5CFE" w:rsidRDefault="00A01E7C" w:rsidP="003E3FEF">
            <w:pPr>
              <w:pStyle w:val="NormalWeb"/>
              <w:spacing w:before="0" w:beforeAutospacing="0" w:after="0" w:afterAutospacing="0" w:line="280" w:lineRule="exact"/>
              <w:rPr>
                <w:rFonts w:ascii="Cambria" w:hAnsi="Cambria"/>
                <w:b/>
                <w:bCs/>
                <w:color w:val="000000" w:themeColor="text1"/>
              </w:rPr>
            </w:pPr>
            <w:r w:rsidRPr="000B5CFE">
              <w:rPr>
                <w:rFonts w:ascii="Cambria" w:hAnsi="Cambria"/>
                <w:b/>
                <w:bCs/>
                <w:color w:val="000000" w:themeColor="text1"/>
              </w:rPr>
              <w:t>• les MÉDICAMENTS</w:t>
            </w:r>
          </w:p>
          <w:p w:rsidR="00A01E7C" w:rsidRDefault="00A01E7C" w:rsidP="003E3FEF">
            <w:pPr>
              <w:pStyle w:val="NormalWeb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</w:p>
          <w:p w:rsidR="00A01E7C" w:rsidRPr="000B5CFE" w:rsidRDefault="00A01E7C" w:rsidP="003E3FEF">
            <w:pPr>
              <w:pStyle w:val="NormalWeb"/>
              <w:spacing w:before="0" w:beforeAutospacing="0" w:after="0" w:afterAutospacing="0" w:line="280" w:lineRule="exact"/>
              <w:rPr>
                <w:rFonts w:ascii="Cambria" w:hAnsi="Cambria"/>
                <w:i/>
                <w:iCs/>
                <w:color w:val="000000" w:themeColor="text1"/>
              </w:rPr>
            </w:pPr>
          </w:p>
        </w:tc>
        <w:tc>
          <w:tcPr>
            <w:tcW w:w="7751" w:type="dxa"/>
            <w:shd w:val="clear" w:color="auto" w:fill="C5E0B3" w:themeFill="accent6" w:themeFillTint="66"/>
          </w:tcPr>
          <w:p w:rsidR="00A01836" w:rsidRDefault="00A01E7C" w:rsidP="00A01836">
            <w:pPr>
              <w:pStyle w:val="NormalWeb"/>
              <w:shd w:val="clear" w:color="auto" w:fill="C5E0B3" w:themeFill="accent6" w:themeFillTint="66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  <w:r>
              <w:rPr>
                <w:rFonts w:ascii="Cambria" w:hAnsi="Cambria"/>
                <w:color w:val="000000" w:themeColor="text1"/>
              </w:rPr>
              <w:t>-</w:t>
            </w:r>
            <w:r w:rsidRPr="000807DC">
              <w:rPr>
                <w:rFonts w:ascii="Cambria" w:hAnsi="Cambria"/>
                <w:color w:val="000000" w:themeColor="text1"/>
              </w:rPr>
              <w:t xml:space="preserve"> </w:t>
            </w:r>
            <w:proofErr w:type="spellStart"/>
            <w:r w:rsidRPr="00A01836">
              <w:rPr>
                <w:rFonts w:ascii="Cambria" w:hAnsi="Cambria"/>
                <w:b/>
                <w:bCs/>
                <w:color w:val="385623" w:themeColor="accent6" w:themeShade="80"/>
                <w:u w:val="thick"/>
              </w:rPr>
              <w:t>Distilbène</w:t>
            </w:r>
            <w:proofErr w:type="spellEnd"/>
            <w:r>
              <w:rPr>
                <w:rFonts w:ascii="Cambria" w:hAnsi="Cambria"/>
                <w:color w:val="000000" w:themeColor="text1"/>
              </w:rPr>
              <w:t xml:space="preserve"> : </w:t>
            </w:r>
            <w:r w:rsidRPr="000807DC">
              <w:rPr>
                <w:rFonts w:ascii="Cambria" w:hAnsi="Cambria"/>
                <w:color w:val="000000" w:themeColor="text1"/>
              </w:rPr>
              <w:t>prescrit au</w:t>
            </w:r>
            <w:r>
              <w:rPr>
                <w:rFonts w:ascii="Cambria" w:hAnsi="Cambria"/>
                <w:color w:val="000000" w:themeColor="text1"/>
              </w:rPr>
              <w:t>x</w:t>
            </w:r>
            <w:r w:rsidRPr="000807DC">
              <w:rPr>
                <w:rFonts w:ascii="Cambria" w:hAnsi="Cambria"/>
                <w:color w:val="000000" w:themeColor="text1"/>
              </w:rPr>
              <w:t xml:space="preserve"> femmes ence</w:t>
            </w:r>
            <w:r>
              <w:rPr>
                <w:rFonts w:ascii="Cambria" w:hAnsi="Cambria"/>
                <w:color w:val="000000" w:themeColor="text1"/>
              </w:rPr>
              <w:t>int</w:t>
            </w:r>
            <w:r w:rsidRPr="000807DC">
              <w:rPr>
                <w:rFonts w:ascii="Cambria" w:hAnsi="Cambria"/>
                <w:color w:val="000000" w:themeColor="text1"/>
              </w:rPr>
              <w:t>e</w:t>
            </w:r>
            <w:r>
              <w:rPr>
                <w:rFonts w:ascii="Cambria" w:hAnsi="Cambria"/>
                <w:color w:val="000000" w:themeColor="text1"/>
              </w:rPr>
              <w:t>s</w:t>
            </w:r>
            <w:r w:rsidRPr="000807DC">
              <w:rPr>
                <w:rFonts w:ascii="Cambria" w:hAnsi="Cambria"/>
                <w:color w:val="000000" w:themeColor="text1"/>
              </w:rPr>
              <w:t xml:space="preserve"> pour prévenir une fausse couche</w:t>
            </w:r>
            <w:r>
              <w:rPr>
                <w:rFonts w:ascii="Cambria" w:hAnsi="Cambria"/>
                <w:color w:val="000000" w:themeColor="text1"/>
              </w:rPr>
              <w:t>,</w:t>
            </w:r>
            <w:r w:rsidRPr="000807DC">
              <w:rPr>
                <w:rFonts w:ascii="Cambria" w:hAnsi="Cambria"/>
                <w:color w:val="000000" w:themeColor="text1"/>
              </w:rPr>
              <w:t xml:space="preserve"> </w:t>
            </w:r>
            <w:r>
              <w:rPr>
                <w:rFonts w:ascii="Cambria" w:hAnsi="Cambria"/>
                <w:color w:val="000000" w:themeColor="text1"/>
              </w:rPr>
              <w:t>il</w:t>
            </w:r>
            <w:r w:rsidRPr="000807DC">
              <w:rPr>
                <w:rFonts w:ascii="Cambria" w:hAnsi="Cambria"/>
                <w:color w:val="000000" w:themeColor="text1"/>
              </w:rPr>
              <w:t xml:space="preserve"> entraînait chez le fœtus féminin des infertilités et des malformations </w:t>
            </w:r>
            <w:proofErr w:type="spellStart"/>
            <w:r w:rsidRPr="000807DC">
              <w:rPr>
                <w:rFonts w:ascii="Cambria" w:hAnsi="Cambria"/>
                <w:color w:val="000000" w:themeColor="text1"/>
              </w:rPr>
              <w:t>génitales</w:t>
            </w:r>
            <w:proofErr w:type="spellEnd"/>
            <w:r w:rsidRPr="000807DC">
              <w:rPr>
                <w:rFonts w:ascii="Cambria" w:hAnsi="Cambria"/>
                <w:color w:val="000000" w:themeColor="text1"/>
              </w:rPr>
              <w:t xml:space="preserve"> (« utérus de type </w:t>
            </w:r>
            <w:proofErr w:type="spellStart"/>
            <w:r w:rsidRPr="000807DC">
              <w:rPr>
                <w:rFonts w:ascii="Cambria" w:hAnsi="Cambria"/>
                <w:color w:val="000000" w:themeColor="text1"/>
              </w:rPr>
              <w:t>distilbène</w:t>
            </w:r>
            <w:proofErr w:type="spellEnd"/>
            <w:r w:rsidRPr="000807DC">
              <w:rPr>
                <w:rFonts w:ascii="Cambria" w:hAnsi="Cambria"/>
                <w:color w:val="000000" w:themeColor="text1"/>
              </w:rPr>
              <w:t> »)</w:t>
            </w:r>
          </w:p>
          <w:p w:rsidR="00A01836" w:rsidRDefault="00A01836" w:rsidP="00A01836">
            <w:pPr>
              <w:pStyle w:val="NormalWeb"/>
              <w:shd w:val="clear" w:color="auto" w:fill="C5E0B3" w:themeFill="accent6" w:themeFillTint="66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</w:p>
          <w:p w:rsidR="00A01836" w:rsidRDefault="00A01E7C" w:rsidP="00A01836">
            <w:pPr>
              <w:pStyle w:val="NormalWeb"/>
              <w:shd w:val="clear" w:color="auto" w:fill="C5E0B3" w:themeFill="accent6" w:themeFillTint="66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  <w:r>
              <w:rPr>
                <w:rFonts w:ascii="Cambria" w:hAnsi="Cambria"/>
                <w:color w:val="000000" w:themeColor="text1"/>
              </w:rPr>
              <w:t>-</w:t>
            </w:r>
            <w:r w:rsidRPr="000807DC">
              <w:rPr>
                <w:rFonts w:ascii="Cambria" w:hAnsi="Cambria"/>
                <w:color w:val="000000" w:themeColor="text1"/>
              </w:rPr>
              <w:t xml:space="preserve"> </w:t>
            </w:r>
            <w:proofErr w:type="spellStart"/>
            <w:r w:rsidRPr="00A01836">
              <w:rPr>
                <w:rFonts w:ascii="Cambria" w:hAnsi="Cambria"/>
                <w:b/>
                <w:bCs/>
                <w:color w:val="385623" w:themeColor="accent6" w:themeShade="80"/>
                <w:u w:val="thick"/>
              </w:rPr>
              <w:t>Dépakine</w:t>
            </w:r>
            <w:proofErr w:type="spellEnd"/>
            <w:r>
              <w:rPr>
                <w:rFonts w:ascii="Cambria" w:hAnsi="Cambria"/>
                <w:color w:val="000000" w:themeColor="text1"/>
              </w:rPr>
              <w:t xml:space="preserve"> : </w:t>
            </w:r>
            <w:r w:rsidRPr="000807DC">
              <w:rPr>
                <w:rFonts w:ascii="Cambria" w:hAnsi="Cambria"/>
                <w:color w:val="000000" w:themeColor="text1"/>
              </w:rPr>
              <w:t>anticonvulsivant que l’on donnait quand même aux femmes enceintes épileptiques mais responsable de malformations extrêmement sévères, non viable</w:t>
            </w:r>
            <w:r>
              <w:rPr>
                <w:rFonts w:ascii="Cambria" w:hAnsi="Cambria"/>
                <w:color w:val="000000" w:themeColor="text1"/>
              </w:rPr>
              <w:t>s</w:t>
            </w:r>
            <w:r w:rsidRPr="000807DC">
              <w:rPr>
                <w:rFonts w:ascii="Cambria" w:hAnsi="Cambria"/>
                <w:color w:val="000000" w:themeColor="text1"/>
              </w:rPr>
              <w:t xml:space="preserve"> ainsi que de mort fœtale</w:t>
            </w:r>
          </w:p>
          <w:p w:rsidR="00A01836" w:rsidRDefault="00A01836" w:rsidP="00A01836">
            <w:pPr>
              <w:pStyle w:val="NormalWeb"/>
              <w:shd w:val="clear" w:color="auto" w:fill="C5E0B3" w:themeFill="accent6" w:themeFillTint="66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</w:p>
          <w:p w:rsidR="00A01836" w:rsidRDefault="00A01E7C" w:rsidP="00A01836">
            <w:pPr>
              <w:pStyle w:val="NormalWeb"/>
              <w:shd w:val="clear" w:color="auto" w:fill="C5E0B3" w:themeFill="accent6" w:themeFillTint="66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  <w:r>
              <w:rPr>
                <w:rFonts w:ascii="Cambria" w:hAnsi="Cambria"/>
                <w:color w:val="000000" w:themeColor="text1"/>
              </w:rPr>
              <w:t>-</w:t>
            </w:r>
            <w:r w:rsidRPr="000807DC">
              <w:rPr>
                <w:rFonts w:ascii="Cambria" w:hAnsi="Cambria"/>
                <w:color w:val="000000" w:themeColor="text1"/>
              </w:rPr>
              <w:t xml:space="preserve"> </w:t>
            </w:r>
            <w:r w:rsidRPr="00A01836">
              <w:rPr>
                <w:rFonts w:ascii="Cambria" w:hAnsi="Cambria"/>
                <w:b/>
                <w:bCs/>
                <w:color w:val="385623" w:themeColor="accent6" w:themeShade="80"/>
                <w:u w:val="thick"/>
              </w:rPr>
              <w:t>Thalidomide</w:t>
            </w:r>
            <w:r>
              <w:rPr>
                <w:rFonts w:ascii="Cambria" w:hAnsi="Cambria"/>
                <w:color w:val="000000" w:themeColor="text1"/>
              </w:rPr>
              <w:t xml:space="preserve"> : </w:t>
            </w:r>
            <w:r w:rsidRPr="000807DC">
              <w:rPr>
                <w:rFonts w:ascii="Cambria" w:hAnsi="Cambria"/>
                <w:color w:val="000000" w:themeColor="text1"/>
              </w:rPr>
              <w:t>prescrit chez la femme enceinte contre les nausées</w:t>
            </w:r>
            <w:r>
              <w:rPr>
                <w:rFonts w:ascii="Cambria" w:hAnsi="Cambria"/>
                <w:color w:val="000000" w:themeColor="text1"/>
              </w:rPr>
              <w:t xml:space="preserve">, il </w:t>
            </w:r>
            <w:r w:rsidRPr="000807DC">
              <w:rPr>
                <w:rFonts w:ascii="Cambria" w:hAnsi="Cambria"/>
                <w:color w:val="000000" w:themeColor="text1"/>
              </w:rPr>
              <w:t xml:space="preserve">était responsable de </w:t>
            </w:r>
            <w:proofErr w:type="spellStart"/>
            <w:r w:rsidRPr="000807DC">
              <w:rPr>
                <w:rFonts w:ascii="Cambria" w:hAnsi="Cambria"/>
                <w:color w:val="000000" w:themeColor="text1"/>
              </w:rPr>
              <w:t>phocomélie</w:t>
            </w:r>
            <w:proofErr w:type="spellEnd"/>
          </w:p>
          <w:p w:rsidR="00A01836" w:rsidRDefault="00A01836" w:rsidP="00A01836">
            <w:pPr>
              <w:pStyle w:val="NormalWeb"/>
              <w:shd w:val="clear" w:color="auto" w:fill="C5E0B3" w:themeFill="accent6" w:themeFillTint="66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</w:p>
          <w:p w:rsidR="00A01E7C" w:rsidRDefault="00A01E7C" w:rsidP="00A01836">
            <w:pPr>
              <w:pStyle w:val="NormalWeb"/>
              <w:shd w:val="clear" w:color="auto" w:fill="C5E0B3" w:themeFill="accent6" w:themeFillTint="66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  <w:r>
              <w:rPr>
                <w:rFonts w:ascii="Cambria" w:hAnsi="Cambria"/>
                <w:color w:val="000000" w:themeColor="text1"/>
              </w:rPr>
              <w:t>-</w:t>
            </w:r>
            <w:r w:rsidRPr="000807DC">
              <w:rPr>
                <w:rFonts w:ascii="Cambria" w:hAnsi="Cambria"/>
                <w:color w:val="000000" w:themeColor="text1"/>
              </w:rPr>
              <w:t xml:space="preserve">Certains </w:t>
            </w:r>
            <w:proofErr w:type="spellStart"/>
            <w:r w:rsidRPr="00A01836">
              <w:rPr>
                <w:rFonts w:ascii="Cambria" w:hAnsi="Cambria"/>
                <w:b/>
                <w:bCs/>
                <w:color w:val="385623" w:themeColor="accent6" w:themeShade="80"/>
                <w:u w:val="thick"/>
              </w:rPr>
              <w:t>médicaments</w:t>
            </w:r>
            <w:proofErr w:type="spellEnd"/>
            <w:r w:rsidRPr="00A01836">
              <w:rPr>
                <w:rFonts w:ascii="Cambria" w:hAnsi="Cambria"/>
                <w:b/>
                <w:bCs/>
                <w:color w:val="385623" w:themeColor="accent6" w:themeShade="80"/>
                <w:u w:val="thick"/>
              </w:rPr>
              <w:t xml:space="preserve"> « anodins »</w:t>
            </w:r>
            <w:r w:rsidRPr="00A01836">
              <w:rPr>
                <w:rFonts w:ascii="Cambria" w:hAnsi="Cambria"/>
                <w:b/>
                <w:bCs/>
                <w:color w:val="385623" w:themeColor="accent6" w:themeShade="80"/>
              </w:rPr>
              <w:t>,</w:t>
            </w:r>
            <w:r w:rsidRPr="00A01836">
              <w:rPr>
                <w:rFonts w:ascii="Cambria" w:hAnsi="Cambria"/>
                <w:color w:val="385623" w:themeColor="accent6" w:themeShade="80"/>
              </w:rPr>
              <w:t xml:space="preserve"> </w:t>
            </w:r>
            <w:r w:rsidRPr="000807DC">
              <w:rPr>
                <w:rFonts w:ascii="Cambria" w:hAnsi="Cambria"/>
                <w:color w:val="000000" w:themeColor="text1"/>
              </w:rPr>
              <w:t>de la vie courante</w:t>
            </w:r>
            <w:r>
              <w:rPr>
                <w:rFonts w:ascii="Cambria" w:hAnsi="Cambria"/>
                <w:color w:val="000000" w:themeColor="text1"/>
              </w:rPr>
              <w:t>,</w:t>
            </w:r>
            <w:r w:rsidRPr="000807DC">
              <w:rPr>
                <w:rFonts w:ascii="Cambria" w:hAnsi="Cambria"/>
                <w:color w:val="000000" w:themeColor="text1"/>
              </w:rPr>
              <w:t xml:space="preserve"> comme les anti-inflammatoire</w:t>
            </w:r>
            <w:r>
              <w:rPr>
                <w:rFonts w:ascii="Cambria" w:hAnsi="Cambria"/>
                <w:color w:val="000000" w:themeColor="text1"/>
              </w:rPr>
              <w:t>s</w:t>
            </w:r>
            <w:r w:rsidRPr="000807DC">
              <w:rPr>
                <w:rFonts w:ascii="Cambria" w:hAnsi="Cambria"/>
                <w:color w:val="000000" w:themeColor="text1"/>
              </w:rPr>
              <w:t xml:space="preserve"> et les antibiotiques qui</w:t>
            </w:r>
            <w:r>
              <w:rPr>
                <w:rFonts w:ascii="Cambria" w:hAnsi="Cambria"/>
                <w:color w:val="000000" w:themeColor="text1"/>
              </w:rPr>
              <w:t xml:space="preserve"> </w:t>
            </w:r>
            <w:r w:rsidRPr="000807DC">
              <w:rPr>
                <w:rFonts w:ascii="Cambria" w:hAnsi="Cambria"/>
                <w:color w:val="000000" w:themeColor="text1"/>
              </w:rPr>
              <w:t>peuvent être responsables de malformations plus ou moins sévères.</w:t>
            </w:r>
          </w:p>
        </w:tc>
      </w:tr>
    </w:tbl>
    <w:p w:rsidR="00A01E7C" w:rsidRPr="000807D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</w:p>
    <w:p w:rsidR="00A01E7C" w:rsidRPr="000807DC" w:rsidRDefault="00A01E7C" w:rsidP="00A01E7C">
      <w:pPr>
        <w:shd w:val="clear" w:color="auto" w:fill="FFFFFF"/>
        <w:spacing w:line="280" w:lineRule="exact"/>
        <w:rPr>
          <w:rFonts w:ascii="Cambria" w:hAnsi="Cambria"/>
          <w:color w:val="000000" w:themeColor="text1"/>
        </w:rPr>
      </w:pPr>
      <w:r w:rsidRPr="000B5CFE">
        <w:rPr>
          <w:rFonts w:ascii="Cambria" w:hAnsi="Cambria"/>
          <w:color w:val="000000" w:themeColor="text1"/>
        </w:rPr>
        <w:sym w:font="Wingdings" w:char="F0E0"/>
      </w:r>
      <w:r>
        <w:rPr>
          <w:rFonts w:ascii="Cambria" w:hAnsi="Cambria"/>
          <w:color w:val="000000" w:themeColor="text1"/>
        </w:rPr>
        <w:t xml:space="preserve"> </w:t>
      </w:r>
      <w:r w:rsidRPr="000807DC">
        <w:rPr>
          <w:rFonts w:ascii="Cambria" w:hAnsi="Cambria"/>
          <w:color w:val="000000" w:themeColor="text1"/>
        </w:rPr>
        <w:t xml:space="preserve">Les mécanismes complexes de fermeture et </w:t>
      </w:r>
      <w:r>
        <w:rPr>
          <w:rFonts w:ascii="Cambria" w:hAnsi="Cambria"/>
          <w:color w:val="000000" w:themeColor="text1"/>
        </w:rPr>
        <w:t xml:space="preserve">de </w:t>
      </w:r>
      <w:r w:rsidRPr="000807DC">
        <w:rPr>
          <w:rFonts w:ascii="Cambria" w:hAnsi="Cambria"/>
          <w:color w:val="000000" w:themeColor="text1"/>
        </w:rPr>
        <w:t xml:space="preserve">cloisonnement du cœur peuvent entraîner des </w:t>
      </w:r>
      <w:r>
        <w:rPr>
          <w:rFonts w:ascii="Cambria" w:hAnsi="Cambria"/>
          <w:color w:val="000000" w:themeColor="text1"/>
        </w:rPr>
        <w:t>m</w:t>
      </w:r>
      <w:r w:rsidRPr="00AA0E30">
        <w:rPr>
          <w:rFonts w:ascii="Cambria" w:hAnsi="Cambria"/>
          <w:color w:val="000000" w:themeColor="text1"/>
        </w:rPr>
        <w:t>alformations cardiaque</w:t>
      </w:r>
      <w:r>
        <w:rPr>
          <w:rFonts w:ascii="Cambria" w:hAnsi="Cambria"/>
          <w:color w:val="000000" w:themeColor="text1"/>
        </w:rPr>
        <w:t>s.</w:t>
      </w:r>
    </w:p>
    <w:p w:rsidR="00A01E7C" w:rsidRDefault="00A01E7C" w:rsidP="00A01E7C">
      <w:pPr>
        <w:shd w:val="clear" w:color="auto" w:fill="FFFFFF"/>
        <w:spacing w:line="280" w:lineRule="exact"/>
        <w:rPr>
          <w:rFonts w:ascii="Cambria" w:hAnsi="Cambria"/>
          <w:color w:val="000000" w:themeColor="text1"/>
        </w:rPr>
      </w:pPr>
    </w:p>
    <w:tbl>
      <w:tblPr>
        <w:tblStyle w:val="Grilledutableau"/>
        <w:tblW w:w="10632" w:type="dxa"/>
        <w:tblInd w:w="-431" w:type="dxa"/>
        <w:shd w:val="clear" w:color="auto" w:fill="FBE4D5" w:themeFill="accent2" w:themeFillTint="33"/>
        <w:tblLook w:val="04A0" w:firstRow="1" w:lastRow="0" w:firstColumn="1" w:lastColumn="0" w:noHBand="0" w:noVBand="1"/>
      </w:tblPr>
      <w:tblGrid>
        <w:gridCol w:w="10632"/>
      </w:tblGrid>
      <w:tr w:rsidR="00A01E7C" w:rsidTr="00A11EE2">
        <w:tc>
          <w:tcPr>
            <w:tcW w:w="10632" w:type="dxa"/>
            <w:shd w:val="clear" w:color="auto" w:fill="F7CAAC" w:themeFill="accent2" w:themeFillTint="66"/>
          </w:tcPr>
          <w:p w:rsidR="00A01E7C" w:rsidRDefault="00A01E7C" w:rsidP="003E3FEF">
            <w:pPr>
              <w:spacing w:line="280" w:lineRule="exact"/>
              <w:jc w:val="center"/>
              <w:rPr>
                <w:rFonts w:ascii="Cambria" w:hAnsi="Cambria"/>
                <w:color w:val="000000" w:themeColor="text1"/>
              </w:rPr>
            </w:pPr>
            <w:proofErr w:type="spellStart"/>
            <w:r w:rsidRPr="00A11EE2">
              <w:rPr>
                <w:rFonts w:ascii="Cambria" w:hAnsi="Cambria"/>
                <w:b/>
                <w:bCs/>
                <w:color w:val="C45911" w:themeColor="accent2" w:themeShade="BF"/>
                <w:u w:val="single"/>
              </w:rPr>
              <w:t>Tétralogie</w:t>
            </w:r>
            <w:proofErr w:type="spellEnd"/>
            <w:r w:rsidRPr="00A11EE2">
              <w:rPr>
                <w:rFonts w:ascii="Cambria" w:hAnsi="Cambria"/>
                <w:b/>
                <w:bCs/>
                <w:color w:val="C45911" w:themeColor="accent2" w:themeShade="BF"/>
                <w:u w:val="single"/>
              </w:rPr>
              <w:t xml:space="preserve"> de Fallot</w:t>
            </w:r>
            <w:r w:rsidRPr="00A11EE2">
              <w:rPr>
                <w:rFonts w:ascii="Cambria" w:hAnsi="Cambria"/>
                <w:color w:val="C45911" w:themeColor="accent2" w:themeShade="BF"/>
              </w:rPr>
              <w:t xml:space="preserve"> </w:t>
            </w:r>
            <w:r w:rsidRPr="000807DC">
              <w:rPr>
                <w:rFonts w:ascii="Cambria" w:hAnsi="Cambria"/>
                <w:color w:val="000000" w:themeColor="text1"/>
              </w:rPr>
              <w:t xml:space="preserve">ou </w:t>
            </w:r>
            <w:r w:rsidRPr="00A11EE2">
              <w:rPr>
                <w:rFonts w:ascii="Cambria" w:hAnsi="Cambria"/>
                <w:b/>
                <w:bCs/>
                <w:color w:val="C45911" w:themeColor="accent2" w:themeShade="BF"/>
                <w:u w:val="single"/>
              </w:rPr>
              <w:t>« maladie de l’enfant bleu »</w:t>
            </w:r>
          </w:p>
        </w:tc>
      </w:tr>
      <w:tr w:rsidR="00A01E7C" w:rsidTr="00A11EE2">
        <w:tc>
          <w:tcPr>
            <w:tcW w:w="10632" w:type="dxa"/>
            <w:shd w:val="clear" w:color="auto" w:fill="FBE4D5" w:themeFill="accent2" w:themeFillTint="33"/>
          </w:tcPr>
          <w:p w:rsidR="00A11EE2" w:rsidRDefault="00A01E7C" w:rsidP="00A11EE2">
            <w:pPr>
              <w:shd w:val="clear" w:color="auto" w:fill="FBE4D5" w:themeFill="accent2" w:themeFillTint="33"/>
              <w:spacing w:line="280" w:lineRule="exact"/>
              <w:rPr>
                <w:rFonts w:ascii="Cambria" w:hAnsi="Cambria"/>
                <w:color w:val="000000" w:themeColor="text1"/>
              </w:rPr>
            </w:pPr>
            <w:r w:rsidRPr="000B5CFE">
              <w:rPr>
                <w:rFonts w:ascii="Cambria" w:hAnsi="Cambria"/>
                <w:color w:val="000000" w:themeColor="text1"/>
              </w:rPr>
              <w:sym w:font="Wingdings" w:char="F0E0"/>
            </w:r>
            <w:r>
              <w:rPr>
                <w:rFonts w:ascii="Cambria" w:hAnsi="Cambria"/>
                <w:color w:val="000000" w:themeColor="text1"/>
              </w:rPr>
              <w:t xml:space="preserve"> Cette</w:t>
            </w:r>
            <w:r w:rsidRPr="000807DC">
              <w:rPr>
                <w:rFonts w:ascii="Cambria" w:hAnsi="Cambria"/>
                <w:color w:val="000000" w:themeColor="text1"/>
              </w:rPr>
              <w:t xml:space="preserve"> maladie </w:t>
            </w:r>
            <w:r>
              <w:rPr>
                <w:rFonts w:ascii="Cambria" w:hAnsi="Cambria"/>
                <w:color w:val="000000" w:themeColor="text1"/>
              </w:rPr>
              <w:t xml:space="preserve">est </w:t>
            </w:r>
            <w:r w:rsidRPr="000807DC">
              <w:rPr>
                <w:rFonts w:ascii="Cambria" w:hAnsi="Cambria"/>
                <w:color w:val="000000" w:themeColor="text1"/>
              </w:rPr>
              <w:t xml:space="preserve">dite </w:t>
            </w:r>
            <w:r w:rsidRPr="00A11EE2">
              <w:rPr>
                <w:rFonts w:ascii="Cambria" w:hAnsi="Cambria"/>
                <w:b/>
                <w:bCs/>
                <w:color w:val="C45911" w:themeColor="accent2" w:themeShade="BF"/>
              </w:rPr>
              <w:t xml:space="preserve">« </w:t>
            </w:r>
            <w:proofErr w:type="spellStart"/>
            <w:r w:rsidRPr="00A11EE2">
              <w:rPr>
                <w:rFonts w:ascii="Cambria" w:hAnsi="Cambria"/>
                <w:b/>
                <w:bCs/>
                <w:color w:val="C45911" w:themeColor="accent2" w:themeShade="BF"/>
              </w:rPr>
              <w:t>cyanogène</w:t>
            </w:r>
            <w:proofErr w:type="spellEnd"/>
            <w:r w:rsidRPr="00A11EE2">
              <w:rPr>
                <w:rFonts w:ascii="Cambria" w:hAnsi="Cambria"/>
                <w:b/>
                <w:bCs/>
                <w:color w:val="C45911" w:themeColor="accent2" w:themeShade="BF"/>
              </w:rPr>
              <w:t> »</w:t>
            </w:r>
            <w:r w:rsidRPr="00A11EE2">
              <w:rPr>
                <w:rFonts w:ascii="Cambria" w:hAnsi="Cambria"/>
                <w:color w:val="C45911" w:themeColor="accent2" w:themeShade="BF"/>
              </w:rPr>
              <w:t xml:space="preserve"> </w:t>
            </w:r>
            <w:r w:rsidRPr="000807DC">
              <w:rPr>
                <w:rFonts w:ascii="Cambria" w:hAnsi="Cambria"/>
                <w:color w:val="000000" w:themeColor="text1"/>
              </w:rPr>
              <w:t xml:space="preserve">puisque l’enfant est oxygéné par du </w:t>
            </w:r>
            <w:r w:rsidRPr="00A11EE2">
              <w:rPr>
                <w:rFonts w:ascii="Cambria" w:hAnsi="Cambria"/>
                <w:color w:val="C45911" w:themeColor="accent2" w:themeShade="BF"/>
                <w:u w:val="single"/>
              </w:rPr>
              <w:t>sang pauvre en oxygène</w:t>
            </w:r>
            <w:r w:rsidRPr="000807DC">
              <w:rPr>
                <w:rFonts w:ascii="Cambria" w:hAnsi="Cambria"/>
                <w:color w:val="000000" w:themeColor="text1"/>
              </w:rPr>
              <w:t xml:space="preserve"> à la naissance </w:t>
            </w:r>
          </w:p>
          <w:p w:rsidR="00A11EE2" w:rsidRDefault="00A01E7C" w:rsidP="00A11EE2">
            <w:pPr>
              <w:shd w:val="clear" w:color="auto" w:fill="FBE4D5" w:themeFill="accent2" w:themeFillTint="33"/>
              <w:spacing w:line="280" w:lineRule="exact"/>
              <w:rPr>
                <w:rFonts w:ascii="Cambria" w:hAnsi="Cambria"/>
                <w:color w:val="000000" w:themeColor="text1"/>
              </w:rPr>
            </w:pPr>
            <w:r w:rsidRPr="000B5CFE">
              <w:rPr>
                <w:rFonts w:ascii="Cambria" w:hAnsi="Cambria"/>
                <w:color w:val="000000" w:themeColor="text1"/>
              </w:rPr>
              <w:sym w:font="Wingdings" w:char="F0E0"/>
            </w:r>
            <w:r>
              <w:rPr>
                <w:rFonts w:ascii="Cambria" w:hAnsi="Cambria"/>
                <w:color w:val="000000" w:themeColor="text1"/>
              </w:rPr>
              <w:t xml:space="preserve"> </w:t>
            </w:r>
            <w:r w:rsidRPr="000807DC">
              <w:rPr>
                <w:rFonts w:ascii="Cambria" w:hAnsi="Cambria"/>
                <w:color w:val="000000" w:themeColor="text1"/>
              </w:rPr>
              <w:t xml:space="preserve">Cette malformation est liée à la </w:t>
            </w:r>
            <w:r w:rsidRPr="00A11EE2">
              <w:rPr>
                <w:rFonts w:ascii="Cambria" w:hAnsi="Cambria"/>
                <w:color w:val="C45911" w:themeColor="accent2" w:themeShade="BF"/>
                <w:u w:val="single"/>
              </w:rPr>
              <w:t>persistance d’une communication interventriculaire</w:t>
            </w:r>
            <w:r w:rsidRPr="00A11EE2">
              <w:rPr>
                <w:rFonts w:ascii="Cambria" w:hAnsi="Cambria"/>
                <w:color w:val="C45911" w:themeColor="accent2" w:themeShade="BF"/>
              </w:rPr>
              <w:t xml:space="preserve"> </w:t>
            </w:r>
            <w:r w:rsidRPr="00AA0E30">
              <w:rPr>
                <w:rFonts w:ascii="Cambria" w:hAnsi="Cambria"/>
                <w:color w:val="000000" w:themeColor="text1"/>
              </w:rPr>
              <w:t xml:space="preserve">: </w:t>
            </w:r>
            <w:r w:rsidRPr="000807DC">
              <w:rPr>
                <w:rFonts w:ascii="Cambria" w:hAnsi="Cambria"/>
                <w:color w:val="000000" w:themeColor="text1"/>
              </w:rPr>
              <w:t xml:space="preserve">il y a donc un </w:t>
            </w:r>
            <w:proofErr w:type="spellStart"/>
            <w:r w:rsidRPr="00A11EE2">
              <w:rPr>
                <w:rFonts w:ascii="Cambria" w:hAnsi="Cambria"/>
                <w:b/>
                <w:bCs/>
                <w:color w:val="C45911" w:themeColor="accent2" w:themeShade="BF"/>
              </w:rPr>
              <w:t>mélange</w:t>
            </w:r>
            <w:proofErr w:type="spellEnd"/>
            <w:r w:rsidRPr="00A11EE2">
              <w:rPr>
                <w:rFonts w:ascii="Cambria" w:hAnsi="Cambria"/>
                <w:b/>
                <w:bCs/>
                <w:color w:val="C45911" w:themeColor="accent2" w:themeShade="BF"/>
              </w:rPr>
              <w:t xml:space="preserve"> du </w:t>
            </w:r>
            <w:r w:rsidRPr="00A11EE2">
              <w:rPr>
                <w:rFonts w:ascii="Cambria" w:hAnsi="Cambria"/>
                <w:b/>
                <w:bCs/>
                <w:color w:val="0070C0"/>
              </w:rPr>
              <w:t xml:space="preserve">sang veineux </w:t>
            </w:r>
            <w:r w:rsidRPr="00A11EE2">
              <w:rPr>
                <w:rFonts w:ascii="Cambria" w:hAnsi="Cambria"/>
                <w:b/>
                <w:bCs/>
                <w:color w:val="C45911" w:themeColor="accent2" w:themeShade="BF"/>
              </w:rPr>
              <w:t>avec</w:t>
            </w:r>
            <w:r w:rsidRPr="00AA0E30">
              <w:rPr>
                <w:rFonts w:ascii="Cambria" w:hAnsi="Cambria"/>
                <w:b/>
                <w:bCs/>
                <w:color w:val="000000" w:themeColor="text1"/>
              </w:rPr>
              <w:t xml:space="preserve"> </w:t>
            </w:r>
            <w:r w:rsidRPr="00A11EE2">
              <w:rPr>
                <w:rFonts w:ascii="Cambria" w:hAnsi="Cambria"/>
                <w:b/>
                <w:bCs/>
                <w:color w:val="FF0000"/>
              </w:rPr>
              <w:t xml:space="preserve">le sang rouge </w:t>
            </w:r>
            <w:proofErr w:type="spellStart"/>
            <w:r w:rsidRPr="00A11EE2">
              <w:rPr>
                <w:rFonts w:ascii="Cambria" w:hAnsi="Cambria"/>
                <w:b/>
                <w:bCs/>
                <w:color w:val="FF0000"/>
              </w:rPr>
              <w:t>oxygéne</w:t>
            </w:r>
            <w:proofErr w:type="spellEnd"/>
            <w:r w:rsidRPr="00A11EE2">
              <w:rPr>
                <w:rFonts w:ascii="Cambria" w:hAnsi="Cambria"/>
                <w:b/>
                <w:bCs/>
                <w:color w:val="FF0000"/>
              </w:rPr>
              <w:t>́</w:t>
            </w:r>
            <w:r>
              <w:rPr>
                <w:rFonts w:ascii="Cambria" w:hAnsi="Cambria"/>
                <w:color w:val="000000" w:themeColor="text1"/>
              </w:rPr>
              <w:t xml:space="preserve">. </w:t>
            </w:r>
          </w:p>
          <w:p w:rsidR="00A11EE2" w:rsidRPr="00A11EE2" w:rsidRDefault="00A01E7C" w:rsidP="00A11EE2">
            <w:pPr>
              <w:shd w:val="clear" w:color="auto" w:fill="FBE4D5" w:themeFill="accent2" w:themeFillTint="33"/>
              <w:spacing w:line="280" w:lineRule="exact"/>
              <w:rPr>
                <w:rFonts w:ascii="Cambria" w:hAnsi="Cambria"/>
                <w:color w:val="C45911" w:themeColor="accent2" w:themeShade="BF"/>
              </w:rPr>
            </w:pPr>
            <w:r>
              <w:rPr>
                <w:rFonts w:ascii="Cambria" w:hAnsi="Cambria"/>
                <w:color w:val="000000" w:themeColor="text1"/>
              </w:rPr>
              <w:t>L</w:t>
            </w:r>
            <w:r w:rsidRPr="000807DC">
              <w:rPr>
                <w:rFonts w:ascii="Cambria" w:hAnsi="Cambria"/>
                <w:color w:val="000000" w:themeColor="text1"/>
              </w:rPr>
              <w:t>orsque le sang est éjecté par l’aorte pour vasculariser l’organisme</w:t>
            </w:r>
            <w:r>
              <w:rPr>
                <w:rFonts w:ascii="Cambria" w:hAnsi="Cambria"/>
                <w:color w:val="000000" w:themeColor="text1"/>
              </w:rPr>
              <w:t>,</w:t>
            </w:r>
            <w:r w:rsidRPr="000807DC">
              <w:rPr>
                <w:rFonts w:ascii="Cambria" w:hAnsi="Cambria"/>
                <w:color w:val="000000" w:themeColor="text1"/>
              </w:rPr>
              <w:t xml:space="preserve"> ce </w:t>
            </w:r>
            <w:r w:rsidRPr="00A11EE2">
              <w:rPr>
                <w:rFonts w:ascii="Cambria" w:hAnsi="Cambria"/>
                <w:b/>
                <w:bCs/>
                <w:color w:val="C45911" w:themeColor="accent2" w:themeShade="BF"/>
              </w:rPr>
              <w:t>sang</w:t>
            </w:r>
            <w:r w:rsidRPr="00A11EE2">
              <w:rPr>
                <w:rFonts w:ascii="Cambria" w:hAnsi="Cambria"/>
                <w:color w:val="C45911" w:themeColor="accent2" w:themeShade="BF"/>
              </w:rPr>
              <w:t xml:space="preserve"> est </w:t>
            </w:r>
            <w:r w:rsidRPr="00A11EE2">
              <w:rPr>
                <w:rFonts w:ascii="Cambria" w:hAnsi="Cambria"/>
                <w:b/>
                <w:bCs/>
                <w:color w:val="C45911" w:themeColor="accent2" w:themeShade="BF"/>
              </w:rPr>
              <w:t>appauvri en oxygène</w:t>
            </w:r>
            <w:r w:rsidRPr="00A11EE2">
              <w:rPr>
                <w:rFonts w:ascii="Cambria" w:hAnsi="Cambria"/>
                <w:color w:val="C45911" w:themeColor="accent2" w:themeShade="BF"/>
              </w:rPr>
              <w:t>.</w:t>
            </w:r>
          </w:p>
          <w:p w:rsidR="00A11EE2" w:rsidRDefault="00A11EE2" w:rsidP="00A11EE2">
            <w:pPr>
              <w:shd w:val="clear" w:color="auto" w:fill="FBE4D5" w:themeFill="accent2" w:themeFillTint="33"/>
              <w:spacing w:line="280" w:lineRule="exact"/>
              <w:rPr>
                <w:rFonts w:ascii="Cambria" w:hAnsi="Cambria"/>
                <w:color w:val="000000" w:themeColor="text1"/>
              </w:rPr>
            </w:pPr>
          </w:p>
          <w:p w:rsidR="00A11EE2" w:rsidRDefault="00A01E7C" w:rsidP="00A11EE2">
            <w:pPr>
              <w:shd w:val="clear" w:color="auto" w:fill="FBE4D5" w:themeFill="accent2" w:themeFillTint="33"/>
              <w:spacing w:line="280" w:lineRule="exact"/>
              <w:rPr>
                <w:rFonts w:ascii="Cambria" w:hAnsi="Cambria"/>
                <w:color w:val="000000" w:themeColor="text1"/>
              </w:rPr>
            </w:pPr>
            <w:r w:rsidRPr="000B5CFE">
              <w:rPr>
                <w:rFonts w:ascii="Cambria" w:hAnsi="Cambria"/>
                <w:color w:val="000000" w:themeColor="text1"/>
              </w:rPr>
              <w:sym w:font="Wingdings" w:char="F0E0"/>
            </w:r>
            <w:r>
              <w:rPr>
                <w:rFonts w:ascii="Cambria" w:hAnsi="Cambria"/>
                <w:color w:val="000000" w:themeColor="text1"/>
              </w:rPr>
              <w:t xml:space="preserve"> </w:t>
            </w:r>
            <w:r w:rsidRPr="000807DC">
              <w:rPr>
                <w:rFonts w:ascii="Cambria" w:hAnsi="Cambria"/>
                <w:color w:val="000000" w:themeColor="text1"/>
              </w:rPr>
              <w:t>Cette anomalie est souvent liée à d’autres problèmes comme une</w:t>
            </w:r>
            <w:r w:rsidRPr="00AA0E30">
              <w:rPr>
                <w:rFonts w:ascii="Cambria" w:hAnsi="Cambria"/>
                <w:color w:val="000000" w:themeColor="text1"/>
              </w:rPr>
              <w:t> </w:t>
            </w:r>
            <w:proofErr w:type="spellStart"/>
            <w:r w:rsidRPr="00A11EE2">
              <w:rPr>
                <w:rFonts w:ascii="Cambria" w:hAnsi="Cambria"/>
                <w:b/>
                <w:bCs/>
                <w:color w:val="C45911" w:themeColor="accent2" w:themeShade="BF"/>
                <w:u w:val="single"/>
              </w:rPr>
              <w:t>sténose</w:t>
            </w:r>
            <w:proofErr w:type="spellEnd"/>
            <w:r w:rsidRPr="00A11EE2">
              <w:rPr>
                <w:rFonts w:ascii="Cambria" w:hAnsi="Cambria"/>
                <w:b/>
                <w:bCs/>
                <w:color w:val="C45911" w:themeColor="accent2" w:themeShade="BF"/>
                <w:u w:val="single"/>
              </w:rPr>
              <w:t xml:space="preserve"> des valves pulmonaires</w:t>
            </w:r>
            <w:r w:rsidR="00354443">
              <w:rPr>
                <w:rFonts w:ascii="Cambria" w:hAnsi="Cambria"/>
                <w:b/>
                <w:bCs/>
                <w:color w:val="C45911" w:themeColor="accent2" w:themeShade="BF"/>
                <w:u w:val="single"/>
              </w:rPr>
              <w:t xml:space="preserve">. </w:t>
            </w:r>
            <w:r w:rsidRPr="000807DC">
              <w:rPr>
                <w:rFonts w:ascii="Cambria" w:hAnsi="Cambria"/>
                <w:color w:val="000000" w:themeColor="text1"/>
              </w:rPr>
              <w:t xml:space="preserve">Le sang a du mal à être éjecté et souvent ça peut </w:t>
            </w:r>
            <w:r w:rsidRPr="00354443">
              <w:rPr>
                <w:rFonts w:ascii="Cambria" w:hAnsi="Cambria"/>
                <w:color w:val="C45911" w:themeColor="accent2" w:themeShade="BF"/>
                <w:u w:val="single"/>
              </w:rPr>
              <w:t>entraîner une</w:t>
            </w:r>
            <w:r w:rsidR="00354443" w:rsidRPr="00354443">
              <w:rPr>
                <w:rFonts w:ascii="Cambria" w:hAnsi="Cambria"/>
                <w:color w:val="C45911" w:themeColor="accent2" w:themeShade="BF"/>
                <w:u w:val="single"/>
              </w:rPr>
              <w:t xml:space="preserve"> </w:t>
            </w:r>
            <w:r w:rsidRPr="00354443">
              <w:rPr>
                <w:rFonts w:ascii="Cambria" w:hAnsi="Cambria"/>
                <w:color w:val="C45911" w:themeColor="accent2" w:themeShade="BF"/>
                <w:u w:val="single"/>
              </w:rPr>
              <w:t>hypertrophie ventriculaire droite</w:t>
            </w:r>
            <w:r w:rsidRPr="000807DC">
              <w:rPr>
                <w:rFonts w:ascii="Cambria" w:hAnsi="Cambria"/>
                <w:color w:val="000000" w:themeColor="text1"/>
              </w:rPr>
              <w:t xml:space="preserve"> et donc une</w:t>
            </w:r>
            <w:r w:rsidRPr="00AA0E30">
              <w:rPr>
                <w:rFonts w:ascii="Cambria" w:hAnsi="Cambria"/>
                <w:color w:val="000000" w:themeColor="text1"/>
              </w:rPr>
              <w:t xml:space="preserve"> </w:t>
            </w:r>
            <w:r w:rsidRPr="00354443">
              <w:rPr>
                <w:rFonts w:ascii="Cambria" w:hAnsi="Cambria"/>
                <w:color w:val="C45911" w:themeColor="accent2" w:themeShade="BF"/>
                <w:u w:val="single"/>
              </w:rPr>
              <w:t>surcharge de travail</w:t>
            </w:r>
            <w:r w:rsidRPr="00354443">
              <w:rPr>
                <w:rFonts w:ascii="Cambria" w:hAnsi="Cambria"/>
                <w:color w:val="C45911" w:themeColor="accent2" w:themeShade="BF"/>
              </w:rPr>
              <w:t xml:space="preserve"> </w:t>
            </w:r>
            <w:r w:rsidRPr="000807DC">
              <w:rPr>
                <w:rFonts w:ascii="Cambria" w:hAnsi="Cambria"/>
                <w:color w:val="000000" w:themeColor="text1"/>
              </w:rPr>
              <w:t>pour le cœur</w:t>
            </w:r>
            <w:r>
              <w:rPr>
                <w:rFonts w:ascii="Cambria" w:hAnsi="Cambria"/>
                <w:color w:val="000000" w:themeColor="text1"/>
              </w:rPr>
              <w:t>.</w:t>
            </w:r>
          </w:p>
          <w:p w:rsidR="00A11EE2" w:rsidRDefault="00A11EE2" w:rsidP="00A11EE2">
            <w:pPr>
              <w:shd w:val="clear" w:color="auto" w:fill="FBE4D5" w:themeFill="accent2" w:themeFillTint="33"/>
              <w:spacing w:line="280" w:lineRule="exact"/>
              <w:rPr>
                <w:rFonts w:ascii="Cambria" w:hAnsi="Cambria"/>
                <w:color w:val="000000" w:themeColor="text1"/>
              </w:rPr>
            </w:pPr>
          </w:p>
          <w:p w:rsidR="00A01E7C" w:rsidRPr="000807DC" w:rsidRDefault="00A01E7C" w:rsidP="00A11EE2">
            <w:pPr>
              <w:shd w:val="clear" w:color="auto" w:fill="FBE4D5" w:themeFill="accent2" w:themeFillTint="33"/>
              <w:spacing w:line="280" w:lineRule="exact"/>
              <w:rPr>
                <w:rFonts w:ascii="Cambria" w:hAnsi="Cambria"/>
                <w:color w:val="000000" w:themeColor="text1"/>
              </w:rPr>
            </w:pPr>
            <w:r w:rsidRPr="000B5CFE">
              <w:rPr>
                <w:rFonts w:ascii="Cambria" w:hAnsi="Cambria"/>
                <w:color w:val="000000" w:themeColor="text1"/>
              </w:rPr>
              <w:sym w:font="Wingdings" w:char="F0E0"/>
            </w:r>
            <w:r>
              <w:rPr>
                <w:rFonts w:ascii="Cambria" w:hAnsi="Cambria"/>
                <w:color w:val="000000" w:themeColor="text1"/>
              </w:rPr>
              <w:t xml:space="preserve"> </w:t>
            </w:r>
            <w:r w:rsidRPr="000807DC">
              <w:rPr>
                <w:rFonts w:ascii="Cambria" w:hAnsi="Cambria"/>
                <w:color w:val="000000" w:themeColor="text1"/>
              </w:rPr>
              <w:t xml:space="preserve">Une autre malformation souvent associée est que </w:t>
            </w:r>
            <w:r w:rsidRPr="00354443">
              <w:rPr>
                <w:rFonts w:ascii="Cambria" w:hAnsi="Cambria"/>
                <w:color w:val="C45911" w:themeColor="accent2" w:themeShade="BF"/>
                <w:u w:val="single"/>
              </w:rPr>
              <w:t>l</w:t>
            </w:r>
            <w:r w:rsidRPr="00354443">
              <w:rPr>
                <w:rFonts w:ascii="Cambria" w:hAnsi="Cambria"/>
                <w:b/>
                <w:bCs/>
                <w:color w:val="C45911" w:themeColor="accent2" w:themeShade="BF"/>
                <w:u w:val="single"/>
              </w:rPr>
              <w:t>’aorte</w:t>
            </w:r>
            <w:r w:rsidR="00354443" w:rsidRPr="00354443">
              <w:rPr>
                <w:rFonts w:ascii="Cambria" w:hAnsi="Cambria"/>
                <w:b/>
                <w:bCs/>
                <w:color w:val="C45911" w:themeColor="accent2" w:themeShade="BF"/>
                <w:u w:val="single"/>
              </w:rPr>
              <w:t xml:space="preserve"> </w:t>
            </w:r>
            <w:r w:rsidRPr="00354443">
              <w:rPr>
                <w:rFonts w:ascii="Cambria" w:hAnsi="Cambria"/>
                <w:b/>
                <w:bCs/>
                <w:color w:val="C45911" w:themeColor="accent2" w:themeShade="BF"/>
                <w:u w:val="single"/>
              </w:rPr>
              <w:t>se positionne " à cheval "</w:t>
            </w:r>
            <w:r w:rsidRPr="00354443">
              <w:rPr>
                <w:rFonts w:ascii="Cambria" w:hAnsi="Cambria"/>
                <w:b/>
                <w:bCs/>
                <w:color w:val="C45911" w:themeColor="accent2" w:themeShade="BF"/>
              </w:rPr>
              <w:t xml:space="preserve"> sur le septum interventriculaire</w:t>
            </w:r>
            <w:r w:rsidRPr="000807DC">
              <w:rPr>
                <w:rFonts w:ascii="Cambria" w:hAnsi="Cambria"/>
                <w:color w:val="000000" w:themeColor="text1"/>
              </w:rPr>
              <w:t xml:space="preserve"> (</w:t>
            </w:r>
            <w:r>
              <w:rPr>
                <w:rFonts w:ascii="Cambria" w:hAnsi="Cambria"/>
                <w:color w:val="000000" w:themeColor="text1"/>
              </w:rPr>
              <w:t xml:space="preserve">septum </w:t>
            </w:r>
            <w:proofErr w:type="spellStart"/>
            <w:r w:rsidRPr="000807DC">
              <w:rPr>
                <w:rFonts w:ascii="Cambria" w:hAnsi="Cambria"/>
                <w:color w:val="000000" w:themeColor="text1"/>
              </w:rPr>
              <w:t>inf</w:t>
            </w:r>
            <w:r>
              <w:rPr>
                <w:rFonts w:ascii="Cambria" w:hAnsi="Cambria"/>
                <w:color w:val="000000" w:themeColor="text1"/>
              </w:rPr>
              <w:t>e</w:t>
            </w:r>
            <w:r w:rsidRPr="000807DC">
              <w:rPr>
                <w:rFonts w:ascii="Cambria" w:hAnsi="Cambria"/>
                <w:color w:val="000000" w:themeColor="text1"/>
              </w:rPr>
              <w:t>rius</w:t>
            </w:r>
            <w:proofErr w:type="spellEnd"/>
            <w:r w:rsidRPr="000807DC">
              <w:rPr>
                <w:rFonts w:ascii="Cambria" w:hAnsi="Cambria"/>
                <w:color w:val="000000" w:themeColor="text1"/>
              </w:rPr>
              <w:t xml:space="preserve">) </w:t>
            </w:r>
            <w:r w:rsidRPr="00AA0E30">
              <w:rPr>
                <w:rFonts w:ascii="Cambria" w:hAnsi="Cambria"/>
                <w:color w:val="000000" w:themeColor="text1"/>
              </w:rPr>
              <w:t xml:space="preserve">et </w:t>
            </w:r>
            <w:r w:rsidRPr="00354443">
              <w:rPr>
                <w:rFonts w:ascii="Cambria" w:hAnsi="Cambria"/>
                <w:b/>
                <w:bCs/>
                <w:color w:val="C45911" w:themeColor="accent2" w:themeShade="BF"/>
              </w:rPr>
              <w:t>communique avec les 2 ventricules</w:t>
            </w:r>
            <w:r w:rsidRPr="00AA0E30">
              <w:rPr>
                <w:rFonts w:ascii="Cambria" w:hAnsi="Cambria"/>
                <w:color w:val="000000" w:themeColor="text1"/>
              </w:rPr>
              <w:t>. E</w:t>
            </w:r>
            <w:r w:rsidRPr="000807DC">
              <w:rPr>
                <w:rFonts w:ascii="Cambria" w:hAnsi="Cambria"/>
                <w:color w:val="000000" w:themeColor="text1"/>
              </w:rPr>
              <w:t>ncore une fois elle va</w:t>
            </w:r>
            <w:r w:rsidRPr="00AA0E30">
              <w:rPr>
                <w:rFonts w:ascii="Cambria" w:hAnsi="Cambria"/>
                <w:color w:val="000000" w:themeColor="text1"/>
              </w:rPr>
              <w:t xml:space="preserve"> éjecter du sang venant à la fois du ventricule gauche (sang rouge</w:t>
            </w:r>
            <w:r w:rsidRPr="000807DC">
              <w:rPr>
                <w:rFonts w:ascii="Cambria" w:hAnsi="Cambria"/>
                <w:color w:val="000000" w:themeColor="text1"/>
              </w:rPr>
              <w:t>/oxygéné</w:t>
            </w:r>
            <w:r w:rsidRPr="00AA0E30">
              <w:rPr>
                <w:rFonts w:ascii="Cambria" w:hAnsi="Cambria"/>
                <w:color w:val="000000" w:themeColor="text1"/>
              </w:rPr>
              <w:t>) et du ventricule droit (sang bleu</w:t>
            </w:r>
            <w:r w:rsidRPr="000807DC">
              <w:rPr>
                <w:rFonts w:ascii="Cambria" w:hAnsi="Cambria"/>
                <w:color w:val="000000" w:themeColor="text1"/>
              </w:rPr>
              <w:t>/désoxygéné</w:t>
            </w:r>
            <w:r w:rsidRPr="00AA0E30">
              <w:rPr>
                <w:rFonts w:ascii="Cambria" w:hAnsi="Cambria"/>
                <w:color w:val="000000" w:themeColor="text1"/>
              </w:rPr>
              <w:t>)</w:t>
            </w:r>
            <w:r>
              <w:rPr>
                <w:rFonts w:ascii="Cambria" w:hAnsi="Cambria"/>
                <w:color w:val="000000" w:themeColor="text1"/>
              </w:rPr>
              <w:t>.</w:t>
            </w:r>
            <w:r w:rsidRPr="00AA0E30">
              <w:rPr>
                <w:rFonts w:ascii="Cambria" w:hAnsi="Cambria"/>
                <w:color w:val="000000" w:themeColor="text1"/>
              </w:rPr>
              <w:t xml:space="preserve"> </w:t>
            </w:r>
          </w:p>
          <w:p w:rsidR="00A01E7C" w:rsidRDefault="00A01E7C" w:rsidP="003E3FEF">
            <w:pPr>
              <w:spacing w:line="280" w:lineRule="exact"/>
              <w:rPr>
                <w:rFonts w:ascii="Cambria" w:hAnsi="Cambria"/>
                <w:color w:val="000000" w:themeColor="text1"/>
              </w:rPr>
            </w:pPr>
          </w:p>
        </w:tc>
      </w:tr>
    </w:tbl>
    <w:p w:rsidR="00A01E7C" w:rsidRPr="000807DC" w:rsidRDefault="00A01E7C" w:rsidP="00A01E7C">
      <w:pPr>
        <w:shd w:val="clear" w:color="auto" w:fill="FFFFFF"/>
        <w:spacing w:line="280" w:lineRule="exact"/>
        <w:rPr>
          <w:rFonts w:ascii="Cambria" w:hAnsi="Cambria"/>
          <w:color w:val="000000" w:themeColor="text1"/>
        </w:rPr>
      </w:pPr>
    </w:p>
    <w:p w:rsidR="00A01E7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  <w:r w:rsidRPr="000B5CFE">
        <w:rPr>
          <w:rFonts w:ascii="Cambria" w:hAnsi="Cambria"/>
          <w:color w:val="000000" w:themeColor="text1"/>
        </w:rPr>
        <w:sym w:font="Wingdings" w:char="F0E0"/>
      </w:r>
      <w:r>
        <w:rPr>
          <w:rFonts w:ascii="Cambria" w:hAnsi="Cambria"/>
          <w:color w:val="000000" w:themeColor="text1"/>
        </w:rPr>
        <w:t xml:space="preserve"> </w:t>
      </w:r>
      <w:r w:rsidRPr="000807DC">
        <w:rPr>
          <w:rFonts w:ascii="Cambria" w:hAnsi="Cambria"/>
          <w:color w:val="000000" w:themeColor="text1"/>
        </w:rPr>
        <w:t xml:space="preserve">A ce stade là on peut également rencontrer </w:t>
      </w:r>
      <w:r>
        <w:rPr>
          <w:rFonts w:ascii="Cambria" w:hAnsi="Cambria"/>
          <w:color w:val="000000" w:themeColor="text1"/>
        </w:rPr>
        <w:t>des</w:t>
      </w:r>
      <w:r w:rsidRPr="000807DC">
        <w:rPr>
          <w:rFonts w:ascii="Cambria" w:hAnsi="Cambria"/>
          <w:color w:val="000000" w:themeColor="text1"/>
        </w:rPr>
        <w:t xml:space="preserve"> </w:t>
      </w:r>
      <w:r w:rsidRPr="00354443">
        <w:rPr>
          <w:rFonts w:ascii="Cambria" w:hAnsi="Cambria"/>
          <w:color w:val="C00000"/>
          <w:u w:val="single"/>
        </w:rPr>
        <w:t>malformations des membres</w:t>
      </w:r>
      <w:r w:rsidRPr="00354443">
        <w:rPr>
          <w:rFonts w:ascii="Cambria" w:hAnsi="Cambria"/>
          <w:color w:val="C00000"/>
        </w:rPr>
        <w:t xml:space="preserve"> </w:t>
      </w:r>
      <w:r w:rsidRPr="000807DC">
        <w:rPr>
          <w:rFonts w:ascii="Cambria" w:hAnsi="Cambria"/>
          <w:color w:val="000000" w:themeColor="text1"/>
        </w:rPr>
        <w:t>qui peuvent être détectées par échographie (selon le degré de malformation</w:t>
      </w:r>
      <w:r>
        <w:rPr>
          <w:rFonts w:ascii="Cambria" w:hAnsi="Cambria"/>
          <w:color w:val="000000" w:themeColor="text1"/>
        </w:rPr>
        <w:t xml:space="preserve"> cela</w:t>
      </w:r>
      <w:r w:rsidRPr="000807DC">
        <w:rPr>
          <w:rFonts w:ascii="Cambria" w:hAnsi="Cambria"/>
          <w:color w:val="000000" w:themeColor="text1"/>
        </w:rPr>
        <w:t xml:space="preserve"> peut parfois entraînant un handicap)</w:t>
      </w:r>
      <w:r>
        <w:rPr>
          <w:rFonts w:ascii="Cambria" w:hAnsi="Cambria"/>
          <w:color w:val="000000" w:themeColor="text1"/>
        </w:rPr>
        <w:t>.</w:t>
      </w:r>
    </w:p>
    <w:p w:rsidR="00A01E7C" w:rsidRPr="000807D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</w:p>
    <w:p w:rsidR="00A01E7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  <w:r w:rsidRPr="000B5CFE">
        <w:rPr>
          <w:rFonts w:ascii="Cambria" w:hAnsi="Cambria"/>
          <w:color w:val="000000" w:themeColor="text1"/>
        </w:rPr>
        <w:lastRenderedPageBreak/>
        <w:sym w:font="Wingdings" w:char="F0E0"/>
      </w:r>
      <w:r>
        <w:rPr>
          <w:rFonts w:ascii="Cambria" w:hAnsi="Cambria"/>
          <w:color w:val="000000" w:themeColor="text1"/>
        </w:rPr>
        <w:t xml:space="preserve"> </w:t>
      </w:r>
      <w:r w:rsidRPr="00AA0E30">
        <w:rPr>
          <w:rFonts w:ascii="Cambria" w:hAnsi="Cambria"/>
          <w:color w:val="000000" w:themeColor="text1"/>
        </w:rPr>
        <w:t xml:space="preserve">Les membres peuvent </w:t>
      </w:r>
      <w:proofErr w:type="spellStart"/>
      <w:r w:rsidRPr="00AA0E30">
        <w:rPr>
          <w:rFonts w:ascii="Cambria" w:hAnsi="Cambria"/>
          <w:color w:val="000000" w:themeColor="text1"/>
        </w:rPr>
        <w:t>être</w:t>
      </w:r>
      <w:proofErr w:type="spellEnd"/>
      <w:r w:rsidRPr="00AA0E30">
        <w:rPr>
          <w:rFonts w:ascii="Cambria" w:hAnsi="Cambria"/>
          <w:color w:val="000000" w:themeColor="text1"/>
        </w:rPr>
        <w:t xml:space="preserve"> </w:t>
      </w:r>
      <w:r w:rsidRPr="00354443">
        <w:rPr>
          <w:rFonts w:ascii="Cambria" w:hAnsi="Cambria"/>
          <w:b/>
          <w:bCs/>
          <w:color w:val="C00000"/>
          <w:u w:val="single"/>
        </w:rPr>
        <w:t>anormaux</w:t>
      </w:r>
      <w:r w:rsidRPr="00AA0E30">
        <w:rPr>
          <w:rFonts w:ascii="Cambria" w:hAnsi="Cambria"/>
          <w:color w:val="000000" w:themeColor="text1"/>
        </w:rPr>
        <w:t xml:space="preserve">, voire </w:t>
      </w:r>
      <w:r w:rsidRPr="00354443">
        <w:rPr>
          <w:rFonts w:ascii="Cambria" w:hAnsi="Cambria"/>
          <w:b/>
          <w:bCs/>
          <w:color w:val="C00000"/>
          <w:u w:val="single"/>
        </w:rPr>
        <w:t>absents</w:t>
      </w:r>
      <w:r w:rsidRPr="00AA0E30">
        <w:rPr>
          <w:rFonts w:ascii="Cambria" w:hAnsi="Cambria"/>
          <w:color w:val="000000" w:themeColor="text1"/>
        </w:rPr>
        <w:t xml:space="preserve">, en </w:t>
      </w:r>
      <w:proofErr w:type="spellStart"/>
      <w:r w:rsidRPr="00354443">
        <w:rPr>
          <w:rFonts w:ascii="Cambria" w:hAnsi="Cambria"/>
          <w:color w:val="C00000"/>
          <w:u w:val="single"/>
        </w:rPr>
        <w:t>totalite</w:t>
      </w:r>
      <w:proofErr w:type="spellEnd"/>
      <w:r w:rsidRPr="00354443">
        <w:rPr>
          <w:rFonts w:ascii="Cambria" w:hAnsi="Cambria"/>
          <w:color w:val="C00000"/>
          <w:u w:val="single"/>
        </w:rPr>
        <w:t>́ ou partiellement</w:t>
      </w:r>
      <w:r w:rsidRPr="00354443">
        <w:rPr>
          <w:rFonts w:ascii="Cambria" w:hAnsi="Cambria"/>
          <w:color w:val="C00000"/>
        </w:rPr>
        <w:t xml:space="preserve"> </w:t>
      </w:r>
    </w:p>
    <w:p w:rsidR="00A01E7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</w:p>
    <w:p w:rsidR="00A01E7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  <w:r w:rsidRPr="000B5CFE">
        <w:rPr>
          <w:rFonts w:ascii="Cambria" w:hAnsi="Cambria"/>
          <w:color w:val="000000" w:themeColor="text1"/>
        </w:rPr>
        <w:sym w:font="Wingdings" w:char="F0E0"/>
      </w:r>
      <w:r>
        <w:rPr>
          <w:rFonts w:ascii="Cambria" w:hAnsi="Cambria"/>
          <w:color w:val="000000" w:themeColor="text1"/>
        </w:rPr>
        <w:t xml:space="preserve"> </w:t>
      </w:r>
      <w:r w:rsidRPr="000807DC">
        <w:rPr>
          <w:rFonts w:ascii="Cambria" w:hAnsi="Cambria"/>
          <w:color w:val="000000" w:themeColor="text1"/>
        </w:rPr>
        <w:t>On peut distinguer différents types de malformations :</w:t>
      </w:r>
    </w:p>
    <w:p w:rsidR="00A01E7C" w:rsidRPr="000807D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</w:p>
    <w:tbl>
      <w:tblPr>
        <w:tblStyle w:val="Grilledutableau"/>
        <w:tblW w:w="10491" w:type="dxa"/>
        <w:tblInd w:w="-431" w:type="dxa"/>
        <w:shd w:val="clear" w:color="auto" w:fill="FFAAAD"/>
        <w:tblLook w:val="04A0" w:firstRow="1" w:lastRow="0" w:firstColumn="1" w:lastColumn="0" w:noHBand="0" w:noVBand="1"/>
      </w:tblPr>
      <w:tblGrid>
        <w:gridCol w:w="2676"/>
        <w:gridCol w:w="7815"/>
      </w:tblGrid>
      <w:tr w:rsidR="00A01E7C" w:rsidRPr="000807DC" w:rsidTr="00A01836">
        <w:tc>
          <w:tcPr>
            <w:tcW w:w="10491" w:type="dxa"/>
            <w:gridSpan w:val="2"/>
            <w:shd w:val="clear" w:color="auto" w:fill="DB3B47"/>
          </w:tcPr>
          <w:p w:rsidR="00A01E7C" w:rsidRPr="000B5CFE" w:rsidRDefault="00A01E7C" w:rsidP="003E3FEF">
            <w:pPr>
              <w:pStyle w:val="NormalWeb"/>
              <w:spacing w:before="0" w:beforeAutospacing="0" w:after="0" w:afterAutospacing="0" w:line="280" w:lineRule="exact"/>
              <w:jc w:val="center"/>
              <w:rPr>
                <w:rFonts w:ascii="Cambria" w:hAnsi="Cambria"/>
                <w:b/>
                <w:bCs/>
                <w:color w:val="000000" w:themeColor="text1"/>
              </w:rPr>
            </w:pPr>
            <w:r w:rsidRPr="000B5CFE">
              <w:rPr>
                <w:rFonts w:ascii="Cambria" w:hAnsi="Cambria"/>
                <w:b/>
                <w:bCs/>
                <w:color w:val="000000" w:themeColor="text1"/>
                <w:u w:val="single"/>
              </w:rPr>
              <w:t xml:space="preserve">Malformations </w:t>
            </w:r>
            <w:proofErr w:type="spellStart"/>
            <w:r w:rsidRPr="000B5CFE">
              <w:rPr>
                <w:rFonts w:ascii="Cambria" w:hAnsi="Cambria"/>
                <w:b/>
                <w:bCs/>
                <w:color w:val="000000" w:themeColor="text1"/>
                <w:u w:val="single"/>
              </w:rPr>
              <w:t>réductrices</w:t>
            </w:r>
            <w:proofErr w:type="spellEnd"/>
          </w:p>
        </w:tc>
      </w:tr>
      <w:tr w:rsidR="00A01E7C" w:rsidRPr="000807DC" w:rsidTr="00A01836">
        <w:tc>
          <w:tcPr>
            <w:tcW w:w="2676" w:type="dxa"/>
            <w:shd w:val="clear" w:color="auto" w:fill="FF6E75"/>
          </w:tcPr>
          <w:p w:rsidR="00A01E7C" w:rsidRPr="000B5CFE" w:rsidRDefault="00A01E7C" w:rsidP="003E3FEF">
            <w:pPr>
              <w:pStyle w:val="NormalWeb"/>
              <w:spacing w:before="0" w:beforeAutospacing="0" w:after="0" w:afterAutospacing="0" w:line="280" w:lineRule="exact"/>
              <w:jc w:val="center"/>
              <w:rPr>
                <w:rFonts w:ascii="Cambria" w:hAnsi="Cambria"/>
                <w:b/>
                <w:bCs/>
                <w:color w:val="000000" w:themeColor="text1"/>
                <w:u w:val="single"/>
              </w:rPr>
            </w:pPr>
            <w:r w:rsidRPr="000B5CFE">
              <w:rPr>
                <w:rFonts w:ascii="Cambria" w:hAnsi="Cambria"/>
                <w:b/>
                <w:bCs/>
                <w:color w:val="000000" w:themeColor="text1"/>
                <w:u w:val="single"/>
              </w:rPr>
              <w:t>L’</w:t>
            </w:r>
            <w:proofErr w:type="spellStart"/>
            <w:r w:rsidRPr="000B5CFE">
              <w:rPr>
                <w:rFonts w:ascii="Cambria" w:hAnsi="Cambria"/>
                <w:b/>
                <w:bCs/>
                <w:color w:val="000000" w:themeColor="text1"/>
                <w:u w:val="single"/>
              </w:rPr>
              <w:t>amélie</w:t>
            </w:r>
            <w:proofErr w:type="spellEnd"/>
          </w:p>
        </w:tc>
        <w:tc>
          <w:tcPr>
            <w:tcW w:w="7815" w:type="dxa"/>
            <w:shd w:val="clear" w:color="auto" w:fill="FFAAAD"/>
          </w:tcPr>
          <w:p w:rsidR="00A01E7C" w:rsidRPr="000807DC" w:rsidRDefault="00A01E7C" w:rsidP="003E3FEF">
            <w:pPr>
              <w:pStyle w:val="NormalWeb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  <w:r w:rsidRPr="000807DC">
              <w:rPr>
                <w:rFonts w:ascii="Cambria" w:hAnsi="Cambria"/>
                <w:color w:val="000000" w:themeColor="text1"/>
              </w:rPr>
              <w:t xml:space="preserve">C’est </w:t>
            </w:r>
            <w:r w:rsidRPr="00A01836">
              <w:rPr>
                <w:rFonts w:ascii="Cambria" w:hAnsi="Cambria"/>
                <w:color w:val="C00000"/>
                <w:u w:val="thick"/>
              </w:rPr>
              <w:t>l'absence de membre</w:t>
            </w:r>
            <w:r w:rsidRPr="00A01836">
              <w:rPr>
                <w:rFonts w:ascii="Cambria" w:hAnsi="Cambria"/>
                <w:color w:val="C00000"/>
              </w:rPr>
              <w:t xml:space="preserve"> </w:t>
            </w:r>
            <w:r w:rsidRPr="000807DC">
              <w:rPr>
                <w:rFonts w:ascii="Cambria" w:hAnsi="Cambria"/>
                <w:color w:val="000000" w:themeColor="text1"/>
              </w:rPr>
              <w:t>(que ce soit les 4, les 2 membres supérieurs, les 2 inférieurs, 1 seul membre…)</w:t>
            </w:r>
          </w:p>
        </w:tc>
      </w:tr>
      <w:tr w:rsidR="00A01E7C" w:rsidRPr="000807DC" w:rsidTr="00A01836">
        <w:tc>
          <w:tcPr>
            <w:tcW w:w="2676" w:type="dxa"/>
            <w:shd w:val="clear" w:color="auto" w:fill="FF6E75"/>
          </w:tcPr>
          <w:p w:rsidR="00A01E7C" w:rsidRPr="000B5CFE" w:rsidRDefault="00A01E7C" w:rsidP="003E3FEF">
            <w:pPr>
              <w:pStyle w:val="NormalWeb"/>
              <w:spacing w:before="0" w:beforeAutospacing="0" w:after="0" w:afterAutospacing="0" w:line="280" w:lineRule="exact"/>
              <w:jc w:val="center"/>
              <w:rPr>
                <w:rFonts w:ascii="Cambria" w:hAnsi="Cambria"/>
                <w:b/>
                <w:bCs/>
                <w:color w:val="000000" w:themeColor="text1"/>
                <w:u w:val="single"/>
              </w:rPr>
            </w:pPr>
            <w:r w:rsidRPr="000B5CFE">
              <w:rPr>
                <w:rFonts w:ascii="Cambria" w:hAnsi="Cambria"/>
                <w:b/>
                <w:bCs/>
                <w:color w:val="000000" w:themeColor="text1"/>
                <w:u w:val="single"/>
              </w:rPr>
              <w:t xml:space="preserve">La </w:t>
            </w:r>
            <w:proofErr w:type="spellStart"/>
            <w:r w:rsidRPr="000B5CFE">
              <w:rPr>
                <w:rFonts w:ascii="Cambria" w:hAnsi="Cambria"/>
                <w:b/>
                <w:bCs/>
                <w:color w:val="000000" w:themeColor="text1"/>
                <w:u w:val="single"/>
              </w:rPr>
              <w:t>phocomélie</w:t>
            </w:r>
            <w:proofErr w:type="spellEnd"/>
          </w:p>
        </w:tc>
        <w:tc>
          <w:tcPr>
            <w:tcW w:w="7815" w:type="dxa"/>
            <w:shd w:val="clear" w:color="auto" w:fill="FFAAAD"/>
          </w:tcPr>
          <w:p w:rsidR="00A01E7C" w:rsidRPr="000807DC" w:rsidRDefault="00A01E7C" w:rsidP="003E3FEF">
            <w:pPr>
              <w:pStyle w:val="NormalWeb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  <w:r w:rsidRPr="000807DC">
              <w:rPr>
                <w:rFonts w:ascii="Cambria" w:hAnsi="Cambria"/>
                <w:color w:val="000000" w:themeColor="text1"/>
              </w:rPr>
              <w:t xml:space="preserve">C’est </w:t>
            </w:r>
            <w:r w:rsidRPr="00A01836">
              <w:rPr>
                <w:rFonts w:ascii="Cambria" w:hAnsi="Cambria"/>
                <w:color w:val="C00000"/>
                <w:u w:val="thick"/>
              </w:rPr>
              <w:t>l’absence de segment proximal</w:t>
            </w:r>
            <w:r w:rsidRPr="00A01836">
              <w:rPr>
                <w:rFonts w:ascii="Cambria" w:hAnsi="Cambria"/>
                <w:color w:val="C00000"/>
              </w:rPr>
              <w:t xml:space="preserve"> </w:t>
            </w:r>
            <w:r w:rsidRPr="000807DC">
              <w:rPr>
                <w:rFonts w:ascii="Cambria" w:hAnsi="Cambria"/>
                <w:color w:val="000000" w:themeColor="text1"/>
              </w:rPr>
              <w:t>(du bras), le membre est court et la main vient se connecter à l’épaule directement</w:t>
            </w:r>
          </w:p>
        </w:tc>
      </w:tr>
      <w:tr w:rsidR="00A01E7C" w:rsidRPr="000807DC" w:rsidTr="00A01836">
        <w:tc>
          <w:tcPr>
            <w:tcW w:w="2676" w:type="dxa"/>
            <w:shd w:val="clear" w:color="auto" w:fill="FF6E75"/>
          </w:tcPr>
          <w:p w:rsidR="00A01E7C" w:rsidRPr="000B5CFE" w:rsidRDefault="00A01E7C" w:rsidP="003E3FEF">
            <w:pPr>
              <w:pStyle w:val="NormalWeb"/>
              <w:spacing w:before="0" w:beforeAutospacing="0" w:after="0" w:afterAutospacing="0" w:line="280" w:lineRule="exact"/>
              <w:jc w:val="center"/>
              <w:rPr>
                <w:rFonts w:ascii="Cambria" w:hAnsi="Cambria"/>
                <w:b/>
                <w:bCs/>
                <w:color w:val="000000" w:themeColor="text1"/>
                <w:u w:val="single"/>
              </w:rPr>
            </w:pPr>
            <w:r w:rsidRPr="000B5CFE">
              <w:rPr>
                <w:rFonts w:ascii="Cambria" w:hAnsi="Cambria"/>
                <w:b/>
                <w:bCs/>
                <w:color w:val="000000" w:themeColor="text1"/>
                <w:u w:val="single"/>
              </w:rPr>
              <w:t xml:space="preserve">La </w:t>
            </w:r>
            <w:proofErr w:type="spellStart"/>
            <w:r w:rsidRPr="000B5CFE">
              <w:rPr>
                <w:rFonts w:ascii="Cambria" w:hAnsi="Cambria"/>
                <w:b/>
                <w:bCs/>
                <w:color w:val="000000" w:themeColor="text1"/>
                <w:u w:val="single"/>
              </w:rPr>
              <w:t>m</w:t>
            </w:r>
            <w:r w:rsidRPr="00AA0E30">
              <w:rPr>
                <w:rFonts w:ascii="Cambria" w:hAnsi="Cambria"/>
                <w:b/>
                <w:bCs/>
                <w:color w:val="000000" w:themeColor="text1"/>
                <w:u w:val="single"/>
              </w:rPr>
              <w:t>icromélie</w:t>
            </w:r>
            <w:proofErr w:type="spellEnd"/>
          </w:p>
        </w:tc>
        <w:tc>
          <w:tcPr>
            <w:tcW w:w="7815" w:type="dxa"/>
            <w:shd w:val="clear" w:color="auto" w:fill="FFAAAD"/>
          </w:tcPr>
          <w:p w:rsidR="00A01E7C" w:rsidRPr="000807DC" w:rsidRDefault="00A01E7C" w:rsidP="003E3FEF">
            <w:pPr>
              <w:pStyle w:val="NormalWeb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  <w:r w:rsidRPr="000807DC">
              <w:rPr>
                <w:rFonts w:ascii="Cambria" w:hAnsi="Cambria"/>
                <w:color w:val="000000" w:themeColor="text1"/>
              </w:rPr>
              <w:t xml:space="preserve">Cela correspond à une </w:t>
            </w:r>
            <w:r w:rsidRPr="00A01836">
              <w:rPr>
                <w:rFonts w:ascii="Cambria" w:hAnsi="Cambria"/>
                <w:color w:val="C00000"/>
                <w:u w:val="thick"/>
              </w:rPr>
              <w:t>diminution du volume global du membre</w:t>
            </w:r>
          </w:p>
        </w:tc>
      </w:tr>
      <w:tr w:rsidR="00A01E7C" w:rsidRPr="000807DC" w:rsidTr="00A01836">
        <w:tc>
          <w:tcPr>
            <w:tcW w:w="2676" w:type="dxa"/>
            <w:shd w:val="clear" w:color="auto" w:fill="FF6E75"/>
          </w:tcPr>
          <w:p w:rsidR="00A01E7C" w:rsidRPr="000B5CFE" w:rsidRDefault="00A01E7C" w:rsidP="003E3FEF">
            <w:pPr>
              <w:pStyle w:val="NormalWeb"/>
              <w:spacing w:before="0" w:beforeAutospacing="0" w:after="0" w:afterAutospacing="0" w:line="280" w:lineRule="exact"/>
              <w:jc w:val="center"/>
              <w:rPr>
                <w:rFonts w:ascii="Cambria" w:hAnsi="Cambria"/>
                <w:b/>
                <w:bCs/>
                <w:color w:val="000000" w:themeColor="text1"/>
                <w:u w:val="single"/>
              </w:rPr>
            </w:pPr>
            <w:r w:rsidRPr="000B5CFE">
              <w:rPr>
                <w:rFonts w:ascii="Cambria" w:hAnsi="Cambria"/>
                <w:b/>
                <w:bCs/>
                <w:color w:val="000000" w:themeColor="text1"/>
                <w:u w:val="single"/>
              </w:rPr>
              <w:t>L’a</w:t>
            </w:r>
            <w:r w:rsidRPr="00AA0E30">
              <w:rPr>
                <w:rFonts w:ascii="Cambria" w:hAnsi="Cambria"/>
                <w:b/>
                <w:bCs/>
                <w:color w:val="000000" w:themeColor="text1"/>
                <w:u w:val="single"/>
              </w:rPr>
              <w:t>chondroplasie</w:t>
            </w:r>
          </w:p>
        </w:tc>
        <w:tc>
          <w:tcPr>
            <w:tcW w:w="7815" w:type="dxa"/>
            <w:shd w:val="clear" w:color="auto" w:fill="FFAAAD"/>
          </w:tcPr>
          <w:p w:rsidR="00A01E7C" w:rsidRPr="000807DC" w:rsidRDefault="00A01E7C" w:rsidP="003E3FEF">
            <w:pPr>
              <w:pStyle w:val="NormalWeb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  <w:r w:rsidRPr="000807DC">
              <w:rPr>
                <w:rFonts w:ascii="Cambria" w:hAnsi="Cambria"/>
                <w:color w:val="000000" w:themeColor="text1"/>
              </w:rPr>
              <w:t xml:space="preserve">Cela correspond à </w:t>
            </w:r>
            <w:r w:rsidRPr="00AA0E30">
              <w:rPr>
                <w:rFonts w:ascii="Cambria" w:hAnsi="Cambria"/>
                <w:color w:val="000000" w:themeColor="text1"/>
              </w:rPr>
              <w:t xml:space="preserve">une </w:t>
            </w:r>
            <w:r w:rsidRPr="00A01836">
              <w:rPr>
                <w:rFonts w:ascii="Cambria" w:hAnsi="Cambria"/>
                <w:color w:val="C00000"/>
                <w:u w:val="thick"/>
              </w:rPr>
              <w:t>diminution de longueur globale</w:t>
            </w:r>
            <w:r w:rsidRPr="00A01836">
              <w:rPr>
                <w:rFonts w:ascii="Cambria" w:hAnsi="Cambria"/>
                <w:color w:val="C00000"/>
              </w:rPr>
              <w:t xml:space="preserve"> </w:t>
            </w:r>
            <w:r w:rsidRPr="000807DC">
              <w:rPr>
                <w:rFonts w:ascii="Cambria" w:hAnsi="Cambria"/>
                <w:color w:val="000000" w:themeColor="text1"/>
              </w:rPr>
              <w:t>(observé dans certains cas de nanisme)</w:t>
            </w:r>
          </w:p>
        </w:tc>
      </w:tr>
      <w:tr w:rsidR="00A01E7C" w:rsidRPr="000807DC" w:rsidTr="00A01836">
        <w:tc>
          <w:tcPr>
            <w:tcW w:w="2676" w:type="dxa"/>
            <w:shd w:val="clear" w:color="auto" w:fill="FF6E75"/>
          </w:tcPr>
          <w:p w:rsidR="00A01E7C" w:rsidRPr="000B5CFE" w:rsidRDefault="00A01E7C" w:rsidP="003E3FEF">
            <w:pPr>
              <w:pStyle w:val="NormalWeb"/>
              <w:spacing w:before="0" w:beforeAutospacing="0" w:after="0" w:afterAutospacing="0" w:line="280" w:lineRule="exact"/>
              <w:jc w:val="center"/>
              <w:rPr>
                <w:rFonts w:ascii="Cambria" w:hAnsi="Cambria"/>
                <w:b/>
                <w:bCs/>
                <w:color w:val="000000" w:themeColor="text1"/>
                <w:u w:val="single"/>
              </w:rPr>
            </w:pPr>
            <w:r w:rsidRPr="000B5CFE">
              <w:rPr>
                <w:rFonts w:ascii="Cambria" w:hAnsi="Cambria"/>
                <w:b/>
                <w:bCs/>
                <w:color w:val="000000" w:themeColor="text1"/>
                <w:u w:val="single"/>
              </w:rPr>
              <w:t>L’</w:t>
            </w:r>
            <w:proofErr w:type="spellStart"/>
            <w:r w:rsidRPr="000B5CFE">
              <w:rPr>
                <w:rFonts w:ascii="Cambria" w:hAnsi="Cambria"/>
                <w:b/>
                <w:bCs/>
                <w:color w:val="000000" w:themeColor="text1"/>
                <w:u w:val="single"/>
              </w:rPr>
              <w:t>ectrodactylie</w:t>
            </w:r>
            <w:proofErr w:type="spellEnd"/>
          </w:p>
        </w:tc>
        <w:tc>
          <w:tcPr>
            <w:tcW w:w="7815" w:type="dxa"/>
            <w:shd w:val="clear" w:color="auto" w:fill="FFAAAD"/>
          </w:tcPr>
          <w:p w:rsidR="00A01E7C" w:rsidRPr="000807DC" w:rsidRDefault="00A01E7C" w:rsidP="003E3FEF">
            <w:pPr>
              <w:pStyle w:val="NormalWeb"/>
              <w:spacing w:before="0" w:beforeAutospacing="0" w:after="0" w:afterAutospacing="0" w:line="280" w:lineRule="exact"/>
              <w:rPr>
                <w:rFonts w:ascii="Cambria" w:hAnsi="Cambria"/>
                <w:color w:val="000000" w:themeColor="text1"/>
              </w:rPr>
            </w:pPr>
            <w:r w:rsidRPr="000807DC">
              <w:rPr>
                <w:rFonts w:ascii="Cambria" w:hAnsi="Cambria"/>
                <w:color w:val="000000" w:themeColor="text1"/>
              </w:rPr>
              <w:t xml:space="preserve">C’est </w:t>
            </w:r>
            <w:r w:rsidRPr="00A01836">
              <w:rPr>
                <w:rFonts w:ascii="Cambria" w:hAnsi="Cambria"/>
                <w:color w:val="C00000"/>
              </w:rPr>
              <w:t>l’</w:t>
            </w:r>
            <w:r w:rsidRPr="00A01836">
              <w:rPr>
                <w:rFonts w:ascii="Cambria" w:hAnsi="Cambria"/>
                <w:color w:val="C00000"/>
                <w:u w:val="thick"/>
              </w:rPr>
              <w:t>absence d’un ou plusieurs doigts ou orteils</w:t>
            </w:r>
          </w:p>
        </w:tc>
      </w:tr>
    </w:tbl>
    <w:p w:rsidR="00A01E7C" w:rsidRPr="000807DC" w:rsidRDefault="00A01E7C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color w:val="000000" w:themeColor="text1"/>
        </w:rPr>
      </w:pPr>
    </w:p>
    <w:p w:rsidR="00A01E7C" w:rsidRPr="00A11EE2" w:rsidRDefault="00354443" w:rsidP="00A01E7C">
      <w:pPr>
        <w:pStyle w:val="NormalWeb"/>
        <w:shd w:val="clear" w:color="auto" w:fill="FFFFFF"/>
        <w:spacing w:before="0" w:beforeAutospacing="0" w:after="0" w:afterAutospacing="0" w:line="280" w:lineRule="exact"/>
        <w:rPr>
          <w:rFonts w:ascii="Cambria" w:hAnsi="Cambria"/>
          <w:i/>
          <w:iCs/>
          <w:color w:val="000000" w:themeColor="text1"/>
          <w:sz w:val="20"/>
          <w:szCs w:val="20"/>
        </w:rPr>
      </w:pPr>
      <w:r>
        <w:rPr>
          <w:rFonts w:ascii="Cambria" w:hAnsi="Cambria"/>
          <w:i/>
          <w:iCs/>
          <w:color w:val="000000" w:themeColor="text1"/>
          <w:sz w:val="20"/>
          <w:szCs w:val="20"/>
        </w:rPr>
        <w:t>L</w:t>
      </w:r>
      <w:r w:rsidR="00A01E7C" w:rsidRPr="00A11EE2">
        <w:rPr>
          <w:rFonts w:ascii="Cambria" w:hAnsi="Cambria"/>
          <w:i/>
          <w:iCs/>
          <w:color w:val="000000" w:themeColor="text1"/>
          <w:sz w:val="20"/>
          <w:szCs w:val="20"/>
        </w:rPr>
        <w:t>es « </w:t>
      </w:r>
      <w:r w:rsidR="00A01E7C" w:rsidRPr="00A11EE2">
        <w:rPr>
          <w:rFonts w:ascii="Cambria" w:hAnsi="Cambria"/>
          <w:b/>
          <w:bCs/>
          <w:i/>
          <w:iCs/>
          <w:color w:val="000000" w:themeColor="text1"/>
          <w:sz w:val="20"/>
          <w:szCs w:val="20"/>
        </w:rPr>
        <w:t>bébés thalidomides</w:t>
      </w:r>
      <w:r w:rsidR="00A01E7C" w:rsidRPr="00A11EE2">
        <w:rPr>
          <w:rFonts w:ascii="Cambria" w:hAnsi="Cambria"/>
          <w:i/>
          <w:iCs/>
          <w:color w:val="000000" w:themeColor="text1"/>
          <w:sz w:val="20"/>
          <w:szCs w:val="20"/>
        </w:rPr>
        <w:t xml:space="preserve"> » avaient des malformations extrêmement sévères des membres. </w:t>
      </w:r>
    </w:p>
    <w:p w:rsidR="00A01E7C" w:rsidRDefault="00A01E7C" w:rsidP="00A01E7C">
      <w:pPr>
        <w:shd w:val="clear" w:color="auto" w:fill="FFFFFF"/>
        <w:spacing w:line="280" w:lineRule="exact"/>
        <w:rPr>
          <w:rFonts w:ascii="Cambria" w:hAnsi="Cambria"/>
          <w:color w:val="000000" w:themeColor="text1"/>
        </w:rPr>
      </w:pPr>
    </w:p>
    <w:tbl>
      <w:tblPr>
        <w:tblStyle w:val="Grilledutableau"/>
        <w:tblW w:w="10632" w:type="dxa"/>
        <w:tblInd w:w="-431" w:type="dxa"/>
        <w:shd w:val="clear" w:color="auto" w:fill="FF6E75"/>
        <w:tblLook w:val="04A0" w:firstRow="1" w:lastRow="0" w:firstColumn="1" w:lastColumn="0" w:noHBand="0" w:noVBand="1"/>
      </w:tblPr>
      <w:tblGrid>
        <w:gridCol w:w="2694"/>
        <w:gridCol w:w="7938"/>
      </w:tblGrid>
      <w:tr w:rsidR="00A01E7C" w:rsidTr="00A11EE2">
        <w:trPr>
          <w:trHeight w:val="236"/>
        </w:trPr>
        <w:tc>
          <w:tcPr>
            <w:tcW w:w="10632" w:type="dxa"/>
            <w:gridSpan w:val="2"/>
            <w:shd w:val="clear" w:color="auto" w:fill="DB3B47"/>
          </w:tcPr>
          <w:p w:rsidR="00A01E7C" w:rsidRPr="000B5CFE" w:rsidRDefault="00A01E7C" w:rsidP="003E3FEF">
            <w:pPr>
              <w:spacing w:line="280" w:lineRule="exact"/>
              <w:jc w:val="center"/>
              <w:rPr>
                <w:rFonts w:ascii="Cambria" w:hAnsi="Cambria"/>
                <w:b/>
                <w:bCs/>
                <w:color w:val="000000" w:themeColor="text1"/>
                <w:u w:val="double"/>
              </w:rPr>
            </w:pPr>
            <w:r w:rsidRPr="000B5CFE">
              <w:rPr>
                <w:rFonts w:ascii="Cambria" w:hAnsi="Cambria"/>
                <w:b/>
                <w:bCs/>
                <w:color w:val="000000" w:themeColor="text1"/>
                <w:u w:val="double"/>
              </w:rPr>
              <w:t xml:space="preserve">Malformations </w:t>
            </w:r>
            <w:proofErr w:type="spellStart"/>
            <w:r w:rsidRPr="000B5CFE">
              <w:rPr>
                <w:rFonts w:ascii="Cambria" w:hAnsi="Cambria"/>
                <w:b/>
                <w:bCs/>
                <w:color w:val="000000" w:themeColor="text1"/>
                <w:u w:val="double"/>
              </w:rPr>
              <w:t>surnumériares</w:t>
            </w:r>
            <w:proofErr w:type="spellEnd"/>
          </w:p>
        </w:tc>
      </w:tr>
      <w:tr w:rsidR="00A01E7C" w:rsidTr="00A11EE2">
        <w:tc>
          <w:tcPr>
            <w:tcW w:w="2694" w:type="dxa"/>
            <w:shd w:val="clear" w:color="auto" w:fill="FF6E75"/>
          </w:tcPr>
          <w:p w:rsidR="00A01E7C" w:rsidRPr="000B5CFE" w:rsidRDefault="00A01E7C" w:rsidP="003E3FEF">
            <w:pPr>
              <w:spacing w:line="280" w:lineRule="exact"/>
              <w:jc w:val="center"/>
              <w:rPr>
                <w:rFonts w:ascii="Cambria" w:hAnsi="Cambria"/>
                <w:b/>
                <w:bCs/>
                <w:color w:val="000000" w:themeColor="text1"/>
                <w:u w:val="single"/>
              </w:rPr>
            </w:pPr>
            <w:r>
              <w:rPr>
                <w:rFonts w:ascii="Cambria" w:hAnsi="Cambria"/>
                <w:b/>
                <w:bCs/>
                <w:color w:val="000000" w:themeColor="text1"/>
                <w:u w:val="single"/>
              </w:rPr>
              <w:t>La p</w:t>
            </w:r>
            <w:r w:rsidRPr="00AA0E30">
              <w:rPr>
                <w:rFonts w:ascii="Cambria" w:hAnsi="Cambria"/>
                <w:b/>
                <w:bCs/>
                <w:color w:val="000000" w:themeColor="text1"/>
                <w:u w:val="single"/>
              </w:rPr>
              <w:t>olydactylie</w:t>
            </w:r>
          </w:p>
        </w:tc>
        <w:tc>
          <w:tcPr>
            <w:tcW w:w="7938" w:type="dxa"/>
            <w:shd w:val="clear" w:color="auto" w:fill="FFAAAD"/>
          </w:tcPr>
          <w:p w:rsidR="00A01E7C" w:rsidRDefault="00A01E7C" w:rsidP="003E3FEF">
            <w:pPr>
              <w:spacing w:line="280" w:lineRule="exact"/>
              <w:rPr>
                <w:rFonts w:ascii="Cambria" w:hAnsi="Cambria"/>
                <w:color w:val="000000" w:themeColor="text1"/>
              </w:rPr>
            </w:pPr>
            <w:r w:rsidRPr="000807DC">
              <w:rPr>
                <w:rFonts w:ascii="Cambria" w:hAnsi="Cambria"/>
                <w:color w:val="000000" w:themeColor="text1"/>
              </w:rPr>
              <w:t xml:space="preserve">C’est </w:t>
            </w:r>
            <w:r w:rsidRPr="00AA0E30">
              <w:rPr>
                <w:rFonts w:ascii="Cambria" w:hAnsi="Cambria"/>
                <w:color w:val="000000" w:themeColor="text1"/>
              </w:rPr>
              <w:t xml:space="preserve">la </w:t>
            </w:r>
            <w:proofErr w:type="spellStart"/>
            <w:r w:rsidRPr="00A01836">
              <w:rPr>
                <w:rFonts w:ascii="Cambria" w:hAnsi="Cambria"/>
                <w:color w:val="C00000"/>
                <w:u w:val="single"/>
              </w:rPr>
              <w:t>présence</w:t>
            </w:r>
            <w:proofErr w:type="spellEnd"/>
            <w:r w:rsidRPr="00A01836">
              <w:rPr>
                <w:rFonts w:ascii="Cambria" w:hAnsi="Cambria"/>
                <w:color w:val="C00000"/>
                <w:u w:val="single"/>
              </w:rPr>
              <w:t xml:space="preserve"> de doigts ou orteils surnuméraires</w:t>
            </w:r>
            <w:r w:rsidRPr="00A01836">
              <w:rPr>
                <w:rFonts w:ascii="Cambria" w:hAnsi="Cambria"/>
                <w:color w:val="C00000"/>
              </w:rPr>
              <w:t xml:space="preserve"> </w:t>
            </w:r>
            <w:r w:rsidRPr="000807DC">
              <w:rPr>
                <w:rFonts w:ascii="Cambria" w:hAnsi="Cambria"/>
                <w:color w:val="000000" w:themeColor="text1"/>
              </w:rPr>
              <w:t>lié souvent à un sillon supplémentaire</w:t>
            </w:r>
          </w:p>
        </w:tc>
      </w:tr>
    </w:tbl>
    <w:p w:rsidR="00A01E7C" w:rsidRDefault="00A01E7C" w:rsidP="00A01E7C">
      <w:pPr>
        <w:shd w:val="clear" w:color="auto" w:fill="FFFFFF"/>
        <w:spacing w:line="280" w:lineRule="exact"/>
        <w:rPr>
          <w:rFonts w:ascii="Cambria" w:hAnsi="Cambria"/>
          <w:color w:val="000000" w:themeColor="text1"/>
        </w:rPr>
      </w:pPr>
    </w:p>
    <w:p w:rsidR="00A01E7C" w:rsidRPr="000807DC" w:rsidRDefault="00A01E7C" w:rsidP="00A01E7C">
      <w:pPr>
        <w:shd w:val="clear" w:color="auto" w:fill="FFFFFF"/>
        <w:spacing w:line="280" w:lineRule="exact"/>
        <w:rPr>
          <w:rFonts w:ascii="Cambria" w:hAnsi="Cambria"/>
          <w:color w:val="000000" w:themeColor="text1"/>
        </w:rPr>
      </w:pPr>
    </w:p>
    <w:tbl>
      <w:tblPr>
        <w:tblStyle w:val="Grilledutableau"/>
        <w:tblW w:w="10632" w:type="dxa"/>
        <w:tblInd w:w="-431" w:type="dxa"/>
        <w:shd w:val="clear" w:color="auto" w:fill="FFAAAD"/>
        <w:tblLook w:val="04A0" w:firstRow="1" w:lastRow="0" w:firstColumn="1" w:lastColumn="0" w:noHBand="0" w:noVBand="1"/>
      </w:tblPr>
      <w:tblGrid>
        <w:gridCol w:w="2747"/>
        <w:gridCol w:w="7885"/>
      </w:tblGrid>
      <w:tr w:rsidR="00A01E7C" w:rsidRPr="000807DC" w:rsidTr="00A11EE2">
        <w:tc>
          <w:tcPr>
            <w:tcW w:w="10632" w:type="dxa"/>
            <w:gridSpan w:val="2"/>
            <w:shd w:val="clear" w:color="auto" w:fill="DB3B47"/>
          </w:tcPr>
          <w:p w:rsidR="00A01E7C" w:rsidRPr="000B5CFE" w:rsidRDefault="00A01E7C" w:rsidP="003E3FEF">
            <w:pPr>
              <w:spacing w:line="280" w:lineRule="exact"/>
              <w:jc w:val="center"/>
              <w:rPr>
                <w:rFonts w:ascii="Cambria" w:hAnsi="Cambria"/>
                <w:b/>
                <w:bCs/>
                <w:color w:val="000000" w:themeColor="text1"/>
              </w:rPr>
            </w:pPr>
            <w:r w:rsidRPr="00AA0E30">
              <w:rPr>
                <w:rFonts w:ascii="Cambria" w:hAnsi="Cambria"/>
                <w:b/>
                <w:bCs/>
                <w:color w:val="000000" w:themeColor="text1"/>
                <w:u w:val="single"/>
              </w:rPr>
              <w:t>Dysplasie</w:t>
            </w:r>
            <w:r w:rsidRPr="000B5CFE">
              <w:rPr>
                <w:rFonts w:ascii="Cambria" w:hAnsi="Cambria"/>
                <w:b/>
                <w:bCs/>
                <w:color w:val="000000" w:themeColor="text1"/>
                <w:u w:val="single"/>
              </w:rPr>
              <w:t>s</w:t>
            </w:r>
          </w:p>
        </w:tc>
      </w:tr>
      <w:tr w:rsidR="00A01E7C" w:rsidRPr="000807DC" w:rsidTr="00A11EE2">
        <w:tc>
          <w:tcPr>
            <w:tcW w:w="2747" w:type="dxa"/>
            <w:shd w:val="clear" w:color="auto" w:fill="FF6E75"/>
          </w:tcPr>
          <w:p w:rsidR="00A01E7C" w:rsidRPr="000B5CFE" w:rsidRDefault="00A01E7C" w:rsidP="003E3FEF">
            <w:pPr>
              <w:spacing w:line="280" w:lineRule="exact"/>
              <w:jc w:val="center"/>
              <w:rPr>
                <w:rFonts w:ascii="Cambria" w:hAnsi="Cambria"/>
                <w:b/>
                <w:bCs/>
                <w:color w:val="000000" w:themeColor="text1"/>
                <w:u w:val="single"/>
              </w:rPr>
            </w:pPr>
            <w:r w:rsidRPr="000B5CFE">
              <w:rPr>
                <w:rFonts w:ascii="Cambria" w:hAnsi="Cambria"/>
                <w:b/>
                <w:bCs/>
                <w:color w:val="000000" w:themeColor="text1"/>
                <w:u w:val="single"/>
              </w:rPr>
              <w:t>La s</w:t>
            </w:r>
            <w:r w:rsidRPr="00AA0E30">
              <w:rPr>
                <w:rFonts w:ascii="Cambria" w:hAnsi="Cambria"/>
                <w:b/>
                <w:bCs/>
                <w:color w:val="000000" w:themeColor="text1"/>
                <w:u w:val="single"/>
              </w:rPr>
              <w:t>yndactylie</w:t>
            </w:r>
          </w:p>
        </w:tc>
        <w:tc>
          <w:tcPr>
            <w:tcW w:w="7885" w:type="dxa"/>
            <w:shd w:val="clear" w:color="auto" w:fill="FFAAAD"/>
          </w:tcPr>
          <w:p w:rsidR="00A01E7C" w:rsidRPr="000807DC" w:rsidRDefault="00A01E7C" w:rsidP="003E3FEF">
            <w:pPr>
              <w:spacing w:line="280" w:lineRule="exact"/>
              <w:rPr>
                <w:rFonts w:ascii="Cambria" w:hAnsi="Cambria"/>
                <w:color w:val="000000" w:themeColor="text1"/>
              </w:rPr>
            </w:pPr>
            <w:r w:rsidRPr="000807DC">
              <w:rPr>
                <w:rFonts w:ascii="Cambria" w:hAnsi="Cambria"/>
                <w:color w:val="000000" w:themeColor="text1"/>
              </w:rPr>
              <w:t xml:space="preserve">Cela correspond à la </w:t>
            </w:r>
            <w:r w:rsidRPr="00A01836">
              <w:rPr>
                <w:rFonts w:ascii="Cambria" w:hAnsi="Cambria"/>
                <w:color w:val="C00000"/>
                <w:u w:val="single"/>
              </w:rPr>
              <w:t>fusion d’un ou plusieurs doigts ou orteil</w:t>
            </w:r>
            <w:r w:rsidRPr="00A01836">
              <w:rPr>
                <w:rFonts w:ascii="Cambria" w:hAnsi="Cambria"/>
                <w:color w:val="C00000"/>
              </w:rPr>
              <w:t xml:space="preserve"> </w:t>
            </w:r>
            <w:r w:rsidRPr="000807DC">
              <w:rPr>
                <w:rFonts w:ascii="Cambria" w:hAnsi="Cambria"/>
                <w:color w:val="000000" w:themeColor="text1"/>
              </w:rPr>
              <w:t>lié à l’absence d’apoptose du tissu intercalaire</w:t>
            </w:r>
          </w:p>
        </w:tc>
      </w:tr>
      <w:tr w:rsidR="00A01E7C" w:rsidRPr="000807DC" w:rsidTr="00A11EE2">
        <w:tc>
          <w:tcPr>
            <w:tcW w:w="2747" w:type="dxa"/>
            <w:shd w:val="clear" w:color="auto" w:fill="FF6E75"/>
          </w:tcPr>
          <w:p w:rsidR="00A01E7C" w:rsidRPr="000B5CFE" w:rsidRDefault="00A01E7C" w:rsidP="003E3FEF">
            <w:pPr>
              <w:spacing w:line="280" w:lineRule="exact"/>
              <w:jc w:val="center"/>
              <w:rPr>
                <w:rFonts w:ascii="Cambria" w:hAnsi="Cambria"/>
                <w:b/>
                <w:bCs/>
                <w:color w:val="000000" w:themeColor="text1"/>
                <w:u w:val="single"/>
              </w:rPr>
            </w:pPr>
            <w:proofErr w:type="spellStart"/>
            <w:r w:rsidRPr="00AA0E30">
              <w:rPr>
                <w:rFonts w:ascii="Cambria" w:hAnsi="Cambria"/>
                <w:b/>
                <w:bCs/>
                <w:color w:val="000000" w:themeColor="text1"/>
                <w:u w:val="single"/>
              </w:rPr>
              <w:t>Achrodolichomélie</w:t>
            </w:r>
            <w:proofErr w:type="spellEnd"/>
          </w:p>
        </w:tc>
        <w:tc>
          <w:tcPr>
            <w:tcW w:w="7885" w:type="dxa"/>
            <w:shd w:val="clear" w:color="auto" w:fill="FFAAAD"/>
          </w:tcPr>
          <w:p w:rsidR="00A01E7C" w:rsidRPr="000807DC" w:rsidRDefault="00A01E7C" w:rsidP="003E3FEF">
            <w:pPr>
              <w:rPr>
                <w:rFonts w:ascii="Cambria" w:hAnsi="Cambria"/>
                <w:color w:val="000000" w:themeColor="text1"/>
              </w:rPr>
            </w:pPr>
            <w:r>
              <w:rPr>
                <w:rFonts w:ascii="Cambria" w:hAnsi="Cambria"/>
                <w:color w:val="000000" w:themeColor="text1"/>
              </w:rPr>
              <w:t xml:space="preserve">Ce sont des patients qui ont des </w:t>
            </w:r>
            <w:r w:rsidRPr="00A01836">
              <w:rPr>
                <w:rFonts w:ascii="Cambria" w:hAnsi="Cambria"/>
                <w:color w:val="C00000"/>
                <w:u w:val="single"/>
              </w:rPr>
              <w:t>mains ou des pieds disproportionnés</w:t>
            </w:r>
            <w:r>
              <w:rPr>
                <w:rFonts w:ascii="Cambria" w:hAnsi="Cambria"/>
                <w:color w:val="000000" w:themeColor="text1"/>
              </w:rPr>
              <w:t>, trop grands (mécanismes de croissance cellulaire au niveau de la crête apicale beaucoup trop importants)</w:t>
            </w:r>
          </w:p>
        </w:tc>
      </w:tr>
    </w:tbl>
    <w:p w:rsidR="00A01E7C" w:rsidRPr="00AA0E30" w:rsidRDefault="00A01E7C" w:rsidP="00A01E7C">
      <w:pPr>
        <w:shd w:val="clear" w:color="auto" w:fill="FFFFFF"/>
        <w:spacing w:line="280" w:lineRule="exact"/>
        <w:rPr>
          <w:rFonts w:ascii="Cambria" w:hAnsi="Cambria"/>
          <w:color w:val="000000" w:themeColor="text1"/>
        </w:rPr>
      </w:pPr>
    </w:p>
    <w:p w:rsidR="00A01E7C" w:rsidRDefault="00A01E7C" w:rsidP="00A01E7C">
      <w:pPr>
        <w:shd w:val="clear" w:color="auto" w:fill="FFFFFF"/>
        <w:spacing w:line="280" w:lineRule="exact"/>
        <w:rPr>
          <w:rFonts w:ascii="Cambria" w:hAnsi="Cambria"/>
          <w:color w:val="000000" w:themeColor="text1"/>
          <w:u w:val="single"/>
        </w:rPr>
      </w:pPr>
      <w:r>
        <w:rPr>
          <w:rFonts w:ascii="Cambria" w:hAnsi="Cambria"/>
          <w:noProof/>
          <w:color w:val="000000" w:themeColor="text1"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5EB2D73" wp14:editId="3A3B804D">
                <wp:simplePos x="0" y="0"/>
                <wp:positionH relativeFrom="column">
                  <wp:posOffset>1400628</wp:posOffset>
                </wp:positionH>
                <wp:positionV relativeFrom="paragraph">
                  <wp:posOffset>138793</wp:posOffset>
                </wp:positionV>
                <wp:extent cx="4136571" cy="0"/>
                <wp:effectExtent l="50800" t="38100" r="29210" b="76200"/>
                <wp:wrapNone/>
                <wp:docPr id="70" name="Connecteur droit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3657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32CFF9" id="Connecteur droit 70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3pt,10.95pt" to="436pt,10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" strokecolor="black [3213]" strokeweight="1pt">
                <v:stroke joinstyle="miter"/>
              </v:line>
            </w:pict>
          </mc:Fallback>
        </mc:AlternateContent>
      </w:r>
      <w:r w:rsidRPr="00AA0E30">
        <w:rPr>
          <w:rFonts w:ascii="Cambria" w:hAnsi="Cambria"/>
          <w:color w:val="000000" w:themeColor="text1"/>
          <w:u w:val="single"/>
        </w:rPr>
        <w:t xml:space="preserve"> </w:t>
      </w:r>
    </w:p>
    <w:p w:rsidR="005A3C92" w:rsidRDefault="00A01836" w:rsidP="00A01836">
      <w:pPr>
        <w:jc w:val="center"/>
      </w:pPr>
      <w:r>
        <w:t>FIN</w:t>
      </w:r>
    </w:p>
    <w:p w:rsidR="00A01836" w:rsidRDefault="00A01836" w:rsidP="00A01836">
      <w:pPr>
        <w:jc w:val="center"/>
      </w:pPr>
    </w:p>
    <w:p w:rsidR="00A01836" w:rsidRDefault="00A01836" w:rsidP="00A01836">
      <w:bookmarkStart w:id="0" w:name="_GoBack"/>
      <w:bookmarkEnd w:id="0"/>
    </w:p>
    <w:sectPr w:rsidR="00A01836" w:rsidSect="0071643E">
      <w:footerReference w:type="even" r:id="rId15"/>
      <w:footerReference w:type="default" r:id="rId16"/>
      <w:pgSz w:w="11900" w:h="16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72D3" w:rsidRDefault="004172D3" w:rsidP="00A01E7C">
      <w:r>
        <w:separator/>
      </w:r>
    </w:p>
  </w:endnote>
  <w:endnote w:type="continuationSeparator" w:id="0">
    <w:p w:rsidR="004172D3" w:rsidRDefault="004172D3" w:rsidP="00A01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venir Next Condensed">
    <w:panose1 w:val="020B0506020202020204"/>
    <w:charset w:val="00"/>
    <w:family w:val="swiss"/>
    <w:pitch w:val="variable"/>
    <w:sig w:usb0="8000002F" w:usb1="5000204A" w:usb2="00000000" w:usb3="00000000" w:csb0="0000009B" w:csb1="00000000"/>
  </w:font>
  <w:font w:name="Apple Chancery">
    <w:panose1 w:val="03020702040506060504"/>
    <w:charset w:val="B1"/>
    <w:family w:val="script"/>
    <w:pitch w:val="variable"/>
    <w:sig w:usb0="80000867" w:usb1="00000003" w:usb2="00000000" w:usb3="00000000" w:csb0="000001F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rodepage"/>
      </w:rPr>
      <w:id w:val="-1829207692"/>
      <w:docPartObj>
        <w:docPartGallery w:val="Page Numbers (Bottom of Page)"/>
        <w:docPartUnique/>
      </w:docPartObj>
    </w:sdtPr>
    <w:sdtEndPr>
      <w:rPr>
        <w:rStyle w:val="Numrodepage"/>
      </w:rPr>
    </w:sdtEndPr>
    <w:sdtContent>
      <w:p w:rsidR="00A01E7C" w:rsidRDefault="00A01E7C" w:rsidP="00F618D8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end"/>
        </w:r>
      </w:p>
    </w:sdtContent>
  </w:sdt>
  <w:p w:rsidR="00A01E7C" w:rsidRDefault="00A01E7C" w:rsidP="00A01E7C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rodepage"/>
      </w:rPr>
      <w:id w:val="-1599173230"/>
      <w:docPartObj>
        <w:docPartGallery w:val="Page Numbers (Bottom of Page)"/>
        <w:docPartUnique/>
      </w:docPartObj>
    </w:sdtPr>
    <w:sdtEndPr>
      <w:rPr>
        <w:rStyle w:val="Numrodepage"/>
      </w:rPr>
    </w:sdtEndPr>
    <w:sdtContent>
      <w:p w:rsidR="00A01E7C" w:rsidRDefault="00A01E7C" w:rsidP="00F618D8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separate"/>
        </w:r>
        <w:r>
          <w:rPr>
            <w:rStyle w:val="Numrodepage"/>
            <w:noProof/>
          </w:rPr>
          <w:t>1</w:t>
        </w:r>
        <w:r>
          <w:rPr>
            <w:rStyle w:val="Numrodepage"/>
          </w:rPr>
          <w:fldChar w:fldCharType="end"/>
        </w:r>
      </w:p>
    </w:sdtContent>
  </w:sdt>
  <w:p w:rsidR="00A01E7C" w:rsidRDefault="00A01E7C" w:rsidP="00A01E7C">
    <w:pPr>
      <w:pStyle w:val="Pieddepag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72D3" w:rsidRDefault="004172D3" w:rsidP="00A01E7C">
      <w:r>
        <w:separator/>
      </w:r>
    </w:p>
  </w:footnote>
  <w:footnote w:type="continuationSeparator" w:id="0">
    <w:p w:rsidR="004172D3" w:rsidRDefault="004172D3" w:rsidP="00A01E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5964C7"/>
    <w:multiLevelType w:val="multilevel"/>
    <w:tmpl w:val="CA0E1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6"/>
      <w:numFmt w:val="bullet"/>
      <w:lvlText w:val="-"/>
      <w:lvlJc w:val="left"/>
      <w:pPr>
        <w:ind w:left="1440" w:hanging="360"/>
      </w:pPr>
      <w:rPr>
        <w:rFonts w:ascii="Cambria" w:eastAsia="Times New Roman" w:hAnsi="Cambria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786273"/>
    <w:multiLevelType w:val="multilevel"/>
    <w:tmpl w:val="5B00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1F66BA"/>
    <w:multiLevelType w:val="multilevel"/>
    <w:tmpl w:val="6ECE5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DB4EC6"/>
    <w:multiLevelType w:val="multilevel"/>
    <w:tmpl w:val="8A5EB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C92"/>
    <w:rsid w:val="00350F55"/>
    <w:rsid w:val="00354443"/>
    <w:rsid w:val="004070D2"/>
    <w:rsid w:val="004172D3"/>
    <w:rsid w:val="005652CA"/>
    <w:rsid w:val="005A3C92"/>
    <w:rsid w:val="0071643E"/>
    <w:rsid w:val="0074184F"/>
    <w:rsid w:val="00A01836"/>
    <w:rsid w:val="00A01E7C"/>
    <w:rsid w:val="00A11EE2"/>
    <w:rsid w:val="00E802E0"/>
    <w:rsid w:val="00F3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7A616"/>
  <w15:chartTrackingRefBased/>
  <w15:docId w15:val="{6C251EC4-09EA-554D-B8AD-B6C4BF8F8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1E7C"/>
    <w:pPr>
      <w:widowControl w:val="0"/>
    </w:pPr>
    <w:rPr>
      <w:rFonts w:ascii="Times New Roman" w:eastAsia="Times New Roman" w:hAnsi="Times New Roman" w:cs="Times New Roman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01E7C"/>
    <w:pPr>
      <w:widowControl/>
      <w:spacing w:before="100" w:beforeAutospacing="1" w:after="100" w:afterAutospacing="1"/>
    </w:pPr>
  </w:style>
  <w:style w:type="table" w:styleId="Grilledutableau">
    <w:name w:val="Table Grid"/>
    <w:basedOn w:val="TableauNormal"/>
    <w:uiPriority w:val="39"/>
    <w:rsid w:val="00A01E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depage">
    <w:name w:val="footer"/>
    <w:basedOn w:val="Normal"/>
    <w:link w:val="PieddepageCar"/>
    <w:uiPriority w:val="99"/>
    <w:unhideWhenUsed/>
    <w:rsid w:val="00A01E7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01E7C"/>
    <w:rPr>
      <w:rFonts w:ascii="Times New Roman" w:eastAsia="Times New Roman" w:hAnsi="Times New Roman" w:cs="Times New Roman"/>
      <w:lang w:eastAsia="fr-FR"/>
    </w:rPr>
  </w:style>
  <w:style w:type="character" w:styleId="Numrodepage">
    <w:name w:val="page number"/>
    <w:basedOn w:val="Policepardfaut"/>
    <w:uiPriority w:val="99"/>
    <w:semiHidden/>
    <w:unhideWhenUsed/>
    <w:rsid w:val="00A01E7C"/>
  </w:style>
  <w:style w:type="character" w:customStyle="1" w:styleId="normaltextrun">
    <w:name w:val="normaltextrun"/>
    <w:basedOn w:val="Policepardfaut"/>
    <w:rsid w:val="00A01E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1687</Words>
  <Characters>9279</Characters>
  <Application>Microsoft Office Word</Application>
  <DocSecurity>0</DocSecurity>
  <Lines>77</Lines>
  <Paragraphs>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Mathilde FONTAINE</dc:creator>
  <cp:keywords/>
  <dc:description/>
  <cp:lastModifiedBy>Mathilde FONTAINE</cp:lastModifiedBy>
  <cp:revision>2</cp:revision>
  <dcterms:created xsi:type="dcterms:W3CDTF">2019-11-27T00:51:00Z</dcterms:created>
  <dcterms:modified xsi:type="dcterms:W3CDTF">2019-11-27T00:51:00Z</dcterms:modified>
</cp:coreProperties>
</file>