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sdt>
      <w:sdtPr>
        <w:rPr>
          <w:rFonts w:asciiTheme="minorHAnsi" w:eastAsiaTheme="minorEastAsia" w:hAnsiTheme="minorHAnsi" w:cstheme="minorBidi"/>
          <w:b w:val="0"/>
          <w:bCs w:val="0"/>
          <w:sz w:val="24"/>
          <w:szCs w:val="24"/>
          <w:u w:val="none"/>
          <w:lang w:eastAsia="fr-FR"/>
        </w:rPr>
        <w:id w:val="4795707"/>
        <w:docPartObj>
          <w:docPartGallery w:val="Cover Pages"/>
          <w:docPartUnique/>
        </w:docPartObj>
      </w:sdtPr>
      <w:sdtEndPr/>
      <w:sdtContent>
        <w:p w:rsidR="00A06016" w:rsidRDefault="00BD14BE" w:rsidP="00AE26B4">
          <w:pPr>
            <w:pStyle w:val="Titrechap"/>
          </w:pPr>
          <w:r>
            <w:pict>
              <v:shapetype id="_x0000_t202" coordsize="21600,21600" o:spt="202" path="m,l,21600r21600,l21600,xe">
                <v:stroke joinstyle="miter"/>
                <v:path gradientshapeok="t" o:connecttype="rect"/>
              </v:shapetype>
              <v:shape id="_x0000_s1033" type="#_x0000_t202" style="position:absolute;left:0;text-align:left;margin-left:7.6pt;margin-top:28.85pt;width:532.55pt;height:287.8pt;z-index:251661312;mso-wrap-distance-left:5.7pt;mso-wrap-distance-top:5.7pt;mso-wrap-distance-right:5.7pt;mso-wrap-distance-bottom:5.7pt;mso-position-horizontal-relative:page;mso-position-vertical-relative:page" strokeweight="5pt">
                <v:fill color2="black"/>
                <v:textbox style="mso-next-textbox:#_x0000_s1033" inset="4.25pt,4.25pt,4.25pt,4.25pt">
                  <w:txbxContent>
                    <w:p w:rsidR="00A06016" w:rsidRDefault="00A06016">
                      <w:pPr>
                        <w:pStyle w:val="Contenuducadre"/>
                        <w:rPr>
                          <w:rFonts w:ascii="Eras Demi ITC" w:hAnsi="Eras Demi ITC"/>
                          <w:lang w:val="fr-FR"/>
                        </w:rPr>
                      </w:pPr>
                      <w:r>
                        <w:rPr>
                          <w:rFonts w:ascii="Arial" w:hAnsi="Arial"/>
                          <w:b/>
                          <w:bCs/>
                          <w:sz w:val="16"/>
                          <w:szCs w:val="16"/>
                          <w:lang w:val="fr-FR"/>
                        </w:rPr>
                        <w:tab/>
                      </w:r>
                      <w:r>
                        <w:rPr>
                          <w:rFonts w:ascii="Arial" w:hAnsi="Arial"/>
                          <w:b/>
                          <w:bCs/>
                          <w:sz w:val="16"/>
                          <w:szCs w:val="16"/>
                          <w:lang w:val="fr-FR"/>
                        </w:rPr>
                        <w:tab/>
                      </w:r>
                      <w:r>
                        <w:rPr>
                          <w:rFonts w:ascii="Arial" w:hAnsi="Arial"/>
                          <w:b/>
                          <w:bCs/>
                          <w:sz w:val="16"/>
                          <w:szCs w:val="16"/>
                          <w:lang w:val="fr-FR"/>
                        </w:rPr>
                        <w:tab/>
                      </w:r>
                      <w:r>
                        <w:rPr>
                          <w:rFonts w:ascii="Arial" w:hAnsi="Arial"/>
                          <w:b/>
                          <w:bCs/>
                          <w:sz w:val="16"/>
                          <w:szCs w:val="16"/>
                          <w:lang w:val="fr-FR"/>
                        </w:rPr>
                        <w:tab/>
                      </w:r>
                      <w:r>
                        <w:rPr>
                          <w:rFonts w:ascii="Eras Demi ITC" w:hAnsi="Eras Demi ITC"/>
                          <w:lang w:val="fr-FR"/>
                        </w:rPr>
                        <w:t>Date : 20/10</w:t>
                      </w:r>
                    </w:p>
                    <w:p w:rsidR="00A06016" w:rsidRDefault="00A06016" w:rsidP="005B1337">
                      <w:pPr>
                        <w:pStyle w:val="Contenuducadre"/>
                        <w:ind w:left="708" w:firstLine="708"/>
                        <w:rPr>
                          <w:rFonts w:ascii="Eras Demi ITC" w:hAnsi="Eras Demi ITC"/>
                          <w:lang w:val="fr-FR"/>
                        </w:rPr>
                      </w:pPr>
                      <w:r>
                        <w:rPr>
                          <w:rFonts w:ascii="Arial" w:hAnsi="Arial"/>
                          <w:b/>
                          <w:bCs/>
                          <w:sz w:val="16"/>
                          <w:szCs w:val="16"/>
                          <w:lang w:val="fr-FR"/>
                        </w:rPr>
                        <w:tab/>
                      </w:r>
                      <w:r>
                        <w:rPr>
                          <w:rFonts w:ascii="Arial" w:hAnsi="Arial"/>
                          <w:b/>
                          <w:bCs/>
                          <w:sz w:val="16"/>
                          <w:szCs w:val="16"/>
                          <w:lang w:val="fr-FR"/>
                        </w:rPr>
                        <w:tab/>
                      </w:r>
                      <w:r>
                        <w:rPr>
                          <w:rFonts w:ascii="Eras Demi ITC" w:hAnsi="Eras Demi ITC"/>
                          <w:lang w:val="fr-FR"/>
                        </w:rPr>
                        <w:t xml:space="preserve">Professeur </w:t>
                      </w:r>
                      <w:proofErr w:type="gramStart"/>
                      <w:r>
                        <w:rPr>
                          <w:rFonts w:ascii="Eras Demi ITC" w:hAnsi="Eras Demi ITC"/>
                          <w:lang w:val="fr-FR"/>
                        </w:rPr>
                        <w:t>:</w:t>
                      </w:r>
                      <w:proofErr w:type="spellStart"/>
                      <w:r>
                        <w:rPr>
                          <w:rFonts w:ascii="Eras Demi ITC" w:hAnsi="Eras Demi ITC"/>
                          <w:lang w:val="fr-FR"/>
                        </w:rPr>
                        <w:t>Baqué</w:t>
                      </w:r>
                      <w:proofErr w:type="spellEnd"/>
                      <w:proofErr w:type="gramEnd"/>
                    </w:p>
                    <w:p w:rsidR="00A06016" w:rsidRDefault="00A06016" w:rsidP="005B1337">
                      <w:pPr>
                        <w:pStyle w:val="Contenuducadre"/>
                        <w:ind w:left="708" w:firstLine="708"/>
                        <w:rPr>
                          <w:rFonts w:ascii="Eras Demi ITC" w:hAnsi="Eras Demi ITC"/>
                          <w:lang w:val="fr-FR"/>
                        </w:rPr>
                      </w:pPr>
                      <w:r>
                        <w:rPr>
                          <w:rFonts w:ascii="Eras Demi ITC" w:hAnsi="Eras Demi ITC"/>
                          <w:lang w:val="fr-FR"/>
                        </w:rPr>
                        <w:tab/>
                      </w:r>
                      <w:r>
                        <w:rPr>
                          <w:rFonts w:ascii="Eras Demi ITC" w:hAnsi="Eras Demi ITC"/>
                          <w:lang w:val="fr-FR"/>
                        </w:rPr>
                        <w:tab/>
                        <w:t>Nombre de pages : 5</w:t>
                      </w:r>
                    </w:p>
                    <w:p w:rsidR="00A06016" w:rsidRDefault="00A06016">
                      <w:pPr>
                        <w:pStyle w:val="Contenuducadre"/>
                        <w:rPr>
                          <w:rFonts w:ascii="Arial" w:hAnsi="Arial"/>
                          <w:lang w:val="fr-FR"/>
                        </w:rPr>
                      </w:pPr>
                    </w:p>
                    <w:p w:rsidR="00A06016" w:rsidRPr="004300BF" w:rsidRDefault="00A06016">
                      <w:pPr>
                        <w:pStyle w:val="Contenuducadre"/>
                        <w:rPr>
                          <w:rFonts w:ascii="Arial Black" w:hAnsi="Arial Black"/>
                          <w:sz w:val="56"/>
                          <w:szCs w:val="56"/>
                          <w:lang w:val="fr-FR"/>
                        </w:rPr>
                      </w:pPr>
                      <w:r>
                        <w:rPr>
                          <w:rFonts w:ascii="Capture it" w:hAnsi="Capture it"/>
                          <w:sz w:val="72"/>
                          <w:szCs w:val="72"/>
                          <w:lang w:val="fr-FR"/>
                        </w:rPr>
                        <w:t xml:space="preserve">  </w:t>
                      </w:r>
                      <w:r>
                        <w:rPr>
                          <w:rFonts w:ascii="Arial Black" w:hAnsi="Arial Black"/>
                          <w:sz w:val="56"/>
                          <w:szCs w:val="56"/>
                          <w:lang w:val="fr-FR"/>
                        </w:rPr>
                        <w:t>APPAREIL CARDIOVASCULAIRE</w:t>
                      </w:r>
                      <w:r w:rsidRPr="00EE2A32">
                        <w:rPr>
                          <w:rFonts w:ascii="Antipasto" w:hAnsi="Antipasto"/>
                          <w:b/>
                          <w:bCs/>
                          <w:lang w:val="fr-FR"/>
                        </w:rPr>
                        <w:t xml:space="preserve">    </w:t>
                      </w:r>
                      <w:r>
                        <w:rPr>
                          <w:rFonts w:ascii="Antipasto" w:hAnsi="Antipasto"/>
                          <w:b/>
                          <w:bCs/>
                          <w:lang w:val="fr-FR"/>
                        </w:rPr>
                        <w:t xml:space="preserve">               </w:t>
                      </w:r>
                      <w:r w:rsidRPr="00EE2A32">
                        <w:rPr>
                          <w:rFonts w:ascii="Antipasto" w:hAnsi="Antipasto"/>
                          <w:b/>
                          <w:bCs/>
                          <w:lang w:val="fr-FR"/>
                        </w:rPr>
                        <w:t xml:space="preserve"> </w:t>
                      </w:r>
                      <w:r>
                        <w:rPr>
                          <w:rFonts w:ascii="Antipasto" w:hAnsi="Antipasto"/>
                          <w:b/>
                          <w:bCs/>
                          <w:lang w:val="fr-FR"/>
                        </w:rPr>
                        <w:t>Ronéo n° : 16</w:t>
                      </w:r>
                    </w:p>
                    <w:p w:rsidR="00A06016" w:rsidRDefault="00A06016">
                      <w:pPr>
                        <w:pStyle w:val="Contenuducadre"/>
                        <w:rPr>
                          <w:rFonts w:ascii="Antipasto" w:hAnsi="Antipasto"/>
                          <w:lang w:val="fr-FR"/>
                        </w:rPr>
                      </w:pPr>
                      <w:r>
                        <w:rPr>
                          <w:rFonts w:ascii="Antipasto" w:hAnsi="Antipasto"/>
                          <w:lang w:val="fr-FR"/>
                        </w:rPr>
                        <w:t xml:space="preserve">Intitulé du cours : </w:t>
                      </w:r>
                      <w:proofErr w:type="spellStart"/>
                      <w:r>
                        <w:rPr>
                          <w:rFonts w:ascii="Antipasto" w:hAnsi="Antipasto"/>
                          <w:lang w:val="fr-FR"/>
                        </w:rPr>
                        <w:t>Anat_La</w:t>
                      </w:r>
                      <w:proofErr w:type="spellEnd"/>
                      <w:r>
                        <w:rPr>
                          <w:rFonts w:ascii="Antipasto" w:hAnsi="Antipasto"/>
                          <w:lang w:val="fr-FR"/>
                        </w:rPr>
                        <w:t xml:space="preserve"> vascularisation coronaire</w:t>
                      </w:r>
                    </w:p>
                    <w:p w:rsidR="00A06016" w:rsidRDefault="00A06016" w:rsidP="00EE2A32">
                      <w:pPr>
                        <w:pStyle w:val="Contenuducadre"/>
                        <w:rPr>
                          <w:lang w:val="fr-FR"/>
                        </w:rPr>
                      </w:pPr>
                    </w:p>
                    <w:p w:rsidR="00A06016" w:rsidRPr="005B1337" w:rsidRDefault="00A06016" w:rsidP="00EE2A32">
                      <w:pPr>
                        <w:pStyle w:val="Contenuducadre"/>
                        <w:rPr>
                          <w:rFonts w:ascii="MV Boli" w:hAnsi="MV Boli"/>
                          <w:b/>
                          <w:bCs/>
                          <w:lang w:val="fr-FR"/>
                        </w:rPr>
                      </w:pPr>
                      <w:r>
                        <w:rPr>
                          <w:rFonts w:ascii="MV Boli" w:hAnsi="MV Boli"/>
                          <w:b/>
                          <w:bCs/>
                          <w:lang w:val="fr-FR"/>
                        </w:rPr>
                        <w:t xml:space="preserve">Chef Ronéo </w:t>
                      </w:r>
                      <w:proofErr w:type="gramStart"/>
                      <w:r>
                        <w:rPr>
                          <w:rFonts w:ascii="MV Boli" w:hAnsi="MV Boli"/>
                          <w:b/>
                          <w:bCs/>
                          <w:lang w:val="fr-FR"/>
                        </w:rPr>
                        <w:t>:MICICOI</w:t>
                      </w:r>
                      <w:proofErr w:type="gramEnd"/>
                      <w:r>
                        <w:rPr>
                          <w:rFonts w:ascii="MV Boli" w:hAnsi="MV Boli"/>
                          <w:b/>
                          <w:bCs/>
                          <w:lang w:val="fr-FR"/>
                        </w:rPr>
                        <w:t xml:space="preserve"> / IELLATCHITCH</w:t>
                      </w:r>
                    </w:p>
                    <w:p w:rsidR="00A06016" w:rsidRPr="00BD14BE" w:rsidRDefault="00A06016" w:rsidP="00D237B4">
                      <w:pPr>
                        <w:pStyle w:val="Contenuducadre"/>
                        <w:spacing w:after="0"/>
                        <w:rPr>
                          <w:rFonts w:ascii="Antipasto" w:hAnsi="Antipasto"/>
                          <w:b/>
                          <w:bCs/>
                          <w:lang w:val="fr-FR"/>
                        </w:rPr>
                      </w:pPr>
                      <w:r w:rsidRPr="00BD14BE">
                        <w:rPr>
                          <w:rFonts w:ascii="Antipasto" w:hAnsi="Antipasto" w:hint="eastAsia"/>
                          <w:b/>
                          <w:bCs/>
                          <w:lang w:val="fr-FR"/>
                        </w:rPr>
                        <w:t>Binôme :</w:t>
                      </w:r>
                      <w:r w:rsidRPr="00BD14BE">
                        <w:rPr>
                          <w:rFonts w:ascii="Antipasto" w:hAnsi="Antipasto"/>
                          <w:b/>
                          <w:bCs/>
                          <w:lang w:val="fr-FR"/>
                        </w:rPr>
                        <w:t xml:space="preserve"> </w:t>
                      </w:r>
                      <w:proofErr w:type="spellStart"/>
                      <w:r w:rsidRPr="00BD14BE">
                        <w:rPr>
                          <w:rFonts w:ascii="Antipasto" w:hAnsi="Antipasto"/>
                          <w:b/>
                          <w:bCs/>
                          <w:lang w:val="fr-FR"/>
                        </w:rPr>
                        <w:t>Cl</w:t>
                      </w:r>
                      <w:r w:rsidR="00BD14BE">
                        <w:rPr>
                          <w:rFonts w:ascii="Antipasto" w:hAnsi="Antipasto"/>
                          <w:b/>
                          <w:bCs/>
                          <w:lang w:val="fr-FR"/>
                        </w:rPr>
                        <w:t>eauthylde</w:t>
                      </w:r>
                      <w:proofErr w:type="spellEnd"/>
                      <w:r w:rsidR="00BD14BE">
                        <w:rPr>
                          <w:rFonts w:ascii="Antipasto" w:hAnsi="Antipasto"/>
                          <w:b/>
                          <w:bCs/>
                          <w:lang w:val="fr-FR"/>
                        </w:rPr>
                        <w:t xml:space="preserve"> Pey</w:t>
                      </w:r>
                      <w:bookmarkStart w:id="0" w:name="_GoBack"/>
                      <w:bookmarkEnd w:id="0"/>
                      <w:r w:rsidRPr="00BD14BE">
                        <w:rPr>
                          <w:rFonts w:ascii="Antipasto" w:hAnsi="Antipasto"/>
                          <w:b/>
                          <w:bCs/>
                          <w:lang w:val="fr-FR"/>
                        </w:rPr>
                        <w:t>rou</w:t>
                      </w:r>
                      <w:r w:rsidR="00BD14BE">
                        <w:rPr>
                          <w:rFonts w:ascii="Antipasto" w:hAnsi="Antipasto"/>
                          <w:b/>
                          <w:bCs/>
                          <w:lang w:val="fr-FR"/>
                        </w:rPr>
                        <w:t xml:space="preserve"> </w:t>
                      </w:r>
                      <w:proofErr w:type="spellStart"/>
                      <w:r w:rsidR="00BD14BE">
                        <w:rPr>
                          <w:rFonts w:ascii="Antipasto" w:hAnsi="Antipasto"/>
                          <w:b/>
                          <w:bCs/>
                          <w:lang w:val="fr-FR"/>
                        </w:rPr>
                        <w:t>von</w:t>
                      </w:r>
                      <w:proofErr w:type="spellEnd"/>
                      <w:r w:rsidR="00BD14BE">
                        <w:rPr>
                          <w:rFonts w:ascii="Antipasto" w:hAnsi="Antipasto"/>
                          <w:b/>
                          <w:bCs/>
                          <w:lang w:val="fr-FR"/>
                        </w:rPr>
                        <w:t xml:space="preserve"> </w:t>
                      </w:r>
                      <w:proofErr w:type="spellStart"/>
                      <w:r w:rsidR="00BD14BE">
                        <w:rPr>
                          <w:rFonts w:ascii="Antipasto" w:hAnsi="Antipasto"/>
                          <w:b/>
                          <w:bCs/>
                          <w:lang w:val="fr-FR"/>
                        </w:rPr>
                        <w:t>willebr</w:t>
                      </w:r>
                      <w:r w:rsidRPr="00BD14BE">
                        <w:rPr>
                          <w:rFonts w:ascii="Antipasto" w:hAnsi="Antipasto"/>
                          <w:b/>
                          <w:bCs/>
                          <w:lang w:val="fr-FR"/>
                        </w:rPr>
                        <w:t>and</w:t>
                      </w:r>
                      <w:proofErr w:type="spellEnd"/>
                    </w:p>
                    <w:p w:rsidR="00A06016" w:rsidRPr="00A06016" w:rsidRDefault="00A06016" w:rsidP="00D237B4">
                      <w:pPr>
                        <w:pStyle w:val="Contenuducadre"/>
                        <w:spacing w:after="0"/>
                        <w:rPr>
                          <w:rFonts w:ascii="Antipasto" w:hAnsi="Antipasto"/>
                          <w:b/>
                          <w:bCs/>
                        </w:rPr>
                      </w:pPr>
                      <w:r w:rsidRPr="00BD14BE">
                        <w:rPr>
                          <w:rFonts w:ascii="Antipasto" w:hAnsi="Antipasto"/>
                          <w:b/>
                          <w:bCs/>
                          <w:lang w:val="fr-FR"/>
                        </w:rPr>
                        <w:t xml:space="preserve">                </w:t>
                      </w:r>
                      <w:r>
                        <w:rPr>
                          <w:rFonts w:ascii="Antipasto" w:hAnsi="Antipasto"/>
                          <w:b/>
                          <w:bCs/>
                        </w:rPr>
                        <w:t xml:space="preserve">Julia </w:t>
                      </w:r>
                      <w:proofErr w:type="spellStart"/>
                      <w:r>
                        <w:rPr>
                          <w:rFonts w:ascii="Antipasto" w:hAnsi="Antipasto"/>
                          <w:b/>
                          <w:bCs/>
                        </w:rPr>
                        <w:t>Matile</w:t>
                      </w:r>
                      <w:proofErr w:type="spellEnd"/>
                    </w:p>
                    <w:p w:rsidR="00A06016" w:rsidRPr="00A06016" w:rsidRDefault="00A06016">
                      <w:pPr>
                        <w:pStyle w:val="Contenuducadre"/>
                        <w:rPr>
                          <w:rFonts w:ascii="MV Boli" w:hAnsi="MV Boli"/>
                          <w:b/>
                          <w:bCs/>
                        </w:rPr>
                      </w:pPr>
                      <w:r w:rsidRPr="00A06016">
                        <w:rPr>
                          <w:rFonts w:ascii="MV Boli" w:hAnsi="MV Boli"/>
                          <w:b/>
                          <w:bCs/>
                        </w:rPr>
                        <w:t xml:space="preserve"> </w:t>
                      </w:r>
                    </w:p>
                  </w:txbxContent>
                </v:textbox>
                <w10:wrap anchorx="page" anchory="page"/>
              </v:shape>
            </w:pict>
          </w:r>
          <w:r>
            <w:pict>
              <v:shape id="_x0000_s1035" type="#_x0000_t202" style="position:absolute;left:0;text-align:left;margin-left:278.35pt;margin-top:3.1pt;width:137.75pt;height:37.35pt;z-index:251663360;mso-wrap-distance-left:9.05pt;mso-wrap-distance-right:9.05pt;mso-position-horizontal-relative:text;mso-position-vertical-relative:text" stroked="f">
                <v:fill color2="black"/>
                <v:textbox style="mso-next-textbox:#_x0000_s1035" inset="0,0,0,0">
                  <w:txbxContent>
                    <w:p w:rsidR="00A06016" w:rsidRDefault="00A06016">
                      <w:pPr>
                        <w:rPr>
                          <w:rFonts w:ascii="Engravers MT" w:hAnsi="Engravers MT"/>
                          <w:sz w:val="40"/>
                          <w:szCs w:val="40"/>
                        </w:rPr>
                      </w:pPr>
                      <w:r>
                        <w:rPr>
                          <w:rFonts w:ascii="Engravers MT" w:hAnsi="Engravers MT"/>
                          <w:sz w:val="40"/>
                          <w:szCs w:val="40"/>
                        </w:rPr>
                        <w:t>2011-2012</w:t>
                      </w:r>
                    </w:p>
                    <w:p w:rsidR="00A06016" w:rsidRDefault="00A06016">
                      <w:pPr>
                        <w:rPr>
                          <w:szCs w:val="40"/>
                        </w:rPr>
                      </w:pPr>
                    </w:p>
                  </w:txbxContent>
                </v:textbox>
              </v:shape>
            </w:pict>
          </w:r>
          <w:r>
            <w:pict>
              <v:shape id="_x0000_s1034" type="#_x0000_t202" style="position:absolute;left:0;text-align:left;margin-left:3.8pt;margin-top:-2.5pt;width:89.95pt;height:34.3pt;z-index:251662336;mso-wrap-distance-left:5.7pt;mso-wrap-distance-top:5.7pt;mso-wrap-distance-right:5.7pt;mso-wrap-distance-bottom:5.7pt;mso-position-horizontal-relative:text;mso-position-vertical-relative:text" fillcolor="black" strokeweight=".05pt">
                <v:textbox style="mso-next-textbox:#_x0000_s1034" inset="4.25pt,4.25pt,4.25pt,4.25pt">
                  <w:txbxContent>
                    <w:p w:rsidR="00A06016" w:rsidRPr="00EE2A32" w:rsidRDefault="00A06016">
                      <w:pPr>
                        <w:pStyle w:val="Contenuducadre"/>
                        <w:jc w:val="center"/>
                        <w:rPr>
                          <w:rFonts w:ascii="Kristen ITC" w:hAnsi="Kristen ITC"/>
                          <w:b/>
                          <w:bCs/>
                          <w:color w:val="FFFFFF"/>
                          <w:sz w:val="36"/>
                          <w:szCs w:val="36"/>
                          <w:lang w:val="fr-FR"/>
                        </w:rPr>
                      </w:pPr>
                      <w:r>
                        <w:rPr>
                          <w:rFonts w:ascii="Kristen ITC" w:hAnsi="Kristen ITC"/>
                          <w:b/>
                          <w:bCs/>
                          <w:color w:val="FFFFFF"/>
                          <w:sz w:val="36"/>
                          <w:szCs w:val="36"/>
                          <w:lang w:val="fr-FR"/>
                        </w:rPr>
                        <w:t>L2</w:t>
                      </w:r>
                    </w:p>
                    <w:p w:rsidR="00A06016" w:rsidRDefault="00A06016">
                      <w:pPr>
                        <w:rPr>
                          <w:rFonts w:ascii="Aharoni" w:hAnsi="Aharoni"/>
                          <w:szCs w:val="40"/>
                        </w:rPr>
                      </w:pPr>
                    </w:p>
                  </w:txbxContent>
                </v:textbox>
                <w10:wrap type="square"/>
              </v:shape>
            </w:pict>
          </w:r>
        </w:p>
        <w:p w:rsidR="00A06016" w:rsidRDefault="00A06016" w:rsidP="00AE26B4">
          <w:pPr>
            <w:pStyle w:val="Titrechap"/>
          </w:pPr>
        </w:p>
        <w:p w:rsidR="00A06016" w:rsidRDefault="00A06016" w:rsidP="00AE26B4">
          <w:pPr>
            <w:pStyle w:val="Titrechap"/>
          </w:pPr>
        </w:p>
        <w:p w:rsidR="00A06016" w:rsidRDefault="00A06016" w:rsidP="00AE26B4">
          <w:pPr>
            <w:pStyle w:val="Titrechap"/>
          </w:pPr>
        </w:p>
        <w:p w:rsidR="00A06016" w:rsidRDefault="00A06016">
          <w:pPr>
            <w:jc w:val="center"/>
            <w:rPr>
              <w:sz w:val="20"/>
            </w:rPr>
          </w:pPr>
        </w:p>
        <w:p w:rsidR="00A06016" w:rsidRDefault="00A06016"/>
        <w:p w:rsidR="00A06016" w:rsidRDefault="00A06016"/>
        <w:p w:rsidR="00A06016" w:rsidRDefault="00BD14BE">
          <w:r>
            <w:rPr>
              <w:lang w:eastAsia="en-US"/>
            </w:rPr>
            <w:pict>
              <v:shape id="_x0000_s1037" type="#_x0000_t202" style="position:absolute;margin-left:299.7pt;margin-top:2.2pt;width:188.75pt;height:90.4pt;z-index:251665408;mso-wrap-distance-left:9.05pt;mso-wrap-distance-right:9.05pt" stroked="f">
                <v:fill opacity="0" color2="black"/>
                <v:textbox style="mso-next-textbox:#_x0000_s1037" inset="0,0,0,0">
                  <w:txbxContent>
                    <w:p w:rsidR="00A06016" w:rsidRDefault="00A06016">
                      <w:pPr>
                        <w:pStyle w:val="Contenuducadre"/>
                        <w:rPr>
                          <w:rFonts w:ascii="Eras Demi ITC" w:hAnsi="Eras Demi ITC"/>
                          <w:bCs/>
                          <w:color w:val="auto"/>
                          <w:sz w:val="28"/>
                          <w:szCs w:val="28"/>
                          <w:lang w:val="fr-FR"/>
                        </w:rPr>
                      </w:pPr>
                      <w:r>
                        <w:rPr>
                          <w:rFonts w:ascii="Eras Demi ITC" w:hAnsi="Eras Demi ITC"/>
                          <w:bCs/>
                          <w:color w:val="auto"/>
                          <w:sz w:val="28"/>
                          <w:szCs w:val="28"/>
                          <w:lang w:val="fr-FR"/>
                        </w:rPr>
                        <w:t>Corporation des Carabins</w:t>
                      </w:r>
                    </w:p>
                    <w:p w:rsidR="00A06016" w:rsidRDefault="00A06016">
                      <w:pPr>
                        <w:pStyle w:val="Contenuducadre"/>
                        <w:rPr>
                          <w:rFonts w:ascii="Eras Demi ITC" w:hAnsi="Eras Demi ITC"/>
                          <w:bCs/>
                          <w:color w:val="auto"/>
                          <w:sz w:val="28"/>
                          <w:szCs w:val="28"/>
                          <w:lang w:val="fr-FR"/>
                        </w:rPr>
                      </w:pPr>
                      <w:r>
                        <w:rPr>
                          <w:rFonts w:ascii="Eras Demi ITC" w:hAnsi="Eras Demi ITC"/>
                          <w:bCs/>
                          <w:color w:val="auto"/>
                          <w:sz w:val="28"/>
                          <w:szCs w:val="28"/>
                          <w:lang w:val="fr-FR"/>
                        </w:rPr>
                        <w:t>Niçois</w:t>
                      </w:r>
                    </w:p>
                    <w:p w:rsidR="00A06016" w:rsidRDefault="00A06016">
                      <w:pPr>
                        <w:pStyle w:val="Contenuducadre"/>
                        <w:rPr>
                          <w:lang w:val="fr-FR"/>
                        </w:rPr>
                      </w:pPr>
                      <w:r>
                        <w:rPr>
                          <w:rFonts w:ascii="Calibri" w:hAnsi="Calibri"/>
                          <w:bCs/>
                          <w:color w:val="auto"/>
                          <w:sz w:val="18"/>
                          <w:szCs w:val="18"/>
                          <w:lang w:val="fr-FR"/>
                        </w:rPr>
                        <w:t>UFR Médecine</w:t>
                      </w:r>
                      <w:r>
                        <w:rPr>
                          <w:rFonts w:ascii="Calibri" w:hAnsi="Calibri"/>
                          <w:bCs/>
                          <w:color w:val="auto"/>
                          <w:sz w:val="18"/>
                          <w:szCs w:val="18"/>
                          <w:lang w:val="fr-FR"/>
                        </w:rPr>
                        <w:br/>
                        <w:t xml:space="preserve">28, av. de </w:t>
                      </w:r>
                      <w:proofErr w:type="spellStart"/>
                      <w:r>
                        <w:rPr>
                          <w:rFonts w:ascii="Calibri" w:hAnsi="Calibri"/>
                          <w:bCs/>
                          <w:color w:val="auto"/>
                          <w:sz w:val="18"/>
                          <w:szCs w:val="18"/>
                          <w:lang w:val="fr-FR"/>
                        </w:rPr>
                        <w:t>Valombrose</w:t>
                      </w:r>
                      <w:proofErr w:type="spellEnd"/>
                      <w:r>
                        <w:rPr>
                          <w:rFonts w:ascii="Calibri" w:hAnsi="Calibri"/>
                          <w:bCs/>
                          <w:color w:val="auto"/>
                          <w:sz w:val="18"/>
                          <w:szCs w:val="18"/>
                          <w:lang w:val="fr-FR"/>
                        </w:rPr>
                        <w:br/>
                        <w:t>06107 Nice Cedex 2</w:t>
                      </w:r>
                      <w:r>
                        <w:rPr>
                          <w:rFonts w:ascii="Calibri" w:hAnsi="Calibri"/>
                          <w:bCs/>
                          <w:color w:val="auto"/>
                          <w:sz w:val="18"/>
                          <w:szCs w:val="18"/>
                          <w:lang w:val="fr-FR"/>
                        </w:rPr>
                        <w:br/>
                      </w:r>
                      <w:r>
                        <w:rPr>
                          <w:rFonts w:ascii="Calibri" w:hAnsi="Calibri"/>
                          <w:bCs/>
                          <w:color w:val="auto"/>
                          <w:sz w:val="18"/>
                          <w:szCs w:val="18"/>
                          <w:u w:val="single"/>
                          <w:lang w:val="fr-FR"/>
                        </w:rPr>
                        <w:t>www.carabinsnicois.com</w:t>
                      </w:r>
                      <w:r>
                        <w:rPr>
                          <w:rFonts w:ascii="Calibri" w:hAnsi="Calibri"/>
                          <w:bCs/>
                          <w:color w:val="auto"/>
                          <w:sz w:val="18"/>
                          <w:szCs w:val="18"/>
                          <w:u w:val="single"/>
                          <w:lang w:val="fr-FR"/>
                        </w:rPr>
                        <w:br/>
                      </w:r>
                      <w:r>
                        <w:rPr>
                          <w:rFonts w:ascii="Calibri" w:hAnsi="Calibri"/>
                          <w:bCs/>
                          <w:color w:val="auto"/>
                          <w:sz w:val="18"/>
                          <w:szCs w:val="18"/>
                          <w:lang w:val="fr-FR"/>
                        </w:rPr>
                        <w:t xml:space="preserve"> </w:t>
                      </w:r>
                      <w:hyperlink r:id="rId8" w:history="1">
                        <w:r w:rsidRPr="001F5DEA">
                          <w:rPr>
                            <w:rStyle w:val="Lienhypertexte"/>
                            <w:rFonts w:ascii="Calibri" w:hAnsi="Calibri"/>
                            <w:lang w:val="fr-FR"/>
                          </w:rPr>
                          <w:t>vproneo@gmail.com</w:t>
                        </w:r>
                      </w:hyperlink>
                    </w:p>
                    <w:p w:rsidR="00A06016" w:rsidRDefault="00A06016"/>
                  </w:txbxContent>
                </v:textbox>
              </v:shape>
            </w:pict>
          </w:r>
        </w:p>
        <w:p w:rsidR="00A06016" w:rsidRDefault="00A06016"/>
        <w:p w:rsidR="00A06016" w:rsidRDefault="00A06016"/>
        <w:p w:rsidR="00A06016" w:rsidRDefault="00A06016">
          <w:pPr>
            <w:rPr>
              <w:rFonts w:ascii="Georgia" w:hAnsi="Georgia"/>
              <w:i/>
              <w:iCs/>
              <w:sz w:val="20"/>
              <w:szCs w:val="20"/>
            </w:rPr>
          </w:pPr>
        </w:p>
        <w:p w:rsidR="00A06016" w:rsidRDefault="00A06016">
          <w:pPr>
            <w:rPr>
              <w:rFonts w:ascii="Georgia" w:hAnsi="Georgia"/>
              <w:i/>
              <w:iCs/>
              <w:sz w:val="20"/>
              <w:szCs w:val="20"/>
            </w:rPr>
          </w:pPr>
        </w:p>
        <w:p w:rsidR="00A06016" w:rsidRDefault="00A06016">
          <w:pPr>
            <w:rPr>
              <w:rFonts w:ascii="Georgia" w:hAnsi="Georgia"/>
              <w:i/>
              <w:iCs/>
              <w:sz w:val="20"/>
              <w:szCs w:val="20"/>
            </w:rPr>
          </w:pPr>
        </w:p>
        <w:p w:rsidR="00A06016" w:rsidRDefault="00A06016">
          <w:pPr>
            <w:rPr>
              <w:rFonts w:ascii="Georgia" w:hAnsi="Georgia"/>
              <w:i/>
              <w:iCs/>
              <w:sz w:val="20"/>
              <w:szCs w:val="20"/>
            </w:rPr>
          </w:pPr>
        </w:p>
        <w:p w:rsidR="00A06016" w:rsidRDefault="00A06016">
          <w:pPr>
            <w:rPr>
              <w:rFonts w:ascii="Georgia" w:hAnsi="Georgia"/>
              <w:i/>
              <w:iCs/>
              <w:sz w:val="20"/>
              <w:szCs w:val="20"/>
            </w:rPr>
          </w:pPr>
        </w:p>
        <w:p w:rsidR="00A06016" w:rsidRDefault="00A06016">
          <w:pPr>
            <w:rPr>
              <w:rFonts w:ascii="Georgia" w:hAnsi="Georgia"/>
              <w:i/>
              <w:iCs/>
              <w:sz w:val="20"/>
              <w:szCs w:val="20"/>
            </w:rPr>
          </w:pPr>
        </w:p>
        <w:p w:rsidR="00A06016" w:rsidRDefault="00A06016">
          <w:pPr>
            <w:rPr>
              <w:rFonts w:ascii="Georgia" w:hAnsi="Georgia"/>
              <w:i/>
              <w:iCs/>
              <w:sz w:val="20"/>
              <w:szCs w:val="20"/>
            </w:rPr>
          </w:pPr>
        </w:p>
        <w:p w:rsidR="00A06016" w:rsidRDefault="00BD14BE">
          <w:pPr>
            <w:rPr>
              <w:rFonts w:ascii="Georgia" w:hAnsi="Georgia"/>
              <w:i/>
              <w:iCs/>
              <w:sz w:val="20"/>
              <w:szCs w:val="20"/>
            </w:rPr>
          </w:pPr>
          <w:r>
            <w:rPr>
              <w:lang w:eastAsia="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6" type="#_x0000_t75" style="position:absolute;margin-left:232.75pt;margin-top:324.75pt;width:150.55pt;height:66.95pt;z-index:251664384;mso-wrap-distance-left:0;mso-wrap-distance-right:0;mso-position-horizontal-relative:page;mso-position-vertical-relative:page" filled="t">
                <v:fill color2="black"/>
                <v:imagedata r:id="rId9" o:title="" croptop="16569f" cropbottom="23405f" cropleft="7802f"/>
                <w10:wrap anchorx="page" anchory="page"/>
              </v:shape>
            </w:pict>
          </w:r>
        </w:p>
        <w:p w:rsidR="00A06016" w:rsidRDefault="00A06016">
          <w:pPr>
            <w:rPr>
              <w:rFonts w:ascii="Georgia" w:hAnsi="Georgia"/>
              <w:i/>
              <w:iCs/>
              <w:sz w:val="20"/>
              <w:szCs w:val="20"/>
            </w:rPr>
          </w:pPr>
        </w:p>
        <w:p w:rsidR="00A06016" w:rsidRDefault="00A06016">
          <w:pPr>
            <w:rPr>
              <w:rFonts w:ascii="Georgia" w:hAnsi="Georgia"/>
              <w:i/>
              <w:iCs/>
              <w:sz w:val="20"/>
              <w:szCs w:val="20"/>
            </w:rPr>
          </w:pPr>
        </w:p>
        <w:p w:rsidR="00A06016" w:rsidRDefault="00A06016">
          <w:pPr>
            <w:rPr>
              <w:rFonts w:ascii="Georgia" w:hAnsi="Georgia"/>
              <w:i/>
              <w:iCs/>
              <w:sz w:val="20"/>
              <w:szCs w:val="20"/>
            </w:rPr>
          </w:pPr>
        </w:p>
        <w:p w:rsidR="00A06016" w:rsidRDefault="00A06016">
          <w:pPr>
            <w:rPr>
              <w:rFonts w:ascii="Georgia" w:hAnsi="Georgia"/>
              <w:i/>
              <w:iCs/>
              <w:sz w:val="20"/>
              <w:szCs w:val="20"/>
            </w:rPr>
          </w:pPr>
        </w:p>
        <w:p w:rsidR="00A06016" w:rsidRDefault="00A06016">
          <w:pPr>
            <w:rPr>
              <w:rFonts w:ascii="Georgia" w:hAnsi="Georgia"/>
              <w:i/>
              <w:iCs/>
              <w:sz w:val="20"/>
              <w:szCs w:val="20"/>
            </w:rPr>
          </w:pPr>
          <w:r>
            <w:rPr>
              <w:rFonts w:ascii="Georgia" w:hAnsi="Georgia"/>
              <w:i/>
              <w:iCs/>
              <w:sz w:val="20"/>
              <w:szCs w:val="20"/>
            </w:rPr>
            <w:t>Partenaires</w:t>
          </w:r>
        </w:p>
        <w:p w:rsidR="00A06016" w:rsidRDefault="00A06016"/>
        <w:p w:rsidR="00A06016" w:rsidRDefault="00BD14BE" w:rsidP="00AE26B4">
          <w:pPr>
            <w:pStyle w:val="Titrechap"/>
          </w:pPr>
          <w:r>
            <w:pict>
              <v:shape id="_x0000_s1032" type="#_x0000_t75" style="position:absolute;left:0;text-align:left;margin-left:-27.35pt;margin-top:67.7pt;width:537.9pt;height:112pt;z-index:251660288;mso-wrap-distance-left:0;mso-wrap-distance-right:0" filled="t">
                <v:fill color2="black"/>
                <v:imagedata r:id="rId10" o:title=""/>
                <w10:wrap type="topAndBottom"/>
              </v:shape>
            </w:pict>
          </w:r>
        </w:p>
        <w:p w:rsidR="00A06016" w:rsidRDefault="00A06016" w:rsidP="005B1337">
          <w:pPr>
            <w:pStyle w:val="Titrechap"/>
            <w:jc w:val="left"/>
          </w:pPr>
        </w:p>
        <w:p w:rsidR="00A06016" w:rsidRDefault="00A06016" w:rsidP="005B1337">
          <w:pPr>
            <w:pStyle w:val="Titrechap"/>
            <w:jc w:val="left"/>
          </w:pPr>
        </w:p>
        <w:p w:rsidR="00A06016" w:rsidRDefault="00A06016" w:rsidP="005B1337">
          <w:pPr>
            <w:pStyle w:val="Titrechap"/>
            <w:jc w:val="left"/>
          </w:pPr>
        </w:p>
        <w:p w:rsidR="00A06016" w:rsidRDefault="00A06016" w:rsidP="005B1337">
          <w:pPr>
            <w:pStyle w:val="Titrechap"/>
            <w:jc w:val="left"/>
          </w:pPr>
        </w:p>
        <w:p w:rsidR="00A06016" w:rsidRDefault="00A06016" w:rsidP="005B1337">
          <w:pPr>
            <w:pStyle w:val="Basique"/>
          </w:pPr>
        </w:p>
        <w:p w:rsidR="00A06016" w:rsidRDefault="00A06016" w:rsidP="005B1337">
          <w:pPr>
            <w:pStyle w:val="Basique"/>
          </w:pPr>
        </w:p>
        <w:p w:rsidR="00A06016" w:rsidRDefault="00A06016" w:rsidP="005B1337">
          <w:pPr>
            <w:pStyle w:val="Basique"/>
          </w:pPr>
        </w:p>
        <w:p w:rsidR="00A06016" w:rsidRDefault="00A06016">
          <w:pPr>
            <w:rPr>
              <w:rFonts w:asciiTheme="majorHAnsi" w:hAnsiTheme="majorHAnsi"/>
            </w:rPr>
          </w:pPr>
          <w:r>
            <w:rPr>
              <w:rFonts w:asciiTheme="majorHAnsi" w:hAnsiTheme="majorHAnsi"/>
            </w:rPr>
            <w:br w:type="page"/>
          </w:r>
        </w:p>
      </w:sdtContent>
    </w:sdt>
    <w:p w:rsidR="00F04C99" w:rsidRPr="00F04C99" w:rsidRDefault="00F04C99">
      <w:pPr>
        <w:rPr>
          <w:rFonts w:asciiTheme="majorHAnsi" w:hAnsiTheme="majorHAnsi"/>
        </w:rPr>
      </w:pPr>
      <w:r w:rsidRPr="00F04C99">
        <w:rPr>
          <w:rFonts w:asciiTheme="majorHAnsi" w:hAnsiTheme="majorHAnsi"/>
        </w:rPr>
        <w:lastRenderedPageBreak/>
        <w:t>20.10.11</w:t>
      </w:r>
    </w:p>
    <w:p w:rsidR="00F04C99" w:rsidRPr="00CE3EAA" w:rsidRDefault="00F04C99" w:rsidP="00F04C99">
      <w:pPr>
        <w:jc w:val="center"/>
        <w:rPr>
          <w:rFonts w:asciiTheme="majorHAnsi" w:hAnsiTheme="majorHAnsi"/>
          <w:b/>
          <w:sz w:val="28"/>
          <w:szCs w:val="28"/>
        </w:rPr>
      </w:pPr>
      <w:r w:rsidRPr="00CE3EAA">
        <w:rPr>
          <w:rFonts w:asciiTheme="majorHAnsi" w:hAnsiTheme="majorHAnsi"/>
          <w:b/>
          <w:sz w:val="28"/>
          <w:szCs w:val="28"/>
          <w:highlight w:val="lightGray"/>
          <w:bdr w:val="single" w:sz="4" w:space="0" w:color="auto"/>
        </w:rPr>
        <w:t>Vascularisation coronaire</w:t>
      </w:r>
    </w:p>
    <w:p w:rsidR="00F04C99" w:rsidRPr="00CE3EAA" w:rsidRDefault="00F04C99" w:rsidP="00F04C99">
      <w:pPr>
        <w:jc w:val="center"/>
        <w:rPr>
          <w:rFonts w:asciiTheme="majorHAnsi" w:hAnsiTheme="majorHAnsi"/>
          <w:b/>
          <w:sz w:val="28"/>
          <w:szCs w:val="28"/>
        </w:rPr>
      </w:pPr>
    </w:p>
    <w:p w:rsidR="00F04C99" w:rsidRPr="007332A7" w:rsidRDefault="005F0E82" w:rsidP="007332A7">
      <w:pPr>
        <w:pStyle w:val="Paragraphedeliste"/>
        <w:numPr>
          <w:ilvl w:val="0"/>
          <w:numId w:val="1"/>
        </w:numPr>
        <w:rPr>
          <w:rFonts w:asciiTheme="majorHAnsi" w:hAnsiTheme="majorHAnsi"/>
        </w:rPr>
      </w:pPr>
      <w:r w:rsidRPr="007332A7">
        <w:rPr>
          <w:rFonts w:asciiTheme="majorHAnsi" w:hAnsiTheme="majorHAnsi"/>
        </w:rPr>
        <w:t xml:space="preserve">Après de difficiles négociations : </w:t>
      </w:r>
    </w:p>
    <w:p w:rsidR="005F0E82" w:rsidRDefault="005F0E82" w:rsidP="00F04C99">
      <w:pPr>
        <w:rPr>
          <w:rFonts w:asciiTheme="majorHAnsi" w:hAnsiTheme="majorHAnsi"/>
        </w:rPr>
      </w:pPr>
      <w:r>
        <w:rPr>
          <w:rFonts w:asciiTheme="majorHAnsi" w:hAnsiTheme="majorHAnsi"/>
        </w:rPr>
        <w:t>Cours le j</w:t>
      </w:r>
      <w:r w:rsidR="00D7237E">
        <w:rPr>
          <w:rFonts w:asciiTheme="majorHAnsi" w:hAnsiTheme="majorHAnsi"/>
        </w:rPr>
        <w:t xml:space="preserve">eudi </w:t>
      </w:r>
      <w:r w:rsidR="00F04C99">
        <w:rPr>
          <w:rFonts w:asciiTheme="majorHAnsi" w:hAnsiTheme="majorHAnsi"/>
        </w:rPr>
        <w:t>2</w:t>
      </w:r>
      <w:r w:rsidR="00D7237E">
        <w:rPr>
          <w:rFonts w:asciiTheme="majorHAnsi" w:hAnsiTheme="majorHAnsi"/>
        </w:rPr>
        <w:t xml:space="preserve">7 </w:t>
      </w:r>
      <w:r w:rsidR="00F04C99">
        <w:rPr>
          <w:rFonts w:asciiTheme="majorHAnsi" w:hAnsiTheme="majorHAnsi"/>
        </w:rPr>
        <w:t xml:space="preserve"> </w:t>
      </w:r>
      <w:r>
        <w:rPr>
          <w:rFonts w:asciiTheme="majorHAnsi" w:hAnsiTheme="majorHAnsi"/>
        </w:rPr>
        <w:t>de 17 à</w:t>
      </w:r>
      <w:r w:rsidR="00D7237E">
        <w:rPr>
          <w:rFonts w:asciiTheme="majorHAnsi" w:hAnsiTheme="majorHAnsi"/>
        </w:rPr>
        <w:t xml:space="preserve"> 19h</w:t>
      </w:r>
      <w:r>
        <w:rPr>
          <w:rFonts w:asciiTheme="majorHAnsi" w:hAnsiTheme="majorHAnsi"/>
        </w:rPr>
        <w:t xml:space="preserve"> à</w:t>
      </w:r>
      <w:r w:rsidR="00DF75D3">
        <w:rPr>
          <w:rFonts w:asciiTheme="majorHAnsi" w:hAnsiTheme="majorHAnsi"/>
        </w:rPr>
        <w:t xml:space="preserve"> la place du vendredi 28</w:t>
      </w:r>
      <w:r>
        <w:rPr>
          <w:rFonts w:asciiTheme="majorHAnsi" w:hAnsiTheme="majorHAnsi"/>
        </w:rPr>
        <w:t xml:space="preserve"> de 8h à 10h.</w:t>
      </w:r>
    </w:p>
    <w:p w:rsidR="00007FF1" w:rsidRDefault="00007FF1" w:rsidP="00F04C99">
      <w:pPr>
        <w:rPr>
          <w:rFonts w:asciiTheme="majorHAnsi" w:hAnsiTheme="majorHAnsi"/>
        </w:rPr>
      </w:pPr>
    </w:p>
    <w:p w:rsidR="00007FF1" w:rsidRPr="007332A7" w:rsidRDefault="00007FF1" w:rsidP="007332A7">
      <w:pPr>
        <w:pStyle w:val="Paragraphedeliste"/>
        <w:numPr>
          <w:ilvl w:val="0"/>
          <w:numId w:val="1"/>
        </w:numPr>
        <w:rPr>
          <w:rFonts w:asciiTheme="majorHAnsi" w:hAnsiTheme="majorHAnsi"/>
        </w:rPr>
      </w:pPr>
      <w:r w:rsidRPr="007332A7">
        <w:rPr>
          <w:rFonts w:asciiTheme="majorHAnsi" w:hAnsiTheme="majorHAnsi"/>
          <w:b/>
          <w:u w:val="single"/>
        </w:rPr>
        <w:t>Examen </w:t>
      </w:r>
      <w:r w:rsidR="00F23A3C">
        <w:rPr>
          <w:rFonts w:asciiTheme="majorHAnsi" w:hAnsiTheme="majorHAnsi"/>
          <w:b/>
          <w:u w:val="single"/>
        </w:rPr>
        <w:t xml:space="preserve"> d’anatomie </w:t>
      </w:r>
      <w:r w:rsidRPr="007332A7">
        <w:rPr>
          <w:rFonts w:asciiTheme="majorHAnsi" w:hAnsiTheme="majorHAnsi"/>
          <w:b/>
          <w:u w:val="single"/>
        </w:rPr>
        <w:t>:</w:t>
      </w:r>
      <w:r w:rsidRPr="007332A7">
        <w:rPr>
          <w:rFonts w:asciiTheme="majorHAnsi" w:hAnsiTheme="majorHAnsi"/>
        </w:rPr>
        <w:t xml:space="preserve"> Il </w:t>
      </w:r>
      <w:r w:rsidR="005F0E82" w:rsidRPr="007332A7">
        <w:rPr>
          <w:rFonts w:asciiTheme="majorHAnsi" w:hAnsiTheme="majorHAnsi"/>
        </w:rPr>
        <w:t xml:space="preserve">se fera sous forme de </w:t>
      </w:r>
      <w:r w:rsidRPr="007332A7">
        <w:rPr>
          <w:rFonts w:asciiTheme="majorHAnsi" w:hAnsiTheme="majorHAnsi"/>
        </w:rPr>
        <w:t>schémas</w:t>
      </w:r>
      <w:r w:rsidR="005F0E82" w:rsidRPr="007332A7">
        <w:rPr>
          <w:rFonts w:asciiTheme="majorHAnsi" w:hAnsiTheme="majorHAnsi"/>
        </w:rPr>
        <w:t xml:space="preserve"> et de QCMs. Exemple </w:t>
      </w:r>
      <w:r w:rsidR="009B01B4" w:rsidRPr="007332A7">
        <w:rPr>
          <w:rFonts w:asciiTheme="majorHAnsi" w:hAnsiTheme="majorHAnsi"/>
        </w:rPr>
        <w:t>« </w:t>
      </w:r>
      <w:proofErr w:type="gramStart"/>
      <w:r w:rsidR="009B01B4" w:rsidRPr="007332A7">
        <w:rPr>
          <w:rFonts w:asciiTheme="majorHAnsi" w:hAnsiTheme="majorHAnsi"/>
        </w:rPr>
        <w:t>dessinez moi</w:t>
      </w:r>
      <w:proofErr w:type="gramEnd"/>
      <w:r w:rsidR="009B01B4" w:rsidRPr="007332A7">
        <w:rPr>
          <w:rFonts w:asciiTheme="majorHAnsi" w:hAnsiTheme="majorHAnsi"/>
        </w:rPr>
        <w:t xml:space="preserve"> le </w:t>
      </w:r>
      <w:r w:rsidR="005F0E82" w:rsidRPr="007332A7">
        <w:rPr>
          <w:rFonts w:asciiTheme="majorHAnsi" w:hAnsiTheme="majorHAnsi"/>
        </w:rPr>
        <w:t>réseau</w:t>
      </w:r>
      <w:r w:rsidR="009B01B4" w:rsidRPr="007332A7">
        <w:rPr>
          <w:rFonts w:asciiTheme="majorHAnsi" w:hAnsiTheme="majorHAnsi"/>
        </w:rPr>
        <w:t xml:space="preserve"> coronair</w:t>
      </w:r>
      <w:r w:rsidR="005F0E82" w:rsidRPr="007332A7">
        <w:rPr>
          <w:rFonts w:asciiTheme="majorHAnsi" w:hAnsiTheme="majorHAnsi"/>
        </w:rPr>
        <w:t xml:space="preserve">e. La vascularisation du cœur est très importante à comprendre pour les pathologies des syndromes coronariens. </w:t>
      </w:r>
    </w:p>
    <w:p w:rsidR="005F0E82" w:rsidRDefault="005F0E82" w:rsidP="00F04C99">
      <w:pPr>
        <w:rPr>
          <w:rFonts w:asciiTheme="majorHAnsi" w:hAnsiTheme="majorHAnsi"/>
        </w:rPr>
      </w:pPr>
    </w:p>
    <w:p w:rsidR="00007FF1" w:rsidRDefault="00007FF1" w:rsidP="00F04C99">
      <w:pPr>
        <w:rPr>
          <w:rFonts w:asciiTheme="majorHAnsi" w:hAnsiTheme="majorHAnsi"/>
        </w:rPr>
      </w:pPr>
      <w:r>
        <w:rPr>
          <w:rFonts w:asciiTheme="majorHAnsi" w:hAnsiTheme="majorHAnsi"/>
        </w:rPr>
        <w:t xml:space="preserve">Les artères du cœur </w:t>
      </w:r>
      <w:proofErr w:type="spellStart"/>
      <w:r>
        <w:rPr>
          <w:rFonts w:asciiTheme="majorHAnsi" w:hAnsiTheme="majorHAnsi"/>
        </w:rPr>
        <w:t>vascularisent</w:t>
      </w:r>
      <w:proofErr w:type="spellEnd"/>
      <w:r>
        <w:rPr>
          <w:rFonts w:asciiTheme="majorHAnsi" w:hAnsiTheme="majorHAnsi"/>
        </w:rPr>
        <w:t xml:space="preserve"> le myocarde</w:t>
      </w:r>
      <w:r w:rsidR="005F0E82">
        <w:rPr>
          <w:rFonts w:asciiTheme="majorHAnsi" w:hAnsiTheme="majorHAnsi"/>
        </w:rPr>
        <w:t>. Elles forment un</w:t>
      </w:r>
      <w:r>
        <w:rPr>
          <w:rFonts w:asciiTheme="majorHAnsi" w:hAnsiTheme="majorHAnsi"/>
        </w:rPr>
        <w:t xml:space="preserve"> réseau </w:t>
      </w:r>
      <w:r w:rsidR="005F0E82">
        <w:rPr>
          <w:rFonts w:asciiTheme="majorHAnsi" w:hAnsiTheme="majorHAnsi"/>
        </w:rPr>
        <w:t xml:space="preserve">avec une </w:t>
      </w:r>
      <w:r w:rsidR="005F0E82" w:rsidRPr="007332A7">
        <w:rPr>
          <w:rFonts w:asciiTheme="majorHAnsi" w:hAnsiTheme="majorHAnsi"/>
          <w:u w:val="single"/>
        </w:rPr>
        <w:t>vascularisation de type terminale</w:t>
      </w:r>
      <w:r>
        <w:rPr>
          <w:rFonts w:asciiTheme="majorHAnsi" w:hAnsiTheme="majorHAnsi"/>
        </w:rPr>
        <w:t xml:space="preserve">. </w:t>
      </w:r>
      <w:r w:rsidR="005F0E82">
        <w:rPr>
          <w:rFonts w:asciiTheme="majorHAnsi" w:hAnsiTheme="majorHAnsi"/>
        </w:rPr>
        <w:t>S’il y a i</w:t>
      </w:r>
      <w:r>
        <w:rPr>
          <w:rFonts w:asciiTheme="majorHAnsi" w:hAnsiTheme="majorHAnsi"/>
        </w:rPr>
        <w:t xml:space="preserve">nterruption </w:t>
      </w:r>
      <w:r w:rsidR="005F0E82">
        <w:rPr>
          <w:rFonts w:asciiTheme="majorHAnsi" w:hAnsiTheme="majorHAnsi"/>
        </w:rPr>
        <w:t xml:space="preserve">de ce réseau c’est </w:t>
      </w:r>
      <w:r>
        <w:rPr>
          <w:rFonts w:asciiTheme="majorHAnsi" w:hAnsiTheme="majorHAnsi"/>
        </w:rPr>
        <w:t>infarctus du myocarde.</w:t>
      </w:r>
    </w:p>
    <w:p w:rsidR="007332A7" w:rsidRDefault="007332A7" w:rsidP="007332A7">
      <w:pPr>
        <w:rPr>
          <w:rFonts w:asciiTheme="majorHAnsi" w:hAnsiTheme="majorHAnsi"/>
        </w:rPr>
      </w:pPr>
      <w:r>
        <w:rPr>
          <w:rFonts w:asciiTheme="majorHAnsi" w:hAnsiTheme="majorHAnsi"/>
        </w:rPr>
        <w:t>On va étudier le réseau coronaire sur une vue ventrale et une vue dorsale.</w:t>
      </w:r>
      <w:r w:rsidRPr="007332A7">
        <w:rPr>
          <w:rFonts w:asciiTheme="majorHAnsi" w:hAnsiTheme="majorHAnsi"/>
        </w:rPr>
        <w:t xml:space="preserve"> </w:t>
      </w:r>
    </w:p>
    <w:p w:rsidR="007332A7" w:rsidRPr="007332A7" w:rsidRDefault="007332A7" w:rsidP="007332A7">
      <w:pPr>
        <w:rPr>
          <w:rFonts w:asciiTheme="majorHAnsi" w:hAnsiTheme="majorHAnsi"/>
          <w:b/>
          <w:i/>
        </w:rPr>
      </w:pPr>
    </w:p>
    <w:p w:rsidR="007332A7" w:rsidRDefault="007332A7" w:rsidP="007332A7">
      <w:pPr>
        <w:rPr>
          <w:rFonts w:asciiTheme="majorHAnsi" w:hAnsiTheme="majorHAnsi"/>
        </w:rPr>
      </w:pPr>
      <w:r w:rsidRPr="007332A7">
        <w:rPr>
          <w:rFonts w:asciiTheme="majorHAnsi" w:hAnsiTheme="majorHAnsi"/>
          <w:b/>
          <w:i/>
        </w:rPr>
        <w:t>Vue antérieure du cœur</w:t>
      </w:r>
      <w:r>
        <w:rPr>
          <w:rFonts w:asciiTheme="majorHAnsi" w:hAnsiTheme="majorHAnsi"/>
        </w:rPr>
        <w:t xml:space="preserve"> :</w:t>
      </w:r>
    </w:p>
    <w:p w:rsidR="007332A7" w:rsidRDefault="005346B3" w:rsidP="007332A7">
      <w:pPr>
        <w:rPr>
          <w:rFonts w:asciiTheme="majorHAnsi" w:hAnsiTheme="majorHAnsi"/>
        </w:rPr>
      </w:pPr>
      <w:r>
        <w:rPr>
          <w:rFonts w:asciiTheme="majorHAnsi" w:hAnsiTheme="majorHAnsi"/>
        </w:rPr>
        <w:t>On met en place le tronc de l’</w:t>
      </w:r>
      <w:r w:rsidR="007332A7">
        <w:rPr>
          <w:rFonts w:asciiTheme="majorHAnsi" w:hAnsiTheme="majorHAnsi"/>
        </w:rPr>
        <w:t>artère pulmonaire, le ventric</w:t>
      </w:r>
      <w:r>
        <w:rPr>
          <w:rFonts w:asciiTheme="majorHAnsi" w:hAnsiTheme="majorHAnsi"/>
        </w:rPr>
        <w:t>ule droit, la pointe du cœur, l’</w:t>
      </w:r>
      <w:r w:rsidR="007332A7">
        <w:rPr>
          <w:rFonts w:asciiTheme="majorHAnsi" w:hAnsiTheme="majorHAnsi"/>
        </w:rPr>
        <w:t>auricule gauche (pe</w:t>
      </w:r>
      <w:r>
        <w:rPr>
          <w:rFonts w:asciiTheme="majorHAnsi" w:hAnsiTheme="majorHAnsi"/>
        </w:rPr>
        <w:t>tit diverticule de l’atrium), l’</w:t>
      </w:r>
      <w:r w:rsidR="007332A7">
        <w:rPr>
          <w:rFonts w:asciiTheme="majorHAnsi" w:hAnsiTheme="majorHAnsi"/>
        </w:rPr>
        <w:t xml:space="preserve">arc aortique, le sillon inter ventriculaire, le sillon </w:t>
      </w:r>
      <w:proofErr w:type="spellStart"/>
      <w:r w:rsidR="007332A7">
        <w:rPr>
          <w:rFonts w:asciiTheme="majorHAnsi" w:hAnsiTheme="majorHAnsi"/>
        </w:rPr>
        <w:t>atrio</w:t>
      </w:r>
      <w:proofErr w:type="spellEnd"/>
      <w:r w:rsidR="007332A7">
        <w:rPr>
          <w:rFonts w:asciiTheme="majorHAnsi" w:hAnsiTheme="majorHAnsi"/>
        </w:rPr>
        <w:t>-ventriculaire droit.</w:t>
      </w:r>
    </w:p>
    <w:p w:rsidR="007332A7" w:rsidRDefault="007332A7" w:rsidP="00F04C99">
      <w:pPr>
        <w:rPr>
          <w:rFonts w:asciiTheme="majorHAnsi" w:hAnsiTheme="majorHAnsi"/>
        </w:rPr>
      </w:pPr>
    </w:p>
    <w:p w:rsidR="007332A7" w:rsidRPr="007332A7" w:rsidRDefault="007332A7" w:rsidP="00F04C99">
      <w:pPr>
        <w:rPr>
          <w:rFonts w:asciiTheme="majorHAnsi" w:hAnsiTheme="majorHAnsi"/>
          <w:b/>
          <w:i/>
        </w:rPr>
      </w:pPr>
      <w:r w:rsidRPr="007332A7">
        <w:rPr>
          <w:rFonts w:asciiTheme="majorHAnsi" w:hAnsiTheme="majorHAnsi"/>
          <w:b/>
          <w:i/>
        </w:rPr>
        <w:t xml:space="preserve">Vue post : </w:t>
      </w:r>
    </w:p>
    <w:p w:rsidR="007332A7" w:rsidRDefault="005346B3" w:rsidP="00F04C99">
      <w:pPr>
        <w:rPr>
          <w:rFonts w:asciiTheme="majorHAnsi" w:hAnsiTheme="majorHAnsi"/>
        </w:rPr>
      </w:pPr>
      <w:r>
        <w:rPr>
          <w:rFonts w:asciiTheme="majorHAnsi" w:hAnsiTheme="majorHAnsi"/>
        </w:rPr>
        <w:t>On met en place l’</w:t>
      </w:r>
      <w:r w:rsidR="007332A7">
        <w:rPr>
          <w:rFonts w:asciiTheme="majorHAnsi" w:hAnsiTheme="majorHAnsi"/>
        </w:rPr>
        <w:t>a</w:t>
      </w:r>
      <w:r>
        <w:rPr>
          <w:rFonts w:asciiTheme="majorHAnsi" w:hAnsiTheme="majorHAnsi"/>
        </w:rPr>
        <w:t>trium gauche, l’</w:t>
      </w:r>
      <w:r w:rsidR="007332A7">
        <w:rPr>
          <w:rFonts w:asciiTheme="majorHAnsi" w:hAnsiTheme="majorHAnsi"/>
        </w:rPr>
        <w:t>axe d</w:t>
      </w:r>
      <w:r>
        <w:rPr>
          <w:rFonts w:asciiTheme="majorHAnsi" w:hAnsiTheme="majorHAnsi"/>
        </w:rPr>
        <w:t>u cœur qui va vers la gauche, l’</w:t>
      </w:r>
      <w:r w:rsidR="007332A7">
        <w:rPr>
          <w:rFonts w:asciiTheme="majorHAnsi" w:hAnsiTheme="majorHAnsi"/>
        </w:rPr>
        <w:t>artèr</w:t>
      </w:r>
      <w:r>
        <w:rPr>
          <w:rFonts w:asciiTheme="majorHAnsi" w:hAnsiTheme="majorHAnsi"/>
        </w:rPr>
        <w:t>e pulmonaire qui se bifurque, l’aorte qui va vers l arrière, l’</w:t>
      </w:r>
      <w:r w:rsidR="007332A7">
        <w:rPr>
          <w:rFonts w:asciiTheme="majorHAnsi" w:hAnsiTheme="majorHAnsi"/>
        </w:rPr>
        <w:t>atrium droit qui a une disposition verticale, le sillon inter ventriculaire postérieur, le sillo</w:t>
      </w:r>
      <w:r>
        <w:rPr>
          <w:rFonts w:asciiTheme="majorHAnsi" w:hAnsiTheme="majorHAnsi"/>
        </w:rPr>
        <w:t xml:space="preserve">n </w:t>
      </w:r>
      <w:proofErr w:type="spellStart"/>
      <w:r>
        <w:rPr>
          <w:rFonts w:asciiTheme="majorHAnsi" w:hAnsiTheme="majorHAnsi"/>
        </w:rPr>
        <w:t>atrio</w:t>
      </w:r>
      <w:proofErr w:type="spellEnd"/>
      <w:r>
        <w:rPr>
          <w:rFonts w:asciiTheme="majorHAnsi" w:hAnsiTheme="majorHAnsi"/>
        </w:rPr>
        <w:t>-ventriculaire gauche, l’</w:t>
      </w:r>
      <w:r w:rsidR="007332A7">
        <w:rPr>
          <w:rFonts w:asciiTheme="majorHAnsi" w:hAnsiTheme="majorHAnsi"/>
        </w:rPr>
        <w:t>auricule gauche.</w:t>
      </w:r>
    </w:p>
    <w:p w:rsidR="007332A7" w:rsidRDefault="007332A7" w:rsidP="00F04C99">
      <w:pPr>
        <w:rPr>
          <w:rFonts w:asciiTheme="majorHAnsi" w:hAnsiTheme="majorHAnsi"/>
        </w:rPr>
      </w:pPr>
    </w:p>
    <w:p w:rsidR="00A4300B" w:rsidRDefault="00A4300B" w:rsidP="00F04C99">
      <w:pPr>
        <w:rPr>
          <w:rFonts w:asciiTheme="majorHAnsi" w:hAnsiTheme="majorHAnsi"/>
        </w:rPr>
      </w:pPr>
    </w:p>
    <w:p w:rsidR="00007FF1" w:rsidRDefault="007332A7" w:rsidP="00F04C99">
      <w:pPr>
        <w:rPr>
          <w:rFonts w:asciiTheme="majorHAnsi" w:hAnsiTheme="majorHAnsi"/>
        </w:rPr>
      </w:pPr>
      <w:r>
        <w:rPr>
          <w:rFonts w:asciiTheme="majorHAnsi" w:hAnsiTheme="majorHAnsi"/>
        </w:rPr>
        <w:t>Toutes les artères du corps se remplissent lors de la systole, SAUF l</w:t>
      </w:r>
      <w:r w:rsidR="00007FF1">
        <w:rPr>
          <w:rFonts w:asciiTheme="majorHAnsi" w:hAnsiTheme="majorHAnsi"/>
        </w:rPr>
        <w:t>e</w:t>
      </w:r>
      <w:r w:rsidR="004D7042">
        <w:rPr>
          <w:rFonts w:asciiTheme="majorHAnsi" w:hAnsiTheme="majorHAnsi"/>
        </w:rPr>
        <w:t>s</w:t>
      </w:r>
      <w:r>
        <w:rPr>
          <w:rFonts w:asciiTheme="majorHAnsi" w:hAnsiTheme="majorHAnsi"/>
        </w:rPr>
        <w:t xml:space="preserve"> artères </w:t>
      </w:r>
      <w:r w:rsidR="004D7042">
        <w:rPr>
          <w:rFonts w:asciiTheme="majorHAnsi" w:hAnsiTheme="majorHAnsi"/>
        </w:rPr>
        <w:t xml:space="preserve">coronaires </w:t>
      </w:r>
      <w:r>
        <w:rPr>
          <w:rFonts w:asciiTheme="majorHAnsi" w:hAnsiTheme="majorHAnsi"/>
        </w:rPr>
        <w:t xml:space="preserve">qui </w:t>
      </w:r>
      <w:r w:rsidR="004D7042">
        <w:rPr>
          <w:rFonts w:asciiTheme="majorHAnsi" w:hAnsiTheme="majorHAnsi"/>
        </w:rPr>
        <w:t>sont les seules artè</w:t>
      </w:r>
      <w:r>
        <w:rPr>
          <w:rFonts w:asciiTheme="majorHAnsi" w:hAnsiTheme="majorHAnsi"/>
        </w:rPr>
        <w:t>res à se remplir</w:t>
      </w:r>
      <w:r w:rsidR="00007FF1">
        <w:rPr>
          <w:rFonts w:asciiTheme="majorHAnsi" w:hAnsiTheme="majorHAnsi"/>
        </w:rPr>
        <w:t xml:space="preserve"> pendant la </w:t>
      </w:r>
      <w:r w:rsidR="004D7042">
        <w:rPr>
          <w:rFonts w:asciiTheme="majorHAnsi" w:hAnsiTheme="majorHAnsi"/>
        </w:rPr>
        <w:t>diastole</w:t>
      </w:r>
      <w:r>
        <w:rPr>
          <w:rFonts w:asciiTheme="majorHAnsi" w:hAnsiTheme="majorHAnsi"/>
        </w:rPr>
        <w:t>.</w:t>
      </w:r>
    </w:p>
    <w:p w:rsidR="00A4300B" w:rsidRDefault="00A4300B" w:rsidP="00F04C99">
      <w:pPr>
        <w:rPr>
          <w:rFonts w:asciiTheme="majorHAnsi" w:hAnsiTheme="majorHAnsi"/>
        </w:rPr>
      </w:pPr>
      <w:r>
        <w:rPr>
          <w:rFonts w:asciiTheme="majorHAnsi" w:hAnsiTheme="majorHAnsi"/>
        </w:rPr>
        <w:t>Pour expliquer cela o</w:t>
      </w:r>
      <w:r w:rsidR="005346B3">
        <w:rPr>
          <w:rFonts w:asciiTheme="majorHAnsi" w:hAnsiTheme="majorHAnsi"/>
        </w:rPr>
        <w:t>n met en place l’</w:t>
      </w:r>
      <w:r w:rsidR="00007FF1">
        <w:rPr>
          <w:rFonts w:asciiTheme="majorHAnsi" w:hAnsiTheme="majorHAnsi"/>
        </w:rPr>
        <w:t xml:space="preserve">arc aortique, </w:t>
      </w:r>
      <w:r w:rsidR="007332A7">
        <w:rPr>
          <w:rFonts w:asciiTheme="majorHAnsi" w:hAnsiTheme="majorHAnsi"/>
        </w:rPr>
        <w:t xml:space="preserve">avec </w:t>
      </w:r>
      <w:r>
        <w:rPr>
          <w:rFonts w:asciiTheme="majorHAnsi" w:hAnsiTheme="majorHAnsi"/>
        </w:rPr>
        <w:t xml:space="preserve">le sinus </w:t>
      </w:r>
      <w:r w:rsidR="007332A7">
        <w:rPr>
          <w:rFonts w:asciiTheme="majorHAnsi" w:hAnsiTheme="majorHAnsi"/>
        </w:rPr>
        <w:t>(</w:t>
      </w:r>
      <w:r>
        <w:rPr>
          <w:rFonts w:asciiTheme="majorHAnsi" w:hAnsiTheme="majorHAnsi"/>
        </w:rPr>
        <w:t xml:space="preserve">dilatation). </w:t>
      </w:r>
    </w:p>
    <w:p w:rsidR="00A4300B" w:rsidRDefault="00A4300B" w:rsidP="00F04C99">
      <w:pPr>
        <w:rPr>
          <w:rFonts w:asciiTheme="majorHAnsi" w:hAnsiTheme="majorHAnsi"/>
        </w:rPr>
      </w:pPr>
      <w:r>
        <w:rPr>
          <w:rFonts w:asciiTheme="majorHAnsi" w:hAnsiTheme="majorHAnsi"/>
        </w:rPr>
        <w:t>On retrouv</w:t>
      </w:r>
      <w:r w:rsidR="005346B3">
        <w:rPr>
          <w:rFonts w:asciiTheme="majorHAnsi" w:hAnsiTheme="majorHAnsi"/>
        </w:rPr>
        <w:t>e à la base de l’</w:t>
      </w:r>
      <w:r>
        <w:rPr>
          <w:rFonts w:asciiTheme="majorHAnsi" w:hAnsiTheme="majorHAnsi"/>
        </w:rPr>
        <w:t xml:space="preserve">aorte ascendante les valvules sigmoïdes. </w:t>
      </w:r>
    </w:p>
    <w:p w:rsidR="00A4300B" w:rsidRDefault="00A4300B" w:rsidP="00F04C99">
      <w:pPr>
        <w:rPr>
          <w:rFonts w:asciiTheme="majorHAnsi" w:hAnsiTheme="majorHAnsi"/>
        </w:rPr>
      </w:pPr>
      <w:r>
        <w:rPr>
          <w:rFonts w:asciiTheme="majorHAnsi" w:hAnsiTheme="majorHAnsi"/>
        </w:rPr>
        <w:t>J</w:t>
      </w:r>
      <w:r w:rsidR="00007FF1">
        <w:rPr>
          <w:rFonts w:asciiTheme="majorHAnsi" w:hAnsiTheme="majorHAnsi"/>
        </w:rPr>
        <w:t xml:space="preserve">uste au dessus des valvules sigmoïdes </w:t>
      </w:r>
      <w:r>
        <w:rPr>
          <w:rFonts w:asciiTheme="majorHAnsi" w:hAnsiTheme="majorHAnsi"/>
        </w:rPr>
        <w:t xml:space="preserve">se </w:t>
      </w:r>
      <w:proofErr w:type="gramStart"/>
      <w:r>
        <w:rPr>
          <w:rFonts w:asciiTheme="majorHAnsi" w:hAnsiTheme="majorHAnsi"/>
        </w:rPr>
        <w:t>trouvent</w:t>
      </w:r>
      <w:proofErr w:type="gramEnd"/>
      <w:r>
        <w:rPr>
          <w:rFonts w:asciiTheme="majorHAnsi" w:hAnsiTheme="majorHAnsi"/>
        </w:rPr>
        <w:t xml:space="preserve"> les ostiums des artères coronaires droites et gauches.</w:t>
      </w:r>
    </w:p>
    <w:p w:rsidR="00A4300B" w:rsidRDefault="00A4300B" w:rsidP="00F04C99">
      <w:pPr>
        <w:rPr>
          <w:rFonts w:asciiTheme="majorHAnsi" w:hAnsiTheme="majorHAnsi"/>
        </w:rPr>
      </w:pPr>
      <w:r>
        <w:rPr>
          <w:rFonts w:asciiTheme="majorHAnsi" w:hAnsiTheme="majorHAnsi"/>
        </w:rPr>
        <w:t xml:space="preserve">Cette localisation implique qu’au moment de la diastole, quand </w:t>
      </w:r>
      <w:r w:rsidR="00007FF1">
        <w:rPr>
          <w:rFonts w:asciiTheme="majorHAnsi" w:hAnsiTheme="majorHAnsi"/>
        </w:rPr>
        <w:t>les valves sont fermée</w:t>
      </w:r>
      <w:r>
        <w:rPr>
          <w:rFonts w:asciiTheme="majorHAnsi" w:hAnsiTheme="majorHAnsi"/>
        </w:rPr>
        <w:t xml:space="preserve">s </w:t>
      </w:r>
      <w:r w:rsidR="00007FF1">
        <w:rPr>
          <w:rFonts w:asciiTheme="majorHAnsi" w:hAnsiTheme="majorHAnsi"/>
        </w:rPr>
        <w:t xml:space="preserve">le sang va rentrer dans les </w:t>
      </w:r>
      <w:r w:rsidR="004D7042">
        <w:rPr>
          <w:rFonts w:asciiTheme="majorHAnsi" w:hAnsiTheme="majorHAnsi"/>
        </w:rPr>
        <w:t>artères</w:t>
      </w:r>
      <w:r>
        <w:rPr>
          <w:rFonts w:asciiTheme="majorHAnsi" w:hAnsiTheme="majorHAnsi"/>
        </w:rPr>
        <w:t xml:space="preserve"> coronaires. Alors qu’e</w:t>
      </w:r>
      <w:r w:rsidR="00007FF1">
        <w:rPr>
          <w:rFonts w:asciiTheme="majorHAnsi" w:hAnsiTheme="majorHAnsi"/>
        </w:rPr>
        <w:t>n systole</w:t>
      </w:r>
      <w:r>
        <w:rPr>
          <w:rFonts w:asciiTheme="majorHAnsi" w:hAnsiTheme="majorHAnsi"/>
        </w:rPr>
        <w:t>, lorsque les valves sont ouvertes et que le ventricule se contracte,</w:t>
      </w:r>
      <w:r w:rsidR="00007FF1">
        <w:rPr>
          <w:rFonts w:asciiTheme="majorHAnsi" w:hAnsiTheme="majorHAnsi"/>
        </w:rPr>
        <w:t xml:space="preserve"> le sang ne passe pas dans les </w:t>
      </w:r>
      <w:r w:rsidR="004D7042">
        <w:rPr>
          <w:rFonts w:asciiTheme="majorHAnsi" w:hAnsiTheme="majorHAnsi"/>
        </w:rPr>
        <w:t>coronaires</w:t>
      </w:r>
      <w:r>
        <w:rPr>
          <w:rFonts w:asciiTheme="majorHAnsi" w:hAnsiTheme="majorHAnsi"/>
        </w:rPr>
        <w:t xml:space="preserve"> (le bor</w:t>
      </w:r>
      <w:r w:rsidR="005346B3">
        <w:rPr>
          <w:rFonts w:asciiTheme="majorHAnsi" w:hAnsiTheme="majorHAnsi"/>
        </w:rPr>
        <w:t>d libre des valvules recouvre l’</w:t>
      </w:r>
      <w:r>
        <w:rPr>
          <w:rFonts w:asciiTheme="majorHAnsi" w:hAnsiTheme="majorHAnsi"/>
        </w:rPr>
        <w:t>ostium</w:t>
      </w:r>
      <w:r w:rsidR="004D7042">
        <w:rPr>
          <w:rFonts w:asciiTheme="majorHAnsi" w:hAnsiTheme="majorHAnsi"/>
        </w:rPr>
        <w:t xml:space="preserve">. </w:t>
      </w:r>
    </w:p>
    <w:p w:rsidR="00A4300B" w:rsidRDefault="00A4300B" w:rsidP="00F04C99">
      <w:pPr>
        <w:rPr>
          <w:rFonts w:asciiTheme="majorHAnsi" w:hAnsiTheme="majorHAnsi"/>
        </w:rPr>
      </w:pPr>
    </w:p>
    <w:p w:rsidR="00A4300B" w:rsidRDefault="004D7042" w:rsidP="00F04C99">
      <w:pPr>
        <w:rPr>
          <w:rFonts w:asciiTheme="majorHAnsi" w:hAnsiTheme="majorHAnsi"/>
        </w:rPr>
      </w:pPr>
      <w:r>
        <w:rPr>
          <w:rFonts w:asciiTheme="majorHAnsi" w:hAnsiTheme="majorHAnsi"/>
        </w:rPr>
        <w:t xml:space="preserve">Le réseau </w:t>
      </w:r>
      <w:r w:rsidR="00A4300B">
        <w:rPr>
          <w:rFonts w:asciiTheme="majorHAnsi" w:hAnsiTheme="majorHAnsi"/>
        </w:rPr>
        <w:t xml:space="preserve">artériel </w:t>
      </w:r>
      <w:r>
        <w:rPr>
          <w:rFonts w:asciiTheme="majorHAnsi" w:hAnsiTheme="majorHAnsi"/>
        </w:rPr>
        <w:t xml:space="preserve">coronaire est </w:t>
      </w:r>
      <w:r w:rsidR="00F23A3C">
        <w:rPr>
          <w:rFonts w:asciiTheme="majorHAnsi" w:hAnsiTheme="majorHAnsi"/>
        </w:rPr>
        <w:t xml:space="preserve">formé </w:t>
      </w:r>
      <w:r>
        <w:rPr>
          <w:rFonts w:asciiTheme="majorHAnsi" w:hAnsiTheme="majorHAnsi"/>
        </w:rPr>
        <w:t>de deux</w:t>
      </w:r>
      <w:r w:rsidR="00007FF1">
        <w:rPr>
          <w:rFonts w:asciiTheme="majorHAnsi" w:hAnsiTheme="majorHAnsi"/>
        </w:rPr>
        <w:t xml:space="preserve"> art</w:t>
      </w:r>
      <w:r>
        <w:rPr>
          <w:rFonts w:asciiTheme="majorHAnsi" w:hAnsiTheme="majorHAnsi"/>
        </w:rPr>
        <w:t xml:space="preserve">ères </w:t>
      </w:r>
      <w:r w:rsidR="00A4300B">
        <w:rPr>
          <w:rFonts w:asciiTheme="majorHAnsi" w:hAnsiTheme="majorHAnsi"/>
        </w:rPr>
        <w:t xml:space="preserve">disposées </w:t>
      </w:r>
      <w:r>
        <w:rPr>
          <w:rFonts w:asciiTheme="majorHAnsi" w:hAnsiTheme="majorHAnsi"/>
        </w:rPr>
        <w:t xml:space="preserve">en couronne. </w:t>
      </w:r>
    </w:p>
    <w:p w:rsidR="00F0253B" w:rsidRDefault="00F0253B" w:rsidP="00F04C99">
      <w:pPr>
        <w:rPr>
          <w:rFonts w:asciiTheme="majorHAnsi" w:hAnsiTheme="majorHAnsi"/>
        </w:rPr>
      </w:pPr>
    </w:p>
    <w:p w:rsidR="006B1503" w:rsidRPr="006B1503" w:rsidRDefault="00F0253B" w:rsidP="00F0253B">
      <w:pPr>
        <w:pBdr>
          <w:top w:val="single" w:sz="4" w:space="0" w:color="auto"/>
          <w:left w:val="single" w:sz="4" w:space="4" w:color="auto"/>
          <w:bottom w:val="single" w:sz="4" w:space="1" w:color="auto"/>
          <w:right w:val="single" w:sz="4" w:space="4" w:color="auto"/>
        </w:pBdr>
        <w:rPr>
          <w:rFonts w:asciiTheme="majorHAnsi" w:hAnsiTheme="majorHAnsi"/>
          <w:b/>
        </w:rPr>
      </w:pPr>
      <w:r>
        <w:rPr>
          <w:rFonts w:asciiTheme="majorHAnsi" w:hAnsiTheme="majorHAnsi"/>
          <w:b/>
        </w:rPr>
        <w:t xml:space="preserve">I  </w:t>
      </w:r>
      <w:r w:rsidR="006B1503">
        <w:rPr>
          <w:rFonts w:asciiTheme="majorHAnsi" w:hAnsiTheme="majorHAnsi"/>
          <w:b/>
        </w:rPr>
        <w:t>L’</w:t>
      </w:r>
      <w:r w:rsidR="006B1503" w:rsidRPr="006B1503">
        <w:rPr>
          <w:rFonts w:asciiTheme="majorHAnsi" w:hAnsiTheme="majorHAnsi"/>
          <w:b/>
        </w:rPr>
        <w:t>ARTERE CORONAIRE DOITE</w:t>
      </w:r>
    </w:p>
    <w:p w:rsidR="00A4300B" w:rsidRDefault="00A4300B" w:rsidP="00F04C99">
      <w:pPr>
        <w:rPr>
          <w:rFonts w:asciiTheme="majorHAnsi" w:hAnsiTheme="majorHAnsi"/>
        </w:rPr>
      </w:pPr>
    </w:p>
    <w:p w:rsidR="00A4300B" w:rsidRPr="00F23A3C" w:rsidRDefault="003C2C97" w:rsidP="00F23A3C">
      <w:pPr>
        <w:pStyle w:val="Paragraphedeliste"/>
        <w:numPr>
          <w:ilvl w:val="0"/>
          <w:numId w:val="1"/>
        </w:numPr>
        <w:rPr>
          <w:rFonts w:asciiTheme="majorHAnsi" w:hAnsiTheme="majorHAnsi"/>
        </w:rPr>
      </w:pPr>
      <w:r>
        <w:rPr>
          <w:rFonts w:asciiTheme="majorHAnsi" w:hAnsiTheme="majorHAnsi"/>
          <w:b/>
        </w:rPr>
        <w:t>Disposition modale de l’a</w:t>
      </w:r>
      <w:r w:rsidR="00A4300B" w:rsidRPr="0090552D">
        <w:rPr>
          <w:rFonts w:asciiTheme="majorHAnsi" w:hAnsiTheme="majorHAnsi"/>
          <w:b/>
        </w:rPr>
        <w:t>rtère</w:t>
      </w:r>
      <w:r w:rsidR="004D7042" w:rsidRPr="0090552D">
        <w:rPr>
          <w:rFonts w:asciiTheme="majorHAnsi" w:hAnsiTheme="majorHAnsi"/>
          <w:b/>
        </w:rPr>
        <w:t xml:space="preserve"> </w:t>
      </w:r>
      <w:r w:rsidR="00007FF1" w:rsidRPr="0090552D">
        <w:rPr>
          <w:rFonts w:asciiTheme="majorHAnsi" w:hAnsiTheme="majorHAnsi"/>
          <w:b/>
        </w:rPr>
        <w:t>c</w:t>
      </w:r>
      <w:r w:rsidR="004D7042" w:rsidRPr="0090552D">
        <w:rPr>
          <w:rFonts w:asciiTheme="majorHAnsi" w:hAnsiTheme="majorHAnsi"/>
          <w:b/>
        </w:rPr>
        <w:t>oro</w:t>
      </w:r>
      <w:r w:rsidR="00A4300B" w:rsidRPr="0090552D">
        <w:rPr>
          <w:rFonts w:asciiTheme="majorHAnsi" w:hAnsiTheme="majorHAnsi"/>
          <w:b/>
        </w:rPr>
        <w:t xml:space="preserve">naire </w:t>
      </w:r>
      <w:r w:rsidR="00007FF1" w:rsidRPr="0090552D">
        <w:rPr>
          <w:rFonts w:asciiTheme="majorHAnsi" w:hAnsiTheme="majorHAnsi"/>
          <w:b/>
        </w:rPr>
        <w:t>d</w:t>
      </w:r>
      <w:r w:rsidR="00A4300B" w:rsidRPr="0090552D">
        <w:rPr>
          <w:rFonts w:asciiTheme="majorHAnsi" w:hAnsiTheme="majorHAnsi"/>
          <w:b/>
        </w:rPr>
        <w:t>roite </w:t>
      </w:r>
      <w:r w:rsidR="00A4300B" w:rsidRPr="00F23A3C">
        <w:rPr>
          <w:rFonts w:asciiTheme="majorHAnsi" w:hAnsiTheme="majorHAnsi"/>
          <w:b/>
          <w:u w:val="single"/>
        </w:rPr>
        <w:t>:</w:t>
      </w:r>
      <w:r w:rsidR="00A4300B" w:rsidRPr="00F23A3C">
        <w:rPr>
          <w:rFonts w:asciiTheme="majorHAnsi" w:hAnsiTheme="majorHAnsi"/>
        </w:rPr>
        <w:t xml:space="preserve"> </w:t>
      </w:r>
      <w:r w:rsidR="00007FF1" w:rsidRPr="00F23A3C">
        <w:rPr>
          <w:rFonts w:asciiTheme="majorHAnsi" w:hAnsiTheme="majorHAnsi"/>
        </w:rPr>
        <w:t xml:space="preserve"> </w:t>
      </w:r>
    </w:p>
    <w:p w:rsidR="00F23A3C" w:rsidRPr="00F23A3C" w:rsidRDefault="00A4300B" w:rsidP="00F23A3C">
      <w:pPr>
        <w:pStyle w:val="Paragraphedeliste"/>
        <w:numPr>
          <w:ilvl w:val="0"/>
          <w:numId w:val="2"/>
        </w:numPr>
        <w:rPr>
          <w:rFonts w:asciiTheme="majorHAnsi" w:hAnsiTheme="majorHAnsi"/>
        </w:rPr>
      </w:pPr>
      <w:r w:rsidRPr="00F23A3C">
        <w:rPr>
          <w:rFonts w:asciiTheme="majorHAnsi" w:hAnsiTheme="majorHAnsi"/>
        </w:rPr>
        <w:t xml:space="preserve">Elle </w:t>
      </w:r>
      <w:r w:rsidR="00007FF1" w:rsidRPr="00F23A3C">
        <w:rPr>
          <w:rFonts w:asciiTheme="majorHAnsi" w:hAnsiTheme="majorHAnsi"/>
        </w:rPr>
        <w:t>nait du bord droi</w:t>
      </w:r>
      <w:r w:rsidRPr="00F23A3C">
        <w:rPr>
          <w:rFonts w:asciiTheme="majorHAnsi" w:hAnsiTheme="majorHAnsi"/>
        </w:rPr>
        <w:t>t de l’</w:t>
      </w:r>
      <w:r w:rsidR="00007FF1" w:rsidRPr="00F23A3C">
        <w:rPr>
          <w:rFonts w:asciiTheme="majorHAnsi" w:hAnsiTheme="majorHAnsi"/>
        </w:rPr>
        <w:t>ao</w:t>
      </w:r>
      <w:r w:rsidRPr="00F23A3C">
        <w:rPr>
          <w:rFonts w:asciiTheme="majorHAnsi" w:hAnsiTheme="majorHAnsi"/>
        </w:rPr>
        <w:t>rte</w:t>
      </w:r>
      <w:r w:rsidR="00007FF1" w:rsidRPr="00F23A3C">
        <w:rPr>
          <w:rFonts w:asciiTheme="majorHAnsi" w:hAnsiTheme="majorHAnsi"/>
        </w:rPr>
        <w:t xml:space="preserve"> </w:t>
      </w:r>
      <w:r w:rsidR="001F673C">
        <w:rPr>
          <w:rFonts w:asciiTheme="majorHAnsi" w:hAnsiTheme="majorHAnsi"/>
        </w:rPr>
        <w:t xml:space="preserve">ascendante </w:t>
      </w:r>
    </w:p>
    <w:p w:rsidR="0090552D" w:rsidRPr="0090552D" w:rsidRDefault="00F23A3C" w:rsidP="0090552D">
      <w:pPr>
        <w:pStyle w:val="Paragraphedeliste"/>
        <w:numPr>
          <w:ilvl w:val="0"/>
          <w:numId w:val="2"/>
        </w:numPr>
        <w:rPr>
          <w:rFonts w:asciiTheme="majorHAnsi" w:hAnsiTheme="majorHAnsi"/>
        </w:rPr>
      </w:pPr>
      <w:r w:rsidRPr="00F23A3C">
        <w:rPr>
          <w:rFonts w:asciiTheme="majorHAnsi" w:hAnsiTheme="majorHAnsi"/>
        </w:rPr>
        <w:t xml:space="preserve">Elle présente </w:t>
      </w:r>
      <w:r w:rsidR="00007FF1" w:rsidRPr="00F23A3C">
        <w:rPr>
          <w:rFonts w:asciiTheme="majorHAnsi" w:hAnsiTheme="majorHAnsi"/>
        </w:rPr>
        <w:t>3 segment</w:t>
      </w:r>
      <w:r w:rsidRPr="00F23A3C">
        <w:rPr>
          <w:rFonts w:asciiTheme="majorHAnsi" w:hAnsiTheme="majorHAnsi"/>
        </w:rPr>
        <w:t>s</w:t>
      </w:r>
      <w:r w:rsidR="00007FF1" w:rsidRPr="00F23A3C">
        <w:rPr>
          <w:rFonts w:asciiTheme="majorHAnsi" w:hAnsiTheme="majorHAnsi"/>
        </w:rPr>
        <w:t> </w:t>
      </w:r>
      <w:r>
        <w:rPr>
          <w:rFonts w:asciiTheme="majorHAnsi" w:hAnsiTheme="majorHAnsi"/>
        </w:rPr>
        <w:t>(</w:t>
      </w:r>
      <w:r w:rsidR="001F673C">
        <w:rPr>
          <w:rFonts w:asciiTheme="majorHAnsi" w:hAnsiTheme="majorHAnsi"/>
        </w:rPr>
        <w:t>nomenclature utilisée par les</w:t>
      </w:r>
      <w:r w:rsidR="0090552D">
        <w:rPr>
          <w:rFonts w:asciiTheme="majorHAnsi" w:hAnsiTheme="majorHAnsi"/>
        </w:rPr>
        <w:t xml:space="preserve"> </w:t>
      </w:r>
      <w:r>
        <w:rPr>
          <w:rFonts w:asciiTheme="majorHAnsi" w:hAnsiTheme="majorHAnsi"/>
        </w:rPr>
        <w:t>cardiologues</w:t>
      </w:r>
      <w:r w:rsidR="0090552D">
        <w:rPr>
          <w:rFonts w:asciiTheme="majorHAnsi" w:hAnsiTheme="majorHAnsi"/>
        </w:rPr>
        <w:t xml:space="preserve">) </w:t>
      </w:r>
      <w:r w:rsidR="00007FF1" w:rsidRPr="00F23A3C">
        <w:rPr>
          <w:rFonts w:asciiTheme="majorHAnsi" w:hAnsiTheme="majorHAnsi"/>
        </w:rPr>
        <w:t xml:space="preserve">: </w:t>
      </w:r>
    </w:p>
    <w:p w:rsidR="00366399" w:rsidRPr="00366399" w:rsidRDefault="00366399" w:rsidP="00366399">
      <w:pPr>
        <w:pStyle w:val="Paragraphedeliste"/>
        <w:ind w:left="1440"/>
        <w:rPr>
          <w:rFonts w:asciiTheme="majorHAnsi" w:hAnsiTheme="majorHAnsi"/>
        </w:rPr>
      </w:pPr>
    </w:p>
    <w:p w:rsidR="00F23A3C" w:rsidRDefault="00F23A3C" w:rsidP="00F23A3C">
      <w:pPr>
        <w:pStyle w:val="Paragraphedeliste"/>
        <w:numPr>
          <w:ilvl w:val="0"/>
          <w:numId w:val="3"/>
        </w:numPr>
        <w:rPr>
          <w:rFonts w:asciiTheme="majorHAnsi" w:hAnsiTheme="majorHAnsi"/>
        </w:rPr>
      </w:pPr>
      <w:r w:rsidRPr="0090552D">
        <w:rPr>
          <w:rFonts w:asciiTheme="majorHAnsi" w:hAnsiTheme="majorHAnsi"/>
          <w:u w:val="single"/>
        </w:rPr>
        <w:t>S</w:t>
      </w:r>
      <w:r w:rsidR="00007FF1" w:rsidRPr="0090552D">
        <w:rPr>
          <w:rFonts w:asciiTheme="majorHAnsi" w:hAnsiTheme="majorHAnsi"/>
          <w:u w:val="single"/>
        </w:rPr>
        <w:t>egment 1</w:t>
      </w:r>
      <w:r>
        <w:rPr>
          <w:rFonts w:asciiTheme="majorHAnsi" w:hAnsiTheme="majorHAnsi"/>
        </w:rPr>
        <w:t xml:space="preserve"> : </w:t>
      </w:r>
      <w:r w:rsidR="001F673C">
        <w:rPr>
          <w:rFonts w:asciiTheme="majorHAnsi" w:hAnsiTheme="majorHAnsi"/>
        </w:rPr>
        <w:t>por</w:t>
      </w:r>
      <w:r w:rsidR="006E77A2">
        <w:rPr>
          <w:rFonts w:asciiTheme="majorHAnsi" w:hAnsiTheme="majorHAnsi"/>
        </w:rPr>
        <w:t>tion de a coronaire</w:t>
      </w:r>
      <w:r w:rsidR="005346B3">
        <w:rPr>
          <w:rFonts w:asciiTheme="majorHAnsi" w:hAnsiTheme="majorHAnsi"/>
        </w:rPr>
        <w:t xml:space="preserve"> qui passe entre la VCS et le tronc de l’artère pulmonaire. Elle </w:t>
      </w:r>
      <w:r w:rsidR="006E77A2">
        <w:rPr>
          <w:rFonts w:asciiTheme="majorHAnsi" w:hAnsiTheme="majorHAnsi"/>
        </w:rPr>
        <w:t xml:space="preserve">rejoint le sillon </w:t>
      </w:r>
      <w:proofErr w:type="spellStart"/>
      <w:r w:rsidR="006E77A2">
        <w:rPr>
          <w:rFonts w:asciiTheme="majorHAnsi" w:hAnsiTheme="majorHAnsi"/>
        </w:rPr>
        <w:t>atrio</w:t>
      </w:r>
      <w:proofErr w:type="spellEnd"/>
      <w:r w:rsidR="006E77A2">
        <w:rPr>
          <w:rFonts w:asciiTheme="majorHAnsi" w:hAnsiTheme="majorHAnsi"/>
        </w:rPr>
        <w:t>-ventriculaire</w:t>
      </w:r>
      <w:r w:rsidR="0090552D">
        <w:rPr>
          <w:rFonts w:asciiTheme="majorHAnsi" w:hAnsiTheme="majorHAnsi"/>
        </w:rPr>
        <w:t xml:space="preserve"> antérieur</w:t>
      </w:r>
      <w:r w:rsidR="006E77A2">
        <w:rPr>
          <w:rFonts w:asciiTheme="majorHAnsi" w:hAnsiTheme="majorHAnsi"/>
        </w:rPr>
        <w:t xml:space="preserve">. Elle passe au pied du sinus transverse du </w:t>
      </w:r>
      <w:r w:rsidR="0090552D">
        <w:rPr>
          <w:rFonts w:asciiTheme="majorHAnsi" w:hAnsiTheme="majorHAnsi"/>
        </w:rPr>
        <w:t>péricarde</w:t>
      </w:r>
      <w:r w:rsidR="005346B3">
        <w:rPr>
          <w:rFonts w:asciiTheme="majorHAnsi" w:hAnsiTheme="majorHAnsi"/>
        </w:rPr>
        <w:t>.</w:t>
      </w:r>
    </w:p>
    <w:p w:rsidR="0090552D" w:rsidRDefault="006B1503" w:rsidP="0090552D">
      <w:pPr>
        <w:rPr>
          <w:rFonts w:asciiTheme="majorHAnsi" w:hAnsiTheme="majorHAnsi"/>
        </w:rPr>
      </w:pPr>
      <w:r>
        <w:rPr>
          <w:rFonts w:asciiTheme="majorHAnsi" w:hAnsiTheme="majorHAnsi"/>
        </w:rPr>
        <w:t xml:space="preserve">                          </w:t>
      </w:r>
      <w:r w:rsidR="005346B3">
        <w:rPr>
          <w:rFonts w:asciiTheme="majorHAnsi" w:hAnsiTheme="majorHAnsi"/>
        </w:rPr>
        <w:t>Dans ce segment l’</w:t>
      </w:r>
      <w:r w:rsidR="0090552D">
        <w:rPr>
          <w:rFonts w:asciiTheme="majorHAnsi" w:hAnsiTheme="majorHAnsi"/>
        </w:rPr>
        <w:t xml:space="preserve">artère coronaire est souvent </w:t>
      </w:r>
      <w:r w:rsidR="005346B3">
        <w:rPr>
          <w:rFonts w:asciiTheme="majorHAnsi" w:hAnsiTheme="majorHAnsi"/>
        </w:rPr>
        <w:t>recouverte par l’</w:t>
      </w:r>
      <w:r w:rsidR="0090552D">
        <w:rPr>
          <w:rFonts w:asciiTheme="majorHAnsi" w:hAnsiTheme="majorHAnsi"/>
        </w:rPr>
        <w:t xml:space="preserve">auricule </w:t>
      </w:r>
      <w:proofErr w:type="gramStart"/>
      <w:r w:rsidR="0090552D">
        <w:rPr>
          <w:rFonts w:asciiTheme="majorHAnsi" w:hAnsiTheme="majorHAnsi"/>
        </w:rPr>
        <w:t>droit</w:t>
      </w:r>
      <w:proofErr w:type="gramEnd"/>
      <w:r w:rsidR="0090552D">
        <w:rPr>
          <w:rFonts w:asciiTheme="majorHAnsi" w:hAnsiTheme="majorHAnsi"/>
        </w:rPr>
        <w:t>.</w:t>
      </w:r>
    </w:p>
    <w:p w:rsidR="006B1503" w:rsidRPr="0090552D" w:rsidRDefault="006B1503" w:rsidP="0090552D">
      <w:pPr>
        <w:rPr>
          <w:rFonts w:asciiTheme="majorHAnsi" w:hAnsiTheme="majorHAnsi"/>
        </w:rPr>
      </w:pPr>
    </w:p>
    <w:p w:rsidR="00366399" w:rsidRDefault="00F23A3C" w:rsidP="00F23A3C">
      <w:pPr>
        <w:pStyle w:val="Paragraphedeliste"/>
        <w:numPr>
          <w:ilvl w:val="0"/>
          <w:numId w:val="3"/>
        </w:numPr>
        <w:rPr>
          <w:rFonts w:asciiTheme="majorHAnsi" w:hAnsiTheme="majorHAnsi"/>
        </w:rPr>
      </w:pPr>
      <w:r w:rsidRPr="0090552D">
        <w:rPr>
          <w:rFonts w:asciiTheme="majorHAnsi" w:hAnsiTheme="majorHAnsi"/>
          <w:u w:val="single"/>
        </w:rPr>
        <w:t>Segment 2 </w:t>
      </w:r>
      <w:r>
        <w:rPr>
          <w:rFonts w:asciiTheme="majorHAnsi" w:hAnsiTheme="majorHAnsi"/>
        </w:rPr>
        <w:t xml:space="preserve">: </w:t>
      </w:r>
    </w:p>
    <w:p w:rsidR="00F23A3C" w:rsidRPr="003C2C97" w:rsidRDefault="00366399" w:rsidP="003C2C97">
      <w:pPr>
        <w:pStyle w:val="Paragraphedeliste"/>
        <w:ind w:left="1440"/>
        <w:rPr>
          <w:rFonts w:asciiTheme="majorHAnsi" w:hAnsiTheme="majorHAnsi"/>
        </w:rPr>
      </w:pPr>
      <w:r w:rsidRPr="00366399">
        <w:rPr>
          <w:rFonts w:asciiTheme="majorHAnsi" w:hAnsiTheme="majorHAnsi"/>
        </w:rPr>
        <w:lastRenderedPageBreak/>
        <w:t>L’artère coronaire</w:t>
      </w:r>
      <w:r>
        <w:rPr>
          <w:rFonts w:asciiTheme="majorHAnsi" w:hAnsiTheme="majorHAnsi"/>
          <w:u w:val="single"/>
        </w:rPr>
        <w:t xml:space="preserve"> </w:t>
      </w:r>
      <w:r w:rsidR="0090552D">
        <w:rPr>
          <w:rFonts w:asciiTheme="majorHAnsi" w:hAnsiTheme="majorHAnsi"/>
        </w:rPr>
        <w:t xml:space="preserve">parcourt verticalement le sillon </w:t>
      </w:r>
      <w:proofErr w:type="spellStart"/>
      <w:r w:rsidR="0090552D">
        <w:rPr>
          <w:rFonts w:asciiTheme="majorHAnsi" w:hAnsiTheme="majorHAnsi"/>
        </w:rPr>
        <w:t>atrio</w:t>
      </w:r>
      <w:proofErr w:type="spellEnd"/>
      <w:r w:rsidR="0090552D">
        <w:rPr>
          <w:rFonts w:asciiTheme="majorHAnsi" w:hAnsiTheme="majorHAnsi"/>
        </w:rPr>
        <w:t>-ventriculaire</w:t>
      </w:r>
      <w:r>
        <w:rPr>
          <w:rFonts w:asciiTheme="majorHAnsi" w:hAnsiTheme="majorHAnsi"/>
        </w:rPr>
        <w:t xml:space="preserve"> jusqu’au bord inférieur </w:t>
      </w:r>
      <w:r w:rsidR="003C2C97">
        <w:rPr>
          <w:rFonts w:asciiTheme="majorHAnsi" w:hAnsiTheme="majorHAnsi"/>
        </w:rPr>
        <w:t xml:space="preserve">de l’atrium </w:t>
      </w:r>
      <w:r>
        <w:rPr>
          <w:rFonts w:asciiTheme="majorHAnsi" w:hAnsiTheme="majorHAnsi"/>
        </w:rPr>
        <w:t>et se retrouve sur</w:t>
      </w:r>
      <w:r w:rsidR="003C2C97">
        <w:rPr>
          <w:rFonts w:asciiTheme="majorHAnsi" w:hAnsiTheme="majorHAnsi"/>
        </w:rPr>
        <w:t xml:space="preserve"> la face d</w:t>
      </w:r>
      <w:r w:rsidR="003C2C97" w:rsidRPr="003C2C97">
        <w:rPr>
          <w:rFonts w:asciiTheme="majorHAnsi" w:hAnsiTheme="majorHAnsi"/>
        </w:rPr>
        <w:t xml:space="preserve">iaphragmatique </w:t>
      </w:r>
      <w:r w:rsidR="003C2C97">
        <w:rPr>
          <w:rFonts w:asciiTheme="majorHAnsi" w:hAnsiTheme="majorHAnsi"/>
        </w:rPr>
        <w:t>(</w:t>
      </w:r>
      <w:r w:rsidR="003C2C97" w:rsidRPr="003C2C97">
        <w:rPr>
          <w:rFonts w:asciiTheme="majorHAnsi" w:hAnsiTheme="majorHAnsi"/>
        </w:rPr>
        <w:t>postérieure</w:t>
      </w:r>
      <w:r w:rsidR="003C2C97">
        <w:rPr>
          <w:rFonts w:asciiTheme="majorHAnsi" w:hAnsiTheme="majorHAnsi"/>
        </w:rPr>
        <w:t>)</w:t>
      </w:r>
      <w:r w:rsidR="0090552D" w:rsidRPr="003C2C97">
        <w:rPr>
          <w:rFonts w:asciiTheme="majorHAnsi" w:hAnsiTheme="majorHAnsi"/>
        </w:rPr>
        <w:t>.</w:t>
      </w:r>
    </w:p>
    <w:p w:rsidR="003C2C97" w:rsidRDefault="003C2C97" w:rsidP="00366399">
      <w:pPr>
        <w:pStyle w:val="Paragraphedeliste"/>
        <w:ind w:left="1440"/>
        <w:rPr>
          <w:rFonts w:asciiTheme="majorHAnsi" w:hAnsiTheme="majorHAnsi"/>
        </w:rPr>
      </w:pPr>
    </w:p>
    <w:p w:rsidR="00366399" w:rsidRDefault="00F23A3C" w:rsidP="00366399">
      <w:pPr>
        <w:pStyle w:val="Paragraphedeliste"/>
        <w:numPr>
          <w:ilvl w:val="0"/>
          <w:numId w:val="3"/>
        </w:numPr>
        <w:rPr>
          <w:rFonts w:asciiTheme="majorHAnsi" w:hAnsiTheme="majorHAnsi"/>
        </w:rPr>
      </w:pPr>
      <w:r w:rsidRPr="0090552D">
        <w:rPr>
          <w:rFonts w:asciiTheme="majorHAnsi" w:hAnsiTheme="majorHAnsi"/>
          <w:u w:val="single"/>
        </w:rPr>
        <w:t>Segment 3 </w:t>
      </w:r>
      <w:r>
        <w:rPr>
          <w:rFonts w:asciiTheme="majorHAnsi" w:hAnsiTheme="majorHAnsi"/>
        </w:rPr>
        <w:t>:</w:t>
      </w:r>
      <w:r w:rsidR="00366399">
        <w:rPr>
          <w:rFonts w:asciiTheme="majorHAnsi" w:hAnsiTheme="majorHAnsi"/>
        </w:rPr>
        <w:t xml:space="preserve"> vue post</w:t>
      </w:r>
    </w:p>
    <w:p w:rsidR="00366399" w:rsidRDefault="00366399" w:rsidP="00366399">
      <w:pPr>
        <w:pStyle w:val="Paragraphedeliste"/>
        <w:ind w:left="1440"/>
        <w:rPr>
          <w:rFonts w:asciiTheme="majorHAnsi" w:hAnsiTheme="majorHAnsi"/>
        </w:rPr>
      </w:pPr>
      <w:r>
        <w:rPr>
          <w:rFonts w:asciiTheme="majorHAnsi" w:hAnsiTheme="majorHAnsi"/>
        </w:rPr>
        <w:t>Portion qui contourne le</w:t>
      </w:r>
      <w:r w:rsidR="005346B3">
        <w:rPr>
          <w:rFonts w:asciiTheme="majorHAnsi" w:hAnsiTheme="majorHAnsi"/>
        </w:rPr>
        <w:t xml:space="preserve"> cœur à la face inférieure de l’</w:t>
      </w:r>
      <w:r>
        <w:rPr>
          <w:rFonts w:asciiTheme="majorHAnsi" w:hAnsiTheme="majorHAnsi"/>
        </w:rPr>
        <w:t>oreillette droite.</w:t>
      </w:r>
      <w:r w:rsidR="006B1503">
        <w:rPr>
          <w:rFonts w:asciiTheme="majorHAnsi" w:hAnsiTheme="majorHAnsi"/>
        </w:rPr>
        <w:t xml:space="preserve"> </w:t>
      </w:r>
    </w:p>
    <w:p w:rsidR="003C2C97" w:rsidRDefault="00366399" w:rsidP="00366399">
      <w:pPr>
        <w:pStyle w:val="Paragraphedeliste"/>
        <w:ind w:left="1440"/>
        <w:rPr>
          <w:rFonts w:asciiTheme="majorHAnsi" w:hAnsiTheme="majorHAnsi"/>
        </w:rPr>
      </w:pPr>
      <w:r>
        <w:rPr>
          <w:rFonts w:asciiTheme="majorHAnsi" w:hAnsiTheme="majorHAnsi"/>
        </w:rPr>
        <w:t xml:space="preserve">Elle se divise à ce moment en deux branches terminales : </w:t>
      </w:r>
    </w:p>
    <w:p w:rsidR="003C2C97" w:rsidRDefault="003C2C97" w:rsidP="003C2C97">
      <w:pPr>
        <w:pStyle w:val="Paragraphedeliste"/>
        <w:numPr>
          <w:ilvl w:val="0"/>
          <w:numId w:val="5"/>
        </w:numPr>
        <w:rPr>
          <w:rFonts w:asciiTheme="majorHAnsi" w:hAnsiTheme="majorHAnsi"/>
        </w:rPr>
      </w:pPr>
      <w:r>
        <w:rPr>
          <w:rFonts w:asciiTheme="majorHAnsi" w:hAnsiTheme="majorHAnsi"/>
        </w:rPr>
        <w:t>L’</w:t>
      </w:r>
      <w:r w:rsidR="00366399">
        <w:rPr>
          <w:rFonts w:asciiTheme="majorHAnsi" w:hAnsiTheme="majorHAnsi"/>
        </w:rPr>
        <w:t xml:space="preserve">artère </w:t>
      </w:r>
      <w:proofErr w:type="spellStart"/>
      <w:r w:rsidR="00366399">
        <w:rPr>
          <w:rFonts w:asciiTheme="majorHAnsi" w:hAnsiTheme="majorHAnsi"/>
        </w:rPr>
        <w:t>interventriculaire</w:t>
      </w:r>
      <w:proofErr w:type="spellEnd"/>
      <w:r w:rsidR="00366399">
        <w:rPr>
          <w:rFonts w:asciiTheme="majorHAnsi" w:hAnsiTheme="majorHAnsi"/>
        </w:rPr>
        <w:t xml:space="preserve"> </w:t>
      </w:r>
      <w:r>
        <w:rPr>
          <w:rFonts w:asciiTheme="majorHAnsi" w:hAnsiTheme="majorHAnsi"/>
        </w:rPr>
        <w:t xml:space="preserve">postérieure qui chemine dans le sillon </w:t>
      </w:r>
      <w:proofErr w:type="spellStart"/>
      <w:r>
        <w:rPr>
          <w:rFonts w:asciiTheme="majorHAnsi" w:hAnsiTheme="majorHAnsi"/>
        </w:rPr>
        <w:t>interventriculaire</w:t>
      </w:r>
      <w:proofErr w:type="spellEnd"/>
      <w:r>
        <w:rPr>
          <w:rFonts w:asciiTheme="majorHAnsi" w:hAnsiTheme="majorHAnsi"/>
        </w:rPr>
        <w:t xml:space="preserve"> postérieur.</w:t>
      </w:r>
    </w:p>
    <w:p w:rsidR="00366399" w:rsidRDefault="003C2C97" w:rsidP="003C2C97">
      <w:pPr>
        <w:pStyle w:val="Paragraphedeliste"/>
        <w:numPr>
          <w:ilvl w:val="0"/>
          <w:numId w:val="5"/>
        </w:numPr>
        <w:rPr>
          <w:rFonts w:asciiTheme="majorHAnsi" w:hAnsiTheme="majorHAnsi"/>
        </w:rPr>
      </w:pPr>
      <w:r>
        <w:rPr>
          <w:rFonts w:asciiTheme="majorHAnsi" w:hAnsiTheme="majorHAnsi"/>
        </w:rPr>
        <w:t>L’artère rétro – ventriculaire gauche elle</w:t>
      </w:r>
      <w:r w:rsidRPr="003C2C97">
        <w:rPr>
          <w:rFonts w:asciiTheme="majorHAnsi" w:hAnsiTheme="majorHAnsi"/>
        </w:rPr>
        <w:t xml:space="preserve"> </w:t>
      </w:r>
      <w:proofErr w:type="spellStart"/>
      <w:r w:rsidRPr="003C2C97">
        <w:rPr>
          <w:rFonts w:asciiTheme="majorHAnsi" w:hAnsiTheme="majorHAnsi"/>
        </w:rPr>
        <w:t>vascularise</w:t>
      </w:r>
      <w:proofErr w:type="spellEnd"/>
      <w:r w:rsidRPr="003C2C97">
        <w:rPr>
          <w:rFonts w:asciiTheme="majorHAnsi" w:hAnsiTheme="majorHAnsi"/>
        </w:rPr>
        <w:t xml:space="preserve"> la face postérieure du ventricule gauche.</w:t>
      </w:r>
    </w:p>
    <w:p w:rsidR="006B1503" w:rsidRPr="006B1503" w:rsidRDefault="006B1503" w:rsidP="006B1503">
      <w:pPr>
        <w:rPr>
          <w:rFonts w:asciiTheme="majorHAnsi" w:hAnsiTheme="majorHAnsi"/>
          <w:b/>
        </w:rPr>
      </w:pPr>
    </w:p>
    <w:p w:rsidR="006B1503" w:rsidRDefault="002047A4" w:rsidP="006B1503">
      <w:pPr>
        <w:pStyle w:val="Paragraphedeliste"/>
        <w:numPr>
          <w:ilvl w:val="0"/>
          <w:numId w:val="1"/>
        </w:numPr>
        <w:rPr>
          <w:rFonts w:asciiTheme="majorHAnsi" w:hAnsiTheme="majorHAnsi"/>
          <w:b/>
        </w:rPr>
      </w:pPr>
      <w:r>
        <w:rPr>
          <w:rFonts w:asciiTheme="majorHAnsi" w:hAnsiTheme="majorHAnsi"/>
          <w:b/>
        </w:rPr>
        <w:t>Collatérales du segment I de</w:t>
      </w:r>
      <w:r w:rsidR="006B1503" w:rsidRPr="006B1503">
        <w:rPr>
          <w:rFonts w:asciiTheme="majorHAnsi" w:hAnsiTheme="majorHAnsi"/>
          <w:b/>
        </w:rPr>
        <w:t xml:space="preserve"> l’ACD (artère coronaire droite)</w:t>
      </w:r>
      <w:r w:rsidR="006B1503">
        <w:rPr>
          <w:rFonts w:asciiTheme="majorHAnsi" w:hAnsiTheme="majorHAnsi"/>
          <w:b/>
        </w:rPr>
        <w:t> :</w:t>
      </w:r>
    </w:p>
    <w:p w:rsidR="006B1503" w:rsidRDefault="006B1503" w:rsidP="006B1503">
      <w:pPr>
        <w:pStyle w:val="Paragraphedeliste"/>
        <w:numPr>
          <w:ilvl w:val="0"/>
          <w:numId w:val="8"/>
        </w:numPr>
        <w:rPr>
          <w:rFonts w:asciiTheme="majorHAnsi" w:hAnsiTheme="majorHAnsi"/>
          <w:b/>
        </w:rPr>
      </w:pPr>
      <w:r>
        <w:rPr>
          <w:rFonts w:asciiTheme="majorHAnsi" w:hAnsiTheme="majorHAnsi"/>
          <w:b/>
        </w:rPr>
        <w:t xml:space="preserve">Artère </w:t>
      </w:r>
      <w:proofErr w:type="spellStart"/>
      <w:r>
        <w:rPr>
          <w:rFonts w:asciiTheme="majorHAnsi" w:hAnsiTheme="majorHAnsi"/>
          <w:b/>
        </w:rPr>
        <w:t>infundibulaire</w:t>
      </w:r>
      <w:proofErr w:type="spellEnd"/>
      <w:r>
        <w:rPr>
          <w:rFonts w:asciiTheme="majorHAnsi" w:hAnsiTheme="majorHAnsi"/>
          <w:b/>
        </w:rPr>
        <w:t xml:space="preserve"> de Vieussens :</w:t>
      </w:r>
    </w:p>
    <w:p w:rsidR="006B1503" w:rsidRDefault="0071799A" w:rsidP="006B1503">
      <w:pPr>
        <w:pStyle w:val="Paragraphedeliste"/>
        <w:numPr>
          <w:ilvl w:val="0"/>
          <w:numId w:val="3"/>
        </w:numPr>
        <w:rPr>
          <w:rFonts w:asciiTheme="majorHAnsi" w:hAnsiTheme="majorHAnsi"/>
        </w:rPr>
      </w:pPr>
      <w:r>
        <w:rPr>
          <w:rFonts w:asciiTheme="majorHAnsi" w:hAnsiTheme="majorHAnsi"/>
        </w:rPr>
        <w:t>Branche collatérale au</w:t>
      </w:r>
      <w:r w:rsidR="006B1503">
        <w:rPr>
          <w:rFonts w:asciiTheme="majorHAnsi" w:hAnsiTheme="majorHAnsi"/>
        </w:rPr>
        <w:t xml:space="preserve"> niveau du segment I </w:t>
      </w:r>
    </w:p>
    <w:p w:rsidR="006B1503" w:rsidRDefault="005346B3" w:rsidP="006B1503">
      <w:pPr>
        <w:pStyle w:val="Paragraphedeliste"/>
        <w:numPr>
          <w:ilvl w:val="0"/>
          <w:numId w:val="3"/>
        </w:numPr>
        <w:rPr>
          <w:rFonts w:asciiTheme="majorHAnsi" w:hAnsiTheme="majorHAnsi"/>
        </w:rPr>
      </w:pPr>
      <w:r>
        <w:rPr>
          <w:rFonts w:asciiTheme="majorHAnsi" w:hAnsiTheme="majorHAnsi"/>
        </w:rPr>
        <w:t>Elle fait le tour du tronc de l’</w:t>
      </w:r>
      <w:r w:rsidR="006B1503">
        <w:rPr>
          <w:rFonts w:asciiTheme="majorHAnsi" w:hAnsiTheme="majorHAnsi"/>
        </w:rPr>
        <w:t>artère pulmonaire</w:t>
      </w:r>
    </w:p>
    <w:p w:rsidR="006B1503" w:rsidRDefault="006B1503" w:rsidP="006B1503">
      <w:pPr>
        <w:pStyle w:val="Paragraphedeliste"/>
        <w:numPr>
          <w:ilvl w:val="0"/>
          <w:numId w:val="3"/>
        </w:numPr>
        <w:rPr>
          <w:rFonts w:asciiTheme="majorHAnsi" w:hAnsiTheme="majorHAnsi"/>
        </w:rPr>
      </w:pPr>
      <w:r>
        <w:rPr>
          <w:rFonts w:asciiTheme="majorHAnsi" w:hAnsiTheme="majorHAnsi"/>
        </w:rPr>
        <w:t xml:space="preserve">Elle </w:t>
      </w:r>
      <w:proofErr w:type="spellStart"/>
      <w:r>
        <w:rPr>
          <w:rFonts w:asciiTheme="majorHAnsi" w:hAnsiTheme="majorHAnsi"/>
        </w:rPr>
        <w:t>vascularise</w:t>
      </w:r>
      <w:proofErr w:type="spellEnd"/>
      <w:r>
        <w:rPr>
          <w:rFonts w:asciiTheme="majorHAnsi" w:hAnsiTheme="majorHAnsi"/>
        </w:rPr>
        <w:t xml:space="preserve"> la partie haute du ventricule droit, </w:t>
      </w:r>
    </w:p>
    <w:p w:rsidR="006B1503" w:rsidRPr="0071799A" w:rsidRDefault="006B1503" w:rsidP="006B1503">
      <w:pPr>
        <w:rPr>
          <w:rFonts w:asciiTheme="majorHAnsi" w:hAnsiTheme="majorHAnsi"/>
          <w:b/>
        </w:rPr>
      </w:pPr>
    </w:p>
    <w:p w:rsidR="006B1503" w:rsidRDefault="0071799A" w:rsidP="006B1503">
      <w:pPr>
        <w:pStyle w:val="Paragraphedeliste"/>
        <w:numPr>
          <w:ilvl w:val="0"/>
          <w:numId w:val="8"/>
        </w:numPr>
        <w:rPr>
          <w:rFonts w:asciiTheme="majorHAnsi" w:hAnsiTheme="majorHAnsi"/>
          <w:b/>
        </w:rPr>
      </w:pPr>
      <w:r w:rsidRPr="0071799A">
        <w:rPr>
          <w:rFonts w:asciiTheme="majorHAnsi" w:hAnsiTheme="majorHAnsi"/>
          <w:b/>
        </w:rPr>
        <w:t>Artère du nœud sino atrial</w:t>
      </w:r>
      <w:r>
        <w:rPr>
          <w:rFonts w:asciiTheme="majorHAnsi" w:hAnsiTheme="majorHAnsi"/>
          <w:b/>
        </w:rPr>
        <w:t> :</w:t>
      </w:r>
    </w:p>
    <w:p w:rsidR="0071799A" w:rsidRPr="0071799A" w:rsidRDefault="0071799A" w:rsidP="0071799A">
      <w:pPr>
        <w:pStyle w:val="Paragraphedeliste"/>
        <w:numPr>
          <w:ilvl w:val="2"/>
          <w:numId w:val="12"/>
        </w:numPr>
        <w:rPr>
          <w:rFonts w:asciiTheme="majorHAnsi" w:hAnsiTheme="majorHAnsi"/>
        </w:rPr>
      </w:pPr>
      <w:r w:rsidRPr="0071799A">
        <w:rPr>
          <w:rFonts w:asciiTheme="majorHAnsi" w:hAnsiTheme="majorHAnsi"/>
        </w:rPr>
        <w:t>à la face postérieure de l atrium droit</w:t>
      </w:r>
      <w:r>
        <w:rPr>
          <w:rFonts w:asciiTheme="majorHAnsi" w:hAnsiTheme="majorHAnsi"/>
        </w:rPr>
        <w:t xml:space="preserve"> et VCS</w:t>
      </w:r>
    </w:p>
    <w:p w:rsidR="0071799A" w:rsidRPr="0071799A" w:rsidRDefault="0071799A" w:rsidP="0071799A">
      <w:pPr>
        <w:pStyle w:val="Paragraphedeliste"/>
        <w:numPr>
          <w:ilvl w:val="2"/>
          <w:numId w:val="12"/>
        </w:numPr>
        <w:rPr>
          <w:rFonts w:asciiTheme="majorHAnsi" w:hAnsiTheme="majorHAnsi"/>
        </w:rPr>
      </w:pPr>
      <w:r w:rsidRPr="0071799A">
        <w:rPr>
          <w:rFonts w:asciiTheme="majorHAnsi" w:hAnsiTheme="majorHAnsi"/>
        </w:rPr>
        <w:t>Branche du segment I</w:t>
      </w:r>
    </w:p>
    <w:p w:rsidR="006B1503" w:rsidRDefault="006B1503" w:rsidP="0071799A">
      <w:pPr>
        <w:pStyle w:val="Paragraphedeliste"/>
        <w:numPr>
          <w:ilvl w:val="2"/>
          <w:numId w:val="12"/>
        </w:numPr>
        <w:rPr>
          <w:rFonts w:asciiTheme="majorHAnsi" w:hAnsiTheme="majorHAnsi"/>
        </w:rPr>
      </w:pPr>
      <w:proofErr w:type="spellStart"/>
      <w:r w:rsidRPr="006B1503">
        <w:rPr>
          <w:rFonts w:asciiTheme="majorHAnsi" w:hAnsiTheme="majorHAnsi"/>
        </w:rPr>
        <w:t>Vascularise</w:t>
      </w:r>
      <w:proofErr w:type="spellEnd"/>
      <w:r w:rsidRPr="006B1503">
        <w:rPr>
          <w:rFonts w:asciiTheme="majorHAnsi" w:hAnsiTheme="majorHAnsi"/>
        </w:rPr>
        <w:t xml:space="preserve"> le nœud sino atrial de Keith &amp; Flack (responsable du rythme cardiaque) </w:t>
      </w:r>
    </w:p>
    <w:p w:rsidR="0071799A" w:rsidRDefault="0071799A" w:rsidP="0071799A">
      <w:pPr>
        <w:pStyle w:val="Paragraphedeliste"/>
        <w:numPr>
          <w:ilvl w:val="2"/>
          <w:numId w:val="12"/>
        </w:numPr>
        <w:rPr>
          <w:rFonts w:asciiTheme="majorHAnsi" w:hAnsiTheme="majorHAnsi"/>
        </w:rPr>
      </w:pPr>
      <w:r>
        <w:rPr>
          <w:rFonts w:asciiTheme="majorHAnsi" w:hAnsiTheme="majorHAnsi"/>
        </w:rPr>
        <w:t>Elle irrigue le nœud sino-atrial à 60%.</w:t>
      </w:r>
    </w:p>
    <w:p w:rsidR="002047A4" w:rsidRDefault="0071799A" w:rsidP="002047A4">
      <w:pPr>
        <w:pStyle w:val="Paragraphedeliste"/>
        <w:numPr>
          <w:ilvl w:val="2"/>
          <w:numId w:val="12"/>
        </w:numPr>
        <w:rPr>
          <w:rFonts w:asciiTheme="majorHAnsi" w:hAnsiTheme="majorHAnsi"/>
        </w:rPr>
      </w:pPr>
      <w:r w:rsidRPr="002047A4">
        <w:rPr>
          <w:rFonts w:asciiTheme="majorHAnsi" w:hAnsiTheme="majorHAnsi"/>
        </w:rPr>
        <w:t xml:space="preserve">Si </w:t>
      </w:r>
      <w:r w:rsidR="002047A4" w:rsidRPr="002047A4">
        <w:rPr>
          <w:rFonts w:asciiTheme="majorHAnsi" w:hAnsiTheme="majorHAnsi"/>
        </w:rPr>
        <w:t xml:space="preserve">on a une </w:t>
      </w:r>
      <w:r w:rsidRPr="002047A4">
        <w:rPr>
          <w:rFonts w:asciiTheme="majorHAnsi" w:hAnsiTheme="majorHAnsi"/>
        </w:rPr>
        <w:t xml:space="preserve">sténose de la partie proximale de l’artère coronaire droite, le danger est l </w:t>
      </w:r>
      <w:r w:rsidR="002047A4" w:rsidRPr="002047A4">
        <w:rPr>
          <w:rFonts w:asciiTheme="majorHAnsi" w:hAnsiTheme="majorHAnsi"/>
        </w:rPr>
        <w:t>ischémie</w:t>
      </w:r>
      <w:r w:rsidRPr="002047A4">
        <w:rPr>
          <w:rFonts w:asciiTheme="majorHAnsi" w:hAnsiTheme="majorHAnsi"/>
        </w:rPr>
        <w:t xml:space="preserve"> du nœud sino atrial et des troubles du </w:t>
      </w:r>
      <w:r w:rsidR="002047A4" w:rsidRPr="002047A4">
        <w:rPr>
          <w:rFonts w:asciiTheme="majorHAnsi" w:hAnsiTheme="majorHAnsi"/>
        </w:rPr>
        <w:t>rythme cardiaque, par exemple, l’arrêt cardiaque par fibrillation ventriculaire.</w:t>
      </w:r>
    </w:p>
    <w:p w:rsidR="002047A4" w:rsidRDefault="002047A4" w:rsidP="002047A4">
      <w:pPr>
        <w:pStyle w:val="Paragraphedeliste"/>
        <w:ind w:left="1440"/>
        <w:rPr>
          <w:rFonts w:asciiTheme="majorHAnsi" w:hAnsiTheme="majorHAnsi"/>
        </w:rPr>
      </w:pPr>
    </w:p>
    <w:p w:rsidR="0071799A" w:rsidRPr="002047A4" w:rsidRDefault="002047A4" w:rsidP="002047A4">
      <w:pPr>
        <w:pStyle w:val="Paragraphedeliste"/>
        <w:numPr>
          <w:ilvl w:val="0"/>
          <w:numId w:val="1"/>
        </w:numPr>
        <w:rPr>
          <w:rFonts w:asciiTheme="majorHAnsi" w:hAnsiTheme="majorHAnsi"/>
          <w:b/>
        </w:rPr>
      </w:pPr>
      <w:r>
        <w:rPr>
          <w:rFonts w:asciiTheme="majorHAnsi" w:hAnsiTheme="majorHAnsi"/>
          <w:b/>
        </w:rPr>
        <w:t xml:space="preserve">Collatérale </w:t>
      </w:r>
      <w:r w:rsidRPr="002047A4">
        <w:rPr>
          <w:rFonts w:asciiTheme="majorHAnsi" w:hAnsiTheme="majorHAnsi"/>
          <w:b/>
        </w:rPr>
        <w:t>du segment II de L ACD :</w:t>
      </w:r>
    </w:p>
    <w:p w:rsidR="002047A4" w:rsidRDefault="002047A4" w:rsidP="002047A4">
      <w:pPr>
        <w:pStyle w:val="Paragraphedeliste"/>
        <w:numPr>
          <w:ilvl w:val="0"/>
          <w:numId w:val="8"/>
        </w:numPr>
        <w:rPr>
          <w:rFonts w:asciiTheme="majorHAnsi" w:hAnsiTheme="majorHAnsi"/>
          <w:b/>
        </w:rPr>
      </w:pPr>
      <w:r w:rsidRPr="002047A4">
        <w:rPr>
          <w:rFonts w:asciiTheme="majorHAnsi" w:hAnsiTheme="majorHAnsi"/>
          <w:b/>
        </w:rPr>
        <w:t xml:space="preserve">Artère marginale droite : </w:t>
      </w:r>
    </w:p>
    <w:p w:rsidR="002047A4" w:rsidRPr="002047A4" w:rsidRDefault="002047A4" w:rsidP="002047A4">
      <w:pPr>
        <w:pStyle w:val="Paragraphedeliste"/>
        <w:numPr>
          <w:ilvl w:val="0"/>
          <w:numId w:val="14"/>
        </w:numPr>
        <w:rPr>
          <w:rFonts w:asciiTheme="majorHAnsi" w:hAnsiTheme="majorHAnsi"/>
          <w:b/>
        </w:rPr>
      </w:pPr>
      <w:proofErr w:type="spellStart"/>
      <w:r w:rsidRPr="002047A4">
        <w:rPr>
          <w:rFonts w:asciiTheme="majorHAnsi" w:hAnsiTheme="majorHAnsi"/>
        </w:rPr>
        <w:t>Vascularise</w:t>
      </w:r>
      <w:proofErr w:type="spellEnd"/>
      <w:r w:rsidRPr="002047A4">
        <w:rPr>
          <w:rFonts w:asciiTheme="majorHAnsi" w:hAnsiTheme="majorHAnsi"/>
        </w:rPr>
        <w:t xml:space="preserve"> le bord entre face sternale et diaphragmatique.</w:t>
      </w:r>
    </w:p>
    <w:p w:rsidR="002047A4" w:rsidRDefault="00CE6B6F" w:rsidP="002047A4">
      <w:pPr>
        <w:pStyle w:val="Paragraphedeliste"/>
        <w:numPr>
          <w:ilvl w:val="0"/>
          <w:numId w:val="14"/>
        </w:numPr>
        <w:rPr>
          <w:rFonts w:asciiTheme="majorHAnsi" w:hAnsiTheme="majorHAnsi"/>
        </w:rPr>
      </w:pPr>
      <w:r>
        <w:rPr>
          <w:rFonts w:asciiTheme="majorHAnsi" w:hAnsiTheme="majorHAnsi"/>
        </w:rPr>
        <w:t xml:space="preserve">Les branches qui irriguent </w:t>
      </w:r>
      <w:r w:rsidR="002047A4" w:rsidRPr="002047A4">
        <w:rPr>
          <w:rFonts w:asciiTheme="majorHAnsi" w:hAnsiTheme="majorHAnsi"/>
        </w:rPr>
        <w:t xml:space="preserve">le V </w:t>
      </w:r>
      <w:r>
        <w:rPr>
          <w:rFonts w:asciiTheme="majorHAnsi" w:hAnsiTheme="majorHAnsi"/>
        </w:rPr>
        <w:t>droit</w:t>
      </w:r>
      <w:r w:rsidR="002047A4" w:rsidRPr="002047A4">
        <w:rPr>
          <w:rFonts w:asciiTheme="majorHAnsi" w:hAnsiTheme="majorHAnsi"/>
        </w:rPr>
        <w:t xml:space="preserve"> ont une importance fonctionnelle moins importante qu’à gauche.</w:t>
      </w:r>
    </w:p>
    <w:p w:rsidR="005346B3" w:rsidRPr="002047A4" w:rsidRDefault="005346B3" w:rsidP="005346B3">
      <w:pPr>
        <w:pStyle w:val="Paragraphedeliste"/>
        <w:numPr>
          <w:ilvl w:val="0"/>
          <w:numId w:val="8"/>
        </w:numPr>
        <w:rPr>
          <w:rFonts w:asciiTheme="majorHAnsi" w:hAnsiTheme="majorHAnsi"/>
        </w:rPr>
      </w:pPr>
      <w:r>
        <w:rPr>
          <w:rFonts w:asciiTheme="majorHAnsi" w:hAnsiTheme="majorHAnsi"/>
          <w:b/>
        </w:rPr>
        <w:t>A ventriculaires droites</w:t>
      </w:r>
    </w:p>
    <w:p w:rsidR="002047A4" w:rsidRPr="00CE6B6F" w:rsidRDefault="002047A4" w:rsidP="00CE6B6F">
      <w:pPr>
        <w:rPr>
          <w:rFonts w:asciiTheme="majorHAnsi" w:hAnsiTheme="majorHAnsi"/>
          <w:b/>
        </w:rPr>
      </w:pPr>
    </w:p>
    <w:p w:rsidR="002047A4" w:rsidRDefault="002047A4" w:rsidP="002047A4">
      <w:pPr>
        <w:pStyle w:val="Paragraphedeliste"/>
        <w:numPr>
          <w:ilvl w:val="0"/>
          <w:numId w:val="1"/>
        </w:numPr>
        <w:rPr>
          <w:rFonts w:asciiTheme="majorHAnsi" w:hAnsiTheme="majorHAnsi"/>
          <w:b/>
        </w:rPr>
      </w:pPr>
      <w:r>
        <w:rPr>
          <w:rFonts w:asciiTheme="majorHAnsi" w:hAnsiTheme="majorHAnsi"/>
          <w:b/>
        </w:rPr>
        <w:t>Branches terminales de l’A</w:t>
      </w:r>
      <w:r w:rsidRPr="002047A4">
        <w:rPr>
          <w:rFonts w:asciiTheme="majorHAnsi" w:hAnsiTheme="majorHAnsi"/>
          <w:b/>
        </w:rPr>
        <w:t>CD</w:t>
      </w:r>
    </w:p>
    <w:p w:rsidR="002047A4" w:rsidRDefault="00CE6B6F" w:rsidP="00CE6B6F">
      <w:pPr>
        <w:pStyle w:val="Paragraphedeliste"/>
        <w:numPr>
          <w:ilvl w:val="0"/>
          <w:numId w:val="8"/>
        </w:numPr>
        <w:rPr>
          <w:rFonts w:asciiTheme="majorHAnsi" w:hAnsiTheme="majorHAnsi"/>
          <w:b/>
        </w:rPr>
      </w:pPr>
      <w:r>
        <w:rPr>
          <w:rFonts w:asciiTheme="majorHAnsi" w:hAnsiTheme="majorHAnsi"/>
          <w:b/>
        </w:rPr>
        <w:t xml:space="preserve">A </w:t>
      </w:r>
      <w:proofErr w:type="spellStart"/>
      <w:r>
        <w:rPr>
          <w:rFonts w:asciiTheme="majorHAnsi" w:hAnsiTheme="majorHAnsi"/>
          <w:b/>
        </w:rPr>
        <w:t>interventriculaire</w:t>
      </w:r>
      <w:proofErr w:type="spellEnd"/>
      <w:r>
        <w:rPr>
          <w:rFonts w:asciiTheme="majorHAnsi" w:hAnsiTheme="majorHAnsi"/>
          <w:b/>
        </w:rPr>
        <w:t xml:space="preserve"> postérieure</w:t>
      </w:r>
    </w:p>
    <w:p w:rsidR="00CE6B6F" w:rsidRDefault="00CE6B6F" w:rsidP="00CE6B6F">
      <w:pPr>
        <w:pStyle w:val="Paragraphedeliste"/>
        <w:numPr>
          <w:ilvl w:val="0"/>
          <w:numId w:val="8"/>
        </w:numPr>
        <w:rPr>
          <w:rFonts w:asciiTheme="majorHAnsi" w:hAnsiTheme="majorHAnsi"/>
          <w:b/>
        </w:rPr>
      </w:pPr>
      <w:r>
        <w:rPr>
          <w:rFonts w:asciiTheme="majorHAnsi" w:hAnsiTheme="majorHAnsi"/>
          <w:b/>
        </w:rPr>
        <w:t xml:space="preserve">A </w:t>
      </w:r>
      <w:proofErr w:type="spellStart"/>
      <w:r>
        <w:rPr>
          <w:rFonts w:asciiTheme="majorHAnsi" w:hAnsiTheme="majorHAnsi"/>
          <w:b/>
        </w:rPr>
        <w:t>rétroventriculaire</w:t>
      </w:r>
      <w:proofErr w:type="spellEnd"/>
      <w:r>
        <w:rPr>
          <w:rFonts w:asciiTheme="majorHAnsi" w:hAnsiTheme="majorHAnsi"/>
          <w:b/>
        </w:rPr>
        <w:t xml:space="preserve"> gauche</w:t>
      </w:r>
    </w:p>
    <w:p w:rsidR="0001776C" w:rsidRDefault="0001776C" w:rsidP="0001776C">
      <w:pPr>
        <w:rPr>
          <w:rFonts w:asciiTheme="majorHAnsi" w:hAnsiTheme="majorHAnsi"/>
        </w:rPr>
      </w:pPr>
      <w:r>
        <w:rPr>
          <w:rFonts w:asciiTheme="majorHAnsi" w:hAnsiTheme="majorHAnsi"/>
        </w:rPr>
        <w:t>Ainsi est vascularisé le cœur droit, ETTTT une partie du cœur gauche en dessous (a. retro ventriculaire gauche).</w:t>
      </w:r>
    </w:p>
    <w:p w:rsidR="0001776C" w:rsidRDefault="0001776C" w:rsidP="0001776C">
      <w:pPr>
        <w:rPr>
          <w:rFonts w:asciiTheme="majorHAnsi" w:hAnsiTheme="majorHAnsi"/>
        </w:rPr>
      </w:pPr>
    </w:p>
    <w:p w:rsidR="0001776C" w:rsidRPr="0001776C" w:rsidRDefault="0001776C" w:rsidP="0001776C">
      <w:pPr>
        <w:ind w:left="360"/>
        <w:rPr>
          <w:rFonts w:asciiTheme="majorHAnsi" w:hAnsiTheme="majorHAnsi"/>
          <w:b/>
        </w:rPr>
      </w:pPr>
    </w:p>
    <w:p w:rsidR="00366399" w:rsidRPr="00F0253B" w:rsidRDefault="00F0253B" w:rsidP="00F0253B">
      <w:pPr>
        <w:pBdr>
          <w:top w:val="single" w:sz="4" w:space="1" w:color="auto"/>
          <w:left w:val="single" w:sz="4" w:space="4" w:color="auto"/>
          <w:bottom w:val="single" w:sz="4" w:space="1" w:color="auto"/>
          <w:right w:val="single" w:sz="4" w:space="4" w:color="auto"/>
        </w:pBdr>
        <w:rPr>
          <w:rFonts w:asciiTheme="majorHAnsi" w:hAnsiTheme="majorHAnsi"/>
          <w:b/>
        </w:rPr>
      </w:pPr>
      <w:r w:rsidRPr="00F0253B">
        <w:rPr>
          <w:rFonts w:asciiTheme="majorHAnsi" w:hAnsiTheme="majorHAnsi"/>
          <w:b/>
        </w:rPr>
        <w:t xml:space="preserve">II </w:t>
      </w:r>
      <w:r w:rsidR="005346B3">
        <w:rPr>
          <w:rFonts w:asciiTheme="majorHAnsi" w:hAnsiTheme="majorHAnsi"/>
          <w:b/>
        </w:rPr>
        <w:t>L’</w:t>
      </w:r>
      <w:r w:rsidR="00CE6B6F" w:rsidRPr="00F0253B">
        <w:rPr>
          <w:rFonts w:asciiTheme="majorHAnsi" w:hAnsiTheme="majorHAnsi"/>
          <w:b/>
        </w:rPr>
        <w:t>ARTERE CORONAIRE GAUCHE</w:t>
      </w:r>
    </w:p>
    <w:p w:rsidR="0001776C" w:rsidRDefault="0001776C" w:rsidP="0001776C">
      <w:pPr>
        <w:rPr>
          <w:rFonts w:asciiTheme="majorHAnsi" w:hAnsiTheme="majorHAnsi"/>
          <w:b/>
        </w:rPr>
      </w:pPr>
    </w:p>
    <w:p w:rsidR="0001776C" w:rsidRDefault="0001776C" w:rsidP="0001776C">
      <w:pPr>
        <w:pStyle w:val="Paragraphedeliste"/>
        <w:rPr>
          <w:rFonts w:asciiTheme="majorHAnsi" w:hAnsiTheme="majorHAnsi"/>
        </w:rPr>
      </w:pPr>
      <w:r w:rsidRPr="0001776C">
        <w:rPr>
          <w:rFonts w:asciiTheme="majorHAnsi" w:hAnsiTheme="majorHAnsi"/>
        </w:rPr>
        <w:t xml:space="preserve">Elle nait </w:t>
      </w:r>
      <w:r w:rsidR="00EF0BD0">
        <w:rPr>
          <w:rFonts w:asciiTheme="majorHAnsi" w:hAnsiTheme="majorHAnsi"/>
        </w:rPr>
        <w:t xml:space="preserve">au niveau </w:t>
      </w:r>
      <w:r w:rsidRPr="0001776C">
        <w:rPr>
          <w:rFonts w:asciiTheme="majorHAnsi" w:hAnsiTheme="majorHAnsi"/>
        </w:rPr>
        <w:t>du</w:t>
      </w:r>
      <w:r w:rsidR="00EF0BD0">
        <w:rPr>
          <w:rFonts w:asciiTheme="majorHAnsi" w:hAnsiTheme="majorHAnsi"/>
        </w:rPr>
        <w:t xml:space="preserve"> sinus aortique, au dessus de la valvule sigmoïdes antéro gauche</w:t>
      </w:r>
      <w:r>
        <w:rPr>
          <w:rFonts w:asciiTheme="majorHAnsi" w:hAnsiTheme="majorHAnsi"/>
        </w:rPr>
        <w:t>.</w:t>
      </w:r>
    </w:p>
    <w:p w:rsidR="0001776C" w:rsidRDefault="0001776C" w:rsidP="0001776C">
      <w:pPr>
        <w:pStyle w:val="Paragraphedeliste"/>
        <w:rPr>
          <w:rFonts w:asciiTheme="majorHAnsi" w:hAnsiTheme="majorHAnsi"/>
        </w:rPr>
      </w:pPr>
    </w:p>
    <w:p w:rsidR="0001776C" w:rsidRDefault="0001776C" w:rsidP="00EF0BD0">
      <w:pPr>
        <w:pStyle w:val="Paragraphedeliste"/>
        <w:numPr>
          <w:ilvl w:val="0"/>
          <w:numId w:val="18"/>
        </w:numPr>
        <w:rPr>
          <w:rFonts w:asciiTheme="majorHAnsi" w:hAnsiTheme="majorHAnsi"/>
          <w:b/>
        </w:rPr>
      </w:pPr>
      <w:r w:rsidRPr="0001776C">
        <w:rPr>
          <w:rFonts w:asciiTheme="majorHAnsi" w:hAnsiTheme="majorHAnsi"/>
          <w:b/>
        </w:rPr>
        <w:t>Portion Tronculaire :</w:t>
      </w:r>
    </w:p>
    <w:p w:rsidR="00EF0BD0" w:rsidRDefault="00EF0BD0" w:rsidP="00EF0BD0">
      <w:pPr>
        <w:pStyle w:val="Paragraphedeliste"/>
        <w:numPr>
          <w:ilvl w:val="0"/>
          <w:numId w:val="19"/>
        </w:numPr>
        <w:rPr>
          <w:rFonts w:asciiTheme="majorHAnsi" w:hAnsiTheme="majorHAnsi"/>
          <w:b/>
        </w:rPr>
      </w:pPr>
      <w:r>
        <w:rPr>
          <w:rFonts w:asciiTheme="majorHAnsi" w:hAnsiTheme="majorHAnsi"/>
          <w:b/>
        </w:rPr>
        <w:t>Trajet :</w:t>
      </w:r>
    </w:p>
    <w:p w:rsidR="0001776C" w:rsidRDefault="00EF0BD0" w:rsidP="0001776C">
      <w:pPr>
        <w:pStyle w:val="Paragraphedeliste"/>
        <w:numPr>
          <w:ilvl w:val="0"/>
          <w:numId w:val="17"/>
        </w:numPr>
        <w:rPr>
          <w:rFonts w:asciiTheme="majorHAnsi" w:hAnsiTheme="majorHAnsi"/>
        </w:rPr>
      </w:pPr>
      <w:r>
        <w:rPr>
          <w:rFonts w:asciiTheme="majorHAnsi" w:hAnsiTheme="majorHAnsi"/>
        </w:rPr>
        <w:t>Très courte, 3-4</w:t>
      </w:r>
      <w:r w:rsidR="0001776C" w:rsidRPr="0001776C">
        <w:rPr>
          <w:rFonts w:asciiTheme="majorHAnsi" w:hAnsiTheme="majorHAnsi"/>
        </w:rPr>
        <w:t xml:space="preserve"> cm</w:t>
      </w:r>
    </w:p>
    <w:p w:rsidR="00EF0BD0" w:rsidRDefault="00EF0BD0" w:rsidP="0001776C">
      <w:pPr>
        <w:pStyle w:val="Paragraphedeliste"/>
        <w:numPr>
          <w:ilvl w:val="0"/>
          <w:numId w:val="17"/>
        </w:numPr>
        <w:rPr>
          <w:rFonts w:asciiTheme="majorHAnsi" w:hAnsiTheme="majorHAnsi"/>
        </w:rPr>
      </w:pPr>
      <w:r>
        <w:rPr>
          <w:rFonts w:asciiTheme="majorHAnsi" w:hAnsiTheme="majorHAnsi"/>
        </w:rPr>
        <w:t>El</w:t>
      </w:r>
      <w:r w:rsidR="005346B3">
        <w:rPr>
          <w:rFonts w:asciiTheme="majorHAnsi" w:hAnsiTheme="majorHAnsi"/>
        </w:rPr>
        <w:t>le passe derrière le tronc de l’</w:t>
      </w:r>
      <w:r>
        <w:rPr>
          <w:rFonts w:asciiTheme="majorHAnsi" w:hAnsiTheme="majorHAnsi"/>
        </w:rPr>
        <w:t>art</w:t>
      </w:r>
      <w:r w:rsidR="005346B3">
        <w:rPr>
          <w:rFonts w:asciiTheme="majorHAnsi" w:hAnsiTheme="majorHAnsi"/>
        </w:rPr>
        <w:t>ère pulmonaire et à droite de l’</w:t>
      </w:r>
      <w:r>
        <w:rPr>
          <w:rFonts w:asciiTheme="majorHAnsi" w:hAnsiTheme="majorHAnsi"/>
        </w:rPr>
        <w:t xml:space="preserve">auricule gauche, au pied du sinus transverse </w:t>
      </w:r>
      <w:r w:rsidR="005346B3">
        <w:rPr>
          <w:rFonts w:asciiTheme="majorHAnsi" w:hAnsiTheme="majorHAnsi"/>
        </w:rPr>
        <w:t>du péricarde (on verra ce que c’</w:t>
      </w:r>
      <w:r>
        <w:rPr>
          <w:rFonts w:asciiTheme="majorHAnsi" w:hAnsiTheme="majorHAnsi"/>
        </w:rPr>
        <w:t>est plus tard)</w:t>
      </w:r>
    </w:p>
    <w:p w:rsidR="00CE3EAA" w:rsidRDefault="00CE3EAA" w:rsidP="00CE3EAA">
      <w:pPr>
        <w:pStyle w:val="Paragraphedeliste"/>
        <w:ind w:left="786"/>
        <w:rPr>
          <w:rFonts w:asciiTheme="majorHAnsi" w:hAnsiTheme="majorHAnsi"/>
          <w:b/>
        </w:rPr>
      </w:pPr>
    </w:p>
    <w:p w:rsidR="00EF0BD0" w:rsidRDefault="00EF0BD0" w:rsidP="00EF0BD0">
      <w:pPr>
        <w:pStyle w:val="Paragraphedeliste"/>
        <w:numPr>
          <w:ilvl w:val="0"/>
          <w:numId w:val="19"/>
        </w:numPr>
        <w:rPr>
          <w:rFonts w:asciiTheme="majorHAnsi" w:hAnsiTheme="majorHAnsi"/>
          <w:b/>
        </w:rPr>
      </w:pPr>
      <w:r w:rsidRPr="00EF0BD0">
        <w:rPr>
          <w:rFonts w:asciiTheme="majorHAnsi" w:hAnsiTheme="majorHAnsi"/>
          <w:b/>
        </w:rPr>
        <w:t>Collatérales du tronc de l’a coronaire gauche (ACG)</w:t>
      </w:r>
      <w:r>
        <w:rPr>
          <w:rFonts w:asciiTheme="majorHAnsi" w:hAnsiTheme="majorHAnsi"/>
          <w:b/>
        </w:rPr>
        <w:t> :</w:t>
      </w:r>
    </w:p>
    <w:p w:rsidR="00EF0BD0" w:rsidRDefault="00EF0BD0" w:rsidP="002943E4">
      <w:pPr>
        <w:pStyle w:val="Paragraphedeliste"/>
        <w:numPr>
          <w:ilvl w:val="0"/>
          <w:numId w:val="23"/>
        </w:numPr>
        <w:rPr>
          <w:rFonts w:asciiTheme="majorHAnsi" w:hAnsiTheme="majorHAnsi"/>
          <w:b/>
        </w:rPr>
      </w:pPr>
      <w:proofErr w:type="spellStart"/>
      <w:r>
        <w:rPr>
          <w:rFonts w:asciiTheme="majorHAnsi" w:hAnsiTheme="majorHAnsi"/>
          <w:b/>
        </w:rPr>
        <w:t>Interventriculaire</w:t>
      </w:r>
      <w:proofErr w:type="spellEnd"/>
      <w:r>
        <w:rPr>
          <w:rFonts w:asciiTheme="majorHAnsi" w:hAnsiTheme="majorHAnsi"/>
          <w:b/>
        </w:rPr>
        <w:t xml:space="preserve"> antérieure IVA : </w:t>
      </w:r>
    </w:p>
    <w:p w:rsidR="00EF0BD0" w:rsidRDefault="00EF0BD0" w:rsidP="002943E4">
      <w:pPr>
        <w:pStyle w:val="Paragraphedeliste"/>
        <w:numPr>
          <w:ilvl w:val="0"/>
          <w:numId w:val="24"/>
        </w:numPr>
        <w:rPr>
          <w:rFonts w:asciiTheme="majorHAnsi" w:hAnsiTheme="majorHAnsi"/>
        </w:rPr>
      </w:pPr>
      <w:r>
        <w:rPr>
          <w:rFonts w:asciiTheme="majorHAnsi" w:hAnsiTheme="majorHAnsi"/>
        </w:rPr>
        <w:t xml:space="preserve">Chemine dans le sillon </w:t>
      </w:r>
      <w:proofErr w:type="spellStart"/>
      <w:r>
        <w:rPr>
          <w:rFonts w:asciiTheme="majorHAnsi" w:hAnsiTheme="majorHAnsi"/>
        </w:rPr>
        <w:t>interventriculaire</w:t>
      </w:r>
      <w:proofErr w:type="spellEnd"/>
      <w:r>
        <w:rPr>
          <w:rFonts w:asciiTheme="majorHAnsi" w:hAnsiTheme="majorHAnsi"/>
        </w:rPr>
        <w:t xml:space="preserve"> antérieur</w:t>
      </w:r>
      <w:r w:rsidR="00D209FB">
        <w:rPr>
          <w:rFonts w:asciiTheme="majorHAnsi" w:hAnsiTheme="majorHAnsi"/>
        </w:rPr>
        <w:t xml:space="preserve">. </w:t>
      </w:r>
    </w:p>
    <w:p w:rsidR="00D209FB" w:rsidRDefault="00D209FB" w:rsidP="002943E4">
      <w:pPr>
        <w:pStyle w:val="Paragraphedeliste"/>
        <w:numPr>
          <w:ilvl w:val="0"/>
          <w:numId w:val="24"/>
        </w:numPr>
        <w:rPr>
          <w:rFonts w:asciiTheme="majorHAnsi" w:hAnsiTheme="majorHAnsi"/>
        </w:rPr>
      </w:pPr>
      <w:r>
        <w:rPr>
          <w:rFonts w:asciiTheme="majorHAnsi" w:hAnsiTheme="majorHAnsi"/>
        </w:rPr>
        <w:t>C est là où la pression sanguine est la plus forte</w:t>
      </w:r>
    </w:p>
    <w:p w:rsidR="00D209FB" w:rsidRPr="00D209FB" w:rsidRDefault="00D209FB" w:rsidP="002943E4">
      <w:pPr>
        <w:pStyle w:val="Paragraphedeliste"/>
        <w:numPr>
          <w:ilvl w:val="0"/>
          <w:numId w:val="24"/>
        </w:numPr>
        <w:rPr>
          <w:rFonts w:asciiTheme="majorHAnsi" w:hAnsiTheme="majorHAnsi"/>
        </w:rPr>
      </w:pPr>
      <w:r>
        <w:rPr>
          <w:rFonts w:asciiTheme="majorHAnsi" w:hAnsiTheme="majorHAnsi"/>
        </w:rPr>
        <w:t>Donne des branches pour le VG :</w:t>
      </w:r>
    </w:p>
    <w:p w:rsidR="002943E4" w:rsidRDefault="00D209FB" w:rsidP="002943E4">
      <w:pPr>
        <w:pStyle w:val="Paragraphedeliste"/>
        <w:numPr>
          <w:ilvl w:val="0"/>
          <w:numId w:val="21"/>
        </w:numPr>
        <w:rPr>
          <w:rFonts w:asciiTheme="majorHAnsi" w:hAnsiTheme="majorHAnsi"/>
        </w:rPr>
      </w:pPr>
      <w:r w:rsidRPr="002943E4">
        <w:rPr>
          <w:rFonts w:asciiTheme="majorHAnsi" w:hAnsiTheme="majorHAnsi"/>
          <w:i/>
          <w:u w:val="single"/>
        </w:rPr>
        <w:t>Branches septales </w:t>
      </w:r>
      <w:r>
        <w:rPr>
          <w:rFonts w:asciiTheme="majorHAnsi" w:hAnsiTheme="majorHAnsi"/>
        </w:rPr>
        <w:t>: elles sont perforantes, et pénètrent le septum inter ventriculaire et l irriguent en allant vers la profondeur du muscle</w:t>
      </w:r>
      <w:r w:rsidR="002943E4">
        <w:rPr>
          <w:rFonts w:asciiTheme="majorHAnsi" w:hAnsiTheme="majorHAnsi"/>
        </w:rPr>
        <w:t>.</w:t>
      </w:r>
      <w:r w:rsidR="002943E4" w:rsidRPr="002943E4">
        <w:rPr>
          <w:rFonts w:asciiTheme="majorHAnsi" w:hAnsiTheme="majorHAnsi"/>
        </w:rPr>
        <w:t xml:space="preserve"> </w:t>
      </w:r>
    </w:p>
    <w:p w:rsidR="002943E4" w:rsidRDefault="002943E4" w:rsidP="002943E4">
      <w:pPr>
        <w:pStyle w:val="Paragraphedeliste"/>
        <w:ind w:left="1778"/>
        <w:rPr>
          <w:rFonts w:asciiTheme="majorHAnsi" w:hAnsiTheme="majorHAnsi"/>
        </w:rPr>
      </w:pPr>
      <w:r w:rsidRPr="002943E4">
        <w:rPr>
          <w:rFonts w:asciiTheme="majorHAnsi" w:hAnsiTheme="majorHAnsi"/>
        </w:rPr>
        <w:t>Il existe plusieurs branches s</w:t>
      </w:r>
      <w:r w:rsidR="00D209FB" w:rsidRPr="002943E4">
        <w:rPr>
          <w:rFonts w:asciiTheme="majorHAnsi" w:hAnsiTheme="majorHAnsi"/>
        </w:rPr>
        <w:t>eptales qui che</w:t>
      </w:r>
      <w:r>
        <w:rPr>
          <w:rFonts w:asciiTheme="majorHAnsi" w:hAnsiTheme="majorHAnsi"/>
        </w:rPr>
        <w:t xml:space="preserve">minent dans la </w:t>
      </w:r>
      <w:r w:rsidR="00D209FB" w:rsidRPr="002943E4">
        <w:rPr>
          <w:rFonts w:asciiTheme="majorHAnsi" w:hAnsiTheme="majorHAnsi"/>
        </w:rPr>
        <w:t>cloison inter ventriculaire</w:t>
      </w:r>
      <w:r w:rsidRPr="002943E4">
        <w:rPr>
          <w:rFonts w:asciiTheme="majorHAnsi" w:hAnsiTheme="majorHAnsi"/>
        </w:rPr>
        <w:t>.</w:t>
      </w:r>
      <w:r>
        <w:rPr>
          <w:rFonts w:asciiTheme="majorHAnsi" w:hAnsiTheme="majorHAnsi"/>
        </w:rPr>
        <w:t xml:space="preserve"> </w:t>
      </w:r>
    </w:p>
    <w:p w:rsidR="002943E4" w:rsidRPr="002943E4" w:rsidRDefault="002943E4" w:rsidP="002943E4">
      <w:pPr>
        <w:pStyle w:val="Paragraphedeliste"/>
        <w:ind w:left="1778"/>
        <w:rPr>
          <w:rFonts w:asciiTheme="majorHAnsi" w:hAnsiTheme="majorHAnsi"/>
        </w:rPr>
      </w:pPr>
      <w:r w:rsidRPr="002943E4">
        <w:rPr>
          <w:rFonts w:asciiTheme="majorHAnsi" w:hAnsiTheme="majorHAnsi"/>
        </w:rPr>
        <w:t xml:space="preserve">Ces branches perforantes </w:t>
      </w:r>
      <w:proofErr w:type="spellStart"/>
      <w:r w:rsidRPr="002943E4">
        <w:rPr>
          <w:rFonts w:asciiTheme="majorHAnsi" w:hAnsiTheme="majorHAnsi"/>
        </w:rPr>
        <w:t>vascularisent</w:t>
      </w:r>
      <w:proofErr w:type="spellEnd"/>
      <w:r w:rsidRPr="002943E4">
        <w:rPr>
          <w:rFonts w:asciiTheme="majorHAnsi" w:hAnsiTheme="majorHAnsi"/>
        </w:rPr>
        <w:t xml:space="preserve"> le nœud d </w:t>
      </w:r>
      <w:proofErr w:type="spellStart"/>
      <w:r w:rsidRPr="002943E4">
        <w:rPr>
          <w:rFonts w:asciiTheme="majorHAnsi" w:hAnsiTheme="majorHAnsi"/>
        </w:rPr>
        <w:t>Aschoff</w:t>
      </w:r>
      <w:proofErr w:type="spellEnd"/>
      <w:r w:rsidRPr="002943E4">
        <w:rPr>
          <w:rFonts w:asciiTheme="majorHAnsi" w:hAnsiTheme="majorHAnsi"/>
        </w:rPr>
        <w:t xml:space="preserve"> &amp; </w:t>
      </w:r>
      <w:proofErr w:type="spellStart"/>
      <w:r w:rsidRPr="002943E4">
        <w:rPr>
          <w:rFonts w:asciiTheme="majorHAnsi" w:hAnsiTheme="majorHAnsi"/>
        </w:rPr>
        <w:t>Tawara</w:t>
      </w:r>
      <w:proofErr w:type="spellEnd"/>
      <w:r w:rsidRPr="002943E4">
        <w:rPr>
          <w:rFonts w:asciiTheme="majorHAnsi" w:hAnsiTheme="majorHAnsi"/>
        </w:rPr>
        <w:t xml:space="preserve"> et le circuit neurologique du cœur.</w:t>
      </w:r>
    </w:p>
    <w:p w:rsidR="002943E4" w:rsidRDefault="002943E4" w:rsidP="00D209FB">
      <w:pPr>
        <w:pStyle w:val="Paragraphedeliste"/>
        <w:ind w:left="2204"/>
        <w:rPr>
          <w:rFonts w:asciiTheme="majorHAnsi" w:hAnsiTheme="majorHAnsi"/>
        </w:rPr>
      </w:pPr>
    </w:p>
    <w:p w:rsidR="002943E4" w:rsidRPr="002943E4" w:rsidRDefault="005346B3" w:rsidP="002943E4">
      <w:pPr>
        <w:pStyle w:val="Paragraphedeliste"/>
        <w:numPr>
          <w:ilvl w:val="0"/>
          <w:numId w:val="22"/>
        </w:numPr>
        <w:rPr>
          <w:rFonts w:asciiTheme="majorHAnsi" w:hAnsiTheme="majorHAnsi"/>
        </w:rPr>
      </w:pPr>
      <w:r>
        <w:rPr>
          <w:rFonts w:asciiTheme="majorHAnsi" w:hAnsiTheme="majorHAnsi"/>
        </w:rPr>
        <w:t xml:space="preserve">Si </w:t>
      </w:r>
      <w:proofErr w:type="spellStart"/>
      <w:r>
        <w:rPr>
          <w:rFonts w:asciiTheme="majorHAnsi" w:hAnsiTheme="majorHAnsi"/>
        </w:rPr>
        <w:t>trombose</w:t>
      </w:r>
      <w:proofErr w:type="spellEnd"/>
      <w:r>
        <w:rPr>
          <w:rFonts w:asciiTheme="majorHAnsi" w:hAnsiTheme="majorHAnsi"/>
        </w:rPr>
        <w:t xml:space="preserve"> de l’</w:t>
      </w:r>
      <w:r w:rsidR="002943E4" w:rsidRPr="002943E4">
        <w:rPr>
          <w:rFonts w:asciiTheme="majorHAnsi" w:hAnsiTheme="majorHAnsi"/>
        </w:rPr>
        <w:t>IVA</w:t>
      </w:r>
      <w:r w:rsidR="002943E4">
        <w:rPr>
          <w:rFonts w:asciiTheme="majorHAnsi" w:hAnsiTheme="majorHAnsi"/>
        </w:rPr>
        <w:t>, on peut avoir des accidents ischémiques accompagnés d accident du rythme de la conduction.</w:t>
      </w:r>
    </w:p>
    <w:p w:rsidR="002943E4" w:rsidRPr="00D209FB" w:rsidRDefault="002943E4" w:rsidP="00D209FB">
      <w:pPr>
        <w:pStyle w:val="Paragraphedeliste"/>
        <w:ind w:left="2204"/>
        <w:rPr>
          <w:rFonts w:asciiTheme="majorHAnsi" w:hAnsiTheme="majorHAnsi"/>
        </w:rPr>
      </w:pPr>
    </w:p>
    <w:p w:rsidR="00D209FB" w:rsidRDefault="00D209FB" w:rsidP="00EF0BD0">
      <w:pPr>
        <w:pStyle w:val="Paragraphedeliste"/>
        <w:ind w:left="1800"/>
        <w:rPr>
          <w:rFonts w:asciiTheme="majorHAnsi" w:hAnsiTheme="majorHAnsi"/>
          <w:b/>
        </w:rPr>
      </w:pPr>
    </w:p>
    <w:p w:rsidR="002943E4" w:rsidRPr="002943E4" w:rsidRDefault="00EF0BD0" w:rsidP="002943E4">
      <w:pPr>
        <w:pStyle w:val="Paragraphedeliste"/>
        <w:numPr>
          <w:ilvl w:val="0"/>
          <w:numId w:val="23"/>
        </w:numPr>
        <w:rPr>
          <w:rFonts w:asciiTheme="majorHAnsi" w:hAnsiTheme="majorHAnsi"/>
          <w:b/>
        </w:rPr>
      </w:pPr>
      <w:r>
        <w:rPr>
          <w:rFonts w:asciiTheme="majorHAnsi" w:hAnsiTheme="majorHAnsi"/>
          <w:b/>
        </w:rPr>
        <w:t xml:space="preserve">Branche circonflexe : </w:t>
      </w:r>
    </w:p>
    <w:p w:rsidR="002943E4" w:rsidRDefault="00EF0BD0" w:rsidP="002943E4">
      <w:pPr>
        <w:pStyle w:val="Paragraphedeliste"/>
        <w:numPr>
          <w:ilvl w:val="0"/>
          <w:numId w:val="25"/>
        </w:numPr>
        <w:rPr>
          <w:rFonts w:asciiTheme="majorHAnsi" w:hAnsiTheme="majorHAnsi"/>
        </w:rPr>
      </w:pPr>
      <w:r w:rsidRPr="00EF0BD0">
        <w:rPr>
          <w:rFonts w:asciiTheme="majorHAnsi" w:hAnsiTheme="majorHAnsi"/>
        </w:rPr>
        <w:t>Sinueuse</w:t>
      </w:r>
      <w:r w:rsidR="005346B3">
        <w:rPr>
          <w:rFonts w:asciiTheme="majorHAnsi" w:hAnsiTheme="majorHAnsi"/>
        </w:rPr>
        <w:t>, elle longe l’</w:t>
      </w:r>
      <w:r>
        <w:rPr>
          <w:rFonts w:asciiTheme="majorHAnsi" w:hAnsiTheme="majorHAnsi"/>
        </w:rPr>
        <w:t>auricule gauche</w:t>
      </w:r>
      <w:r w:rsidR="00D209FB">
        <w:rPr>
          <w:rFonts w:asciiTheme="majorHAnsi" w:hAnsiTheme="majorHAnsi"/>
        </w:rPr>
        <w:t>, le</w:t>
      </w:r>
      <w:r>
        <w:rPr>
          <w:rFonts w:asciiTheme="majorHAnsi" w:hAnsiTheme="majorHAnsi"/>
        </w:rPr>
        <w:t xml:space="preserve"> sillon </w:t>
      </w:r>
      <w:proofErr w:type="spellStart"/>
      <w:r>
        <w:rPr>
          <w:rFonts w:asciiTheme="majorHAnsi" w:hAnsiTheme="majorHAnsi"/>
        </w:rPr>
        <w:t>atrio</w:t>
      </w:r>
      <w:proofErr w:type="spellEnd"/>
      <w:r>
        <w:rPr>
          <w:rFonts w:asciiTheme="majorHAnsi" w:hAnsiTheme="majorHAnsi"/>
        </w:rPr>
        <w:t xml:space="preserve"> ventriculaire</w:t>
      </w:r>
      <w:r w:rsidR="00D209FB">
        <w:rPr>
          <w:rFonts w:asciiTheme="majorHAnsi" w:hAnsiTheme="majorHAnsi"/>
        </w:rPr>
        <w:t>, et</w:t>
      </w:r>
      <w:r>
        <w:rPr>
          <w:rFonts w:asciiTheme="majorHAnsi" w:hAnsiTheme="majorHAnsi"/>
        </w:rPr>
        <w:t xml:space="preserve"> se termine au niveau de la croix des sillons</w:t>
      </w:r>
      <w:r w:rsidR="00D209FB">
        <w:rPr>
          <w:rFonts w:asciiTheme="majorHAnsi" w:hAnsiTheme="majorHAnsi"/>
        </w:rPr>
        <w:t xml:space="preserve">. </w:t>
      </w:r>
    </w:p>
    <w:p w:rsidR="00EF0BD0" w:rsidRDefault="00D209FB" w:rsidP="002943E4">
      <w:pPr>
        <w:pStyle w:val="Paragraphedeliste"/>
        <w:numPr>
          <w:ilvl w:val="0"/>
          <w:numId w:val="25"/>
        </w:numPr>
        <w:rPr>
          <w:rFonts w:asciiTheme="majorHAnsi" w:hAnsiTheme="majorHAnsi"/>
        </w:rPr>
      </w:pPr>
      <w:r>
        <w:rPr>
          <w:rFonts w:asciiTheme="majorHAnsi" w:hAnsiTheme="majorHAnsi"/>
        </w:rPr>
        <w:t>A ce niveau elle donne</w:t>
      </w:r>
      <w:r w:rsidR="00EF0BD0">
        <w:rPr>
          <w:rFonts w:asciiTheme="majorHAnsi" w:hAnsiTheme="majorHAnsi"/>
        </w:rPr>
        <w:t xml:space="preserve"> une </w:t>
      </w:r>
      <w:r>
        <w:rPr>
          <w:rFonts w:asciiTheme="majorHAnsi" w:hAnsiTheme="majorHAnsi"/>
        </w:rPr>
        <w:t>artère ré</w:t>
      </w:r>
      <w:r w:rsidR="00EF0BD0">
        <w:rPr>
          <w:rFonts w:asciiTheme="majorHAnsi" w:hAnsiTheme="majorHAnsi"/>
        </w:rPr>
        <w:t>tro ventriculaire gauche</w:t>
      </w:r>
      <w:r>
        <w:rPr>
          <w:rFonts w:asciiTheme="majorHAnsi" w:hAnsiTheme="majorHAnsi"/>
        </w:rPr>
        <w:t>.</w:t>
      </w:r>
    </w:p>
    <w:p w:rsidR="002943E4" w:rsidRDefault="002943E4" w:rsidP="002943E4">
      <w:pPr>
        <w:pStyle w:val="Paragraphedeliste"/>
        <w:numPr>
          <w:ilvl w:val="0"/>
          <w:numId w:val="25"/>
        </w:numPr>
        <w:rPr>
          <w:rFonts w:asciiTheme="majorHAnsi" w:hAnsiTheme="majorHAnsi"/>
        </w:rPr>
      </w:pPr>
      <w:r>
        <w:rPr>
          <w:rFonts w:asciiTheme="majorHAnsi" w:hAnsiTheme="majorHAnsi"/>
        </w:rPr>
        <w:t>Elle va donner des branches qui vont irriguer le VG</w:t>
      </w:r>
    </w:p>
    <w:p w:rsidR="002943E4" w:rsidRPr="005346B3" w:rsidRDefault="002943E4" w:rsidP="002943E4">
      <w:pPr>
        <w:pStyle w:val="Paragraphedeliste"/>
        <w:numPr>
          <w:ilvl w:val="0"/>
          <w:numId w:val="21"/>
        </w:numPr>
        <w:rPr>
          <w:rFonts w:asciiTheme="majorHAnsi" w:hAnsiTheme="majorHAnsi"/>
        </w:rPr>
      </w:pPr>
      <w:r w:rsidRPr="005346B3">
        <w:rPr>
          <w:rFonts w:asciiTheme="majorHAnsi" w:hAnsiTheme="majorHAnsi"/>
        </w:rPr>
        <w:t>Branches diagonales</w:t>
      </w:r>
      <w:r w:rsidR="005346B3">
        <w:rPr>
          <w:rFonts w:asciiTheme="majorHAnsi" w:hAnsiTheme="majorHAnsi"/>
        </w:rPr>
        <w:t> : ici il a dit en cours qu’elles venaient de la circonflexe, mais dans son livre elles viennent de l’IVA (et je crois qu’elles viennent de l’IVA)</w:t>
      </w:r>
    </w:p>
    <w:p w:rsidR="002943E4" w:rsidRDefault="002943E4" w:rsidP="002943E4">
      <w:pPr>
        <w:pStyle w:val="Paragraphedeliste"/>
        <w:numPr>
          <w:ilvl w:val="0"/>
          <w:numId w:val="21"/>
        </w:numPr>
        <w:rPr>
          <w:rFonts w:asciiTheme="majorHAnsi" w:hAnsiTheme="majorHAnsi"/>
        </w:rPr>
      </w:pPr>
      <w:r>
        <w:rPr>
          <w:rFonts w:asciiTheme="majorHAnsi" w:hAnsiTheme="majorHAnsi"/>
        </w:rPr>
        <w:t>Branches marginales</w:t>
      </w:r>
      <w:r w:rsidR="00C165DE">
        <w:rPr>
          <w:rFonts w:asciiTheme="majorHAnsi" w:hAnsiTheme="majorHAnsi"/>
        </w:rPr>
        <w:t xml:space="preserve"> gauches</w:t>
      </w:r>
    </w:p>
    <w:p w:rsidR="003004D7" w:rsidRDefault="003004D7" w:rsidP="003004D7">
      <w:pPr>
        <w:ind w:left="1418"/>
        <w:rPr>
          <w:rFonts w:asciiTheme="majorHAnsi" w:hAnsiTheme="majorHAnsi"/>
        </w:rPr>
      </w:pPr>
      <w:r>
        <w:rPr>
          <w:rFonts w:asciiTheme="majorHAnsi" w:hAnsiTheme="majorHAnsi"/>
        </w:rPr>
        <w:t>Elles irriguent le VG.</w:t>
      </w:r>
    </w:p>
    <w:p w:rsidR="003004D7" w:rsidRDefault="003004D7" w:rsidP="003004D7">
      <w:pPr>
        <w:ind w:left="1418"/>
        <w:rPr>
          <w:rFonts w:asciiTheme="majorHAnsi" w:hAnsiTheme="majorHAnsi"/>
        </w:rPr>
      </w:pPr>
      <w:r w:rsidRPr="0046266A">
        <w:rPr>
          <w:rFonts w:ascii="Webdings" w:hAnsi="Webdings"/>
          <w:color w:val="000000"/>
        </w:rPr>
        <w:t></w:t>
      </w:r>
    </w:p>
    <w:p w:rsidR="003004D7" w:rsidRDefault="003004D7" w:rsidP="003004D7">
      <w:pPr>
        <w:ind w:left="1418"/>
        <w:rPr>
          <w:rFonts w:asciiTheme="majorHAnsi" w:hAnsiTheme="majorHAnsi"/>
        </w:rPr>
      </w:pPr>
    </w:p>
    <w:p w:rsidR="003004D7" w:rsidRDefault="00F0253B" w:rsidP="003004D7">
      <w:pPr>
        <w:rPr>
          <w:rFonts w:asciiTheme="majorHAnsi" w:hAnsiTheme="majorHAnsi"/>
        </w:rPr>
      </w:pPr>
      <w:r w:rsidRPr="00F0253B">
        <w:rPr>
          <w:rFonts w:asciiTheme="majorHAnsi" w:hAnsiTheme="majorHAnsi"/>
          <w:b/>
          <w:bdr w:val="single" w:sz="4" w:space="0" w:color="auto"/>
        </w:rPr>
        <w:t xml:space="preserve">III </w:t>
      </w:r>
      <w:r w:rsidR="003004D7" w:rsidRPr="00F0253B">
        <w:rPr>
          <w:rFonts w:asciiTheme="majorHAnsi" w:hAnsiTheme="majorHAnsi"/>
          <w:b/>
          <w:bdr w:val="single" w:sz="4" w:space="0" w:color="auto"/>
        </w:rPr>
        <w:t>Diagnostic de l infarctus du myocarde</w:t>
      </w:r>
      <w:r w:rsidR="000E1A06">
        <w:rPr>
          <w:rFonts w:asciiTheme="majorHAnsi" w:hAnsiTheme="majorHAnsi"/>
          <w:bdr w:val="single" w:sz="4" w:space="0" w:color="auto"/>
        </w:rPr>
        <w:t xml:space="preserve">                                                                                                                :    </w:t>
      </w:r>
    </w:p>
    <w:p w:rsidR="00F0253B" w:rsidRDefault="00F0253B" w:rsidP="003004D7">
      <w:pPr>
        <w:ind w:left="491"/>
        <w:rPr>
          <w:rFonts w:asciiTheme="majorHAnsi" w:hAnsiTheme="majorHAnsi"/>
        </w:rPr>
      </w:pPr>
    </w:p>
    <w:p w:rsidR="003004D7" w:rsidRPr="003004D7" w:rsidRDefault="003004D7" w:rsidP="003004D7">
      <w:pPr>
        <w:ind w:left="491"/>
        <w:rPr>
          <w:rFonts w:asciiTheme="majorHAnsi" w:hAnsiTheme="majorHAnsi"/>
        </w:rPr>
      </w:pPr>
      <w:r>
        <w:rPr>
          <w:rFonts w:asciiTheme="majorHAnsi" w:hAnsiTheme="majorHAnsi"/>
        </w:rPr>
        <w:t xml:space="preserve">1.  </w:t>
      </w:r>
      <w:r w:rsidRPr="003004D7">
        <w:rPr>
          <w:rFonts w:asciiTheme="majorHAnsi" w:hAnsiTheme="majorHAnsi"/>
          <w:b/>
        </w:rPr>
        <w:t>l ECG</w:t>
      </w:r>
      <w:r w:rsidRPr="003004D7">
        <w:rPr>
          <w:rFonts w:asciiTheme="majorHAnsi" w:hAnsiTheme="majorHAnsi"/>
        </w:rPr>
        <w:t xml:space="preserve"> </w:t>
      </w:r>
      <w:r>
        <w:rPr>
          <w:rFonts w:asciiTheme="majorHAnsi" w:hAnsiTheme="majorHAnsi"/>
        </w:rPr>
        <w:t xml:space="preserve">qui permet de </w:t>
      </w:r>
      <w:r w:rsidR="005346B3">
        <w:rPr>
          <w:rFonts w:asciiTheme="majorHAnsi" w:hAnsiTheme="majorHAnsi"/>
        </w:rPr>
        <w:t>faire la topographie de l’</w:t>
      </w:r>
      <w:proofErr w:type="spellStart"/>
      <w:r w:rsidRPr="003004D7">
        <w:rPr>
          <w:rFonts w:asciiTheme="majorHAnsi" w:hAnsiTheme="majorHAnsi"/>
        </w:rPr>
        <w:t>infarcctus</w:t>
      </w:r>
      <w:proofErr w:type="spellEnd"/>
      <w:r w:rsidRPr="003004D7">
        <w:rPr>
          <w:rFonts w:asciiTheme="majorHAnsi" w:hAnsiTheme="majorHAnsi"/>
        </w:rPr>
        <w:t xml:space="preserve"> (droit ? Gauche ? Basal ?), </w:t>
      </w:r>
    </w:p>
    <w:p w:rsidR="003004D7" w:rsidRDefault="003004D7" w:rsidP="003004D7">
      <w:pPr>
        <w:rPr>
          <w:rFonts w:asciiTheme="majorHAnsi" w:hAnsiTheme="majorHAnsi"/>
        </w:rPr>
      </w:pPr>
      <w:r>
        <w:rPr>
          <w:rFonts w:asciiTheme="majorHAnsi" w:hAnsiTheme="majorHAnsi"/>
        </w:rPr>
        <w:t xml:space="preserve">         2.  </w:t>
      </w:r>
      <w:r w:rsidRPr="003004D7">
        <w:rPr>
          <w:rFonts w:asciiTheme="majorHAnsi" w:hAnsiTheme="majorHAnsi"/>
          <w:b/>
        </w:rPr>
        <w:t xml:space="preserve">La coronarographie </w:t>
      </w:r>
      <w:r w:rsidRPr="003004D7">
        <w:rPr>
          <w:rFonts w:asciiTheme="majorHAnsi" w:hAnsiTheme="majorHAnsi"/>
        </w:rPr>
        <w:t xml:space="preserve">consiste à faire </w:t>
      </w:r>
      <w:r w:rsidR="005346B3">
        <w:rPr>
          <w:rFonts w:asciiTheme="majorHAnsi" w:hAnsiTheme="majorHAnsi"/>
        </w:rPr>
        <w:t>une radio des coronaires. Par l’</w:t>
      </w:r>
      <w:r w:rsidR="005346B3" w:rsidRPr="003004D7">
        <w:rPr>
          <w:rFonts w:asciiTheme="majorHAnsi" w:hAnsiTheme="majorHAnsi"/>
        </w:rPr>
        <w:t>artère</w:t>
      </w:r>
      <w:r w:rsidRPr="003004D7">
        <w:rPr>
          <w:rFonts w:asciiTheme="majorHAnsi" w:hAnsiTheme="majorHAnsi"/>
        </w:rPr>
        <w:t xml:space="preserve"> fémorale on remon</w:t>
      </w:r>
      <w:r>
        <w:rPr>
          <w:rFonts w:asciiTheme="majorHAnsi" w:hAnsiTheme="majorHAnsi"/>
        </w:rPr>
        <w:t>t</w:t>
      </w:r>
      <w:r w:rsidR="005346B3">
        <w:rPr>
          <w:rFonts w:asciiTheme="majorHAnsi" w:hAnsiTheme="majorHAnsi"/>
        </w:rPr>
        <w:t>e jusqu’</w:t>
      </w:r>
      <w:r w:rsidRPr="003004D7">
        <w:rPr>
          <w:rFonts w:asciiTheme="majorHAnsi" w:hAnsiTheme="majorHAnsi"/>
        </w:rPr>
        <w:t>à l aorte, sur les valv</w:t>
      </w:r>
      <w:r>
        <w:rPr>
          <w:rFonts w:asciiTheme="majorHAnsi" w:hAnsiTheme="majorHAnsi"/>
        </w:rPr>
        <w:t xml:space="preserve">es </w:t>
      </w:r>
      <w:r w:rsidR="005346B3">
        <w:rPr>
          <w:rFonts w:asciiTheme="majorHAnsi" w:hAnsiTheme="majorHAnsi"/>
        </w:rPr>
        <w:t>sigmoïdes</w:t>
      </w:r>
      <w:r>
        <w:rPr>
          <w:rFonts w:asciiTheme="majorHAnsi" w:hAnsiTheme="majorHAnsi"/>
        </w:rPr>
        <w:t xml:space="preserve"> on sent un stop</w:t>
      </w:r>
      <w:r w:rsidRPr="003004D7">
        <w:rPr>
          <w:rFonts w:asciiTheme="majorHAnsi" w:hAnsiTheme="majorHAnsi"/>
        </w:rPr>
        <w:t xml:space="preserve">, </w:t>
      </w:r>
      <w:r>
        <w:rPr>
          <w:rFonts w:asciiTheme="majorHAnsi" w:hAnsiTheme="majorHAnsi"/>
        </w:rPr>
        <w:t>on localise l ostium de la coronaire et on injecte du produit de contraste pour faire</w:t>
      </w:r>
      <w:r w:rsidRPr="003004D7">
        <w:rPr>
          <w:rFonts w:asciiTheme="majorHAnsi" w:hAnsiTheme="majorHAnsi"/>
        </w:rPr>
        <w:t xml:space="preserve"> une radio du réseau</w:t>
      </w:r>
      <w:r>
        <w:rPr>
          <w:rFonts w:asciiTheme="majorHAnsi" w:hAnsiTheme="majorHAnsi"/>
        </w:rPr>
        <w:t xml:space="preserve">. </w:t>
      </w:r>
    </w:p>
    <w:p w:rsidR="003004D7" w:rsidRDefault="003004D7" w:rsidP="003004D7">
      <w:pPr>
        <w:rPr>
          <w:rFonts w:asciiTheme="majorHAnsi" w:hAnsiTheme="majorHAnsi"/>
        </w:rPr>
      </w:pPr>
    </w:p>
    <w:p w:rsidR="003004D7" w:rsidRDefault="003004D7" w:rsidP="003004D7">
      <w:pPr>
        <w:pStyle w:val="Paragraphedeliste"/>
        <w:numPr>
          <w:ilvl w:val="0"/>
          <w:numId w:val="26"/>
        </w:numPr>
        <w:rPr>
          <w:rFonts w:asciiTheme="majorHAnsi" w:hAnsiTheme="majorHAnsi"/>
        </w:rPr>
      </w:pPr>
      <w:r>
        <w:rPr>
          <w:rFonts w:asciiTheme="majorHAnsi" w:hAnsiTheme="majorHAnsi"/>
        </w:rPr>
        <w:t>Repris a</w:t>
      </w:r>
      <w:r w:rsidR="005346B3">
        <w:rPr>
          <w:rFonts w:asciiTheme="majorHAnsi" w:hAnsiTheme="majorHAnsi"/>
        </w:rPr>
        <w:t>ve</w:t>
      </w:r>
      <w:r>
        <w:rPr>
          <w:rFonts w:asciiTheme="majorHAnsi" w:hAnsiTheme="majorHAnsi"/>
        </w:rPr>
        <w:t>c le professeur Ferrari</w:t>
      </w:r>
    </w:p>
    <w:p w:rsidR="00F0253B" w:rsidRDefault="00F0253B" w:rsidP="00F0253B">
      <w:pPr>
        <w:ind w:left="360"/>
        <w:rPr>
          <w:rFonts w:asciiTheme="majorHAnsi" w:hAnsiTheme="majorHAnsi"/>
        </w:rPr>
      </w:pPr>
    </w:p>
    <w:p w:rsidR="00F0253B" w:rsidRPr="00F0253B" w:rsidRDefault="00F0253B" w:rsidP="00F0253B">
      <w:pPr>
        <w:ind w:left="360"/>
        <w:rPr>
          <w:rFonts w:asciiTheme="majorHAnsi" w:hAnsiTheme="majorHAnsi"/>
        </w:rPr>
      </w:pPr>
      <w:r>
        <w:rPr>
          <w:rFonts w:asciiTheme="majorHAnsi" w:hAnsiTheme="majorHAnsi"/>
        </w:rPr>
        <w:t xml:space="preserve">La disposition modale qu’il nous a </w:t>
      </w:r>
      <w:r w:rsidR="005346B3">
        <w:rPr>
          <w:rFonts w:asciiTheme="majorHAnsi" w:hAnsiTheme="majorHAnsi"/>
        </w:rPr>
        <w:t>décrite</w:t>
      </w:r>
      <w:r>
        <w:rPr>
          <w:rFonts w:asciiTheme="majorHAnsi" w:hAnsiTheme="majorHAnsi"/>
        </w:rPr>
        <w:t xml:space="preserve"> ne représente que 30% des sujets.</w:t>
      </w:r>
    </w:p>
    <w:p w:rsidR="00F0253B" w:rsidRDefault="00F0253B" w:rsidP="00F0253B">
      <w:pPr>
        <w:ind w:left="360"/>
        <w:rPr>
          <w:rFonts w:asciiTheme="majorHAnsi" w:hAnsiTheme="majorHAnsi"/>
        </w:rPr>
      </w:pPr>
    </w:p>
    <w:p w:rsidR="00F0253B" w:rsidRDefault="00F0253B" w:rsidP="00F0253B">
      <w:pPr>
        <w:ind w:left="360"/>
        <w:rPr>
          <w:rFonts w:asciiTheme="majorHAnsi" w:hAnsiTheme="majorHAnsi"/>
        </w:rPr>
      </w:pPr>
      <w:r>
        <w:rPr>
          <w:rFonts w:asciiTheme="majorHAnsi" w:hAnsiTheme="majorHAnsi"/>
        </w:rPr>
        <w:t>Sachez que des patients ont une vascularisation coro</w:t>
      </w:r>
      <w:r w:rsidR="005346B3">
        <w:rPr>
          <w:rFonts w:asciiTheme="majorHAnsi" w:hAnsiTheme="majorHAnsi"/>
        </w:rPr>
        <w:t>naire droite prédominante, et d’</w:t>
      </w:r>
      <w:r>
        <w:rPr>
          <w:rFonts w:asciiTheme="majorHAnsi" w:hAnsiTheme="majorHAnsi"/>
        </w:rPr>
        <w:t xml:space="preserve">autres </w:t>
      </w:r>
      <w:proofErr w:type="gramStart"/>
      <w:r>
        <w:rPr>
          <w:rFonts w:asciiTheme="majorHAnsi" w:hAnsiTheme="majorHAnsi"/>
        </w:rPr>
        <w:t>gauche prédominante</w:t>
      </w:r>
      <w:proofErr w:type="gramEnd"/>
      <w:r>
        <w:rPr>
          <w:rFonts w:asciiTheme="majorHAnsi" w:hAnsiTheme="majorHAnsi"/>
        </w:rPr>
        <w:t xml:space="preserve">. </w:t>
      </w:r>
    </w:p>
    <w:p w:rsidR="00F0253B" w:rsidRDefault="005346B3" w:rsidP="00F0253B">
      <w:pPr>
        <w:ind w:left="360"/>
        <w:rPr>
          <w:rFonts w:asciiTheme="majorHAnsi" w:hAnsiTheme="majorHAnsi"/>
        </w:rPr>
      </w:pPr>
      <w:r>
        <w:rPr>
          <w:rFonts w:asciiTheme="majorHAnsi" w:hAnsiTheme="majorHAnsi"/>
        </w:rPr>
        <w:t>Il arrive que lorsqu’</w:t>
      </w:r>
      <w:r w:rsidR="00F0253B">
        <w:rPr>
          <w:rFonts w:asciiTheme="majorHAnsi" w:hAnsiTheme="majorHAnsi"/>
        </w:rPr>
        <w:t>il y  aune sténose sur le tronc de la coronaire gauche, le réseau droit va peu à peu se développer et devenir important.</w:t>
      </w:r>
    </w:p>
    <w:p w:rsidR="00F0253B" w:rsidRDefault="00F0253B" w:rsidP="00F0253B">
      <w:pPr>
        <w:ind w:left="360"/>
        <w:rPr>
          <w:rFonts w:asciiTheme="majorHAnsi" w:hAnsiTheme="majorHAnsi"/>
        </w:rPr>
      </w:pPr>
      <w:r>
        <w:rPr>
          <w:rFonts w:asciiTheme="majorHAnsi" w:hAnsiTheme="majorHAnsi"/>
        </w:rPr>
        <w:t xml:space="preserve">Une sténose de la coronaire droite chez un patient qui a un </w:t>
      </w:r>
      <w:r w:rsidR="005346B3">
        <w:rPr>
          <w:rFonts w:asciiTheme="majorHAnsi" w:hAnsiTheme="majorHAnsi"/>
        </w:rPr>
        <w:t>réseau gauche prédominant, ce n’</w:t>
      </w:r>
      <w:r>
        <w:rPr>
          <w:rFonts w:asciiTheme="majorHAnsi" w:hAnsiTheme="majorHAnsi"/>
        </w:rPr>
        <w:t>est pas très grave car les fonctions cardiaques droites ne nécessitent pas beaucoup d énergie.</w:t>
      </w:r>
    </w:p>
    <w:p w:rsidR="00F0253B" w:rsidRDefault="00F0253B" w:rsidP="00F0253B">
      <w:pPr>
        <w:ind w:left="360"/>
        <w:rPr>
          <w:rFonts w:asciiTheme="majorHAnsi" w:hAnsiTheme="majorHAnsi"/>
        </w:rPr>
      </w:pPr>
      <w:r>
        <w:rPr>
          <w:rFonts w:asciiTheme="majorHAnsi" w:hAnsiTheme="majorHAnsi"/>
        </w:rPr>
        <w:t>En revanche une sténose tronculaire de la coronaire gauche chez un patient qui a une circulation c</w:t>
      </w:r>
      <w:r w:rsidR="005346B3">
        <w:rPr>
          <w:rFonts w:asciiTheme="majorHAnsi" w:hAnsiTheme="majorHAnsi"/>
        </w:rPr>
        <w:t>oronaire gauche prédominante, c’</w:t>
      </w:r>
      <w:r>
        <w:rPr>
          <w:rFonts w:asciiTheme="majorHAnsi" w:hAnsiTheme="majorHAnsi"/>
        </w:rPr>
        <w:t>est très grave.</w:t>
      </w:r>
    </w:p>
    <w:p w:rsidR="00F0253B" w:rsidRDefault="00F0253B" w:rsidP="00F0253B">
      <w:pPr>
        <w:ind w:left="360"/>
        <w:rPr>
          <w:rFonts w:asciiTheme="majorHAnsi" w:hAnsiTheme="majorHAnsi"/>
        </w:rPr>
      </w:pPr>
    </w:p>
    <w:p w:rsidR="00CE3EAA" w:rsidRDefault="00CE3EAA" w:rsidP="003004D7">
      <w:pPr>
        <w:rPr>
          <w:rFonts w:asciiTheme="majorHAnsi" w:hAnsiTheme="majorHAnsi"/>
        </w:rPr>
      </w:pPr>
    </w:p>
    <w:p w:rsidR="00CE3EAA" w:rsidRDefault="00CE3EAA" w:rsidP="003004D7">
      <w:pPr>
        <w:rPr>
          <w:rFonts w:asciiTheme="majorHAnsi" w:hAnsiTheme="majorHAnsi"/>
        </w:rPr>
      </w:pPr>
    </w:p>
    <w:p w:rsidR="00CE3EAA" w:rsidRDefault="00CE3EAA" w:rsidP="003004D7">
      <w:pPr>
        <w:rPr>
          <w:rFonts w:asciiTheme="majorHAnsi" w:hAnsiTheme="majorHAnsi"/>
        </w:rPr>
      </w:pPr>
    </w:p>
    <w:p w:rsidR="00CE3EAA" w:rsidRDefault="00CE3EAA" w:rsidP="003004D7">
      <w:pPr>
        <w:rPr>
          <w:rFonts w:asciiTheme="majorHAnsi" w:hAnsiTheme="majorHAnsi"/>
        </w:rPr>
      </w:pPr>
    </w:p>
    <w:p w:rsidR="00CE3EAA" w:rsidRDefault="00CE3EAA" w:rsidP="003004D7">
      <w:pPr>
        <w:rPr>
          <w:rFonts w:asciiTheme="majorHAnsi" w:hAnsiTheme="majorHAnsi"/>
        </w:rPr>
      </w:pPr>
    </w:p>
    <w:p w:rsidR="00CE3EAA" w:rsidRPr="000E1A06" w:rsidRDefault="00CE3EAA" w:rsidP="00CE3EAA">
      <w:pPr>
        <w:pBdr>
          <w:top w:val="single" w:sz="4" w:space="1" w:color="auto"/>
          <w:left w:val="single" w:sz="4" w:space="4" w:color="auto"/>
          <w:bottom w:val="single" w:sz="4" w:space="1" w:color="auto"/>
          <w:right w:val="single" w:sz="4" w:space="4" w:color="auto"/>
        </w:pBdr>
        <w:ind w:left="360"/>
        <w:rPr>
          <w:rFonts w:asciiTheme="majorHAnsi" w:hAnsiTheme="majorHAnsi"/>
          <w:b/>
        </w:rPr>
      </w:pPr>
      <w:r w:rsidRPr="000E1A06">
        <w:rPr>
          <w:rFonts w:asciiTheme="majorHAnsi" w:hAnsiTheme="majorHAnsi"/>
          <w:b/>
        </w:rPr>
        <w:t xml:space="preserve">IV RESEAU VEINEUX : </w:t>
      </w:r>
    </w:p>
    <w:p w:rsidR="00CE3EAA" w:rsidRDefault="00CE3EAA" w:rsidP="00CE3EAA">
      <w:pPr>
        <w:rPr>
          <w:rFonts w:asciiTheme="majorHAnsi" w:hAnsiTheme="majorHAnsi"/>
        </w:rPr>
      </w:pPr>
    </w:p>
    <w:p w:rsidR="000E1A06" w:rsidRPr="00CE3EAA" w:rsidRDefault="000E1A06" w:rsidP="00CE3EAA">
      <w:pPr>
        <w:pStyle w:val="Paragraphedeliste"/>
        <w:numPr>
          <w:ilvl w:val="0"/>
          <w:numId w:val="27"/>
        </w:numPr>
        <w:rPr>
          <w:rFonts w:asciiTheme="majorHAnsi" w:hAnsiTheme="majorHAnsi"/>
        </w:rPr>
      </w:pPr>
      <w:r w:rsidRPr="00CE3EAA">
        <w:rPr>
          <w:rFonts w:asciiTheme="majorHAnsi" w:hAnsiTheme="majorHAnsi"/>
        </w:rPr>
        <w:t xml:space="preserve">Il emprunte la grande veine coronaire </w:t>
      </w:r>
    </w:p>
    <w:p w:rsidR="003004D7" w:rsidRPr="00CE3EAA" w:rsidRDefault="000E1A06" w:rsidP="00CE3EAA">
      <w:pPr>
        <w:pStyle w:val="Paragraphedeliste"/>
        <w:numPr>
          <w:ilvl w:val="0"/>
          <w:numId w:val="27"/>
        </w:numPr>
        <w:rPr>
          <w:rFonts w:asciiTheme="majorHAnsi" w:hAnsiTheme="majorHAnsi"/>
        </w:rPr>
      </w:pPr>
      <w:r w:rsidRPr="00CE3EAA">
        <w:rPr>
          <w:rFonts w:asciiTheme="majorHAnsi" w:hAnsiTheme="majorHAnsi"/>
        </w:rPr>
        <w:t>Elle nait à la pointe du cœur.</w:t>
      </w:r>
    </w:p>
    <w:p w:rsidR="000E1A06" w:rsidRPr="00CE3EAA" w:rsidRDefault="000E1A06" w:rsidP="00CE3EAA">
      <w:pPr>
        <w:pStyle w:val="Paragraphedeliste"/>
        <w:numPr>
          <w:ilvl w:val="0"/>
          <w:numId w:val="27"/>
        </w:numPr>
        <w:rPr>
          <w:rFonts w:asciiTheme="majorHAnsi" w:hAnsiTheme="majorHAnsi"/>
        </w:rPr>
      </w:pPr>
      <w:r w:rsidRPr="00CE3EAA">
        <w:rPr>
          <w:rFonts w:asciiTheme="majorHAnsi" w:hAnsiTheme="majorHAnsi"/>
        </w:rPr>
        <w:t>Elle se trouve à gauche de l’</w:t>
      </w:r>
      <w:proofErr w:type="spellStart"/>
      <w:r w:rsidRPr="00CE3EAA">
        <w:rPr>
          <w:rFonts w:asciiTheme="majorHAnsi" w:hAnsiTheme="majorHAnsi"/>
        </w:rPr>
        <w:t>lVA</w:t>
      </w:r>
      <w:proofErr w:type="spellEnd"/>
      <w:r w:rsidRPr="00CE3EAA">
        <w:rPr>
          <w:rFonts w:asciiTheme="majorHAnsi" w:hAnsiTheme="majorHAnsi"/>
        </w:rPr>
        <w:t xml:space="preserve">, contourne le cœur au niveau du sillon </w:t>
      </w:r>
      <w:proofErr w:type="spellStart"/>
      <w:r w:rsidRPr="00CE3EAA">
        <w:rPr>
          <w:rFonts w:asciiTheme="majorHAnsi" w:hAnsiTheme="majorHAnsi"/>
        </w:rPr>
        <w:t>atrio</w:t>
      </w:r>
      <w:proofErr w:type="spellEnd"/>
      <w:r w:rsidRPr="00CE3EAA">
        <w:rPr>
          <w:rFonts w:asciiTheme="majorHAnsi" w:hAnsiTheme="majorHAnsi"/>
        </w:rPr>
        <w:t>-ventriculaire gauche et se jette dans le</w:t>
      </w:r>
      <w:r w:rsidR="005346B3" w:rsidRPr="00CE3EAA">
        <w:rPr>
          <w:rFonts w:asciiTheme="majorHAnsi" w:hAnsiTheme="majorHAnsi"/>
        </w:rPr>
        <w:t xml:space="preserve"> sinus coronaire au niveau de l‘</w:t>
      </w:r>
      <w:r w:rsidRPr="00CE3EAA">
        <w:rPr>
          <w:rFonts w:asciiTheme="majorHAnsi" w:hAnsiTheme="majorHAnsi"/>
        </w:rPr>
        <w:t>atrium droit.</w:t>
      </w:r>
    </w:p>
    <w:p w:rsidR="000E1A06" w:rsidRDefault="000E1A06" w:rsidP="003004D7">
      <w:pPr>
        <w:rPr>
          <w:rFonts w:asciiTheme="majorHAnsi" w:hAnsiTheme="majorHAnsi"/>
        </w:rPr>
      </w:pPr>
    </w:p>
    <w:p w:rsidR="000E1A06" w:rsidRDefault="000E1A06" w:rsidP="000E1A06">
      <w:pPr>
        <w:pStyle w:val="Paragraphedeliste"/>
        <w:numPr>
          <w:ilvl w:val="0"/>
          <w:numId w:val="22"/>
        </w:numPr>
        <w:rPr>
          <w:rFonts w:asciiTheme="majorHAnsi" w:hAnsiTheme="majorHAnsi"/>
        </w:rPr>
      </w:pPr>
      <w:r>
        <w:rPr>
          <w:rFonts w:asciiTheme="majorHAnsi" w:hAnsiTheme="majorHAnsi"/>
        </w:rPr>
        <w:t>Il n y a pas de réseau veineux coronaire droit et gauche, mais une seule grande veine qui ramène le sang dans l’oreillette droite.</w:t>
      </w:r>
    </w:p>
    <w:p w:rsidR="000E1A06" w:rsidRDefault="000E1A06" w:rsidP="000E1A06">
      <w:pPr>
        <w:pStyle w:val="Paragraphedeliste"/>
        <w:ind w:left="360"/>
        <w:rPr>
          <w:rFonts w:asciiTheme="majorHAnsi" w:hAnsiTheme="majorHAnsi"/>
        </w:rPr>
      </w:pPr>
    </w:p>
    <w:p w:rsidR="00196529" w:rsidRPr="001B18FF" w:rsidRDefault="00196529" w:rsidP="001B18FF">
      <w:pPr>
        <w:pStyle w:val="Paragraphedeliste"/>
        <w:pBdr>
          <w:top w:val="single" w:sz="4" w:space="1" w:color="auto"/>
          <w:left w:val="single" w:sz="4" w:space="4" w:color="auto"/>
          <w:bottom w:val="single" w:sz="4" w:space="1" w:color="auto"/>
          <w:right w:val="single" w:sz="4" w:space="4" w:color="auto"/>
        </w:pBdr>
        <w:ind w:left="360"/>
        <w:rPr>
          <w:rFonts w:asciiTheme="majorHAnsi" w:hAnsiTheme="majorHAnsi"/>
          <w:b/>
        </w:rPr>
      </w:pPr>
      <w:r w:rsidRPr="001B18FF">
        <w:rPr>
          <w:rFonts w:asciiTheme="majorHAnsi" w:hAnsiTheme="majorHAnsi"/>
          <w:b/>
        </w:rPr>
        <w:t>V B</w:t>
      </w:r>
      <w:r w:rsidR="001B18FF" w:rsidRPr="001B18FF">
        <w:rPr>
          <w:rFonts w:asciiTheme="majorHAnsi" w:hAnsiTheme="majorHAnsi"/>
          <w:b/>
        </w:rPr>
        <w:t xml:space="preserve">LA </w:t>
      </w:r>
      <w:proofErr w:type="spellStart"/>
      <w:r w:rsidR="001B18FF" w:rsidRPr="001B18FF">
        <w:rPr>
          <w:rFonts w:asciiTheme="majorHAnsi" w:hAnsiTheme="majorHAnsi"/>
          <w:b/>
        </w:rPr>
        <w:t>BLA</w:t>
      </w:r>
      <w:proofErr w:type="spellEnd"/>
      <w:r w:rsidR="001B18FF" w:rsidRPr="001B18FF">
        <w:rPr>
          <w:rFonts w:asciiTheme="majorHAnsi" w:hAnsiTheme="majorHAnsi"/>
          <w:b/>
        </w:rPr>
        <w:t xml:space="preserve"> DE FIN DE COUR</w:t>
      </w:r>
    </w:p>
    <w:p w:rsidR="001B18FF" w:rsidRDefault="001B18FF" w:rsidP="000E1A06">
      <w:pPr>
        <w:pStyle w:val="Paragraphedeliste"/>
        <w:ind w:left="360"/>
        <w:rPr>
          <w:rFonts w:asciiTheme="majorHAnsi" w:hAnsiTheme="majorHAnsi"/>
        </w:rPr>
      </w:pPr>
    </w:p>
    <w:p w:rsidR="000E1A06" w:rsidRDefault="000E1A06" w:rsidP="001B18FF">
      <w:pPr>
        <w:pStyle w:val="Paragraphedeliste"/>
        <w:numPr>
          <w:ilvl w:val="0"/>
          <w:numId w:val="18"/>
        </w:numPr>
        <w:rPr>
          <w:rFonts w:asciiTheme="majorHAnsi" w:hAnsiTheme="majorHAnsi"/>
        </w:rPr>
      </w:pPr>
      <w:r>
        <w:rPr>
          <w:rFonts w:asciiTheme="majorHAnsi" w:hAnsiTheme="majorHAnsi"/>
        </w:rPr>
        <w:t xml:space="preserve">Ces artères et ces veines ne sont pas visibles spontanément à la surface du cœur, elles sont dans des sillons remplis de graisse. </w:t>
      </w:r>
    </w:p>
    <w:p w:rsidR="000E1A06" w:rsidRDefault="000E1A06" w:rsidP="000E1A06">
      <w:pPr>
        <w:pStyle w:val="Paragraphedeliste"/>
        <w:ind w:left="360"/>
        <w:rPr>
          <w:rFonts w:asciiTheme="majorHAnsi" w:hAnsiTheme="majorHAnsi"/>
        </w:rPr>
      </w:pPr>
      <w:r>
        <w:rPr>
          <w:rFonts w:asciiTheme="majorHAnsi" w:hAnsiTheme="majorHAnsi"/>
        </w:rPr>
        <w:t>Lorsqu’on dissèquera le cœur on ouvrira le péricarde, on sortira le cœur et on verra surtout de la graisse jaune qui entoure le muscle cardiaque</w:t>
      </w:r>
      <w:r w:rsidR="00B26ABA">
        <w:rPr>
          <w:rFonts w:asciiTheme="majorHAnsi" w:hAnsiTheme="majorHAnsi"/>
        </w:rPr>
        <w:t xml:space="preserve"> et </w:t>
      </w:r>
      <w:r>
        <w:rPr>
          <w:rFonts w:asciiTheme="majorHAnsi" w:hAnsiTheme="majorHAnsi"/>
        </w:rPr>
        <w:t xml:space="preserve">qui recouvre le système </w:t>
      </w:r>
      <w:r w:rsidR="00B26ABA">
        <w:rPr>
          <w:rFonts w:asciiTheme="majorHAnsi" w:hAnsiTheme="majorHAnsi"/>
        </w:rPr>
        <w:t>artériel</w:t>
      </w:r>
      <w:r>
        <w:rPr>
          <w:rFonts w:asciiTheme="majorHAnsi" w:hAnsiTheme="majorHAnsi"/>
        </w:rPr>
        <w:t xml:space="preserve">. On repèrera les sillons </w:t>
      </w:r>
      <w:r w:rsidR="00B26ABA">
        <w:rPr>
          <w:rFonts w:asciiTheme="majorHAnsi" w:hAnsiTheme="majorHAnsi"/>
        </w:rPr>
        <w:t>grâce</w:t>
      </w:r>
      <w:r>
        <w:rPr>
          <w:rFonts w:asciiTheme="majorHAnsi" w:hAnsiTheme="majorHAnsi"/>
        </w:rPr>
        <w:t xml:space="preserve"> à la </w:t>
      </w:r>
      <w:r w:rsidR="00B26ABA">
        <w:rPr>
          <w:rFonts w:asciiTheme="majorHAnsi" w:hAnsiTheme="majorHAnsi"/>
        </w:rPr>
        <w:t>présence</w:t>
      </w:r>
      <w:r>
        <w:rPr>
          <w:rFonts w:asciiTheme="majorHAnsi" w:hAnsiTheme="majorHAnsi"/>
        </w:rPr>
        <w:t xml:space="preserve"> des ces gros amas de graisse jaune</w:t>
      </w:r>
      <w:r w:rsidR="00B26ABA">
        <w:rPr>
          <w:rFonts w:asciiTheme="majorHAnsi" w:hAnsiTheme="majorHAnsi"/>
        </w:rPr>
        <w:t xml:space="preserve"> qui se trouvent</w:t>
      </w:r>
      <w:r>
        <w:rPr>
          <w:rFonts w:asciiTheme="majorHAnsi" w:hAnsiTheme="majorHAnsi"/>
        </w:rPr>
        <w:t xml:space="preserve"> dans les sillons et qui recouvrent les vaisseaux</w:t>
      </w:r>
      <w:r w:rsidR="00B26ABA">
        <w:rPr>
          <w:rFonts w:asciiTheme="majorHAnsi" w:hAnsiTheme="majorHAnsi"/>
        </w:rPr>
        <w:t xml:space="preserve">. </w:t>
      </w:r>
    </w:p>
    <w:p w:rsidR="00B26ABA" w:rsidRDefault="00B26ABA" w:rsidP="000E1A06">
      <w:pPr>
        <w:pStyle w:val="Paragraphedeliste"/>
        <w:ind w:left="360"/>
        <w:rPr>
          <w:rFonts w:asciiTheme="majorHAnsi" w:hAnsiTheme="majorHAnsi"/>
        </w:rPr>
      </w:pPr>
    </w:p>
    <w:p w:rsidR="00B26ABA" w:rsidRDefault="00B26ABA" w:rsidP="001B18FF">
      <w:pPr>
        <w:pStyle w:val="Paragraphedeliste"/>
        <w:numPr>
          <w:ilvl w:val="0"/>
          <w:numId w:val="18"/>
        </w:numPr>
        <w:rPr>
          <w:rFonts w:asciiTheme="majorHAnsi" w:hAnsiTheme="majorHAnsi"/>
        </w:rPr>
      </w:pPr>
      <w:r>
        <w:rPr>
          <w:rFonts w:asciiTheme="majorHAnsi" w:hAnsiTheme="majorHAnsi"/>
        </w:rPr>
        <w:t xml:space="preserve">Le pontage coronaire se fait entre l’orifice de l aorte et le tronc de la coronaire gauche. </w:t>
      </w:r>
    </w:p>
    <w:p w:rsidR="00B26ABA" w:rsidRDefault="00B26ABA" w:rsidP="000E1A06">
      <w:pPr>
        <w:pStyle w:val="Paragraphedeliste"/>
        <w:ind w:left="360"/>
        <w:rPr>
          <w:rFonts w:asciiTheme="majorHAnsi" w:hAnsiTheme="majorHAnsi"/>
        </w:rPr>
      </w:pPr>
      <w:r>
        <w:rPr>
          <w:rFonts w:asciiTheme="majorHAnsi" w:hAnsiTheme="majorHAnsi"/>
        </w:rPr>
        <w:t xml:space="preserve">Pour se repérer les chirurgiens font le </w:t>
      </w:r>
      <w:r w:rsidRPr="001B18FF">
        <w:rPr>
          <w:rFonts w:asciiTheme="majorHAnsi" w:hAnsiTheme="majorHAnsi"/>
          <w:b/>
        </w:rPr>
        <w:t xml:space="preserve">triangle de </w:t>
      </w:r>
      <w:proofErr w:type="spellStart"/>
      <w:r w:rsidRPr="001B18FF">
        <w:rPr>
          <w:rFonts w:asciiTheme="majorHAnsi" w:hAnsiTheme="majorHAnsi"/>
          <w:b/>
        </w:rPr>
        <w:t>Brocq</w:t>
      </w:r>
      <w:proofErr w:type="spellEnd"/>
      <w:r w:rsidRPr="001B18FF">
        <w:rPr>
          <w:rFonts w:asciiTheme="majorHAnsi" w:hAnsiTheme="majorHAnsi"/>
          <w:b/>
        </w:rPr>
        <w:t xml:space="preserve"> et Mouchet </w:t>
      </w:r>
      <w:r>
        <w:rPr>
          <w:rFonts w:asciiTheme="majorHAnsi" w:hAnsiTheme="majorHAnsi"/>
        </w:rPr>
        <w:t>: triangle bordé par la grande veine coronaire et la bifurcation de la coronaire gauche en IVA et circonflexe. Ce triangle permet d’identifier au milieu de la graisse les artères sur lesquelles on va travailler.</w:t>
      </w:r>
    </w:p>
    <w:p w:rsidR="001B18FF" w:rsidRDefault="001B18FF" w:rsidP="000E1A06">
      <w:pPr>
        <w:pStyle w:val="Paragraphedeliste"/>
        <w:ind w:left="360"/>
        <w:rPr>
          <w:rFonts w:asciiTheme="majorHAnsi" w:hAnsiTheme="majorHAnsi"/>
        </w:rPr>
      </w:pPr>
    </w:p>
    <w:p w:rsidR="001B18FF" w:rsidRDefault="0023334C" w:rsidP="000E1A06">
      <w:pPr>
        <w:pStyle w:val="Paragraphedeliste"/>
        <w:ind w:left="360"/>
        <w:rPr>
          <w:rFonts w:asciiTheme="majorHAnsi" w:hAnsiTheme="majorHAnsi"/>
        </w:rPr>
      </w:pPr>
      <w:r>
        <w:rPr>
          <w:rFonts w:asciiTheme="majorHAnsi" w:hAnsiTheme="majorHAnsi"/>
        </w:rPr>
        <w:t xml:space="preserve">Merci Word. </w:t>
      </w:r>
    </w:p>
    <w:p w:rsidR="0023334C" w:rsidRPr="000E1A06" w:rsidRDefault="0023334C" w:rsidP="000E1A06">
      <w:pPr>
        <w:pStyle w:val="Paragraphedeliste"/>
        <w:ind w:left="360"/>
        <w:rPr>
          <w:rFonts w:asciiTheme="majorHAnsi" w:hAnsiTheme="majorHAnsi"/>
        </w:rPr>
      </w:pPr>
      <w:r>
        <w:rPr>
          <w:rFonts w:asciiTheme="majorHAnsi" w:hAnsiTheme="majorHAnsi"/>
        </w:rPr>
        <w:t xml:space="preserve">Bravo </w:t>
      </w:r>
      <w:proofErr w:type="spellStart"/>
      <w:r>
        <w:rPr>
          <w:rFonts w:asciiTheme="majorHAnsi" w:hAnsiTheme="majorHAnsi"/>
        </w:rPr>
        <w:t>Clo</w:t>
      </w:r>
      <w:proofErr w:type="spellEnd"/>
      <w:r>
        <w:rPr>
          <w:rFonts w:asciiTheme="majorHAnsi" w:hAnsiTheme="majorHAnsi"/>
        </w:rPr>
        <w:t xml:space="preserve"> pour ces beaux dessins. </w:t>
      </w:r>
    </w:p>
    <w:p w:rsidR="002943E4" w:rsidRDefault="002943E4" w:rsidP="002943E4">
      <w:pPr>
        <w:rPr>
          <w:rFonts w:asciiTheme="majorHAnsi" w:hAnsiTheme="majorHAnsi"/>
        </w:rPr>
      </w:pPr>
    </w:p>
    <w:p w:rsidR="00B26ABA" w:rsidRPr="002943E4" w:rsidRDefault="00B26ABA" w:rsidP="002943E4">
      <w:pPr>
        <w:rPr>
          <w:rFonts w:asciiTheme="majorHAnsi" w:hAnsiTheme="majorHAnsi"/>
        </w:rPr>
      </w:pPr>
    </w:p>
    <w:p w:rsidR="0001776C" w:rsidRPr="00EF0BD0" w:rsidRDefault="0001776C" w:rsidP="0001776C">
      <w:pPr>
        <w:rPr>
          <w:rFonts w:asciiTheme="majorHAnsi" w:hAnsiTheme="majorHAnsi"/>
          <w:b/>
        </w:rPr>
      </w:pPr>
    </w:p>
    <w:p w:rsidR="0001776C" w:rsidRPr="00EF0BD0" w:rsidRDefault="0001776C" w:rsidP="0001776C">
      <w:pPr>
        <w:pStyle w:val="Paragraphedeliste"/>
        <w:rPr>
          <w:rFonts w:asciiTheme="majorHAnsi" w:hAnsiTheme="majorHAnsi"/>
          <w:b/>
        </w:rPr>
      </w:pPr>
    </w:p>
    <w:p w:rsidR="0001776C" w:rsidRPr="0001776C" w:rsidRDefault="0001776C" w:rsidP="0001776C">
      <w:pPr>
        <w:pStyle w:val="Paragraphedeliste"/>
        <w:rPr>
          <w:rFonts w:asciiTheme="majorHAnsi" w:hAnsiTheme="majorHAnsi"/>
          <w:b/>
        </w:rPr>
      </w:pPr>
    </w:p>
    <w:p w:rsidR="00366399" w:rsidRPr="0001776C" w:rsidRDefault="00366399" w:rsidP="00366399">
      <w:pPr>
        <w:pStyle w:val="Paragraphedeliste"/>
        <w:ind w:left="1440"/>
        <w:rPr>
          <w:rFonts w:asciiTheme="majorHAnsi" w:hAnsiTheme="majorHAnsi"/>
          <w:b/>
        </w:rPr>
      </w:pPr>
    </w:p>
    <w:p w:rsidR="00366399" w:rsidRPr="0001776C" w:rsidRDefault="00366399" w:rsidP="00366399">
      <w:pPr>
        <w:pStyle w:val="Paragraphedeliste"/>
        <w:ind w:left="1440"/>
        <w:rPr>
          <w:rFonts w:asciiTheme="majorHAnsi" w:hAnsiTheme="majorHAnsi"/>
          <w:b/>
        </w:rPr>
      </w:pPr>
    </w:p>
    <w:p w:rsidR="00D7237E" w:rsidRPr="00F04C99" w:rsidRDefault="00D7237E" w:rsidP="00F04C99">
      <w:pPr>
        <w:rPr>
          <w:rFonts w:asciiTheme="majorHAnsi" w:hAnsiTheme="majorHAnsi"/>
        </w:rPr>
      </w:pPr>
    </w:p>
    <w:sectPr w:rsidR="00D7237E" w:rsidRPr="00F04C99" w:rsidSect="00A06016">
      <w:footerReference w:type="default" r:id="rId11"/>
      <w:footerReference w:type="first" r:id="rId12"/>
      <w:pgSz w:w="11900" w:h="16840"/>
      <w:pgMar w:top="851" w:right="851" w:bottom="851" w:left="85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01D2E" w:rsidRDefault="00401D2E" w:rsidP="00A06016">
      <w:r>
        <w:separator/>
      </w:r>
    </w:p>
  </w:endnote>
  <w:endnote w:type="continuationSeparator" w:id="0">
    <w:p w:rsidR="00401D2E" w:rsidRDefault="00401D2E" w:rsidP="00A060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 w:name="Lucida Grande">
    <w:charset w:val="00"/>
    <w:family w:val="auto"/>
    <w:pitch w:val="variable"/>
    <w:sig w:usb0="E1000AEF" w:usb1="5000A1FF" w:usb2="00000000" w:usb3="00000000" w:csb0="000001BF" w:csb1="00000000"/>
  </w:font>
  <w:font w:name="Arial">
    <w:panose1 w:val="020B0604020202020204"/>
    <w:charset w:val="00"/>
    <w:family w:val="swiss"/>
    <w:pitch w:val="variable"/>
    <w:sig w:usb0="E0002AFF" w:usb1="C0007843"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Eras Demi ITC">
    <w:altName w:val="Segoe Script"/>
    <w:charset w:val="00"/>
    <w:family w:val="swiss"/>
    <w:pitch w:val="variable"/>
    <w:sig w:usb0="00000003" w:usb1="00000000" w:usb2="00000000" w:usb3="00000000" w:csb0="00000001" w:csb1="00000000"/>
  </w:font>
  <w:font w:name="Capture it">
    <w:altName w:val="Arial Unicode MS"/>
    <w:charset w:val="80"/>
    <w:family w:val="auto"/>
    <w:pitch w:val="variable"/>
  </w:font>
  <w:font w:name="Arial Black">
    <w:panose1 w:val="020B0A04020102020204"/>
    <w:charset w:val="00"/>
    <w:family w:val="swiss"/>
    <w:pitch w:val="variable"/>
    <w:sig w:usb0="00000287" w:usb1="00000000" w:usb2="00000000" w:usb3="00000000" w:csb0="0000009F" w:csb1="00000000"/>
  </w:font>
  <w:font w:name="Antipasto">
    <w:altName w:val="Arial Unicode MS"/>
    <w:charset w:val="80"/>
    <w:family w:val="auto"/>
    <w:pitch w:val="variable"/>
  </w:font>
  <w:font w:name="MV Boli">
    <w:panose1 w:val="02000500030200090000"/>
    <w:charset w:val="00"/>
    <w:family w:val="auto"/>
    <w:pitch w:val="variable"/>
    <w:sig w:usb0="00000003" w:usb1="00000000" w:usb2="00000100" w:usb3="00000000" w:csb0="00000001" w:csb1="00000000"/>
  </w:font>
  <w:font w:name="Engravers MT">
    <w:altName w:val="Nyala"/>
    <w:charset w:val="00"/>
    <w:family w:val="roman"/>
    <w:pitch w:val="variable"/>
    <w:sig w:usb0="00000003" w:usb1="00000000" w:usb2="00000000" w:usb3="00000000" w:csb0="00000001" w:csb1="00000000"/>
  </w:font>
  <w:font w:name="Kristen ITC">
    <w:altName w:val="Arabic Typesetting"/>
    <w:charset w:val="00"/>
    <w:family w:val="script"/>
    <w:pitch w:val="variable"/>
    <w:sig w:usb0="00000003" w:usb1="00000000" w:usb2="00000000" w:usb3="00000000" w:csb0="00000001" w:csb1="00000000"/>
  </w:font>
  <w:font w:name="Aharoni">
    <w:panose1 w:val="02010803020104030203"/>
    <w:charset w:val="B1"/>
    <w:family w:val="auto"/>
    <w:pitch w:val="variable"/>
    <w:sig w:usb0="00000801" w:usb1="00000000" w:usb2="00000000" w:usb3="00000000" w:csb0="00000020" w:csb1="00000000"/>
  </w:font>
  <w:font w:name="Georgia">
    <w:panose1 w:val="02040502050405020303"/>
    <w:charset w:val="00"/>
    <w:family w:val="roman"/>
    <w:pitch w:val="variable"/>
    <w:sig w:usb0="00000287" w:usb1="00000000" w:usb2="00000000" w:usb3="00000000" w:csb0="0000009F" w:csb1="00000000"/>
  </w:font>
  <w:font w:name="Webdings">
    <w:panose1 w:val="05030102010509060703"/>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795719"/>
      <w:docPartObj>
        <w:docPartGallery w:val="Page Numbers (Bottom of Page)"/>
        <w:docPartUnique/>
      </w:docPartObj>
    </w:sdtPr>
    <w:sdtEndPr/>
    <w:sdtContent>
      <w:p w:rsidR="00A06016" w:rsidRDefault="00BD14BE">
        <w:pPr>
          <w:pStyle w:val="Pieddepage"/>
          <w:jc w:val="right"/>
        </w:pPr>
        <w:r>
          <w:fldChar w:fldCharType="begin"/>
        </w:r>
        <w:r>
          <w:instrText xml:space="preserve"> PAGE   \* MERGEFORMAT </w:instrText>
        </w:r>
        <w:r>
          <w:fldChar w:fldCharType="separate"/>
        </w:r>
        <w:r>
          <w:rPr>
            <w:noProof/>
          </w:rPr>
          <w:t>2</w:t>
        </w:r>
        <w:r>
          <w:rPr>
            <w:noProof/>
          </w:rPr>
          <w:fldChar w:fldCharType="end"/>
        </w:r>
      </w:p>
    </w:sdtContent>
  </w:sdt>
  <w:p w:rsidR="00A06016" w:rsidRDefault="00A06016">
    <w:pPr>
      <w:pStyle w:val="Pieddepage"/>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795718"/>
      <w:docPartObj>
        <w:docPartGallery w:val="Page Numbers (Bottom of Page)"/>
        <w:docPartUnique/>
      </w:docPartObj>
    </w:sdtPr>
    <w:sdtEndPr/>
    <w:sdtContent>
      <w:p w:rsidR="00A06016" w:rsidRDefault="00BD14BE">
        <w:pPr>
          <w:pStyle w:val="Pieddepage"/>
          <w:jc w:val="right"/>
        </w:pPr>
        <w:r>
          <w:fldChar w:fldCharType="begin"/>
        </w:r>
        <w:r>
          <w:instrText xml:space="preserve"> PAGE   \* MERGEFORMAT </w:instrText>
        </w:r>
        <w:r>
          <w:fldChar w:fldCharType="separate"/>
        </w:r>
        <w:r>
          <w:rPr>
            <w:noProof/>
          </w:rPr>
          <w:t>1</w:t>
        </w:r>
        <w:r>
          <w:rPr>
            <w:noProof/>
          </w:rPr>
          <w:fldChar w:fldCharType="end"/>
        </w:r>
      </w:p>
    </w:sdtContent>
  </w:sdt>
  <w:p w:rsidR="00A06016" w:rsidRDefault="00A06016">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01D2E" w:rsidRDefault="00401D2E" w:rsidP="00A06016">
      <w:r>
        <w:separator/>
      </w:r>
    </w:p>
  </w:footnote>
  <w:footnote w:type="continuationSeparator" w:id="0">
    <w:p w:rsidR="00401D2E" w:rsidRDefault="00401D2E" w:rsidP="00A0601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8A4D43"/>
    <w:multiLevelType w:val="hybridMultilevel"/>
    <w:tmpl w:val="D52A4650"/>
    <w:lvl w:ilvl="0" w:tplc="040C0001">
      <w:start w:val="1"/>
      <w:numFmt w:val="bullet"/>
      <w:lvlText w:val=""/>
      <w:lvlJc w:val="left"/>
      <w:pPr>
        <w:ind w:left="644" w:hanging="360"/>
      </w:pPr>
      <w:rPr>
        <w:rFonts w:ascii="Symbol" w:hAnsi="Symbol"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1">
    <w:nsid w:val="04143315"/>
    <w:multiLevelType w:val="hybridMultilevel"/>
    <w:tmpl w:val="CE529DB8"/>
    <w:lvl w:ilvl="0" w:tplc="2132C6AC">
      <w:start w:val="1"/>
      <w:numFmt w:val="bullet"/>
      <w:lvlText w:val=""/>
      <w:lvlJc w:val="left"/>
      <w:pPr>
        <w:ind w:left="720" w:hanging="360"/>
      </w:pPr>
      <w:rPr>
        <w:rFonts w:ascii="Symbol" w:hAnsi="Symbol" w:hint="default"/>
        <w:sz w:val="24"/>
        <w:szCs w:val="24"/>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nsid w:val="063D7A8B"/>
    <w:multiLevelType w:val="hybridMultilevel"/>
    <w:tmpl w:val="51E4EDE6"/>
    <w:lvl w:ilvl="0" w:tplc="1AE4EB7A">
      <w:start w:val="1"/>
      <w:numFmt w:val="bullet"/>
      <w:lvlText w:val=""/>
      <w:lvlJc w:val="left"/>
      <w:pPr>
        <w:ind w:left="1800" w:hanging="360"/>
      </w:pPr>
      <w:rPr>
        <w:rFonts w:ascii="Symbol" w:hAnsi="Symbol" w:hint="default"/>
        <w:b/>
      </w:rPr>
    </w:lvl>
    <w:lvl w:ilvl="1" w:tplc="040C0003" w:tentative="1">
      <w:start w:val="1"/>
      <w:numFmt w:val="bullet"/>
      <w:lvlText w:val="o"/>
      <w:lvlJc w:val="left"/>
      <w:pPr>
        <w:ind w:left="2520" w:hanging="360"/>
      </w:pPr>
      <w:rPr>
        <w:rFonts w:ascii="Courier New" w:hAnsi="Courier New" w:cs="Courier New" w:hint="default"/>
      </w:rPr>
    </w:lvl>
    <w:lvl w:ilvl="2" w:tplc="040C0005" w:tentative="1">
      <w:start w:val="1"/>
      <w:numFmt w:val="bullet"/>
      <w:lvlText w:val=""/>
      <w:lvlJc w:val="left"/>
      <w:pPr>
        <w:ind w:left="3240" w:hanging="360"/>
      </w:pPr>
      <w:rPr>
        <w:rFonts w:ascii="Wingdings" w:hAnsi="Wingdings" w:hint="default"/>
      </w:rPr>
    </w:lvl>
    <w:lvl w:ilvl="3" w:tplc="040C0001" w:tentative="1">
      <w:start w:val="1"/>
      <w:numFmt w:val="bullet"/>
      <w:lvlText w:val=""/>
      <w:lvlJc w:val="left"/>
      <w:pPr>
        <w:ind w:left="3960" w:hanging="360"/>
      </w:pPr>
      <w:rPr>
        <w:rFonts w:ascii="Symbol" w:hAnsi="Symbol" w:hint="default"/>
      </w:rPr>
    </w:lvl>
    <w:lvl w:ilvl="4" w:tplc="040C0003" w:tentative="1">
      <w:start w:val="1"/>
      <w:numFmt w:val="bullet"/>
      <w:lvlText w:val="o"/>
      <w:lvlJc w:val="left"/>
      <w:pPr>
        <w:ind w:left="4680" w:hanging="360"/>
      </w:pPr>
      <w:rPr>
        <w:rFonts w:ascii="Courier New" w:hAnsi="Courier New" w:cs="Courier New" w:hint="default"/>
      </w:rPr>
    </w:lvl>
    <w:lvl w:ilvl="5" w:tplc="040C0005" w:tentative="1">
      <w:start w:val="1"/>
      <w:numFmt w:val="bullet"/>
      <w:lvlText w:val=""/>
      <w:lvlJc w:val="left"/>
      <w:pPr>
        <w:ind w:left="5400" w:hanging="360"/>
      </w:pPr>
      <w:rPr>
        <w:rFonts w:ascii="Wingdings" w:hAnsi="Wingdings" w:hint="default"/>
      </w:rPr>
    </w:lvl>
    <w:lvl w:ilvl="6" w:tplc="040C0001" w:tentative="1">
      <w:start w:val="1"/>
      <w:numFmt w:val="bullet"/>
      <w:lvlText w:val=""/>
      <w:lvlJc w:val="left"/>
      <w:pPr>
        <w:ind w:left="6120" w:hanging="360"/>
      </w:pPr>
      <w:rPr>
        <w:rFonts w:ascii="Symbol" w:hAnsi="Symbol" w:hint="default"/>
      </w:rPr>
    </w:lvl>
    <w:lvl w:ilvl="7" w:tplc="040C0003" w:tentative="1">
      <w:start w:val="1"/>
      <w:numFmt w:val="bullet"/>
      <w:lvlText w:val="o"/>
      <w:lvlJc w:val="left"/>
      <w:pPr>
        <w:ind w:left="6840" w:hanging="360"/>
      </w:pPr>
      <w:rPr>
        <w:rFonts w:ascii="Courier New" w:hAnsi="Courier New" w:cs="Courier New" w:hint="default"/>
      </w:rPr>
    </w:lvl>
    <w:lvl w:ilvl="8" w:tplc="040C0005" w:tentative="1">
      <w:start w:val="1"/>
      <w:numFmt w:val="bullet"/>
      <w:lvlText w:val=""/>
      <w:lvlJc w:val="left"/>
      <w:pPr>
        <w:ind w:left="7560" w:hanging="360"/>
      </w:pPr>
      <w:rPr>
        <w:rFonts w:ascii="Wingdings" w:hAnsi="Wingdings" w:hint="default"/>
      </w:rPr>
    </w:lvl>
  </w:abstractNum>
  <w:abstractNum w:abstractNumId="3">
    <w:nsid w:val="0AB56709"/>
    <w:multiLevelType w:val="hybridMultilevel"/>
    <w:tmpl w:val="B5400B16"/>
    <w:lvl w:ilvl="0" w:tplc="5C020EE4">
      <w:start w:val="1"/>
      <w:numFmt w:val="bullet"/>
      <w:lvlText w:val=""/>
      <w:lvlJc w:val="left"/>
      <w:pPr>
        <w:ind w:left="644" w:hanging="360"/>
      </w:pPr>
      <w:rPr>
        <w:rFonts w:ascii="Symbol" w:hAnsi="Symbol" w:hint="default"/>
      </w:rPr>
    </w:lvl>
    <w:lvl w:ilvl="1" w:tplc="040C0003" w:tentative="1">
      <w:start w:val="1"/>
      <w:numFmt w:val="bullet"/>
      <w:lvlText w:val="o"/>
      <w:lvlJc w:val="left"/>
      <w:pPr>
        <w:ind w:left="1364" w:hanging="360"/>
      </w:pPr>
      <w:rPr>
        <w:rFonts w:ascii="Courier New" w:hAnsi="Courier New" w:cs="Courier New" w:hint="default"/>
      </w:rPr>
    </w:lvl>
    <w:lvl w:ilvl="2" w:tplc="040C0005" w:tentative="1">
      <w:start w:val="1"/>
      <w:numFmt w:val="bullet"/>
      <w:lvlText w:val=""/>
      <w:lvlJc w:val="left"/>
      <w:pPr>
        <w:ind w:left="2084" w:hanging="360"/>
      </w:pPr>
      <w:rPr>
        <w:rFonts w:ascii="Wingdings" w:hAnsi="Wingdings" w:hint="default"/>
      </w:rPr>
    </w:lvl>
    <w:lvl w:ilvl="3" w:tplc="040C0001" w:tentative="1">
      <w:start w:val="1"/>
      <w:numFmt w:val="bullet"/>
      <w:lvlText w:val=""/>
      <w:lvlJc w:val="left"/>
      <w:pPr>
        <w:ind w:left="2804" w:hanging="360"/>
      </w:pPr>
      <w:rPr>
        <w:rFonts w:ascii="Symbol" w:hAnsi="Symbol" w:hint="default"/>
      </w:rPr>
    </w:lvl>
    <w:lvl w:ilvl="4" w:tplc="040C0003" w:tentative="1">
      <w:start w:val="1"/>
      <w:numFmt w:val="bullet"/>
      <w:lvlText w:val="o"/>
      <w:lvlJc w:val="left"/>
      <w:pPr>
        <w:ind w:left="3524" w:hanging="360"/>
      </w:pPr>
      <w:rPr>
        <w:rFonts w:ascii="Courier New" w:hAnsi="Courier New" w:cs="Courier New" w:hint="default"/>
      </w:rPr>
    </w:lvl>
    <w:lvl w:ilvl="5" w:tplc="040C0005" w:tentative="1">
      <w:start w:val="1"/>
      <w:numFmt w:val="bullet"/>
      <w:lvlText w:val=""/>
      <w:lvlJc w:val="left"/>
      <w:pPr>
        <w:ind w:left="4244" w:hanging="360"/>
      </w:pPr>
      <w:rPr>
        <w:rFonts w:ascii="Wingdings" w:hAnsi="Wingdings" w:hint="default"/>
      </w:rPr>
    </w:lvl>
    <w:lvl w:ilvl="6" w:tplc="040C0001" w:tentative="1">
      <w:start w:val="1"/>
      <w:numFmt w:val="bullet"/>
      <w:lvlText w:val=""/>
      <w:lvlJc w:val="left"/>
      <w:pPr>
        <w:ind w:left="4964" w:hanging="360"/>
      </w:pPr>
      <w:rPr>
        <w:rFonts w:ascii="Symbol" w:hAnsi="Symbol" w:hint="default"/>
      </w:rPr>
    </w:lvl>
    <w:lvl w:ilvl="7" w:tplc="040C0003" w:tentative="1">
      <w:start w:val="1"/>
      <w:numFmt w:val="bullet"/>
      <w:lvlText w:val="o"/>
      <w:lvlJc w:val="left"/>
      <w:pPr>
        <w:ind w:left="5684" w:hanging="360"/>
      </w:pPr>
      <w:rPr>
        <w:rFonts w:ascii="Courier New" w:hAnsi="Courier New" w:cs="Courier New" w:hint="default"/>
      </w:rPr>
    </w:lvl>
    <w:lvl w:ilvl="8" w:tplc="040C0005" w:tentative="1">
      <w:start w:val="1"/>
      <w:numFmt w:val="bullet"/>
      <w:lvlText w:val=""/>
      <w:lvlJc w:val="left"/>
      <w:pPr>
        <w:ind w:left="6404" w:hanging="360"/>
      </w:pPr>
      <w:rPr>
        <w:rFonts w:ascii="Wingdings" w:hAnsi="Wingdings" w:hint="default"/>
      </w:rPr>
    </w:lvl>
  </w:abstractNum>
  <w:abstractNum w:abstractNumId="4">
    <w:nsid w:val="14AF2BCB"/>
    <w:multiLevelType w:val="hybridMultilevel"/>
    <w:tmpl w:val="5EEE3D04"/>
    <w:lvl w:ilvl="0" w:tplc="72603C16">
      <w:start w:val="1"/>
      <w:numFmt w:val="bullet"/>
      <w:lvlText w:val=""/>
      <w:lvlJc w:val="left"/>
      <w:pPr>
        <w:ind w:left="1440" w:hanging="360"/>
      </w:pPr>
      <w:rPr>
        <w:rFonts w:ascii="Symbol" w:hAnsi="Symbol" w:hint="default"/>
      </w:rPr>
    </w:lvl>
    <w:lvl w:ilvl="1" w:tplc="040C0003" w:tentative="1">
      <w:start w:val="1"/>
      <w:numFmt w:val="bullet"/>
      <w:lvlText w:val="o"/>
      <w:lvlJc w:val="left"/>
      <w:pPr>
        <w:ind w:left="2160" w:hanging="360"/>
      </w:pPr>
      <w:rPr>
        <w:rFonts w:ascii="Courier New" w:hAnsi="Courier New" w:cs="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cs="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cs="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5">
    <w:nsid w:val="166010C1"/>
    <w:multiLevelType w:val="hybridMultilevel"/>
    <w:tmpl w:val="04740F1C"/>
    <w:lvl w:ilvl="0" w:tplc="040C0009">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
    <w:nsid w:val="21364FAA"/>
    <w:multiLevelType w:val="hybridMultilevel"/>
    <w:tmpl w:val="F55A2168"/>
    <w:lvl w:ilvl="0" w:tplc="72603C16">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72603C16">
      <w:start w:val="1"/>
      <w:numFmt w:val="bullet"/>
      <w:lvlText w:val=""/>
      <w:lvlJc w:val="left"/>
      <w:pPr>
        <w:ind w:left="1440" w:hanging="360"/>
      </w:pPr>
      <w:rPr>
        <w:rFonts w:ascii="Symbol" w:hAnsi="Symbol"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
    <w:nsid w:val="282E2288"/>
    <w:multiLevelType w:val="hybridMultilevel"/>
    <w:tmpl w:val="1D44242C"/>
    <w:lvl w:ilvl="0" w:tplc="040C0009">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8">
    <w:nsid w:val="28394D15"/>
    <w:multiLevelType w:val="hybridMultilevel"/>
    <w:tmpl w:val="DF788ECA"/>
    <w:lvl w:ilvl="0" w:tplc="72603C16">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9">
    <w:nsid w:val="2C660B31"/>
    <w:multiLevelType w:val="hybridMultilevel"/>
    <w:tmpl w:val="27C8A4C8"/>
    <w:lvl w:ilvl="0" w:tplc="72603C16">
      <w:start w:val="1"/>
      <w:numFmt w:val="bullet"/>
      <w:lvlText w:val=""/>
      <w:lvlJc w:val="left"/>
      <w:pPr>
        <w:ind w:left="1353" w:hanging="360"/>
      </w:pPr>
      <w:rPr>
        <w:rFonts w:ascii="Symbol" w:hAnsi="Symbol" w:hint="default"/>
      </w:rPr>
    </w:lvl>
    <w:lvl w:ilvl="1" w:tplc="040C0003" w:tentative="1">
      <w:start w:val="1"/>
      <w:numFmt w:val="bullet"/>
      <w:lvlText w:val="o"/>
      <w:lvlJc w:val="left"/>
      <w:pPr>
        <w:ind w:left="2073" w:hanging="360"/>
      </w:pPr>
      <w:rPr>
        <w:rFonts w:ascii="Courier New" w:hAnsi="Courier New" w:cs="Courier New" w:hint="default"/>
      </w:rPr>
    </w:lvl>
    <w:lvl w:ilvl="2" w:tplc="040C0005" w:tentative="1">
      <w:start w:val="1"/>
      <w:numFmt w:val="bullet"/>
      <w:lvlText w:val=""/>
      <w:lvlJc w:val="left"/>
      <w:pPr>
        <w:ind w:left="2793" w:hanging="360"/>
      </w:pPr>
      <w:rPr>
        <w:rFonts w:ascii="Wingdings" w:hAnsi="Wingdings" w:hint="default"/>
      </w:rPr>
    </w:lvl>
    <w:lvl w:ilvl="3" w:tplc="040C0001" w:tentative="1">
      <w:start w:val="1"/>
      <w:numFmt w:val="bullet"/>
      <w:lvlText w:val=""/>
      <w:lvlJc w:val="left"/>
      <w:pPr>
        <w:ind w:left="3513" w:hanging="360"/>
      </w:pPr>
      <w:rPr>
        <w:rFonts w:ascii="Symbol" w:hAnsi="Symbol" w:hint="default"/>
      </w:rPr>
    </w:lvl>
    <w:lvl w:ilvl="4" w:tplc="040C0003" w:tentative="1">
      <w:start w:val="1"/>
      <w:numFmt w:val="bullet"/>
      <w:lvlText w:val="o"/>
      <w:lvlJc w:val="left"/>
      <w:pPr>
        <w:ind w:left="4233" w:hanging="360"/>
      </w:pPr>
      <w:rPr>
        <w:rFonts w:ascii="Courier New" w:hAnsi="Courier New" w:cs="Courier New" w:hint="default"/>
      </w:rPr>
    </w:lvl>
    <w:lvl w:ilvl="5" w:tplc="040C0005" w:tentative="1">
      <w:start w:val="1"/>
      <w:numFmt w:val="bullet"/>
      <w:lvlText w:val=""/>
      <w:lvlJc w:val="left"/>
      <w:pPr>
        <w:ind w:left="4953" w:hanging="360"/>
      </w:pPr>
      <w:rPr>
        <w:rFonts w:ascii="Wingdings" w:hAnsi="Wingdings" w:hint="default"/>
      </w:rPr>
    </w:lvl>
    <w:lvl w:ilvl="6" w:tplc="040C0001" w:tentative="1">
      <w:start w:val="1"/>
      <w:numFmt w:val="bullet"/>
      <w:lvlText w:val=""/>
      <w:lvlJc w:val="left"/>
      <w:pPr>
        <w:ind w:left="5673" w:hanging="360"/>
      </w:pPr>
      <w:rPr>
        <w:rFonts w:ascii="Symbol" w:hAnsi="Symbol" w:hint="default"/>
      </w:rPr>
    </w:lvl>
    <w:lvl w:ilvl="7" w:tplc="040C0003" w:tentative="1">
      <w:start w:val="1"/>
      <w:numFmt w:val="bullet"/>
      <w:lvlText w:val="o"/>
      <w:lvlJc w:val="left"/>
      <w:pPr>
        <w:ind w:left="6393" w:hanging="360"/>
      </w:pPr>
      <w:rPr>
        <w:rFonts w:ascii="Courier New" w:hAnsi="Courier New" w:cs="Courier New" w:hint="default"/>
      </w:rPr>
    </w:lvl>
    <w:lvl w:ilvl="8" w:tplc="040C0005" w:tentative="1">
      <w:start w:val="1"/>
      <w:numFmt w:val="bullet"/>
      <w:lvlText w:val=""/>
      <w:lvlJc w:val="left"/>
      <w:pPr>
        <w:ind w:left="7113" w:hanging="360"/>
      </w:pPr>
      <w:rPr>
        <w:rFonts w:ascii="Wingdings" w:hAnsi="Wingdings" w:hint="default"/>
      </w:rPr>
    </w:lvl>
  </w:abstractNum>
  <w:abstractNum w:abstractNumId="10">
    <w:nsid w:val="2F7E434B"/>
    <w:multiLevelType w:val="hybridMultilevel"/>
    <w:tmpl w:val="AF3E4A0A"/>
    <w:lvl w:ilvl="0" w:tplc="5C020EE4">
      <w:start w:val="1"/>
      <w:numFmt w:val="bullet"/>
      <w:lvlText w:val=""/>
      <w:lvlJc w:val="left"/>
      <w:pPr>
        <w:ind w:left="2160" w:hanging="360"/>
      </w:pPr>
      <w:rPr>
        <w:rFonts w:ascii="Symbol" w:hAnsi="Symbol" w:hint="default"/>
      </w:rPr>
    </w:lvl>
    <w:lvl w:ilvl="1" w:tplc="040C0003" w:tentative="1">
      <w:start w:val="1"/>
      <w:numFmt w:val="bullet"/>
      <w:lvlText w:val="o"/>
      <w:lvlJc w:val="left"/>
      <w:pPr>
        <w:ind w:left="2880" w:hanging="360"/>
      </w:pPr>
      <w:rPr>
        <w:rFonts w:ascii="Courier New" w:hAnsi="Courier New" w:cs="Courier New" w:hint="default"/>
      </w:rPr>
    </w:lvl>
    <w:lvl w:ilvl="2" w:tplc="040C0005" w:tentative="1">
      <w:start w:val="1"/>
      <w:numFmt w:val="bullet"/>
      <w:lvlText w:val=""/>
      <w:lvlJc w:val="left"/>
      <w:pPr>
        <w:ind w:left="3600" w:hanging="360"/>
      </w:pPr>
      <w:rPr>
        <w:rFonts w:ascii="Wingdings" w:hAnsi="Wingdings" w:hint="default"/>
      </w:rPr>
    </w:lvl>
    <w:lvl w:ilvl="3" w:tplc="040C0001" w:tentative="1">
      <w:start w:val="1"/>
      <w:numFmt w:val="bullet"/>
      <w:lvlText w:val=""/>
      <w:lvlJc w:val="left"/>
      <w:pPr>
        <w:ind w:left="4320" w:hanging="360"/>
      </w:pPr>
      <w:rPr>
        <w:rFonts w:ascii="Symbol" w:hAnsi="Symbol" w:hint="default"/>
      </w:rPr>
    </w:lvl>
    <w:lvl w:ilvl="4" w:tplc="040C0003" w:tentative="1">
      <w:start w:val="1"/>
      <w:numFmt w:val="bullet"/>
      <w:lvlText w:val="o"/>
      <w:lvlJc w:val="left"/>
      <w:pPr>
        <w:ind w:left="5040" w:hanging="360"/>
      </w:pPr>
      <w:rPr>
        <w:rFonts w:ascii="Courier New" w:hAnsi="Courier New" w:cs="Courier New" w:hint="default"/>
      </w:rPr>
    </w:lvl>
    <w:lvl w:ilvl="5" w:tplc="040C0005" w:tentative="1">
      <w:start w:val="1"/>
      <w:numFmt w:val="bullet"/>
      <w:lvlText w:val=""/>
      <w:lvlJc w:val="left"/>
      <w:pPr>
        <w:ind w:left="5760" w:hanging="360"/>
      </w:pPr>
      <w:rPr>
        <w:rFonts w:ascii="Wingdings" w:hAnsi="Wingdings" w:hint="default"/>
      </w:rPr>
    </w:lvl>
    <w:lvl w:ilvl="6" w:tplc="040C0001" w:tentative="1">
      <w:start w:val="1"/>
      <w:numFmt w:val="bullet"/>
      <w:lvlText w:val=""/>
      <w:lvlJc w:val="left"/>
      <w:pPr>
        <w:ind w:left="6480" w:hanging="360"/>
      </w:pPr>
      <w:rPr>
        <w:rFonts w:ascii="Symbol" w:hAnsi="Symbol" w:hint="default"/>
      </w:rPr>
    </w:lvl>
    <w:lvl w:ilvl="7" w:tplc="040C0003" w:tentative="1">
      <w:start w:val="1"/>
      <w:numFmt w:val="bullet"/>
      <w:lvlText w:val="o"/>
      <w:lvlJc w:val="left"/>
      <w:pPr>
        <w:ind w:left="7200" w:hanging="360"/>
      </w:pPr>
      <w:rPr>
        <w:rFonts w:ascii="Courier New" w:hAnsi="Courier New" w:cs="Courier New" w:hint="default"/>
      </w:rPr>
    </w:lvl>
    <w:lvl w:ilvl="8" w:tplc="040C0005" w:tentative="1">
      <w:start w:val="1"/>
      <w:numFmt w:val="bullet"/>
      <w:lvlText w:val=""/>
      <w:lvlJc w:val="left"/>
      <w:pPr>
        <w:ind w:left="7920" w:hanging="360"/>
      </w:pPr>
      <w:rPr>
        <w:rFonts w:ascii="Wingdings" w:hAnsi="Wingdings" w:hint="default"/>
      </w:rPr>
    </w:lvl>
  </w:abstractNum>
  <w:abstractNum w:abstractNumId="11">
    <w:nsid w:val="2FCD0070"/>
    <w:multiLevelType w:val="hybridMultilevel"/>
    <w:tmpl w:val="AAF04578"/>
    <w:lvl w:ilvl="0" w:tplc="72603C16">
      <w:start w:val="1"/>
      <w:numFmt w:val="bullet"/>
      <w:lvlText w:val=""/>
      <w:lvlJc w:val="left"/>
      <w:pPr>
        <w:ind w:left="1364" w:hanging="360"/>
      </w:pPr>
      <w:rPr>
        <w:rFonts w:ascii="Symbol" w:hAnsi="Symbol" w:hint="default"/>
      </w:rPr>
    </w:lvl>
    <w:lvl w:ilvl="1" w:tplc="040C0003" w:tentative="1">
      <w:start w:val="1"/>
      <w:numFmt w:val="bullet"/>
      <w:lvlText w:val="o"/>
      <w:lvlJc w:val="left"/>
      <w:pPr>
        <w:ind w:left="2084" w:hanging="360"/>
      </w:pPr>
      <w:rPr>
        <w:rFonts w:ascii="Courier New" w:hAnsi="Courier New" w:cs="Courier New" w:hint="default"/>
      </w:rPr>
    </w:lvl>
    <w:lvl w:ilvl="2" w:tplc="040C0005" w:tentative="1">
      <w:start w:val="1"/>
      <w:numFmt w:val="bullet"/>
      <w:lvlText w:val=""/>
      <w:lvlJc w:val="left"/>
      <w:pPr>
        <w:ind w:left="2804" w:hanging="360"/>
      </w:pPr>
      <w:rPr>
        <w:rFonts w:ascii="Wingdings" w:hAnsi="Wingdings" w:hint="default"/>
      </w:rPr>
    </w:lvl>
    <w:lvl w:ilvl="3" w:tplc="040C0001" w:tentative="1">
      <w:start w:val="1"/>
      <w:numFmt w:val="bullet"/>
      <w:lvlText w:val=""/>
      <w:lvlJc w:val="left"/>
      <w:pPr>
        <w:ind w:left="3524" w:hanging="360"/>
      </w:pPr>
      <w:rPr>
        <w:rFonts w:ascii="Symbol" w:hAnsi="Symbol" w:hint="default"/>
      </w:rPr>
    </w:lvl>
    <w:lvl w:ilvl="4" w:tplc="040C0003" w:tentative="1">
      <w:start w:val="1"/>
      <w:numFmt w:val="bullet"/>
      <w:lvlText w:val="o"/>
      <w:lvlJc w:val="left"/>
      <w:pPr>
        <w:ind w:left="4244" w:hanging="360"/>
      </w:pPr>
      <w:rPr>
        <w:rFonts w:ascii="Courier New" w:hAnsi="Courier New" w:cs="Courier New" w:hint="default"/>
      </w:rPr>
    </w:lvl>
    <w:lvl w:ilvl="5" w:tplc="040C0005" w:tentative="1">
      <w:start w:val="1"/>
      <w:numFmt w:val="bullet"/>
      <w:lvlText w:val=""/>
      <w:lvlJc w:val="left"/>
      <w:pPr>
        <w:ind w:left="4964" w:hanging="360"/>
      </w:pPr>
      <w:rPr>
        <w:rFonts w:ascii="Wingdings" w:hAnsi="Wingdings" w:hint="default"/>
      </w:rPr>
    </w:lvl>
    <w:lvl w:ilvl="6" w:tplc="040C0001" w:tentative="1">
      <w:start w:val="1"/>
      <w:numFmt w:val="bullet"/>
      <w:lvlText w:val=""/>
      <w:lvlJc w:val="left"/>
      <w:pPr>
        <w:ind w:left="5684" w:hanging="360"/>
      </w:pPr>
      <w:rPr>
        <w:rFonts w:ascii="Symbol" w:hAnsi="Symbol" w:hint="default"/>
      </w:rPr>
    </w:lvl>
    <w:lvl w:ilvl="7" w:tplc="040C0003" w:tentative="1">
      <w:start w:val="1"/>
      <w:numFmt w:val="bullet"/>
      <w:lvlText w:val="o"/>
      <w:lvlJc w:val="left"/>
      <w:pPr>
        <w:ind w:left="6404" w:hanging="360"/>
      </w:pPr>
      <w:rPr>
        <w:rFonts w:ascii="Courier New" w:hAnsi="Courier New" w:cs="Courier New" w:hint="default"/>
      </w:rPr>
    </w:lvl>
    <w:lvl w:ilvl="8" w:tplc="040C0005" w:tentative="1">
      <w:start w:val="1"/>
      <w:numFmt w:val="bullet"/>
      <w:lvlText w:val=""/>
      <w:lvlJc w:val="left"/>
      <w:pPr>
        <w:ind w:left="7124" w:hanging="360"/>
      </w:pPr>
      <w:rPr>
        <w:rFonts w:ascii="Wingdings" w:hAnsi="Wingdings" w:hint="default"/>
      </w:rPr>
    </w:lvl>
  </w:abstractNum>
  <w:abstractNum w:abstractNumId="12">
    <w:nsid w:val="36284ED5"/>
    <w:multiLevelType w:val="hybridMultilevel"/>
    <w:tmpl w:val="066A817E"/>
    <w:lvl w:ilvl="0" w:tplc="040C000F">
      <w:start w:val="1"/>
      <w:numFmt w:val="decimal"/>
      <w:lvlText w:val="%1."/>
      <w:lvlJc w:val="left"/>
      <w:pPr>
        <w:ind w:left="2160" w:hanging="360"/>
      </w:pPr>
    </w:lvl>
    <w:lvl w:ilvl="1" w:tplc="040C0019" w:tentative="1">
      <w:start w:val="1"/>
      <w:numFmt w:val="lowerLetter"/>
      <w:lvlText w:val="%2."/>
      <w:lvlJc w:val="left"/>
      <w:pPr>
        <w:ind w:left="2880" w:hanging="360"/>
      </w:pPr>
    </w:lvl>
    <w:lvl w:ilvl="2" w:tplc="040C001B" w:tentative="1">
      <w:start w:val="1"/>
      <w:numFmt w:val="lowerRoman"/>
      <w:lvlText w:val="%3."/>
      <w:lvlJc w:val="right"/>
      <w:pPr>
        <w:ind w:left="3600" w:hanging="180"/>
      </w:pPr>
    </w:lvl>
    <w:lvl w:ilvl="3" w:tplc="040C000F" w:tentative="1">
      <w:start w:val="1"/>
      <w:numFmt w:val="decimal"/>
      <w:lvlText w:val="%4."/>
      <w:lvlJc w:val="left"/>
      <w:pPr>
        <w:ind w:left="4320" w:hanging="360"/>
      </w:pPr>
    </w:lvl>
    <w:lvl w:ilvl="4" w:tplc="040C0019" w:tentative="1">
      <w:start w:val="1"/>
      <w:numFmt w:val="lowerLetter"/>
      <w:lvlText w:val="%5."/>
      <w:lvlJc w:val="left"/>
      <w:pPr>
        <w:ind w:left="5040" w:hanging="360"/>
      </w:pPr>
    </w:lvl>
    <w:lvl w:ilvl="5" w:tplc="040C001B" w:tentative="1">
      <w:start w:val="1"/>
      <w:numFmt w:val="lowerRoman"/>
      <w:lvlText w:val="%6."/>
      <w:lvlJc w:val="right"/>
      <w:pPr>
        <w:ind w:left="5760" w:hanging="180"/>
      </w:pPr>
    </w:lvl>
    <w:lvl w:ilvl="6" w:tplc="040C000F" w:tentative="1">
      <w:start w:val="1"/>
      <w:numFmt w:val="decimal"/>
      <w:lvlText w:val="%7."/>
      <w:lvlJc w:val="left"/>
      <w:pPr>
        <w:ind w:left="6480" w:hanging="360"/>
      </w:pPr>
    </w:lvl>
    <w:lvl w:ilvl="7" w:tplc="040C0019" w:tentative="1">
      <w:start w:val="1"/>
      <w:numFmt w:val="lowerLetter"/>
      <w:lvlText w:val="%8."/>
      <w:lvlJc w:val="left"/>
      <w:pPr>
        <w:ind w:left="7200" w:hanging="360"/>
      </w:pPr>
    </w:lvl>
    <w:lvl w:ilvl="8" w:tplc="040C001B" w:tentative="1">
      <w:start w:val="1"/>
      <w:numFmt w:val="lowerRoman"/>
      <w:lvlText w:val="%9."/>
      <w:lvlJc w:val="right"/>
      <w:pPr>
        <w:ind w:left="7920" w:hanging="180"/>
      </w:pPr>
    </w:lvl>
  </w:abstractNum>
  <w:abstractNum w:abstractNumId="13">
    <w:nsid w:val="3F014CD6"/>
    <w:multiLevelType w:val="hybridMultilevel"/>
    <w:tmpl w:val="F6AA5DDC"/>
    <w:lvl w:ilvl="0" w:tplc="040C000B">
      <w:start w:val="1"/>
      <w:numFmt w:val="bullet"/>
      <w:lvlText w:val=""/>
      <w:lvlJc w:val="left"/>
      <w:pPr>
        <w:ind w:left="1778" w:hanging="360"/>
      </w:pPr>
      <w:rPr>
        <w:rFonts w:ascii="Wingdings" w:hAnsi="Wingdings" w:hint="default"/>
      </w:rPr>
    </w:lvl>
    <w:lvl w:ilvl="1" w:tplc="040C0003" w:tentative="1">
      <w:start w:val="1"/>
      <w:numFmt w:val="bullet"/>
      <w:lvlText w:val="o"/>
      <w:lvlJc w:val="left"/>
      <w:pPr>
        <w:ind w:left="2498" w:hanging="360"/>
      </w:pPr>
      <w:rPr>
        <w:rFonts w:ascii="Courier New" w:hAnsi="Courier New" w:cs="Courier New" w:hint="default"/>
      </w:rPr>
    </w:lvl>
    <w:lvl w:ilvl="2" w:tplc="040C0005" w:tentative="1">
      <w:start w:val="1"/>
      <w:numFmt w:val="bullet"/>
      <w:lvlText w:val=""/>
      <w:lvlJc w:val="left"/>
      <w:pPr>
        <w:ind w:left="3218" w:hanging="360"/>
      </w:pPr>
      <w:rPr>
        <w:rFonts w:ascii="Wingdings" w:hAnsi="Wingdings" w:hint="default"/>
      </w:rPr>
    </w:lvl>
    <w:lvl w:ilvl="3" w:tplc="040C0001" w:tentative="1">
      <w:start w:val="1"/>
      <w:numFmt w:val="bullet"/>
      <w:lvlText w:val=""/>
      <w:lvlJc w:val="left"/>
      <w:pPr>
        <w:ind w:left="3938" w:hanging="360"/>
      </w:pPr>
      <w:rPr>
        <w:rFonts w:ascii="Symbol" w:hAnsi="Symbol" w:hint="default"/>
      </w:rPr>
    </w:lvl>
    <w:lvl w:ilvl="4" w:tplc="040C0003" w:tentative="1">
      <w:start w:val="1"/>
      <w:numFmt w:val="bullet"/>
      <w:lvlText w:val="o"/>
      <w:lvlJc w:val="left"/>
      <w:pPr>
        <w:ind w:left="4658" w:hanging="360"/>
      </w:pPr>
      <w:rPr>
        <w:rFonts w:ascii="Courier New" w:hAnsi="Courier New" w:cs="Courier New" w:hint="default"/>
      </w:rPr>
    </w:lvl>
    <w:lvl w:ilvl="5" w:tplc="040C0005" w:tentative="1">
      <w:start w:val="1"/>
      <w:numFmt w:val="bullet"/>
      <w:lvlText w:val=""/>
      <w:lvlJc w:val="left"/>
      <w:pPr>
        <w:ind w:left="5378" w:hanging="360"/>
      </w:pPr>
      <w:rPr>
        <w:rFonts w:ascii="Wingdings" w:hAnsi="Wingdings" w:hint="default"/>
      </w:rPr>
    </w:lvl>
    <w:lvl w:ilvl="6" w:tplc="040C0001" w:tentative="1">
      <w:start w:val="1"/>
      <w:numFmt w:val="bullet"/>
      <w:lvlText w:val=""/>
      <w:lvlJc w:val="left"/>
      <w:pPr>
        <w:ind w:left="6098" w:hanging="360"/>
      </w:pPr>
      <w:rPr>
        <w:rFonts w:ascii="Symbol" w:hAnsi="Symbol" w:hint="default"/>
      </w:rPr>
    </w:lvl>
    <w:lvl w:ilvl="7" w:tplc="040C0003" w:tentative="1">
      <w:start w:val="1"/>
      <w:numFmt w:val="bullet"/>
      <w:lvlText w:val="o"/>
      <w:lvlJc w:val="left"/>
      <w:pPr>
        <w:ind w:left="6818" w:hanging="360"/>
      </w:pPr>
      <w:rPr>
        <w:rFonts w:ascii="Courier New" w:hAnsi="Courier New" w:cs="Courier New" w:hint="default"/>
      </w:rPr>
    </w:lvl>
    <w:lvl w:ilvl="8" w:tplc="040C0005" w:tentative="1">
      <w:start w:val="1"/>
      <w:numFmt w:val="bullet"/>
      <w:lvlText w:val=""/>
      <w:lvlJc w:val="left"/>
      <w:pPr>
        <w:ind w:left="7538" w:hanging="360"/>
      </w:pPr>
      <w:rPr>
        <w:rFonts w:ascii="Wingdings" w:hAnsi="Wingdings" w:hint="default"/>
      </w:rPr>
    </w:lvl>
  </w:abstractNum>
  <w:abstractNum w:abstractNumId="14">
    <w:nsid w:val="422E2ED0"/>
    <w:multiLevelType w:val="hybridMultilevel"/>
    <w:tmpl w:val="47DADA74"/>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5">
    <w:nsid w:val="42AD21C0"/>
    <w:multiLevelType w:val="hybridMultilevel"/>
    <w:tmpl w:val="132AABA8"/>
    <w:lvl w:ilvl="0" w:tplc="72603C16">
      <w:start w:val="1"/>
      <w:numFmt w:val="bullet"/>
      <w:lvlText w:val=""/>
      <w:lvlJc w:val="left"/>
      <w:pPr>
        <w:ind w:left="1353" w:hanging="360"/>
      </w:pPr>
      <w:rPr>
        <w:rFonts w:ascii="Symbol" w:hAnsi="Symbol" w:hint="default"/>
      </w:rPr>
    </w:lvl>
    <w:lvl w:ilvl="1" w:tplc="040C0003" w:tentative="1">
      <w:start w:val="1"/>
      <w:numFmt w:val="bullet"/>
      <w:lvlText w:val="o"/>
      <w:lvlJc w:val="left"/>
      <w:pPr>
        <w:ind w:left="2073" w:hanging="360"/>
      </w:pPr>
      <w:rPr>
        <w:rFonts w:ascii="Courier New" w:hAnsi="Courier New" w:cs="Courier New" w:hint="default"/>
      </w:rPr>
    </w:lvl>
    <w:lvl w:ilvl="2" w:tplc="040C0005" w:tentative="1">
      <w:start w:val="1"/>
      <w:numFmt w:val="bullet"/>
      <w:lvlText w:val=""/>
      <w:lvlJc w:val="left"/>
      <w:pPr>
        <w:ind w:left="2793" w:hanging="360"/>
      </w:pPr>
      <w:rPr>
        <w:rFonts w:ascii="Wingdings" w:hAnsi="Wingdings" w:hint="default"/>
      </w:rPr>
    </w:lvl>
    <w:lvl w:ilvl="3" w:tplc="040C0001" w:tentative="1">
      <w:start w:val="1"/>
      <w:numFmt w:val="bullet"/>
      <w:lvlText w:val=""/>
      <w:lvlJc w:val="left"/>
      <w:pPr>
        <w:ind w:left="3513" w:hanging="360"/>
      </w:pPr>
      <w:rPr>
        <w:rFonts w:ascii="Symbol" w:hAnsi="Symbol" w:hint="default"/>
      </w:rPr>
    </w:lvl>
    <w:lvl w:ilvl="4" w:tplc="040C0003" w:tentative="1">
      <w:start w:val="1"/>
      <w:numFmt w:val="bullet"/>
      <w:lvlText w:val="o"/>
      <w:lvlJc w:val="left"/>
      <w:pPr>
        <w:ind w:left="4233" w:hanging="360"/>
      </w:pPr>
      <w:rPr>
        <w:rFonts w:ascii="Courier New" w:hAnsi="Courier New" w:cs="Courier New" w:hint="default"/>
      </w:rPr>
    </w:lvl>
    <w:lvl w:ilvl="5" w:tplc="040C0005" w:tentative="1">
      <w:start w:val="1"/>
      <w:numFmt w:val="bullet"/>
      <w:lvlText w:val=""/>
      <w:lvlJc w:val="left"/>
      <w:pPr>
        <w:ind w:left="4953" w:hanging="360"/>
      </w:pPr>
      <w:rPr>
        <w:rFonts w:ascii="Wingdings" w:hAnsi="Wingdings" w:hint="default"/>
      </w:rPr>
    </w:lvl>
    <w:lvl w:ilvl="6" w:tplc="040C0001" w:tentative="1">
      <w:start w:val="1"/>
      <w:numFmt w:val="bullet"/>
      <w:lvlText w:val=""/>
      <w:lvlJc w:val="left"/>
      <w:pPr>
        <w:ind w:left="5673" w:hanging="360"/>
      </w:pPr>
      <w:rPr>
        <w:rFonts w:ascii="Symbol" w:hAnsi="Symbol" w:hint="default"/>
      </w:rPr>
    </w:lvl>
    <w:lvl w:ilvl="7" w:tplc="040C0003" w:tentative="1">
      <w:start w:val="1"/>
      <w:numFmt w:val="bullet"/>
      <w:lvlText w:val="o"/>
      <w:lvlJc w:val="left"/>
      <w:pPr>
        <w:ind w:left="6393" w:hanging="360"/>
      </w:pPr>
      <w:rPr>
        <w:rFonts w:ascii="Courier New" w:hAnsi="Courier New" w:cs="Courier New" w:hint="default"/>
      </w:rPr>
    </w:lvl>
    <w:lvl w:ilvl="8" w:tplc="040C0005" w:tentative="1">
      <w:start w:val="1"/>
      <w:numFmt w:val="bullet"/>
      <w:lvlText w:val=""/>
      <w:lvlJc w:val="left"/>
      <w:pPr>
        <w:ind w:left="7113" w:hanging="360"/>
      </w:pPr>
      <w:rPr>
        <w:rFonts w:ascii="Wingdings" w:hAnsi="Wingdings" w:hint="default"/>
      </w:rPr>
    </w:lvl>
  </w:abstractNum>
  <w:abstractNum w:abstractNumId="16">
    <w:nsid w:val="4B930367"/>
    <w:multiLevelType w:val="hybridMultilevel"/>
    <w:tmpl w:val="76D64C5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7">
    <w:nsid w:val="58B7305A"/>
    <w:multiLevelType w:val="hybridMultilevel"/>
    <w:tmpl w:val="6B80A79A"/>
    <w:lvl w:ilvl="0" w:tplc="72603C16">
      <w:start w:val="1"/>
      <w:numFmt w:val="bullet"/>
      <w:lvlText w:val=""/>
      <w:lvlJc w:val="left"/>
      <w:pPr>
        <w:ind w:left="1353" w:hanging="360"/>
      </w:pPr>
      <w:rPr>
        <w:rFonts w:ascii="Symbol" w:hAnsi="Symbol" w:hint="default"/>
      </w:rPr>
    </w:lvl>
    <w:lvl w:ilvl="1" w:tplc="040C0003" w:tentative="1">
      <w:start w:val="1"/>
      <w:numFmt w:val="bullet"/>
      <w:lvlText w:val="o"/>
      <w:lvlJc w:val="left"/>
      <w:pPr>
        <w:ind w:left="2073" w:hanging="360"/>
      </w:pPr>
      <w:rPr>
        <w:rFonts w:ascii="Courier New" w:hAnsi="Courier New" w:cs="Courier New" w:hint="default"/>
      </w:rPr>
    </w:lvl>
    <w:lvl w:ilvl="2" w:tplc="040C0005" w:tentative="1">
      <w:start w:val="1"/>
      <w:numFmt w:val="bullet"/>
      <w:lvlText w:val=""/>
      <w:lvlJc w:val="left"/>
      <w:pPr>
        <w:ind w:left="2793" w:hanging="360"/>
      </w:pPr>
      <w:rPr>
        <w:rFonts w:ascii="Wingdings" w:hAnsi="Wingdings" w:hint="default"/>
      </w:rPr>
    </w:lvl>
    <w:lvl w:ilvl="3" w:tplc="040C0001" w:tentative="1">
      <w:start w:val="1"/>
      <w:numFmt w:val="bullet"/>
      <w:lvlText w:val=""/>
      <w:lvlJc w:val="left"/>
      <w:pPr>
        <w:ind w:left="3513" w:hanging="360"/>
      </w:pPr>
      <w:rPr>
        <w:rFonts w:ascii="Symbol" w:hAnsi="Symbol" w:hint="default"/>
      </w:rPr>
    </w:lvl>
    <w:lvl w:ilvl="4" w:tplc="040C0003" w:tentative="1">
      <w:start w:val="1"/>
      <w:numFmt w:val="bullet"/>
      <w:lvlText w:val="o"/>
      <w:lvlJc w:val="left"/>
      <w:pPr>
        <w:ind w:left="4233" w:hanging="360"/>
      </w:pPr>
      <w:rPr>
        <w:rFonts w:ascii="Courier New" w:hAnsi="Courier New" w:cs="Courier New" w:hint="default"/>
      </w:rPr>
    </w:lvl>
    <w:lvl w:ilvl="5" w:tplc="040C0005" w:tentative="1">
      <w:start w:val="1"/>
      <w:numFmt w:val="bullet"/>
      <w:lvlText w:val=""/>
      <w:lvlJc w:val="left"/>
      <w:pPr>
        <w:ind w:left="4953" w:hanging="360"/>
      </w:pPr>
      <w:rPr>
        <w:rFonts w:ascii="Wingdings" w:hAnsi="Wingdings" w:hint="default"/>
      </w:rPr>
    </w:lvl>
    <w:lvl w:ilvl="6" w:tplc="040C0001" w:tentative="1">
      <w:start w:val="1"/>
      <w:numFmt w:val="bullet"/>
      <w:lvlText w:val=""/>
      <w:lvlJc w:val="left"/>
      <w:pPr>
        <w:ind w:left="5673" w:hanging="360"/>
      </w:pPr>
      <w:rPr>
        <w:rFonts w:ascii="Symbol" w:hAnsi="Symbol" w:hint="default"/>
      </w:rPr>
    </w:lvl>
    <w:lvl w:ilvl="7" w:tplc="040C0003" w:tentative="1">
      <w:start w:val="1"/>
      <w:numFmt w:val="bullet"/>
      <w:lvlText w:val="o"/>
      <w:lvlJc w:val="left"/>
      <w:pPr>
        <w:ind w:left="6393" w:hanging="360"/>
      </w:pPr>
      <w:rPr>
        <w:rFonts w:ascii="Courier New" w:hAnsi="Courier New" w:cs="Courier New" w:hint="default"/>
      </w:rPr>
    </w:lvl>
    <w:lvl w:ilvl="8" w:tplc="040C0005" w:tentative="1">
      <w:start w:val="1"/>
      <w:numFmt w:val="bullet"/>
      <w:lvlText w:val=""/>
      <w:lvlJc w:val="left"/>
      <w:pPr>
        <w:ind w:left="7113" w:hanging="360"/>
      </w:pPr>
      <w:rPr>
        <w:rFonts w:ascii="Wingdings" w:hAnsi="Wingdings" w:hint="default"/>
      </w:rPr>
    </w:lvl>
  </w:abstractNum>
  <w:abstractNum w:abstractNumId="18">
    <w:nsid w:val="5A1107F4"/>
    <w:multiLevelType w:val="hybridMultilevel"/>
    <w:tmpl w:val="CFDEF8D2"/>
    <w:lvl w:ilvl="0" w:tplc="5C020EE4">
      <w:start w:val="1"/>
      <w:numFmt w:val="bullet"/>
      <w:lvlText w:val=""/>
      <w:lvlJc w:val="left"/>
      <w:pPr>
        <w:ind w:left="360" w:hanging="360"/>
      </w:pPr>
      <w:rPr>
        <w:rFonts w:ascii="Symbol" w:hAnsi="Symbol" w:hint="default"/>
      </w:rPr>
    </w:lvl>
    <w:lvl w:ilvl="1" w:tplc="040C0003" w:tentative="1">
      <w:start w:val="1"/>
      <w:numFmt w:val="bullet"/>
      <w:lvlText w:val="o"/>
      <w:lvlJc w:val="left"/>
      <w:pPr>
        <w:ind w:left="2215" w:hanging="360"/>
      </w:pPr>
      <w:rPr>
        <w:rFonts w:ascii="Courier New" w:hAnsi="Courier New" w:cs="Courier New" w:hint="default"/>
      </w:rPr>
    </w:lvl>
    <w:lvl w:ilvl="2" w:tplc="040C0005" w:tentative="1">
      <w:start w:val="1"/>
      <w:numFmt w:val="bullet"/>
      <w:lvlText w:val=""/>
      <w:lvlJc w:val="left"/>
      <w:pPr>
        <w:ind w:left="2935" w:hanging="360"/>
      </w:pPr>
      <w:rPr>
        <w:rFonts w:ascii="Wingdings" w:hAnsi="Wingdings" w:hint="default"/>
      </w:rPr>
    </w:lvl>
    <w:lvl w:ilvl="3" w:tplc="040C0001" w:tentative="1">
      <w:start w:val="1"/>
      <w:numFmt w:val="bullet"/>
      <w:lvlText w:val=""/>
      <w:lvlJc w:val="left"/>
      <w:pPr>
        <w:ind w:left="3655" w:hanging="360"/>
      </w:pPr>
      <w:rPr>
        <w:rFonts w:ascii="Symbol" w:hAnsi="Symbol" w:hint="default"/>
      </w:rPr>
    </w:lvl>
    <w:lvl w:ilvl="4" w:tplc="040C0003" w:tentative="1">
      <w:start w:val="1"/>
      <w:numFmt w:val="bullet"/>
      <w:lvlText w:val="o"/>
      <w:lvlJc w:val="left"/>
      <w:pPr>
        <w:ind w:left="4375" w:hanging="360"/>
      </w:pPr>
      <w:rPr>
        <w:rFonts w:ascii="Courier New" w:hAnsi="Courier New" w:cs="Courier New" w:hint="default"/>
      </w:rPr>
    </w:lvl>
    <w:lvl w:ilvl="5" w:tplc="040C0005" w:tentative="1">
      <w:start w:val="1"/>
      <w:numFmt w:val="bullet"/>
      <w:lvlText w:val=""/>
      <w:lvlJc w:val="left"/>
      <w:pPr>
        <w:ind w:left="5095" w:hanging="360"/>
      </w:pPr>
      <w:rPr>
        <w:rFonts w:ascii="Wingdings" w:hAnsi="Wingdings" w:hint="default"/>
      </w:rPr>
    </w:lvl>
    <w:lvl w:ilvl="6" w:tplc="040C0001" w:tentative="1">
      <w:start w:val="1"/>
      <w:numFmt w:val="bullet"/>
      <w:lvlText w:val=""/>
      <w:lvlJc w:val="left"/>
      <w:pPr>
        <w:ind w:left="5815" w:hanging="360"/>
      </w:pPr>
      <w:rPr>
        <w:rFonts w:ascii="Symbol" w:hAnsi="Symbol" w:hint="default"/>
      </w:rPr>
    </w:lvl>
    <w:lvl w:ilvl="7" w:tplc="040C0003" w:tentative="1">
      <w:start w:val="1"/>
      <w:numFmt w:val="bullet"/>
      <w:lvlText w:val="o"/>
      <w:lvlJc w:val="left"/>
      <w:pPr>
        <w:ind w:left="6535" w:hanging="360"/>
      </w:pPr>
      <w:rPr>
        <w:rFonts w:ascii="Courier New" w:hAnsi="Courier New" w:cs="Courier New" w:hint="default"/>
      </w:rPr>
    </w:lvl>
    <w:lvl w:ilvl="8" w:tplc="040C0005" w:tentative="1">
      <w:start w:val="1"/>
      <w:numFmt w:val="bullet"/>
      <w:lvlText w:val=""/>
      <w:lvlJc w:val="left"/>
      <w:pPr>
        <w:ind w:left="7255" w:hanging="360"/>
      </w:pPr>
      <w:rPr>
        <w:rFonts w:ascii="Wingdings" w:hAnsi="Wingdings" w:hint="default"/>
      </w:rPr>
    </w:lvl>
  </w:abstractNum>
  <w:abstractNum w:abstractNumId="19">
    <w:nsid w:val="5A245D9F"/>
    <w:multiLevelType w:val="hybridMultilevel"/>
    <w:tmpl w:val="243A2B00"/>
    <w:lvl w:ilvl="0" w:tplc="040C000F">
      <w:start w:val="1"/>
      <w:numFmt w:val="decimal"/>
      <w:lvlText w:val="%1."/>
      <w:lvlJc w:val="left"/>
      <w:pPr>
        <w:ind w:left="1211" w:hanging="360"/>
      </w:pPr>
    </w:lvl>
    <w:lvl w:ilvl="1" w:tplc="040C0019" w:tentative="1">
      <w:start w:val="1"/>
      <w:numFmt w:val="lowerLetter"/>
      <w:lvlText w:val="%2."/>
      <w:lvlJc w:val="left"/>
      <w:pPr>
        <w:ind w:left="1931" w:hanging="360"/>
      </w:pPr>
    </w:lvl>
    <w:lvl w:ilvl="2" w:tplc="040C001B" w:tentative="1">
      <w:start w:val="1"/>
      <w:numFmt w:val="lowerRoman"/>
      <w:lvlText w:val="%3."/>
      <w:lvlJc w:val="right"/>
      <w:pPr>
        <w:ind w:left="2651" w:hanging="180"/>
      </w:pPr>
    </w:lvl>
    <w:lvl w:ilvl="3" w:tplc="040C000F" w:tentative="1">
      <w:start w:val="1"/>
      <w:numFmt w:val="decimal"/>
      <w:lvlText w:val="%4."/>
      <w:lvlJc w:val="left"/>
      <w:pPr>
        <w:ind w:left="3371" w:hanging="360"/>
      </w:pPr>
    </w:lvl>
    <w:lvl w:ilvl="4" w:tplc="040C0019" w:tentative="1">
      <w:start w:val="1"/>
      <w:numFmt w:val="lowerLetter"/>
      <w:lvlText w:val="%5."/>
      <w:lvlJc w:val="left"/>
      <w:pPr>
        <w:ind w:left="4091" w:hanging="360"/>
      </w:pPr>
    </w:lvl>
    <w:lvl w:ilvl="5" w:tplc="040C001B" w:tentative="1">
      <w:start w:val="1"/>
      <w:numFmt w:val="lowerRoman"/>
      <w:lvlText w:val="%6."/>
      <w:lvlJc w:val="right"/>
      <w:pPr>
        <w:ind w:left="4811" w:hanging="180"/>
      </w:pPr>
    </w:lvl>
    <w:lvl w:ilvl="6" w:tplc="040C000F" w:tentative="1">
      <w:start w:val="1"/>
      <w:numFmt w:val="decimal"/>
      <w:lvlText w:val="%7."/>
      <w:lvlJc w:val="left"/>
      <w:pPr>
        <w:ind w:left="5531" w:hanging="360"/>
      </w:pPr>
    </w:lvl>
    <w:lvl w:ilvl="7" w:tplc="040C0019" w:tentative="1">
      <w:start w:val="1"/>
      <w:numFmt w:val="lowerLetter"/>
      <w:lvlText w:val="%8."/>
      <w:lvlJc w:val="left"/>
      <w:pPr>
        <w:ind w:left="6251" w:hanging="360"/>
      </w:pPr>
    </w:lvl>
    <w:lvl w:ilvl="8" w:tplc="040C001B" w:tentative="1">
      <w:start w:val="1"/>
      <w:numFmt w:val="lowerRoman"/>
      <w:lvlText w:val="%9."/>
      <w:lvlJc w:val="right"/>
      <w:pPr>
        <w:ind w:left="6971" w:hanging="180"/>
      </w:pPr>
    </w:lvl>
  </w:abstractNum>
  <w:abstractNum w:abstractNumId="20">
    <w:nsid w:val="5A401B66"/>
    <w:multiLevelType w:val="hybridMultilevel"/>
    <w:tmpl w:val="A936F15E"/>
    <w:lvl w:ilvl="0" w:tplc="040C0001">
      <w:start w:val="1"/>
      <w:numFmt w:val="bullet"/>
      <w:lvlText w:val=""/>
      <w:lvlJc w:val="left"/>
      <w:pPr>
        <w:ind w:left="1080" w:hanging="360"/>
      </w:pPr>
      <w:rPr>
        <w:rFonts w:ascii="Symbol" w:hAnsi="Symbol"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21">
    <w:nsid w:val="613C7DE3"/>
    <w:multiLevelType w:val="hybridMultilevel"/>
    <w:tmpl w:val="E6EC693A"/>
    <w:lvl w:ilvl="0" w:tplc="040C0001">
      <w:start w:val="1"/>
      <w:numFmt w:val="bullet"/>
      <w:lvlText w:val=""/>
      <w:lvlJc w:val="left"/>
      <w:pPr>
        <w:ind w:left="786" w:hanging="360"/>
      </w:pPr>
      <w:rPr>
        <w:rFonts w:ascii="Symbol" w:hAnsi="Symbol" w:hint="default"/>
      </w:rPr>
    </w:lvl>
    <w:lvl w:ilvl="1" w:tplc="040C0003" w:tentative="1">
      <w:start w:val="1"/>
      <w:numFmt w:val="bullet"/>
      <w:lvlText w:val="o"/>
      <w:lvlJc w:val="left"/>
      <w:pPr>
        <w:ind w:left="1506" w:hanging="360"/>
      </w:pPr>
      <w:rPr>
        <w:rFonts w:ascii="Courier New" w:hAnsi="Courier New" w:cs="Courier New" w:hint="default"/>
      </w:rPr>
    </w:lvl>
    <w:lvl w:ilvl="2" w:tplc="040C0005" w:tentative="1">
      <w:start w:val="1"/>
      <w:numFmt w:val="bullet"/>
      <w:lvlText w:val=""/>
      <w:lvlJc w:val="left"/>
      <w:pPr>
        <w:ind w:left="2226" w:hanging="360"/>
      </w:pPr>
      <w:rPr>
        <w:rFonts w:ascii="Wingdings" w:hAnsi="Wingdings" w:hint="default"/>
      </w:rPr>
    </w:lvl>
    <w:lvl w:ilvl="3" w:tplc="040C0001" w:tentative="1">
      <w:start w:val="1"/>
      <w:numFmt w:val="bullet"/>
      <w:lvlText w:val=""/>
      <w:lvlJc w:val="left"/>
      <w:pPr>
        <w:ind w:left="2946" w:hanging="360"/>
      </w:pPr>
      <w:rPr>
        <w:rFonts w:ascii="Symbol" w:hAnsi="Symbol" w:hint="default"/>
      </w:rPr>
    </w:lvl>
    <w:lvl w:ilvl="4" w:tplc="040C0003" w:tentative="1">
      <w:start w:val="1"/>
      <w:numFmt w:val="bullet"/>
      <w:lvlText w:val="o"/>
      <w:lvlJc w:val="left"/>
      <w:pPr>
        <w:ind w:left="3666" w:hanging="360"/>
      </w:pPr>
      <w:rPr>
        <w:rFonts w:ascii="Courier New" w:hAnsi="Courier New" w:cs="Courier New" w:hint="default"/>
      </w:rPr>
    </w:lvl>
    <w:lvl w:ilvl="5" w:tplc="040C0005" w:tentative="1">
      <w:start w:val="1"/>
      <w:numFmt w:val="bullet"/>
      <w:lvlText w:val=""/>
      <w:lvlJc w:val="left"/>
      <w:pPr>
        <w:ind w:left="4386" w:hanging="360"/>
      </w:pPr>
      <w:rPr>
        <w:rFonts w:ascii="Wingdings" w:hAnsi="Wingdings" w:hint="default"/>
      </w:rPr>
    </w:lvl>
    <w:lvl w:ilvl="6" w:tplc="040C0001" w:tentative="1">
      <w:start w:val="1"/>
      <w:numFmt w:val="bullet"/>
      <w:lvlText w:val=""/>
      <w:lvlJc w:val="left"/>
      <w:pPr>
        <w:ind w:left="5106" w:hanging="360"/>
      </w:pPr>
      <w:rPr>
        <w:rFonts w:ascii="Symbol" w:hAnsi="Symbol" w:hint="default"/>
      </w:rPr>
    </w:lvl>
    <w:lvl w:ilvl="7" w:tplc="040C0003" w:tentative="1">
      <w:start w:val="1"/>
      <w:numFmt w:val="bullet"/>
      <w:lvlText w:val="o"/>
      <w:lvlJc w:val="left"/>
      <w:pPr>
        <w:ind w:left="5826" w:hanging="360"/>
      </w:pPr>
      <w:rPr>
        <w:rFonts w:ascii="Courier New" w:hAnsi="Courier New" w:cs="Courier New" w:hint="default"/>
      </w:rPr>
    </w:lvl>
    <w:lvl w:ilvl="8" w:tplc="040C0005" w:tentative="1">
      <w:start w:val="1"/>
      <w:numFmt w:val="bullet"/>
      <w:lvlText w:val=""/>
      <w:lvlJc w:val="left"/>
      <w:pPr>
        <w:ind w:left="6546" w:hanging="360"/>
      </w:pPr>
      <w:rPr>
        <w:rFonts w:ascii="Wingdings" w:hAnsi="Wingdings" w:hint="default"/>
      </w:rPr>
    </w:lvl>
  </w:abstractNum>
  <w:abstractNum w:abstractNumId="22">
    <w:nsid w:val="62E421B6"/>
    <w:multiLevelType w:val="hybridMultilevel"/>
    <w:tmpl w:val="D90092CC"/>
    <w:lvl w:ilvl="0" w:tplc="72603C16">
      <w:start w:val="1"/>
      <w:numFmt w:val="bullet"/>
      <w:lvlText w:val=""/>
      <w:lvlJc w:val="left"/>
      <w:pPr>
        <w:ind w:left="928" w:hanging="360"/>
      </w:pPr>
      <w:rPr>
        <w:rFonts w:ascii="Symbol" w:hAnsi="Symbol" w:hint="default"/>
      </w:rPr>
    </w:lvl>
    <w:lvl w:ilvl="1" w:tplc="040C0003" w:tentative="1">
      <w:start w:val="1"/>
      <w:numFmt w:val="bullet"/>
      <w:lvlText w:val="o"/>
      <w:lvlJc w:val="left"/>
      <w:pPr>
        <w:ind w:left="1648" w:hanging="360"/>
      </w:pPr>
      <w:rPr>
        <w:rFonts w:ascii="Courier New" w:hAnsi="Courier New" w:cs="Courier New" w:hint="default"/>
      </w:rPr>
    </w:lvl>
    <w:lvl w:ilvl="2" w:tplc="040C0005" w:tentative="1">
      <w:start w:val="1"/>
      <w:numFmt w:val="bullet"/>
      <w:lvlText w:val=""/>
      <w:lvlJc w:val="left"/>
      <w:pPr>
        <w:ind w:left="2368" w:hanging="360"/>
      </w:pPr>
      <w:rPr>
        <w:rFonts w:ascii="Wingdings" w:hAnsi="Wingdings" w:hint="default"/>
      </w:rPr>
    </w:lvl>
    <w:lvl w:ilvl="3" w:tplc="040C0001" w:tentative="1">
      <w:start w:val="1"/>
      <w:numFmt w:val="bullet"/>
      <w:lvlText w:val=""/>
      <w:lvlJc w:val="left"/>
      <w:pPr>
        <w:ind w:left="3088" w:hanging="360"/>
      </w:pPr>
      <w:rPr>
        <w:rFonts w:ascii="Symbol" w:hAnsi="Symbol" w:hint="default"/>
      </w:rPr>
    </w:lvl>
    <w:lvl w:ilvl="4" w:tplc="040C0003" w:tentative="1">
      <w:start w:val="1"/>
      <w:numFmt w:val="bullet"/>
      <w:lvlText w:val="o"/>
      <w:lvlJc w:val="left"/>
      <w:pPr>
        <w:ind w:left="3808" w:hanging="360"/>
      </w:pPr>
      <w:rPr>
        <w:rFonts w:ascii="Courier New" w:hAnsi="Courier New" w:cs="Courier New" w:hint="default"/>
      </w:rPr>
    </w:lvl>
    <w:lvl w:ilvl="5" w:tplc="040C0005" w:tentative="1">
      <w:start w:val="1"/>
      <w:numFmt w:val="bullet"/>
      <w:lvlText w:val=""/>
      <w:lvlJc w:val="left"/>
      <w:pPr>
        <w:ind w:left="4528" w:hanging="360"/>
      </w:pPr>
      <w:rPr>
        <w:rFonts w:ascii="Wingdings" w:hAnsi="Wingdings" w:hint="default"/>
      </w:rPr>
    </w:lvl>
    <w:lvl w:ilvl="6" w:tplc="040C0001" w:tentative="1">
      <w:start w:val="1"/>
      <w:numFmt w:val="bullet"/>
      <w:lvlText w:val=""/>
      <w:lvlJc w:val="left"/>
      <w:pPr>
        <w:ind w:left="5248" w:hanging="360"/>
      </w:pPr>
      <w:rPr>
        <w:rFonts w:ascii="Symbol" w:hAnsi="Symbol" w:hint="default"/>
      </w:rPr>
    </w:lvl>
    <w:lvl w:ilvl="7" w:tplc="040C0003" w:tentative="1">
      <w:start w:val="1"/>
      <w:numFmt w:val="bullet"/>
      <w:lvlText w:val="o"/>
      <w:lvlJc w:val="left"/>
      <w:pPr>
        <w:ind w:left="5968" w:hanging="360"/>
      </w:pPr>
      <w:rPr>
        <w:rFonts w:ascii="Courier New" w:hAnsi="Courier New" w:cs="Courier New" w:hint="default"/>
      </w:rPr>
    </w:lvl>
    <w:lvl w:ilvl="8" w:tplc="040C0005" w:tentative="1">
      <w:start w:val="1"/>
      <w:numFmt w:val="bullet"/>
      <w:lvlText w:val=""/>
      <w:lvlJc w:val="left"/>
      <w:pPr>
        <w:ind w:left="6688" w:hanging="360"/>
      </w:pPr>
      <w:rPr>
        <w:rFonts w:ascii="Wingdings" w:hAnsi="Wingdings" w:hint="default"/>
      </w:rPr>
    </w:lvl>
  </w:abstractNum>
  <w:abstractNum w:abstractNumId="23">
    <w:nsid w:val="68DF1235"/>
    <w:multiLevelType w:val="hybridMultilevel"/>
    <w:tmpl w:val="639CF830"/>
    <w:lvl w:ilvl="0" w:tplc="72603C16">
      <w:start w:val="1"/>
      <w:numFmt w:val="bullet"/>
      <w:lvlText w:val=""/>
      <w:lvlJc w:val="left"/>
      <w:pPr>
        <w:ind w:left="1440" w:hanging="360"/>
      </w:pPr>
      <w:rPr>
        <w:rFonts w:ascii="Symbol" w:hAnsi="Symbol" w:hint="default"/>
      </w:rPr>
    </w:lvl>
    <w:lvl w:ilvl="1" w:tplc="040C0003" w:tentative="1">
      <w:start w:val="1"/>
      <w:numFmt w:val="bullet"/>
      <w:lvlText w:val="o"/>
      <w:lvlJc w:val="left"/>
      <w:pPr>
        <w:ind w:left="2160" w:hanging="360"/>
      </w:pPr>
      <w:rPr>
        <w:rFonts w:ascii="Courier New" w:hAnsi="Courier New" w:cs="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cs="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cs="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24">
    <w:nsid w:val="6D9A7843"/>
    <w:multiLevelType w:val="hybridMultilevel"/>
    <w:tmpl w:val="D9563580"/>
    <w:lvl w:ilvl="0" w:tplc="040C0009">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5">
    <w:nsid w:val="73A24C13"/>
    <w:multiLevelType w:val="hybridMultilevel"/>
    <w:tmpl w:val="636817DA"/>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6">
    <w:nsid w:val="7522796C"/>
    <w:multiLevelType w:val="hybridMultilevel"/>
    <w:tmpl w:val="CED41028"/>
    <w:lvl w:ilvl="0" w:tplc="72603C16">
      <w:start w:val="1"/>
      <w:numFmt w:val="bullet"/>
      <w:lvlText w:val=""/>
      <w:lvlJc w:val="left"/>
      <w:pPr>
        <w:ind w:left="1353" w:hanging="360"/>
      </w:pPr>
      <w:rPr>
        <w:rFonts w:ascii="Symbol" w:hAnsi="Symbol" w:hint="default"/>
      </w:rPr>
    </w:lvl>
    <w:lvl w:ilvl="1" w:tplc="040C0003" w:tentative="1">
      <w:start w:val="1"/>
      <w:numFmt w:val="bullet"/>
      <w:lvlText w:val="o"/>
      <w:lvlJc w:val="left"/>
      <w:pPr>
        <w:ind w:left="2073" w:hanging="360"/>
      </w:pPr>
      <w:rPr>
        <w:rFonts w:ascii="Courier New" w:hAnsi="Courier New" w:cs="Courier New" w:hint="default"/>
      </w:rPr>
    </w:lvl>
    <w:lvl w:ilvl="2" w:tplc="040C0005" w:tentative="1">
      <w:start w:val="1"/>
      <w:numFmt w:val="bullet"/>
      <w:lvlText w:val=""/>
      <w:lvlJc w:val="left"/>
      <w:pPr>
        <w:ind w:left="2793" w:hanging="360"/>
      </w:pPr>
      <w:rPr>
        <w:rFonts w:ascii="Wingdings" w:hAnsi="Wingdings" w:hint="default"/>
      </w:rPr>
    </w:lvl>
    <w:lvl w:ilvl="3" w:tplc="040C0001" w:tentative="1">
      <w:start w:val="1"/>
      <w:numFmt w:val="bullet"/>
      <w:lvlText w:val=""/>
      <w:lvlJc w:val="left"/>
      <w:pPr>
        <w:ind w:left="3513" w:hanging="360"/>
      </w:pPr>
      <w:rPr>
        <w:rFonts w:ascii="Symbol" w:hAnsi="Symbol" w:hint="default"/>
      </w:rPr>
    </w:lvl>
    <w:lvl w:ilvl="4" w:tplc="040C0003" w:tentative="1">
      <w:start w:val="1"/>
      <w:numFmt w:val="bullet"/>
      <w:lvlText w:val="o"/>
      <w:lvlJc w:val="left"/>
      <w:pPr>
        <w:ind w:left="4233" w:hanging="360"/>
      </w:pPr>
      <w:rPr>
        <w:rFonts w:ascii="Courier New" w:hAnsi="Courier New" w:cs="Courier New" w:hint="default"/>
      </w:rPr>
    </w:lvl>
    <w:lvl w:ilvl="5" w:tplc="040C0005" w:tentative="1">
      <w:start w:val="1"/>
      <w:numFmt w:val="bullet"/>
      <w:lvlText w:val=""/>
      <w:lvlJc w:val="left"/>
      <w:pPr>
        <w:ind w:left="4953" w:hanging="360"/>
      </w:pPr>
      <w:rPr>
        <w:rFonts w:ascii="Wingdings" w:hAnsi="Wingdings" w:hint="default"/>
      </w:rPr>
    </w:lvl>
    <w:lvl w:ilvl="6" w:tplc="040C0001" w:tentative="1">
      <w:start w:val="1"/>
      <w:numFmt w:val="bullet"/>
      <w:lvlText w:val=""/>
      <w:lvlJc w:val="left"/>
      <w:pPr>
        <w:ind w:left="5673" w:hanging="360"/>
      </w:pPr>
      <w:rPr>
        <w:rFonts w:ascii="Symbol" w:hAnsi="Symbol" w:hint="default"/>
      </w:rPr>
    </w:lvl>
    <w:lvl w:ilvl="7" w:tplc="040C0003" w:tentative="1">
      <w:start w:val="1"/>
      <w:numFmt w:val="bullet"/>
      <w:lvlText w:val="o"/>
      <w:lvlJc w:val="left"/>
      <w:pPr>
        <w:ind w:left="6393" w:hanging="360"/>
      </w:pPr>
      <w:rPr>
        <w:rFonts w:ascii="Courier New" w:hAnsi="Courier New" w:cs="Courier New" w:hint="default"/>
      </w:rPr>
    </w:lvl>
    <w:lvl w:ilvl="8" w:tplc="040C0005" w:tentative="1">
      <w:start w:val="1"/>
      <w:numFmt w:val="bullet"/>
      <w:lvlText w:val=""/>
      <w:lvlJc w:val="left"/>
      <w:pPr>
        <w:ind w:left="7113" w:hanging="360"/>
      </w:pPr>
      <w:rPr>
        <w:rFonts w:ascii="Wingdings" w:hAnsi="Wingdings" w:hint="default"/>
      </w:rPr>
    </w:lvl>
  </w:abstractNum>
  <w:num w:numId="1">
    <w:abstractNumId w:val="5"/>
  </w:num>
  <w:num w:numId="2">
    <w:abstractNumId w:val="16"/>
  </w:num>
  <w:num w:numId="3">
    <w:abstractNumId w:val="4"/>
  </w:num>
  <w:num w:numId="4">
    <w:abstractNumId w:val="10"/>
  </w:num>
  <w:num w:numId="5">
    <w:abstractNumId w:val="12"/>
  </w:num>
  <w:num w:numId="6">
    <w:abstractNumId w:val="3"/>
  </w:num>
  <w:num w:numId="7">
    <w:abstractNumId w:val="20"/>
  </w:num>
  <w:num w:numId="8">
    <w:abstractNumId w:val="0"/>
  </w:num>
  <w:num w:numId="9">
    <w:abstractNumId w:val="9"/>
  </w:num>
  <w:num w:numId="10">
    <w:abstractNumId w:val="17"/>
  </w:num>
  <w:num w:numId="11">
    <w:abstractNumId w:val="8"/>
  </w:num>
  <w:num w:numId="12">
    <w:abstractNumId w:val="6"/>
  </w:num>
  <w:num w:numId="13">
    <w:abstractNumId w:val="22"/>
  </w:num>
  <w:num w:numId="14">
    <w:abstractNumId w:val="11"/>
  </w:num>
  <w:num w:numId="15">
    <w:abstractNumId w:val="24"/>
  </w:num>
  <w:num w:numId="16">
    <w:abstractNumId w:val="1"/>
  </w:num>
  <w:num w:numId="17">
    <w:abstractNumId w:val="23"/>
  </w:num>
  <w:num w:numId="18">
    <w:abstractNumId w:val="7"/>
  </w:num>
  <w:num w:numId="19">
    <w:abstractNumId w:val="21"/>
  </w:num>
  <w:num w:numId="20">
    <w:abstractNumId w:val="2"/>
  </w:num>
  <w:num w:numId="21">
    <w:abstractNumId w:val="13"/>
  </w:num>
  <w:num w:numId="22">
    <w:abstractNumId w:val="18"/>
  </w:num>
  <w:num w:numId="23">
    <w:abstractNumId w:val="19"/>
  </w:num>
  <w:num w:numId="24">
    <w:abstractNumId w:val="15"/>
  </w:num>
  <w:num w:numId="25">
    <w:abstractNumId w:val="26"/>
  </w:num>
  <w:num w:numId="26">
    <w:abstractNumId w:val="25"/>
  </w:num>
  <w:num w:numId="27">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8"/>
  <w:proofState w:spelling="clean" w:grammar="clean"/>
  <w:defaultTabStop w:val="708"/>
  <w:hyphenationZone w:val="425"/>
  <w:drawingGridHorizontalSpacing w:val="120"/>
  <w:displayHorizontalDrawingGridEvery w:val="2"/>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F04C99"/>
    <w:rsid w:val="00007FF1"/>
    <w:rsid w:val="0001776C"/>
    <w:rsid w:val="00040F07"/>
    <w:rsid w:val="000A6103"/>
    <w:rsid w:val="000E1A06"/>
    <w:rsid w:val="00196529"/>
    <w:rsid w:val="001B18FF"/>
    <w:rsid w:val="001F673C"/>
    <w:rsid w:val="002047A4"/>
    <w:rsid w:val="0023334C"/>
    <w:rsid w:val="002943E4"/>
    <w:rsid w:val="002B5639"/>
    <w:rsid w:val="002F1436"/>
    <w:rsid w:val="002F248E"/>
    <w:rsid w:val="003004D7"/>
    <w:rsid w:val="00305065"/>
    <w:rsid w:val="00366399"/>
    <w:rsid w:val="003C2C97"/>
    <w:rsid w:val="00401D2E"/>
    <w:rsid w:val="004D7042"/>
    <w:rsid w:val="005346B3"/>
    <w:rsid w:val="005F0E82"/>
    <w:rsid w:val="00681ECD"/>
    <w:rsid w:val="006850FB"/>
    <w:rsid w:val="006B1503"/>
    <w:rsid w:val="006E77A2"/>
    <w:rsid w:val="0071799A"/>
    <w:rsid w:val="007332A7"/>
    <w:rsid w:val="0090552D"/>
    <w:rsid w:val="009B01B4"/>
    <w:rsid w:val="00A06016"/>
    <w:rsid w:val="00A4300B"/>
    <w:rsid w:val="00B26ABA"/>
    <w:rsid w:val="00BD14BE"/>
    <w:rsid w:val="00C165DE"/>
    <w:rsid w:val="00CE3EAA"/>
    <w:rsid w:val="00CE6B6F"/>
    <w:rsid w:val="00D209FB"/>
    <w:rsid w:val="00D7237E"/>
    <w:rsid w:val="00DF75D3"/>
    <w:rsid w:val="00EF0BD0"/>
    <w:rsid w:val="00F0253B"/>
    <w:rsid w:val="00F04C99"/>
    <w:rsid w:val="00F23A3C"/>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3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F248E"/>
  </w:style>
  <w:style w:type="paragraph" w:styleId="Titre1">
    <w:name w:val="heading 1"/>
    <w:basedOn w:val="Normal"/>
    <w:next w:val="Normal"/>
    <w:link w:val="Titre1Car"/>
    <w:uiPriority w:val="9"/>
    <w:qFormat/>
    <w:rsid w:val="00A06016"/>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7332A7"/>
    <w:pPr>
      <w:ind w:left="720"/>
      <w:contextualSpacing/>
    </w:pPr>
  </w:style>
  <w:style w:type="character" w:styleId="Textedelespacerserv">
    <w:name w:val="Placeholder Text"/>
    <w:basedOn w:val="Policepardfaut"/>
    <w:uiPriority w:val="99"/>
    <w:semiHidden/>
    <w:rsid w:val="003004D7"/>
    <w:rPr>
      <w:color w:val="808080"/>
    </w:rPr>
  </w:style>
  <w:style w:type="paragraph" w:styleId="Textedebulles">
    <w:name w:val="Balloon Text"/>
    <w:basedOn w:val="Normal"/>
    <w:link w:val="TextedebullesCar"/>
    <w:uiPriority w:val="99"/>
    <w:semiHidden/>
    <w:unhideWhenUsed/>
    <w:rsid w:val="003004D7"/>
    <w:rPr>
      <w:rFonts w:ascii="Lucida Grande" w:hAnsi="Lucida Grande" w:cs="Lucida Grande"/>
      <w:sz w:val="18"/>
      <w:szCs w:val="18"/>
    </w:rPr>
  </w:style>
  <w:style w:type="character" w:customStyle="1" w:styleId="TextedebullesCar">
    <w:name w:val="Texte de bulles Car"/>
    <w:basedOn w:val="Policepardfaut"/>
    <w:link w:val="Textedebulles"/>
    <w:uiPriority w:val="99"/>
    <w:semiHidden/>
    <w:rsid w:val="003004D7"/>
    <w:rPr>
      <w:rFonts w:ascii="Lucida Grande" w:hAnsi="Lucida Grande" w:cs="Lucida Grande"/>
      <w:sz w:val="18"/>
      <w:szCs w:val="18"/>
    </w:rPr>
  </w:style>
  <w:style w:type="paragraph" w:customStyle="1" w:styleId="Titrechap">
    <w:name w:val="Titre chap"/>
    <w:basedOn w:val="Titre1"/>
    <w:qFormat/>
    <w:rsid w:val="00A06016"/>
    <w:pPr>
      <w:spacing w:before="0"/>
      <w:jc w:val="center"/>
    </w:pPr>
    <w:rPr>
      <w:color w:val="auto"/>
      <w:sz w:val="48"/>
      <w:szCs w:val="32"/>
      <w:u w:val="single"/>
      <w:lang w:eastAsia="en-US"/>
    </w:rPr>
  </w:style>
  <w:style w:type="paragraph" w:customStyle="1" w:styleId="Basique">
    <w:name w:val="Basique"/>
    <w:basedOn w:val="Normal"/>
    <w:qFormat/>
    <w:rsid w:val="00A06016"/>
    <w:pPr>
      <w:spacing w:line="276" w:lineRule="auto"/>
    </w:pPr>
    <w:rPr>
      <w:rFonts w:ascii="Arial" w:eastAsiaTheme="minorHAnsi" w:hAnsi="Arial"/>
      <w:sz w:val="20"/>
      <w:szCs w:val="22"/>
      <w:lang w:eastAsia="en-US"/>
    </w:rPr>
  </w:style>
  <w:style w:type="character" w:styleId="Lienhypertexte">
    <w:name w:val="Hyperlink"/>
    <w:basedOn w:val="Policepardfaut"/>
    <w:rsid w:val="00A06016"/>
    <w:rPr>
      <w:color w:val="0000FF"/>
      <w:u w:val="single"/>
    </w:rPr>
  </w:style>
  <w:style w:type="paragraph" w:customStyle="1" w:styleId="Contenuducadre">
    <w:name w:val="Contenu du cadre"/>
    <w:basedOn w:val="Corpsdetexte"/>
    <w:rsid w:val="00A06016"/>
    <w:pPr>
      <w:widowControl w:val="0"/>
      <w:suppressAutoHyphens/>
    </w:pPr>
    <w:rPr>
      <w:rFonts w:ascii="Times New Roman" w:eastAsia="Lucida Sans Unicode" w:hAnsi="Times New Roman" w:cs="Tahoma"/>
      <w:color w:val="000000"/>
      <w:lang w:val="en-US" w:eastAsia="en-US" w:bidi="en-US"/>
    </w:rPr>
  </w:style>
  <w:style w:type="character" w:customStyle="1" w:styleId="Titre1Car">
    <w:name w:val="Titre 1 Car"/>
    <w:basedOn w:val="Policepardfaut"/>
    <w:link w:val="Titre1"/>
    <w:uiPriority w:val="9"/>
    <w:rsid w:val="00A06016"/>
    <w:rPr>
      <w:rFonts w:asciiTheme="majorHAnsi" w:eastAsiaTheme="majorEastAsia" w:hAnsiTheme="majorHAnsi" w:cstheme="majorBidi"/>
      <w:b/>
      <w:bCs/>
      <w:color w:val="365F91" w:themeColor="accent1" w:themeShade="BF"/>
      <w:sz w:val="28"/>
      <w:szCs w:val="28"/>
    </w:rPr>
  </w:style>
  <w:style w:type="paragraph" w:styleId="Corpsdetexte">
    <w:name w:val="Body Text"/>
    <w:basedOn w:val="Normal"/>
    <w:link w:val="CorpsdetexteCar"/>
    <w:uiPriority w:val="99"/>
    <w:semiHidden/>
    <w:unhideWhenUsed/>
    <w:rsid w:val="00A06016"/>
    <w:pPr>
      <w:spacing w:after="120"/>
    </w:pPr>
  </w:style>
  <w:style w:type="character" w:customStyle="1" w:styleId="CorpsdetexteCar">
    <w:name w:val="Corps de texte Car"/>
    <w:basedOn w:val="Policepardfaut"/>
    <w:link w:val="Corpsdetexte"/>
    <w:uiPriority w:val="99"/>
    <w:semiHidden/>
    <w:rsid w:val="00A06016"/>
  </w:style>
  <w:style w:type="paragraph" w:styleId="En-tte">
    <w:name w:val="header"/>
    <w:basedOn w:val="Normal"/>
    <w:link w:val="En-tteCar"/>
    <w:uiPriority w:val="99"/>
    <w:semiHidden/>
    <w:unhideWhenUsed/>
    <w:rsid w:val="00A06016"/>
    <w:pPr>
      <w:tabs>
        <w:tab w:val="center" w:pos="4536"/>
        <w:tab w:val="right" w:pos="9072"/>
      </w:tabs>
    </w:pPr>
  </w:style>
  <w:style w:type="character" w:customStyle="1" w:styleId="En-tteCar">
    <w:name w:val="En-tête Car"/>
    <w:basedOn w:val="Policepardfaut"/>
    <w:link w:val="En-tte"/>
    <w:uiPriority w:val="99"/>
    <w:semiHidden/>
    <w:rsid w:val="00A06016"/>
  </w:style>
  <w:style w:type="paragraph" w:styleId="Pieddepage">
    <w:name w:val="footer"/>
    <w:basedOn w:val="Normal"/>
    <w:link w:val="PieddepageCar"/>
    <w:uiPriority w:val="99"/>
    <w:unhideWhenUsed/>
    <w:rsid w:val="00A06016"/>
    <w:pPr>
      <w:tabs>
        <w:tab w:val="center" w:pos="4536"/>
        <w:tab w:val="right" w:pos="9072"/>
      </w:tabs>
    </w:pPr>
  </w:style>
  <w:style w:type="character" w:customStyle="1" w:styleId="PieddepageCar">
    <w:name w:val="Pied de page Car"/>
    <w:basedOn w:val="Policepardfaut"/>
    <w:link w:val="Pieddepage"/>
    <w:uiPriority w:val="99"/>
    <w:rsid w:val="00A06016"/>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7332A7"/>
    <w:pPr>
      <w:ind w:left="720"/>
      <w:contextualSpacing/>
    </w:pPr>
  </w:style>
  <w:style w:type="character" w:styleId="Textedelespacerserv">
    <w:name w:val="Placeholder Text"/>
    <w:basedOn w:val="Policepardfaut"/>
    <w:uiPriority w:val="99"/>
    <w:semiHidden/>
    <w:rsid w:val="003004D7"/>
    <w:rPr>
      <w:color w:val="808080"/>
    </w:rPr>
  </w:style>
  <w:style w:type="paragraph" w:styleId="Textedebulles">
    <w:name w:val="Balloon Text"/>
    <w:basedOn w:val="Normal"/>
    <w:link w:val="TextedebullesCar"/>
    <w:uiPriority w:val="99"/>
    <w:semiHidden/>
    <w:unhideWhenUsed/>
    <w:rsid w:val="003004D7"/>
    <w:rPr>
      <w:rFonts w:ascii="Lucida Grande" w:hAnsi="Lucida Grande" w:cs="Lucida Grande"/>
      <w:sz w:val="18"/>
      <w:szCs w:val="18"/>
    </w:rPr>
  </w:style>
  <w:style w:type="character" w:customStyle="1" w:styleId="TextedebullesCar">
    <w:name w:val="Texte de bulles Car"/>
    <w:basedOn w:val="Policepardfaut"/>
    <w:link w:val="Textedebulles"/>
    <w:uiPriority w:val="99"/>
    <w:semiHidden/>
    <w:rsid w:val="003004D7"/>
    <w:rPr>
      <w:rFonts w:ascii="Lucida Grande" w:hAnsi="Lucida Grande" w:cs="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webSettings>
</file>

<file path=word/_rels/document.xml.rels><?xml version="1.0" encoding="UTF-8" standalone="yes"?>
<Relationships xmlns="http://schemas.openxmlformats.org/package/2006/relationships"><Relationship Id="rId8" Type="http://schemas.openxmlformats.org/officeDocument/2006/relationships/hyperlink" Target="mailto:vproneo@gmail.com" TargetMode="Externa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theme" Target="theme/theme1.xml"/></Relationships>
</file>

<file path=word/theme/theme1.xml><?xml version="1.0" encoding="utf-8"?>
<a:theme xmlns:a="http://schemas.openxmlformats.org/drawingml/2006/main" name="Thème Office">
  <a:themeElements>
    <a:clrScheme name="Bureau">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Bureau">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Bureau">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5</Pages>
  <Words>1267</Words>
  <Characters>6972</Characters>
  <Application>Microsoft Office Word</Application>
  <DocSecurity>0</DocSecurity>
  <Lines>58</Lines>
  <Paragraphs>16</Paragraphs>
  <ScaleCrop>false</ScaleCrop>
  <Company/>
  <LinksUpToDate>false</LinksUpToDate>
  <CharactersWithSpaces>8223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MATILE</dc:creator>
  <cp:lastModifiedBy>Marie</cp:lastModifiedBy>
  <cp:revision>3</cp:revision>
  <cp:lastPrinted>2011-10-20T20:40:00Z</cp:lastPrinted>
  <dcterms:created xsi:type="dcterms:W3CDTF">2011-10-23T17:12:00Z</dcterms:created>
  <dcterms:modified xsi:type="dcterms:W3CDTF">2011-10-25T08:32:00Z</dcterms:modified>
</cp:coreProperties>
</file>