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B06B1" w:rsidRPr="00AF44A0" w:rsidRDefault="00FB06B1" w:rsidP="00FB06B1">
      <w:pPr>
        <w:spacing w:after="0" w:line="240" w:lineRule="auto"/>
        <w:ind w:left="142"/>
        <w:jc w:val="center"/>
        <w:rPr>
          <w:rFonts w:eastAsia="Times New Roman" w:cs="Calibri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5655945</wp:posOffset>
            </wp:positionH>
            <wp:positionV relativeFrom="paragraph">
              <wp:posOffset>-239395</wp:posOffset>
            </wp:positionV>
            <wp:extent cx="1247775" cy="1247775"/>
            <wp:effectExtent l="0" t="0" r="9525" b="9525"/>
            <wp:wrapNone/>
            <wp:docPr id="2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-58420</wp:posOffset>
                </wp:positionH>
                <wp:positionV relativeFrom="paragraph">
                  <wp:posOffset>-15875</wp:posOffset>
                </wp:positionV>
                <wp:extent cx="6814185" cy="769620"/>
                <wp:effectExtent l="0" t="0" r="24765" b="11430"/>
                <wp:wrapNone/>
                <wp:docPr id="1" name="Rectangl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814185" cy="7696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" lastClr="FFFFFF">
                              <a:lumMod val="6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935B9C" id="Rectangle 1" o:spid="_x0000_s1026" style="position:absolute;margin-left:-4.6pt;margin-top:-1.25pt;width:536.55pt;height:60.6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" filled="f" strokecolor="#a6a6a6" strokeweight="2pt"/>
            </w:pict>
          </mc:Fallback>
        </mc:AlternateContent>
      </w:r>
      <w:r w:rsidRPr="00AF44A0">
        <w:rPr>
          <w:rFonts w:eastAsia="Times New Roman" w:cs="Calibri"/>
          <w:b/>
          <w:i/>
          <w:sz w:val="40"/>
          <w:szCs w:val="40"/>
        </w:rPr>
        <w:t>DM Pré CC : Anatomie</w:t>
      </w:r>
    </w:p>
    <w:p w:rsidR="00FB06B1" w:rsidRPr="00AF44A0" w:rsidRDefault="00FB06B1" w:rsidP="00FB06B1">
      <w:pPr>
        <w:spacing w:after="0" w:line="240" w:lineRule="auto"/>
        <w:ind w:left="142"/>
        <w:jc w:val="center"/>
        <w:rPr>
          <w:rFonts w:eastAsia="Times New Roman" w:cs="Calibri"/>
          <w:sz w:val="28"/>
          <w:szCs w:val="28"/>
        </w:rPr>
      </w:pPr>
      <w:r w:rsidRPr="00AF44A0">
        <w:rPr>
          <w:rFonts w:eastAsia="Times New Roman" w:cs="Calibri"/>
          <w:sz w:val="36"/>
          <w:szCs w:val="40"/>
        </w:rPr>
        <w:t>Tutorat 2019-2020 :</w:t>
      </w:r>
      <w:r w:rsidRPr="00AF44A0">
        <w:rPr>
          <w:rFonts w:eastAsia="Times New Roman"/>
          <w:b/>
          <w:sz w:val="20"/>
        </w:rPr>
        <w:t xml:space="preserve"> </w:t>
      </w:r>
      <w:r w:rsidRPr="00AF44A0">
        <w:rPr>
          <w:rFonts w:eastAsia="Times New Roman" w:cs="Calibri"/>
          <w:b/>
          <w:color w:val="000000"/>
          <w:sz w:val="28"/>
          <w:szCs w:val="28"/>
        </w:rPr>
        <w:t xml:space="preserve">30 </w:t>
      </w:r>
      <w:proofErr w:type="spellStart"/>
      <w:r w:rsidRPr="00AF44A0">
        <w:rPr>
          <w:rFonts w:eastAsia="Times New Roman" w:cs="Calibri"/>
          <w:b/>
          <w:color w:val="000000"/>
          <w:sz w:val="28"/>
          <w:szCs w:val="28"/>
        </w:rPr>
        <w:t>QCMs</w:t>
      </w:r>
      <w:proofErr w:type="spellEnd"/>
    </w:p>
    <w:p w:rsidR="00FB06B1" w:rsidRPr="00AF44A0" w:rsidRDefault="00FB06B1" w:rsidP="00FB06B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FB06B1" w:rsidRPr="00AF44A0" w:rsidRDefault="00FB06B1" w:rsidP="000B6DC2">
      <w:pPr>
        <w:pStyle w:val="Grillemoyenne21"/>
        <w:tabs>
          <w:tab w:val="left" w:pos="1020"/>
        </w:tabs>
        <w:spacing w:after="160"/>
        <w:rPr>
          <w:rFonts w:ascii="Arial" w:hAnsi="Arial" w:cs="Arial"/>
          <w:sz w:val="20"/>
          <w:szCs w:val="20"/>
        </w:rPr>
      </w:pPr>
    </w:p>
    <w:p w:rsidR="000C6034" w:rsidRPr="00AF44A0" w:rsidRDefault="000C6034" w:rsidP="000C6034">
      <w:pPr>
        <w:pStyle w:val="Grillemoyenne21"/>
        <w:tabs>
          <w:tab w:val="left" w:pos="1020"/>
        </w:tabs>
        <w:rPr>
          <w:rFonts w:ascii="Arial" w:hAnsi="Arial" w:cs="Arial"/>
          <w:sz w:val="20"/>
          <w:szCs w:val="20"/>
        </w:rPr>
      </w:pPr>
    </w:p>
    <w:p w:rsidR="000C6034" w:rsidRPr="00EE5435" w:rsidRDefault="000C6034" w:rsidP="006163BA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EE5435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80233C">
        <w:rPr>
          <w:rFonts w:ascii="Arial" w:eastAsia="Times New Roman" w:hAnsi="Arial" w:cs="Arial"/>
          <w:b/>
          <w:bCs/>
          <w:sz w:val="20"/>
          <w:szCs w:val="20"/>
          <w:u w:val="single"/>
        </w:rPr>
        <w:t>1</w:t>
      </w:r>
      <w:r w:rsidRPr="00EE5435">
        <w:rPr>
          <w:rFonts w:ascii="Arial" w:eastAsia="Times New Roman" w:hAnsi="Arial" w:cs="Arial"/>
          <w:b/>
          <w:bCs/>
          <w:sz w:val="20"/>
          <w:szCs w:val="20"/>
        </w:rPr>
        <w:t xml:space="preserve"> : A propos d</w:t>
      </w:r>
      <w:r>
        <w:rPr>
          <w:rFonts w:ascii="Arial" w:eastAsia="Times New Roman" w:hAnsi="Arial" w:cs="Arial"/>
          <w:b/>
          <w:bCs/>
          <w:sz w:val="20"/>
          <w:szCs w:val="20"/>
        </w:rPr>
        <w:t>e l’</w:t>
      </w:r>
      <w:r w:rsidR="00E84E72">
        <w:rPr>
          <w:rFonts w:ascii="Arial" w:eastAsia="Times New Roman" w:hAnsi="Arial" w:cs="Arial"/>
          <w:b/>
          <w:bCs/>
          <w:sz w:val="20"/>
          <w:szCs w:val="20"/>
        </w:rPr>
        <w:t>anatomie</w:t>
      </w:r>
      <w:r>
        <w:rPr>
          <w:rFonts w:ascii="Arial" w:eastAsia="Times New Roman" w:hAnsi="Arial" w:cs="Arial"/>
          <w:b/>
          <w:bCs/>
          <w:sz w:val="20"/>
          <w:szCs w:val="20"/>
        </w:rPr>
        <w:t>, donnez-la (les) réponse(s) exacte(s) :</w:t>
      </w:r>
    </w:p>
    <w:p w:rsidR="000C6034" w:rsidRPr="003A059C" w:rsidRDefault="000C6034" w:rsidP="006163B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3A059C">
        <w:rPr>
          <w:rFonts w:ascii="Arial" w:eastAsia="Times New Roman" w:hAnsi="Arial" w:cs="Arial"/>
          <w:sz w:val="20"/>
          <w:szCs w:val="20"/>
        </w:rPr>
        <w:t>A)</w:t>
      </w:r>
      <w:r w:rsidR="00B87FD1">
        <w:rPr>
          <w:rFonts w:ascii="Arial" w:eastAsia="Times New Roman" w:hAnsi="Arial" w:cs="Arial"/>
          <w:sz w:val="20"/>
          <w:szCs w:val="20"/>
        </w:rPr>
        <w:t xml:space="preserve"> </w:t>
      </w:r>
      <w:r w:rsidR="008F5594">
        <w:rPr>
          <w:rFonts w:ascii="Arial" w:eastAsia="Times New Roman" w:hAnsi="Arial" w:cs="Arial"/>
          <w:sz w:val="20"/>
          <w:szCs w:val="20"/>
        </w:rPr>
        <w:t>C’est une science fondamental</w:t>
      </w:r>
      <w:r w:rsidR="00B87FD1">
        <w:rPr>
          <w:rFonts w:ascii="Arial" w:eastAsia="Times New Roman" w:hAnsi="Arial" w:cs="Arial"/>
          <w:sz w:val="20"/>
          <w:szCs w:val="20"/>
        </w:rPr>
        <w:t>e</w:t>
      </w:r>
    </w:p>
    <w:p w:rsidR="000C6034" w:rsidRPr="003A059C" w:rsidRDefault="000C6034" w:rsidP="00616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A059C">
        <w:rPr>
          <w:rFonts w:ascii="Arial" w:eastAsia="Times New Roman" w:hAnsi="Arial" w:cs="Arial"/>
          <w:sz w:val="20"/>
          <w:szCs w:val="20"/>
        </w:rPr>
        <w:t>B)</w:t>
      </w:r>
      <w:r w:rsidR="00B87FD1">
        <w:rPr>
          <w:rFonts w:ascii="Arial" w:eastAsia="Times New Roman" w:hAnsi="Arial" w:cs="Arial"/>
          <w:sz w:val="20"/>
          <w:szCs w:val="20"/>
        </w:rPr>
        <w:t xml:space="preserve"> </w:t>
      </w:r>
      <w:r w:rsidR="005721DD">
        <w:rPr>
          <w:rFonts w:ascii="Arial" w:eastAsia="Times New Roman" w:hAnsi="Arial" w:cs="Arial"/>
          <w:sz w:val="20"/>
          <w:szCs w:val="20"/>
        </w:rPr>
        <w:t>Elle n</w:t>
      </w:r>
      <w:r w:rsidR="00B87FD1">
        <w:rPr>
          <w:rFonts w:ascii="Arial" w:eastAsia="Times New Roman" w:hAnsi="Arial" w:cs="Arial"/>
          <w:sz w:val="20"/>
          <w:szCs w:val="20"/>
        </w:rPr>
        <w:t xml:space="preserve">’étudie pas l’aspect </w:t>
      </w:r>
      <w:r w:rsidR="00A661F5">
        <w:rPr>
          <w:rFonts w:ascii="Arial" w:eastAsia="Times New Roman" w:hAnsi="Arial" w:cs="Arial"/>
          <w:sz w:val="20"/>
          <w:szCs w:val="20"/>
        </w:rPr>
        <w:t>fonctionnel d’un organ</w:t>
      </w:r>
      <w:r w:rsidR="005726EF">
        <w:rPr>
          <w:rFonts w:ascii="Arial" w:eastAsia="Times New Roman" w:hAnsi="Arial" w:cs="Arial"/>
          <w:sz w:val="20"/>
          <w:szCs w:val="20"/>
        </w:rPr>
        <w:t>e</w:t>
      </w:r>
    </w:p>
    <w:p w:rsidR="000C6034" w:rsidRPr="003A059C" w:rsidRDefault="000C6034" w:rsidP="00616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A059C">
        <w:rPr>
          <w:rFonts w:ascii="Arial" w:eastAsia="Times New Roman" w:hAnsi="Arial" w:cs="Arial"/>
          <w:sz w:val="20"/>
          <w:szCs w:val="20"/>
        </w:rPr>
        <w:t xml:space="preserve">C) </w:t>
      </w:r>
      <w:r w:rsidR="00F32F88">
        <w:rPr>
          <w:rFonts w:ascii="Arial" w:eastAsia="Times New Roman" w:hAnsi="Arial" w:cs="Arial"/>
          <w:sz w:val="20"/>
          <w:szCs w:val="20"/>
        </w:rPr>
        <w:t xml:space="preserve">Le plan </w:t>
      </w:r>
      <w:r w:rsidR="00AB2C42">
        <w:rPr>
          <w:rFonts w:ascii="Arial" w:eastAsia="Times New Roman" w:hAnsi="Arial" w:cs="Arial"/>
          <w:sz w:val="20"/>
          <w:szCs w:val="20"/>
        </w:rPr>
        <w:t xml:space="preserve">latéral </w:t>
      </w:r>
      <w:r w:rsidR="00694813">
        <w:rPr>
          <w:rFonts w:ascii="Arial" w:eastAsia="Times New Roman" w:hAnsi="Arial" w:cs="Arial"/>
          <w:sz w:val="20"/>
          <w:szCs w:val="20"/>
        </w:rPr>
        <w:t xml:space="preserve">correspond au plan </w:t>
      </w:r>
      <w:r w:rsidR="00AB2C42">
        <w:rPr>
          <w:rFonts w:ascii="Arial" w:eastAsia="Times New Roman" w:hAnsi="Arial" w:cs="Arial"/>
          <w:sz w:val="20"/>
          <w:szCs w:val="20"/>
        </w:rPr>
        <w:t>frontal car il coupe le front en deu</w:t>
      </w:r>
      <w:r w:rsidR="00A13135">
        <w:rPr>
          <w:rFonts w:ascii="Arial" w:eastAsia="Times New Roman" w:hAnsi="Arial" w:cs="Arial"/>
          <w:sz w:val="20"/>
          <w:szCs w:val="20"/>
        </w:rPr>
        <w:t>x</w:t>
      </w:r>
    </w:p>
    <w:p w:rsidR="000C6034" w:rsidRPr="003A059C" w:rsidRDefault="000C6034" w:rsidP="00616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A059C">
        <w:rPr>
          <w:rFonts w:ascii="Arial" w:eastAsia="Times New Roman" w:hAnsi="Arial" w:cs="Arial"/>
          <w:sz w:val="20"/>
          <w:szCs w:val="20"/>
        </w:rPr>
        <w:t>D)</w:t>
      </w:r>
      <w:r w:rsidR="00437E45">
        <w:rPr>
          <w:rFonts w:ascii="Arial" w:eastAsia="Times New Roman" w:hAnsi="Arial" w:cs="Arial"/>
          <w:sz w:val="20"/>
          <w:szCs w:val="20"/>
        </w:rPr>
        <w:t xml:space="preserve"> </w:t>
      </w:r>
      <w:r w:rsidR="00170B68">
        <w:rPr>
          <w:rFonts w:ascii="Arial" w:eastAsia="Times New Roman" w:hAnsi="Arial" w:cs="Arial"/>
          <w:sz w:val="20"/>
          <w:szCs w:val="20"/>
        </w:rPr>
        <w:t xml:space="preserve">L’axe </w:t>
      </w:r>
      <w:r w:rsidR="007E1DAC">
        <w:rPr>
          <w:rFonts w:ascii="Arial" w:eastAsia="Times New Roman" w:hAnsi="Arial" w:cs="Arial"/>
          <w:sz w:val="20"/>
          <w:szCs w:val="20"/>
        </w:rPr>
        <w:t>du membre inférieur passe par le troisième orteil</w:t>
      </w:r>
    </w:p>
    <w:p w:rsidR="000C6034" w:rsidRPr="00C103CB" w:rsidRDefault="000C6034" w:rsidP="00616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>E)</w:t>
      </w:r>
      <w:r w:rsidRPr="00C103CB">
        <w:rPr>
          <w:rFonts w:ascii="Arial" w:hAnsi="Arial" w:cs="Arial"/>
          <w:sz w:val="20"/>
          <w:szCs w:val="20"/>
        </w:rPr>
        <w:t xml:space="preserve"> Les propositions A, B, C et D sont fausses</w:t>
      </w:r>
    </w:p>
    <w:p w:rsidR="000C6034" w:rsidRDefault="000C6034" w:rsidP="0080233C">
      <w:pPr>
        <w:spacing w:after="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:rsidR="000C6034" w:rsidRPr="00EE5435" w:rsidRDefault="000C6034" w:rsidP="006163BA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EE5435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7E1DAC">
        <w:rPr>
          <w:rFonts w:ascii="Arial" w:eastAsia="Times New Roman" w:hAnsi="Arial" w:cs="Arial"/>
          <w:b/>
          <w:bCs/>
          <w:sz w:val="20"/>
          <w:szCs w:val="20"/>
          <w:u w:val="single"/>
        </w:rPr>
        <w:t>2</w:t>
      </w:r>
      <w:r w:rsidRPr="00EE5435">
        <w:rPr>
          <w:rFonts w:ascii="Arial" w:eastAsia="Times New Roman" w:hAnsi="Arial" w:cs="Arial"/>
          <w:b/>
          <w:bCs/>
          <w:sz w:val="20"/>
          <w:szCs w:val="20"/>
        </w:rPr>
        <w:t xml:space="preserve"> : A propos d</w:t>
      </w:r>
      <w:r w:rsidR="00324891">
        <w:rPr>
          <w:rFonts w:ascii="Arial" w:eastAsia="Times New Roman" w:hAnsi="Arial" w:cs="Arial"/>
          <w:b/>
          <w:bCs/>
          <w:sz w:val="20"/>
          <w:szCs w:val="20"/>
        </w:rPr>
        <w:t xml:space="preserve">e l’organogenèse du </w:t>
      </w:r>
      <w:r w:rsidR="00961958">
        <w:rPr>
          <w:rFonts w:ascii="Arial" w:eastAsia="Times New Roman" w:hAnsi="Arial" w:cs="Arial"/>
          <w:b/>
          <w:bCs/>
          <w:sz w:val="20"/>
          <w:szCs w:val="20"/>
        </w:rPr>
        <w:t>système nerveux central</w:t>
      </w:r>
      <w:r>
        <w:rPr>
          <w:rFonts w:ascii="Arial" w:eastAsia="Times New Roman" w:hAnsi="Arial" w:cs="Arial"/>
          <w:b/>
          <w:bCs/>
          <w:sz w:val="20"/>
          <w:szCs w:val="20"/>
        </w:rPr>
        <w:t>, donnez-la (les) réponse(s) exacte(s) :</w:t>
      </w:r>
    </w:p>
    <w:p w:rsidR="000C6034" w:rsidRPr="003A059C" w:rsidRDefault="000C6034" w:rsidP="006163B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3A059C">
        <w:rPr>
          <w:rFonts w:ascii="Arial" w:eastAsia="Times New Roman" w:hAnsi="Arial" w:cs="Arial"/>
          <w:sz w:val="20"/>
          <w:szCs w:val="20"/>
        </w:rPr>
        <w:t>A)</w:t>
      </w:r>
      <w:r w:rsidR="001234BE">
        <w:rPr>
          <w:rFonts w:ascii="Arial" w:eastAsia="Times New Roman" w:hAnsi="Arial" w:cs="Arial"/>
          <w:sz w:val="20"/>
          <w:szCs w:val="20"/>
        </w:rPr>
        <w:t xml:space="preserve"> </w:t>
      </w:r>
      <w:r w:rsidR="006A12B6">
        <w:rPr>
          <w:rFonts w:ascii="Arial" w:eastAsia="Times New Roman" w:hAnsi="Arial" w:cs="Arial"/>
          <w:sz w:val="20"/>
          <w:szCs w:val="20"/>
        </w:rPr>
        <w:t xml:space="preserve">Le </w:t>
      </w:r>
      <w:proofErr w:type="spellStart"/>
      <w:r w:rsidR="0046358D">
        <w:rPr>
          <w:rFonts w:ascii="Arial" w:eastAsia="Times New Roman" w:hAnsi="Arial" w:cs="Arial"/>
          <w:sz w:val="20"/>
          <w:szCs w:val="20"/>
        </w:rPr>
        <w:t>cordencéphale</w:t>
      </w:r>
      <w:proofErr w:type="spellEnd"/>
      <w:r w:rsidR="0046358D">
        <w:rPr>
          <w:rFonts w:ascii="Arial" w:eastAsia="Times New Roman" w:hAnsi="Arial" w:cs="Arial"/>
          <w:sz w:val="20"/>
          <w:szCs w:val="20"/>
        </w:rPr>
        <w:t xml:space="preserve"> </w:t>
      </w:r>
      <w:r w:rsidR="00574978">
        <w:rPr>
          <w:rFonts w:ascii="Arial" w:eastAsia="Times New Roman" w:hAnsi="Arial" w:cs="Arial"/>
          <w:sz w:val="20"/>
          <w:szCs w:val="20"/>
        </w:rPr>
        <w:t xml:space="preserve">donne le </w:t>
      </w:r>
      <w:proofErr w:type="spellStart"/>
      <w:r w:rsidR="001630D9">
        <w:rPr>
          <w:rFonts w:ascii="Arial" w:eastAsia="Times New Roman" w:hAnsi="Arial" w:cs="Arial"/>
          <w:sz w:val="20"/>
          <w:szCs w:val="20"/>
        </w:rPr>
        <w:t>rombencéphale</w:t>
      </w:r>
      <w:proofErr w:type="spellEnd"/>
      <w:r w:rsidR="001630D9">
        <w:rPr>
          <w:rFonts w:ascii="Arial" w:eastAsia="Times New Roman" w:hAnsi="Arial" w:cs="Arial"/>
          <w:sz w:val="20"/>
          <w:szCs w:val="20"/>
        </w:rPr>
        <w:t xml:space="preserve"> et le métencéphal</w:t>
      </w:r>
      <w:r w:rsidR="00A13135">
        <w:rPr>
          <w:rFonts w:ascii="Arial" w:eastAsia="Times New Roman" w:hAnsi="Arial" w:cs="Arial"/>
          <w:sz w:val="20"/>
          <w:szCs w:val="20"/>
        </w:rPr>
        <w:t>e</w:t>
      </w:r>
    </w:p>
    <w:p w:rsidR="000C6034" w:rsidRPr="003A059C" w:rsidRDefault="000C6034" w:rsidP="00616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A059C">
        <w:rPr>
          <w:rFonts w:ascii="Arial" w:eastAsia="Times New Roman" w:hAnsi="Arial" w:cs="Arial"/>
          <w:sz w:val="20"/>
          <w:szCs w:val="20"/>
        </w:rPr>
        <w:t>B)</w:t>
      </w:r>
      <w:r w:rsidR="000F1624">
        <w:rPr>
          <w:rFonts w:ascii="Arial" w:eastAsia="Times New Roman" w:hAnsi="Arial" w:cs="Arial"/>
          <w:sz w:val="20"/>
          <w:szCs w:val="20"/>
        </w:rPr>
        <w:t xml:space="preserve"> Le mésencéphale </w:t>
      </w:r>
      <w:r w:rsidR="00324891">
        <w:rPr>
          <w:rFonts w:ascii="Arial" w:eastAsia="Times New Roman" w:hAnsi="Arial" w:cs="Arial"/>
          <w:sz w:val="20"/>
          <w:szCs w:val="20"/>
        </w:rPr>
        <w:t>reste</w:t>
      </w:r>
      <w:r w:rsidR="00FF3878">
        <w:rPr>
          <w:rFonts w:ascii="Arial" w:eastAsia="Times New Roman" w:hAnsi="Arial" w:cs="Arial"/>
          <w:sz w:val="20"/>
          <w:szCs w:val="20"/>
        </w:rPr>
        <w:t xml:space="preserve"> le </w:t>
      </w:r>
      <w:r w:rsidR="00805B94">
        <w:rPr>
          <w:rFonts w:ascii="Arial" w:eastAsia="Times New Roman" w:hAnsi="Arial" w:cs="Arial"/>
          <w:sz w:val="20"/>
          <w:szCs w:val="20"/>
        </w:rPr>
        <w:t>mésencéphale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</w:p>
    <w:p w:rsidR="000C6034" w:rsidRPr="003A059C" w:rsidRDefault="000C6034" w:rsidP="00616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A059C">
        <w:rPr>
          <w:rFonts w:ascii="Arial" w:eastAsia="Times New Roman" w:hAnsi="Arial" w:cs="Arial"/>
          <w:sz w:val="20"/>
          <w:szCs w:val="20"/>
        </w:rPr>
        <w:t>C)</w:t>
      </w:r>
      <w:r w:rsidR="00FF3878">
        <w:rPr>
          <w:rFonts w:ascii="Arial" w:eastAsia="Times New Roman" w:hAnsi="Arial" w:cs="Arial"/>
          <w:sz w:val="20"/>
          <w:szCs w:val="20"/>
        </w:rPr>
        <w:t xml:space="preserve"> </w:t>
      </w:r>
      <w:r w:rsidR="00B73508">
        <w:rPr>
          <w:rFonts w:ascii="Arial" w:eastAsia="Times New Roman" w:hAnsi="Arial" w:cs="Arial"/>
          <w:sz w:val="20"/>
          <w:szCs w:val="20"/>
        </w:rPr>
        <w:t>La moelle spinale primitive ne donne pas d’autres vésicules</w:t>
      </w:r>
    </w:p>
    <w:p w:rsidR="000C6034" w:rsidRPr="003A059C" w:rsidRDefault="000C6034" w:rsidP="00616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A059C">
        <w:rPr>
          <w:rFonts w:ascii="Arial" w:eastAsia="Times New Roman" w:hAnsi="Arial" w:cs="Arial"/>
          <w:sz w:val="20"/>
          <w:szCs w:val="20"/>
        </w:rPr>
        <w:t xml:space="preserve">D) </w:t>
      </w:r>
      <w:r w:rsidR="0045433A">
        <w:rPr>
          <w:rFonts w:ascii="Arial" w:eastAsia="Times New Roman" w:hAnsi="Arial" w:cs="Arial"/>
          <w:sz w:val="20"/>
          <w:szCs w:val="20"/>
        </w:rPr>
        <w:t>Le télen</w:t>
      </w:r>
      <w:r w:rsidR="00F337C2">
        <w:rPr>
          <w:rFonts w:ascii="Arial" w:eastAsia="Times New Roman" w:hAnsi="Arial" w:cs="Arial"/>
          <w:sz w:val="20"/>
          <w:szCs w:val="20"/>
        </w:rPr>
        <w:t>céphale donne à lui seul le cerveau</w:t>
      </w:r>
    </w:p>
    <w:p w:rsidR="000C6034" w:rsidRPr="00C103CB" w:rsidRDefault="000C6034" w:rsidP="00616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>E)</w:t>
      </w:r>
      <w:r w:rsidRPr="00C103CB">
        <w:rPr>
          <w:rFonts w:ascii="Arial" w:hAnsi="Arial" w:cs="Arial"/>
          <w:sz w:val="20"/>
          <w:szCs w:val="20"/>
        </w:rPr>
        <w:t xml:space="preserve"> Les propositions A, B, C et D sont fausses</w:t>
      </w:r>
    </w:p>
    <w:p w:rsidR="0080233C" w:rsidRDefault="0080233C" w:rsidP="0080233C">
      <w:pPr>
        <w:spacing w:after="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:rsidR="000C6034" w:rsidRPr="00EE5435" w:rsidRDefault="000C6034" w:rsidP="006163BA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EE5435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F337C2">
        <w:rPr>
          <w:rFonts w:ascii="Arial" w:eastAsia="Times New Roman" w:hAnsi="Arial" w:cs="Arial"/>
          <w:b/>
          <w:bCs/>
          <w:sz w:val="20"/>
          <w:szCs w:val="20"/>
          <w:u w:val="single"/>
        </w:rPr>
        <w:t>3</w:t>
      </w:r>
      <w:r w:rsidRPr="00EE5435">
        <w:rPr>
          <w:rFonts w:ascii="Arial" w:eastAsia="Times New Roman" w:hAnsi="Arial" w:cs="Arial"/>
          <w:b/>
          <w:bCs/>
          <w:sz w:val="20"/>
          <w:szCs w:val="20"/>
        </w:rPr>
        <w:t xml:space="preserve"> : A propos d</w:t>
      </w:r>
      <w:r w:rsidR="00F0046D">
        <w:rPr>
          <w:rFonts w:ascii="Arial" w:eastAsia="Times New Roman" w:hAnsi="Arial" w:cs="Arial"/>
          <w:b/>
          <w:bCs/>
          <w:sz w:val="20"/>
          <w:szCs w:val="20"/>
        </w:rPr>
        <w:t>es cavités cérébrales</w:t>
      </w:r>
      <w:r>
        <w:rPr>
          <w:rFonts w:ascii="Arial" w:eastAsia="Times New Roman" w:hAnsi="Arial" w:cs="Arial"/>
          <w:b/>
          <w:bCs/>
          <w:sz w:val="20"/>
          <w:szCs w:val="20"/>
        </w:rPr>
        <w:t>, donnez-la (les) réponse(s) exacte(s) :</w:t>
      </w:r>
    </w:p>
    <w:p w:rsidR="000C6034" w:rsidRPr="003A059C" w:rsidRDefault="000C6034" w:rsidP="006163B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3A059C">
        <w:rPr>
          <w:rFonts w:ascii="Arial" w:eastAsia="Times New Roman" w:hAnsi="Arial" w:cs="Arial"/>
          <w:sz w:val="20"/>
          <w:szCs w:val="20"/>
        </w:rPr>
        <w:t>A)</w:t>
      </w:r>
      <w:r w:rsidR="00F0046D">
        <w:rPr>
          <w:rFonts w:ascii="Arial" w:eastAsia="Times New Roman" w:hAnsi="Arial" w:cs="Arial"/>
          <w:sz w:val="20"/>
          <w:szCs w:val="20"/>
        </w:rPr>
        <w:t xml:space="preserve"> Les ventricules latéraux </w:t>
      </w:r>
      <w:r w:rsidR="007C114F">
        <w:rPr>
          <w:rFonts w:ascii="Arial" w:eastAsia="Times New Roman" w:hAnsi="Arial" w:cs="Arial"/>
          <w:sz w:val="20"/>
          <w:szCs w:val="20"/>
        </w:rPr>
        <w:t xml:space="preserve">communiquent entre eux grâce </w:t>
      </w:r>
      <w:r w:rsidR="00E44AB8">
        <w:rPr>
          <w:rFonts w:ascii="Arial" w:eastAsia="Times New Roman" w:hAnsi="Arial" w:cs="Arial"/>
          <w:sz w:val="20"/>
          <w:szCs w:val="20"/>
        </w:rPr>
        <w:t>à l’orifice interventriculaire</w:t>
      </w:r>
    </w:p>
    <w:p w:rsidR="000C6034" w:rsidRPr="003A059C" w:rsidRDefault="000C6034" w:rsidP="00616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A059C">
        <w:rPr>
          <w:rFonts w:ascii="Arial" w:eastAsia="Times New Roman" w:hAnsi="Arial" w:cs="Arial"/>
          <w:sz w:val="20"/>
          <w:szCs w:val="20"/>
        </w:rPr>
        <w:t>B)</w:t>
      </w:r>
      <w:r w:rsidR="00E44AB8">
        <w:rPr>
          <w:rFonts w:ascii="Arial" w:eastAsia="Times New Roman" w:hAnsi="Arial" w:cs="Arial"/>
          <w:sz w:val="20"/>
          <w:szCs w:val="20"/>
        </w:rPr>
        <w:t xml:space="preserve"> </w:t>
      </w:r>
      <w:r w:rsidR="008B0188">
        <w:rPr>
          <w:rFonts w:ascii="Arial" w:eastAsia="Times New Roman" w:hAnsi="Arial" w:cs="Arial"/>
          <w:sz w:val="20"/>
          <w:szCs w:val="20"/>
        </w:rPr>
        <w:t>Le troisième ventricule appartient au mésencéphale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</w:p>
    <w:p w:rsidR="000C6034" w:rsidRPr="003A059C" w:rsidRDefault="000C6034" w:rsidP="00616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A059C">
        <w:rPr>
          <w:rFonts w:ascii="Arial" w:eastAsia="Times New Roman" w:hAnsi="Arial" w:cs="Arial"/>
          <w:sz w:val="20"/>
          <w:szCs w:val="20"/>
        </w:rPr>
        <w:t>C)</w:t>
      </w:r>
      <w:r w:rsidR="00615DD3">
        <w:rPr>
          <w:rFonts w:ascii="Arial" w:eastAsia="Times New Roman" w:hAnsi="Arial" w:cs="Arial"/>
          <w:sz w:val="20"/>
          <w:szCs w:val="20"/>
        </w:rPr>
        <w:t xml:space="preserve"> Le troisième ventricule et le quatrième ventricule </w:t>
      </w:r>
      <w:r w:rsidR="00F855DE">
        <w:rPr>
          <w:rFonts w:ascii="Arial" w:eastAsia="Times New Roman" w:hAnsi="Arial" w:cs="Arial"/>
          <w:sz w:val="20"/>
          <w:szCs w:val="20"/>
        </w:rPr>
        <w:t>sont reliés par l’aqueduc du métencéphale</w:t>
      </w:r>
    </w:p>
    <w:p w:rsidR="000C6034" w:rsidRPr="003A059C" w:rsidRDefault="000C6034" w:rsidP="00616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A059C">
        <w:rPr>
          <w:rFonts w:ascii="Arial" w:eastAsia="Times New Roman" w:hAnsi="Arial" w:cs="Arial"/>
          <w:sz w:val="20"/>
          <w:szCs w:val="20"/>
        </w:rPr>
        <w:t xml:space="preserve">D) </w:t>
      </w:r>
      <w:r w:rsidR="00AD12BB">
        <w:rPr>
          <w:rFonts w:ascii="Arial" w:eastAsia="Times New Roman" w:hAnsi="Arial" w:cs="Arial"/>
          <w:sz w:val="20"/>
          <w:szCs w:val="20"/>
        </w:rPr>
        <w:t xml:space="preserve">Le quatrième </w:t>
      </w:r>
      <w:r w:rsidR="00280A35">
        <w:rPr>
          <w:rFonts w:ascii="Arial" w:eastAsia="Times New Roman" w:hAnsi="Arial" w:cs="Arial"/>
          <w:sz w:val="20"/>
          <w:szCs w:val="20"/>
        </w:rPr>
        <w:t xml:space="preserve">ventricule rejoint la </w:t>
      </w:r>
      <w:r w:rsidR="005F0ADE">
        <w:rPr>
          <w:rFonts w:ascii="Arial" w:eastAsia="Times New Roman" w:hAnsi="Arial" w:cs="Arial"/>
          <w:sz w:val="20"/>
          <w:szCs w:val="20"/>
        </w:rPr>
        <w:t>cavité réelle du canal central de la moelle</w:t>
      </w:r>
    </w:p>
    <w:p w:rsidR="000C6034" w:rsidRDefault="000C6034" w:rsidP="006163B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>E)</w:t>
      </w:r>
      <w:r w:rsidRPr="00C103CB">
        <w:rPr>
          <w:rFonts w:ascii="Arial" w:hAnsi="Arial" w:cs="Arial"/>
          <w:sz w:val="20"/>
          <w:szCs w:val="20"/>
        </w:rPr>
        <w:t xml:space="preserve"> Les propositions A, B, C et D sont fausses</w:t>
      </w:r>
    </w:p>
    <w:p w:rsidR="005F0ADE" w:rsidRPr="00C103CB" w:rsidRDefault="005F0ADE" w:rsidP="00616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83669B" w:rsidRDefault="0083669B" w:rsidP="006163BA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340E4F">
        <w:rPr>
          <w:rFonts w:ascii="Arial" w:eastAsia="Times New Roman" w:hAnsi="Arial" w:cs="Arial"/>
          <w:b/>
          <w:bCs/>
          <w:sz w:val="20"/>
          <w:szCs w:val="20"/>
          <w:u w:val="single"/>
        </w:rPr>
        <w:t>4</w:t>
      </w:r>
      <w:r w:rsidRPr="00E95E65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: </w:t>
      </w:r>
    </w:p>
    <w:p w:rsidR="0083669B" w:rsidRPr="00A7100E" w:rsidRDefault="00457E63" w:rsidP="006163BA">
      <w:pPr>
        <w:spacing w:after="12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On ne voit pas le lobe de l’insula </w:t>
      </w:r>
      <w:r w:rsidR="00DB0F70">
        <w:rPr>
          <w:rFonts w:ascii="Arial" w:eastAsia="Times New Roman" w:hAnsi="Arial" w:cs="Arial"/>
          <w:sz w:val="20"/>
          <w:szCs w:val="20"/>
        </w:rPr>
        <w:t>sur une vu</w:t>
      </w:r>
      <w:r w:rsidR="005721DD">
        <w:rPr>
          <w:rFonts w:ascii="Arial" w:eastAsia="Times New Roman" w:hAnsi="Arial" w:cs="Arial"/>
          <w:sz w:val="20"/>
          <w:szCs w:val="20"/>
        </w:rPr>
        <w:t>e</w:t>
      </w:r>
      <w:r w:rsidR="00DB0F70">
        <w:rPr>
          <w:rFonts w:ascii="Arial" w:eastAsia="Times New Roman" w:hAnsi="Arial" w:cs="Arial"/>
          <w:sz w:val="20"/>
          <w:szCs w:val="20"/>
        </w:rPr>
        <w:t xml:space="preserve"> latérale du cerveau</w:t>
      </w:r>
    </w:p>
    <w:p w:rsidR="0083669B" w:rsidRPr="00E95E65" w:rsidRDefault="0083669B" w:rsidP="006163BA">
      <w:pPr>
        <w:spacing w:after="120" w:line="240" w:lineRule="auto"/>
        <w:ind w:right="119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CAR</w:t>
      </w:r>
    </w:p>
    <w:p w:rsidR="0083669B" w:rsidRPr="00A7100E" w:rsidRDefault="002A5051" w:rsidP="006163BA">
      <w:pPr>
        <w:spacing w:after="12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Il se trouve entre les lèvre</w:t>
      </w:r>
      <w:r w:rsidR="00884A56">
        <w:rPr>
          <w:rFonts w:ascii="Arial" w:eastAsia="Times New Roman" w:hAnsi="Arial" w:cs="Arial"/>
          <w:sz w:val="20"/>
          <w:szCs w:val="20"/>
        </w:rPr>
        <w:t>s</w:t>
      </w:r>
      <w:r>
        <w:rPr>
          <w:rFonts w:ascii="Arial" w:eastAsia="Times New Roman" w:hAnsi="Arial" w:cs="Arial"/>
          <w:sz w:val="20"/>
          <w:szCs w:val="20"/>
        </w:rPr>
        <w:t xml:space="preserve"> de la fissure latérale</w:t>
      </w:r>
    </w:p>
    <w:p w:rsidR="00B717E9" w:rsidRPr="00C103CB" w:rsidRDefault="00B717E9" w:rsidP="00B717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 xml:space="preserve">A) </w:t>
      </w:r>
      <w:r>
        <w:rPr>
          <w:rFonts w:ascii="Arial" w:eastAsia="Times New Roman" w:hAnsi="Arial" w:cs="Arial"/>
          <w:sz w:val="20"/>
          <w:szCs w:val="20"/>
        </w:rPr>
        <w:t>Le fait est vrai et la raison est vraie, ils sont liés par un lien de cause à effet</w:t>
      </w:r>
    </w:p>
    <w:p w:rsidR="00B717E9" w:rsidRPr="00C103CB" w:rsidRDefault="00B717E9" w:rsidP="00B717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</w:rPr>
        <w:t>Le fait est vrai et la raison est vraie, mais ils ne sont pas liés par un lien de cause à effet</w:t>
      </w:r>
    </w:p>
    <w:p w:rsidR="00B717E9" w:rsidRPr="0085274C" w:rsidRDefault="00B717E9" w:rsidP="00B717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5274C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</w:rPr>
        <w:t>Le fait est vrai et la raison est fausse</w:t>
      </w:r>
    </w:p>
    <w:p w:rsidR="00B717E9" w:rsidRPr="0085274C" w:rsidRDefault="00B717E9" w:rsidP="00B717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5274C">
        <w:rPr>
          <w:rFonts w:ascii="Arial" w:eastAsia="Times New Roman" w:hAnsi="Arial" w:cs="Arial"/>
          <w:sz w:val="20"/>
          <w:szCs w:val="20"/>
        </w:rPr>
        <w:t xml:space="preserve">D) </w:t>
      </w:r>
      <w:r>
        <w:rPr>
          <w:rFonts w:ascii="Arial" w:eastAsia="Times New Roman" w:hAnsi="Arial" w:cs="Arial"/>
          <w:sz w:val="20"/>
          <w:szCs w:val="20"/>
        </w:rPr>
        <w:t>Le fait est faux et la raison est vraie</w:t>
      </w:r>
    </w:p>
    <w:p w:rsidR="00B717E9" w:rsidRDefault="00B717E9" w:rsidP="00B717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5274C">
        <w:rPr>
          <w:rFonts w:ascii="Arial" w:eastAsia="Times New Roman" w:hAnsi="Arial" w:cs="Arial"/>
          <w:sz w:val="20"/>
          <w:szCs w:val="20"/>
        </w:rPr>
        <w:t xml:space="preserve">E) </w:t>
      </w:r>
      <w:r>
        <w:rPr>
          <w:rFonts w:ascii="Arial" w:eastAsia="Times New Roman" w:hAnsi="Arial" w:cs="Arial"/>
          <w:sz w:val="20"/>
          <w:szCs w:val="20"/>
        </w:rPr>
        <w:t>Le fait et la raison sont faux</w:t>
      </w:r>
    </w:p>
    <w:p w:rsidR="0083669B" w:rsidRDefault="0083669B" w:rsidP="0083669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0C6034" w:rsidRDefault="000C6034" w:rsidP="0083669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EE5435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884A56">
        <w:rPr>
          <w:rFonts w:ascii="Arial" w:eastAsia="Times New Roman" w:hAnsi="Arial" w:cs="Arial"/>
          <w:b/>
          <w:bCs/>
          <w:sz w:val="20"/>
          <w:szCs w:val="20"/>
          <w:u w:val="single"/>
        </w:rPr>
        <w:t>5</w:t>
      </w:r>
      <w:r w:rsidRPr="00EE5435">
        <w:rPr>
          <w:rFonts w:ascii="Arial" w:eastAsia="Times New Roman" w:hAnsi="Arial" w:cs="Arial"/>
          <w:b/>
          <w:bCs/>
          <w:sz w:val="20"/>
          <w:szCs w:val="20"/>
        </w:rPr>
        <w:t xml:space="preserve"> : A propos d</w:t>
      </w:r>
      <w:r>
        <w:rPr>
          <w:rFonts w:ascii="Arial" w:eastAsia="Times New Roman" w:hAnsi="Arial" w:cs="Arial"/>
          <w:b/>
          <w:bCs/>
          <w:sz w:val="20"/>
          <w:szCs w:val="20"/>
        </w:rPr>
        <w:t>e l’appareil</w:t>
      </w:r>
      <w:r w:rsidR="00884A56">
        <w:rPr>
          <w:rFonts w:ascii="Arial" w:eastAsia="Times New Roman" w:hAnsi="Arial" w:cs="Arial"/>
          <w:b/>
          <w:bCs/>
          <w:sz w:val="20"/>
          <w:szCs w:val="20"/>
        </w:rPr>
        <w:t xml:space="preserve"> des nerfs </w:t>
      </w:r>
      <w:r w:rsidR="003F32B7">
        <w:rPr>
          <w:rFonts w:ascii="Arial" w:eastAsia="Times New Roman" w:hAnsi="Arial" w:cs="Arial"/>
          <w:b/>
          <w:bCs/>
          <w:sz w:val="20"/>
          <w:szCs w:val="20"/>
        </w:rPr>
        <w:t>crâniens</w:t>
      </w:r>
      <w:r>
        <w:rPr>
          <w:rFonts w:ascii="Arial" w:eastAsia="Times New Roman" w:hAnsi="Arial" w:cs="Arial"/>
          <w:b/>
          <w:bCs/>
          <w:sz w:val="20"/>
          <w:szCs w:val="20"/>
        </w:rPr>
        <w:t>, donnez-la (les) réponse(s) exacte(s) :</w:t>
      </w:r>
    </w:p>
    <w:p w:rsidR="003F32B7" w:rsidRPr="0083669B" w:rsidRDefault="003F32B7" w:rsidP="0083669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0C6034" w:rsidRPr="003A059C" w:rsidRDefault="000C6034" w:rsidP="006163B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3A059C">
        <w:rPr>
          <w:rFonts w:ascii="Arial" w:eastAsia="Times New Roman" w:hAnsi="Arial" w:cs="Arial"/>
          <w:sz w:val="20"/>
          <w:szCs w:val="20"/>
        </w:rPr>
        <w:t>A)</w:t>
      </w:r>
      <w:r w:rsidR="003F32B7">
        <w:rPr>
          <w:rFonts w:ascii="Arial" w:eastAsia="Times New Roman" w:hAnsi="Arial" w:cs="Arial"/>
          <w:sz w:val="20"/>
          <w:szCs w:val="20"/>
        </w:rPr>
        <w:t xml:space="preserve"> Le nerf</w:t>
      </w:r>
      <w:r w:rsidR="00DC057E">
        <w:rPr>
          <w:rFonts w:ascii="Arial" w:eastAsia="Times New Roman" w:hAnsi="Arial" w:cs="Arial"/>
          <w:sz w:val="20"/>
          <w:szCs w:val="20"/>
        </w:rPr>
        <w:t xml:space="preserve"> </w:t>
      </w:r>
      <w:r w:rsidR="00F66181">
        <w:rPr>
          <w:rFonts w:ascii="Arial" w:eastAsia="Times New Roman" w:hAnsi="Arial" w:cs="Arial"/>
          <w:sz w:val="20"/>
          <w:szCs w:val="20"/>
        </w:rPr>
        <w:t xml:space="preserve">olfactif </w:t>
      </w:r>
      <w:r w:rsidR="00DC057E">
        <w:rPr>
          <w:rFonts w:ascii="Arial" w:eastAsia="Times New Roman" w:hAnsi="Arial" w:cs="Arial"/>
          <w:sz w:val="20"/>
          <w:szCs w:val="20"/>
        </w:rPr>
        <w:t>(II) est</w:t>
      </w:r>
      <w:r w:rsidR="00F66181">
        <w:rPr>
          <w:rFonts w:ascii="Arial" w:eastAsia="Times New Roman" w:hAnsi="Arial" w:cs="Arial"/>
          <w:sz w:val="20"/>
          <w:szCs w:val="20"/>
        </w:rPr>
        <w:t xml:space="preserve"> sensiti</w:t>
      </w:r>
      <w:r w:rsidR="00C824D0">
        <w:rPr>
          <w:rFonts w:ascii="Arial" w:eastAsia="Times New Roman" w:hAnsi="Arial" w:cs="Arial"/>
          <w:sz w:val="20"/>
          <w:szCs w:val="20"/>
        </w:rPr>
        <w:t>f</w:t>
      </w:r>
      <w:r w:rsidR="00F66181">
        <w:rPr>
          <w:rFonts w:ascii="Arial" w:eastAsia="Times New Roman" w:hAnsi="Arial" w:cs="Arial"/>
          <w:sz w:val="20"/>
          <w:szCs w:val="20"/>
        </w:rPr>
        <w:t xml:space="preserve"> </w:t>
      </w:r>
    </w:p>
    <w:p w:rsidR="000C6034" w:rsidRPr="003A059C" w:rsidRDefault="000C6034" w:rsidP="00616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A059C">
        <w:rPr>
          <w:rFonts w:ascii="Arial" w:eastAsia="Times New Roman" w:hAnsi="Arial" w:cs="Arial"/>
          <w:sz w:val="20"/>
          <w:szCs w:val="20"/>
        </w:rPr>
        <w:t>B)</w:t>
      </w:r>
      <w:r w:rsidR="00F66181">
        <w:rPr>
          <w:rFonts w:ascii="Arial" w:eastAsia="Times New Roman" w:hAnsi="Arial" w:cs="Arial"/>
          <w:sz w:val="20"/>
          <w:szCs w:val="20"/>
        </w:rPr>
        <w:t xml:space="preserve"> </w:t>
      </w:r>
      <w:r w:rsidR="00A9276A">
        <w:rPr>
          <w:rFonts w:ascii="Arial" w:eastAsia="Times New Roman" w:hAnsi="Arial" w:cs="Arial"/>
          <w:sz w:val="20"/>
          <w:szCs w:val="20"/>
        </w:rPr>
        <w:t xml:space="preserve">Le contingent bulbaire du </w:t>
      </w:r>
      <w:r w:rsidR="002C0841">
        <w:rPr>
          <w:rFonts w:ascii="Arial" w:eastAsia="Times New Roman" w:hAnsi="Arial" w:cs="Arial"/>
          <w:sz w:val="20"/>
          <w:szCs w:val="20"/>
        </w:rPr>
        <w:t xml:space="preserve">XI est </w:t>
      </w:r>
      <w:proofErr w:type="spellStart"/>
      <w:r w:rsidR="002C0841">
        <w:rPr>
          <w:rFonts w:ascii="Arial" w:eastAsia="Times New Roman" w:hAnsi="Arial" w:cs="Arial"/>
          <w:sz w:val="20"/>
          <w:szCs w:val="20"/>
        </w:rPr>
        <w:t>céphalo</w:t>
      </w:r>
      <w:r w:rsidR="00226933">
        <w:rPr>
          <w:rFonts w:ascii="Arial" w:eastAsia="Times New Roman" w:hAnsi="Arial" w:cs="Arial"/>
          <w:sz w:val="20"/>
          <w:szCs w:val="20"/>
        </w:rPr>
        <w:t>gyre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</w:t>
      </w:r>
    </w:p>
    <w:p w:rsidR="000C6034" w:rsidRPr="003A059C" w:rsidRDefault="000C6034" w:rsidP="00616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A059C">
        <w:rPr>
          <w:rFonts w:ascii="Arial" w:eastAsia="Times New Roman" w:hAnsi="Arial" w:cs="Arial"/>
          <w:sz w:val="20"/>
          <w:szCs w:val="20"/>
        </w:rPr>
        <w:t>C)</w:t>
      </w:r>
      <w:r w:rsidR="00226933">
        <w:rPr>
          <w:rFonts w:ascii="Arial" w:eastAsia="Times New Roman" w:hAnsi="Arial" w:cs="Arial"/>
          <w:sz w:val="20"/>
          <w:szCs w:val="20"/>
        </w:rPr>
        <w:t xml:space="preserve"> Le nerf</w:t>
      </w:r>
      <w:r w:rsidR="00C824D0">
        <w:rPr>
          <w:rFonts w:ascii="Arial" w:eastAsia="Times New Roman" w:hAnsi="Arial" w:cs="Arial"/>
          <w:sz w:val="20"/>
          <w:szCs w:val="20"/>
        </w:rPr>
        <w:t xml:space="preserve"> facial est sensitif </w:t>
      </w:r>
    </w:p>
    <w:p w:rsidR="000C6034" w:rsidRPr="003A059C" w:rsidRDefault="000C6034" w:rsidP="00616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A059C">
        <w:rPr>
          <w:rFonts w:ascii="Arial" w:eastAsia="Times New Roman" w:hAnsi="Arial" w:cs="Arial"/>
          <w:sz w:val="20"/>
          <w:szCs w:val="20"/>
        </w:rPr>
        <w:t xml:space="preserve">D) </w:t>
      </w:r>
      <w:r w:rsidR="00D34A9E">
        <w:rPr>
          <w:rFonts w:ascii="Arial" w:eastAsia="Times New Roman" w:hAnsi="Arial" w:cs="Arial"/>
          <w:sz w:val="20"/>
          <w:szCs w:val="20"/>
        </w:rPr>
        <w:t xml:space="preserve">Le nerf IX dérive du </w:t>
      </w:r>
      <w:r w:rsidR="00805764">
        <w:rPr>
          <w:rFonts w:ascii="Arial" w:eastAsia="Times New Roman" w:hAnsi="Arial" w:cs="Arial"/>
          <w:sz w:val="20"/>
          <w:szCs w:val="20"/>
        </w:rPr>
        <w:t>4</w:t>
      </w:r>
      <w:r w:rsidR="00805764" w:rsidRPr="00805764">
        <w:rPr>
          <w:rFonts w:ascii="Arial" w:eastAsia="Times New Roman" w:hAnsi="Arial" w:cs="Arial"/>
          <w:sz w:val="20"/>
          <w:szCs w:val="20"/>
          <w:vertAlign w:val="superscript"/>
        </w:rPr>
        <w:t>ème</w:t>
      </w:r>
      <w:r w:rsidR="00805764">
        <w:rPr>
          <w:rFonts w:ascii="Arial" w:eastAsia="Times New Roman" w:hAnsi="Arial" w:cs="Arial"/>
          <w:sz w:val="20"/>
          <w:szCs w:val="20"/>
        </w:rPr>
        <w:t xml:space="preserve"> arc branchial</w:t>
      </w:r>
    </w:p>
    <w:p w:rsidR="000C6034" w:rsidRDefault="000C6034" w:rsidP="006163B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>E)</w:t>
      </w:r>
      <w:r w:rsidRPr="00C103CB">
        <w:rPr>
          <w:rFonts w:ascii="Arial" w:hAnsi="Arial" w:cs="Arial"/>
          <w:sz w:val="20"/>
          <w:szCs w:val="20"/>
        </w:rPr>
        <w:t xml:space="preserve"> Les propositions A, B, C et D sont fausses</w:t>
      </w:r>
    </w:p>
    <w:p w:rsidR="00884A56" w:rsidRPr="00C103CB" w:rsidRDefault="00884A56" w:rsidP="00616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0C6034" w:rsidRPr="00EE5435" w:rsidRDefault="000C6034" w:rsidP="006163BA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EE5435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805764">
        <w:rPr>
          <w:rFonts w:ascii="Arial" w:eastAsia="Times New Roman" w:hAnsi="Arial" w:cs="Arial"/>
          <w:b/>
          <w:bCs/>
          <w:sz w:val="20"/>
          <w:szCs w:val="20"/>
          <w:u w:val="single"/>
        </w:rPr>
        <w:t>6</w:t>
      </w:r>
      <w:r w:rsidRPr="00EE5435">
        <w:rPr>
          <w:rFonts w:ascii="Arial" w:eastAsia="Times New Roman" w:hAnsi="Arial" w:cs="Arial"/>
          <w:b/>
          <w:bCs/>
          <w:sz w:val="20"/>
          <w:szCs w:val="20"/>
        </w:rPr>
        <w:t xml:space="preserve"> : A propos d</w:t>
      </w:r>
      <w:r w:rsidR="00D06DFF">
        <w:rPr>
          <w:rFonts w:ascii="Arial" w:eastAsia="Times New Roman" w:hAnsi="Arial" w:cs="Arial"/>
          <w:b/>
          <w:bCs/>
          <w:sz w:val="20"/>
          <w:szCs w:val="20"/>
        </w:rPr>
        <w:t>u système nerveux périphérique</w:t>
      </w:r>
      <w:r>
        <w:rPr>
          <w:rFonts w:ascii="Arial" w:eastAsia="Times New Roman" w:hAnsi="Arial" w:cs="Arial"/>
          <w:b/>
          <w:bCs/>
          <w:sz w:val="20"/>
          <w:szCs w:val="20"/>
        </w:rPr>
        <w:t>, donnez-la (les) réponse(s) exacte(s) :</w:t>
      </w:r>
    </w:p>
    <w:p w:rsidR="000C6034" w:rsidRPr="003A059C" w:rsidRDefault="000C6034" w:rsidP="006163B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3A059C">
        <w:rPr>
          <w:rFonts w:ascii="Arial" w:eastAsia="Times New Roman" w:hAnsi="Arial" w:cs="Arial"/>
          <w:sz w:val="20"/>
          <w:szCs w:val="20"/>
        </w:rPr>
        <w:t>A)</w:t>
      </w:r>
      <w:r w:rsidR="00537450">
        <w:rPr>
          <w:rFonts w:ascii="Arial" w:eastAsia="Times New Roman" w:hAnsi="Arial" w:cs="Arial"/>
          <w:sz w:val="20"/>
          <w:szCs w:val="20"/>
        </w:rPr>
        <w:t xml:space="preserve"> </w:t>
      </w:r>
      <w:r w:rsidR="00552E37">
        <w:rPr>
          <w:rFonts w:ascii="Arial" w:eastAsia="Times New Roman" w:hAnsi="Arial" w:cs="Arial"/>
          <w:sz w:val="20"/>
          <w:szCs w:val="20"/>
        </w:rPr>
        <w:t xml:space="preserve">Les racines </w:t>
      </w:r>
      <w:r w:rsidR="005F5FC9">
        <w:rPr>
          <w:rFonts w:ascii="Arial" w:eastAsia="Times New Roman" w:hAnsi="Arial" w:cs="Arial"/>
          <w:sz w:val="20"/>
          <w:szCs w:val="20"/>
        </w:rPr>
        <w:t>antérieur</w:t>
      </w:r>
      <w:r w:rsidR="00480FF0">
        <w:rPr>
          <w:rFonts w:ascii="Arial" w:eastAsia="Times New Roman" w:hAnsi="Arial" w:cs="Arial"/>
          <w:sz w:val="20"/>
          <w:szCs w:val="20"/>
        </w:rPr>
        <w:t>e</w:t>
      </w:r>
      <w:r w:rsidR="005F5FC9">
        <w:rPr>
          <w:rFonts w:ascii="Arial" w:eastAsia="Times New Roman" w:hAnsi="Arial" w:cs="Arial"/>
          <w:sz w:val="20"/>
          <w:szCs w:val="20"/>
        </w:rPr>
        <w:t>s des nerfs spinaux sont toujours plus volumin</w:t>
      </w:r>
      <w:r w:rsidR="00E460BA">
        <w:rPr>
          <w:rFonts w:ascii="Arial" w:eastAsia="Times New Roman" w:hAnsi="Arial" w:cs="Arial"/>
          <w:sz w:val="20"/>
          <w:szCs w:val="20"/>
        </w:rPr>
        <w:t>euses</w:t>
      </w:r>
    </w:p>
    <w:p w:rsidR="000C6034" w:rsidRPr="003A059C" w:rsidRDefault="000C6034" w:rsidP="00616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A059C">
        <w:rPr>
          <w:rFonts w:ascii="Arial" w:eastAsia="Times New Roman" w:hAnsi="Arial" w:cs="Arial"/>
          <w:sz w:val="20"/>
          <w:szCs w:val="20"/>
        </w:rPr>
        <w:t>B)</w:t>
      </w:r>
      <w:r w:rsidR="00E460BA">
        <w:rPr>
          <w:rFonts w:ascii="Arial" w:eastAsia="Times New Roman" w:hAnsi="Arial" w:cs="Arial"/>
          <w:sz w:val="20"/>
          <w:szCs w:val="20"/>
        </w:rPr>
        <w:t xml:space="preserve"> </w:t>
      </w:r>
      <w:r w:rsidR="00325814">
        <w:rPr>
          <w:rFonts w:ascii="Arial" w:eastAsia="Times New Roman" w:hAnsi="Arial" w:cs="Arial"/>
          <w:sz w:val="20"/>
          <w:szCs w:val="20"/>
        </w:rPr>
        <w:t>L</w:t>
      </w:r>
      <w:r w:rsidR="000D1DBA">
        <w:rPr>
          <w:rFonts w:ascii="Arial" w:eastAsia="Times New Roman" w:hAnsi="Arial" w:cs="Arial"/>
          <w:sz w:val="20"/>
          <w:szCs w:val="20"/>
        </w:rPr>
        <w:t xml:space="preserve">es nerfs spinaux possèdent </w:t>
      </w:r>
      <w:r w:rsidR="00943BD7">
        <w:rPr>
          <w:rFonts w:ascii="Arial" w:eastAsia="Times New Roman" w:hAnsi="Arial" w:cs="Arial"/>
          <w:sz w:val="20"/>
          <w:szCs w:val="20"/>
        </w:rPr>
        <w:t>toujours</w:t>
      </w:r>
      <w:r w:rsidR="000D1DBA">
        <w:rPr>
          <w:rFonts w:ascii="Arial" w:eastAsia="Times New Roman" w:hAnsi="Arial" w:cs="Arial"/>
          <w:sz w:val="20"/>
          <w:szCs w:val="20"/>
        </w:rPr>
        <w:t xml:space="preserve"> trois rameaux : un pour </w:t>
      </w:r>
      <w:proofErr w:type="gramStart"/>
      <w:r w:rsidR="000D1DBA">
        <w:rPr>
          <w:rFonts w:ascii="Arial" w:eastAsia="Times New Roman" w:hAnsi="Arial" w:cs="Arial"/>
          <w:sz w:val="20"/>
          <w:szCs w:val="20"/>
        </w:rPr>
        <w:t>les muscle</w:t>
      </w:r>
      <w:proofErr w:type="gramEnd"/>
      <w:r w:rsidR="000D1DBA">
        <w:rPr>
          <w:rFonts w:ascii="Arial" w:eastAsia="Times New Roman" w:hAnsi="Arial" w:cs="Arial"/>
          <w:sz w:val="20"/>
          <w:szCs w:val="20"/>
        </w:rPr>
        <w:t xml:space="preserve"> de</w:t>
      </w:r>
      <w:r w:rsidR="000F0638">
        <w:rPr>
          <w:rFonts w:ascii="Arial" w:eastAsia="Times New Roman" w:hAnsi="Arial" w:cs="Arial"/>
          <w:sz w:val="20"/>
          <w:szCs w:val="20"/>
        </w:rPr>
        <w:t>s membres, un autre pour les muscle du tronc et un dernier pour les muscle du dos</w:t>
      </w:r>
    </w:p>
    <w:p w:rsidR="000C6034" w:rsidRPr="003A059C" w:rsidRDefault="000C6034" w:rsidP="00616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A059C">
        <w:rPr>
          <w:rFonts w:ascii="Arial" w:eastAsia="Times New Roman" w:hAnsi="Arial" w:cs="Arial"/>
          <w:sz w:val="20"/>
          <w:szCs w:val="20"/>
        </w:rPr>
        <w:t>C)</w:t>
      </w:r>
      <w:r w:rsidR="000F0638">
        <w:rPr>
          <w:rFonts w:ascii="Arial" w:eastAsia="Times New Roman" w:hAnsi="Arial" w:cs="Arial"/>
          <w:sz w:val="20"/>
          <w:szCs w:val="20"/>
        </w:rPr>
        <w:t xml:space="preserve"> </w:t>
      </w:r>
      <w:r w:rsidR="00182580">
        <w:rPr>
          <w:rFonts w:ascii="Arial" w:eastAsia="Times New Roman" w:hAnsi="Arial" w:cs="Arial"/>
          <w:sz w:val="20"/>
          <w:szCs w:val="20"/>
        </w:rPr>
        <w:t xml:space="preserve">Les </w:t>
      </w:r>
      <w:r w:rsidR="0088083B">
        <w:rPr>
          <w:rFonts w:ascii="Arial" w:eastAsia="Times New Roman" w:hAnsi="Arial" w:cs="Arial"/>
          <w:sz w:val="20"/>
          <w:szCs w:val="20"/>
        </w:rPr>
        <w:t>voies passant par</w:t>
      </w:r>
      <w:r w:rsidR="00943BD7">
        <w:rPr>
          <w:rFonts w:ascii="Arial" w:eastAsia="Times New Roman" w:hAnsi="Arial" w:cs="Arial"/>
          <w:sz w:val="20"/>
          <w:szCs w:val="20"/>
        </w:rPr>
        <w:t xml:space="preserve"> les nerfs crâniens ne déçussent pas</w:t>
      </w:r>
    </w:p>
    <w:p w:rsidR="000C6034" w:rsidRPr="003A059C" w:rsidRDefault="000C6034" w:rsidP="00616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A059C">
        <w:rPr>
          <w:rFonts w:ascii="Arial" w:eastAsia="Times New Roman" w:hAnsi="Arial" w:cs="Arial"/>
          <w:sz w:val="20"/>
          <w:szCs w:val="20"/>
        </w:rPr>
        <w:t xml:space="preserve">D) </w:t>
      </w:r>
      <w:r w:rsidR="00A50DEE">
        <w:rPr>
          <w:rFonts w:ascii="Arial" w:eastAsia="Times New Roman" w:hAnsi="Arial" w:cs="Arial"/>
          <w:sz w:val="20"/>
          <w:szCs w:val="20"/>
        </w:rPr>
        <w:t xml:space="preserve">Les ganglions spinaux </w:t>
      </w:r>
      <w:r w:rsidR="005A3475">
        <w:rPr>
          <w:rFonts w:ascii="Arial" w:eastAsia="Times New Roman" w:hAnsi="Arial" w:cs="Arial"/>
          <w:sz w:val="20"/>
          <w:szCs w:val="20"/>
        </w:rPr>
        <w:t>abrite</w:t>
      </w:r>
      <w:r w:rsidR="003520EA">
        <w:rPr>
          <w:rFonts w:ascii="Arial" w:eastAsia="Times New Roman" w:hAnsi="Arial" w:cs="Arial"/>
          <w:sz w:val="20"/>
          <w:szCs w:val="20"/>
        </w:rPr>
        <w:t>nt</w:t>
      </w:r>
      <w:r w:rsidR="005A3475">
        <w:rPr>
          <w:rFonts w:ascii="Arial" w:eastAsia="Times New Roman" w:hAnsi="Arial" w:cs="Arial"/>
          <w:sz w:val="20"/>
          <w:szCs w:val="20"/>
        </w:rPr>
        <w:t xml:space="preserve"> le corps cellulaire d’un neurone de la voie motrice</w:t>
      </w:r>
    </w:p>
    <w:p w:rsidR="000C6034" w:rsidRDefault="000C6034" w:rsidP="006163B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>E)</w:t>
      </w:r>
      <w:r w:rsidRPr="00C103CB">
        <w:rPr>
          <w:rFonts w:ascii="Arial" w:hAnsi="Arial" w:cs="Arial"/>
          <w:sz w:val="20"/>
          <w:szCs w:val="20"/>
        </w:rPr>
        <w:t xml:space="preserve"> Les propositions A, B, C et D sont fausses</w:t>
      </w:r>
    </w:p>
    <w:p w:rsidR="005A3475" w:rsidRPr="00C103CB" w:rsidRDefault="005A3475" w:rsidP="00616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0C6034" w:rsidRPr="00EE5435" w:rsidRDefault="000C6034" w:rsidP="006163BA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EE5435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5A3475">
        <w:rPr>
          <w:rFonts w:ascii="Arial" w:eastAsia="Times New Roman" w:hAnsi="Arial" w:cs="Arial"/>
          <w:b/>
          <w:bCs/>
          <w:sz w:val="20"/>
          <w:szCs w:val="20"/>
          <w:u w:val="single"/>
        </w:rPr>
        <w:t>7</w:t>
      </w:r>
      <w:r w:rsidRPr="00EE5435">
        <w:rPr>
          <w:rFonts w:ascii="Arial" w:eastAsia="Times New Roman" w:hAnsi="Arial" w:cs="Arial"/>
          <w:b/>
          <w:bCs/>
          <w:sz w:val="20"/>
          <w:szCs w:val="20"/>
        </w:rPr>
        <w:t xml:space="preserve"> : A propos d</w:t>
      </w:r>
      <w:r>
        <w:rPr>
          <w:rFonts w:ascii="Arial" w:eastAsia="Times New Roman" w:hAnsi="Arial" w:cs="Arial"/>
          <w:b/>
          <w:bCs/>
          <w:sz w:val="20"/>
          <w:szCs w:val="20"/>
        </w:rPr>
        <w:t>e</w:t>
      </w:r>
      <w:r w:rsidR="00C01266">
        <w:rPr>
          <w:rFonts w:ascii="Arial" w:eastAsia="Times New Roman" w:hAnsi="Arial" w:cs="Arial"/>
          <w:b/>
          <w:bCs/>
          <w:sz w:val="20"/>
          <w:szCs w:val="20"/>
        </w:rPr>
        <w:t>s nerfs spinaux</w:t>
      </w:r>
      <w:r>
        <w:rPr>
          <w:rFonts w:ascii="Arial" w:eastAsia="Times New Roman" w:hAnsi="Arial" w:cs="Arial"/>
          <w:b/>
          <w:bCs/>
          <w:sz w:val="20"/>
          <w:szCs w:val="20"/>
        </w:rPr>
        <w:t>, donnez-la (les) réponse(s) exacte(s) :</w:t>
      </w:r>
    </w:p>
    <w:p w:rsidR="000C6034" w:rsidRPr="003A059C" w:rsidRDefault="000C6034" w:rsidP="006163B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3A059C">
        <w:rPr>
          <w:rFonts w:ascii="Arial" w:eastAsia="Times New Roman" w:hAnsi="Arial" w:cs="Arial"/>
          <w:sz w:val="20"/>
          <w:szCs w:val="20"/>
        </w:rPr>
        <w:t>A)</w:t>
      </w:r>
      <w:r w:rsidR="00C01266">
        <w:rPr>
          <w:rFonts w:ascii="Arial" w:eastAsia="Times New Roman" w:hAnsi="Arial" w:cs="Arial"/>
          <w:sz w:val="20"/>
          <w:szCs w:val="20"/>
        </w:rPr>
        <w:t xml:space="preserve"> L</w:t>
      </w:r>
      <w:r w:rsidR="00F11DB1">
        <w:rPr>
          <w:rFonts w:ascii="Arial" w:eastAsia="Times New Roman" w:hAnsi="Arial" w:cs="Arial"/>
          <w:sz w:val="20"/>
          <w:szCs w:val="20"/>
        </w:rPr>
        <w:t xml:space="preserve">e </w:t>
      </w:r>
      <w:r w:rsidR="00C52FF9">
        <w:rPr>
          <w:rFonts w:ascii="Arial" w:eastAsia="Times New Roman" w:hAnsi="Arial" w:cs="Arial"/>
          <w:sz w:val="20"/>
          <w:szCs w:val="20"/>
        </w:rPr>
        <w:t xml:space="preserve">filum terminale, </w:t>
      </w:r>
      <w:r w:rsidR="008F0979">
        <w:rPr>
          <w:rFonts w:ascii="Arial" w:eastAsia="Times New Roman" w:hAnsi="Arial" w:cs="Arial"/>
          <w:sz w:val="20"/>
          <w:szCs w:val="20"/>
        </w:rPr>
        <w:t xml:space="preserve">nerf spinal particulier, </w:t>
      </w:r>
      <w:r w:rsidR="005704D3">
        <w:rPr>
          <w:rFonts w:ascii="Arial" w:eastAsia="Times New Roman" w:hAnsi="Arial" w:cs="Arial"/>
          <w:sz w:val="20"/>
          <w:szCs w:val="20"/>
        </w:rPr>
        <w:t>se trouve dans le sac dural</w:t>
      </w:r>
    </w:p>
    <w:p w:rsidR="000C6034" w:rsidRPr="003A059C" w:rsidRDefault="000C6034" w:rsidP="00616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A059C">
        <w:rPr>
          <w:rFonts w:ascii="Arial" w:eastAsia="Times New Roman" w:hAnsi="Arial" w:cs="Arial"/>
          <w:sz w:val="20"/>
          <w:szCs w:val="20"/>
        </w:rPr>
        <w:t>B)</w:t>
      </w:r>
      <w:r w:rsidR="005704D3">
        <w:rPr>
          <w:rFonts w:ascii="Arial" w:eastAsia="Times New Roman" w:hAnsi="Arial" w:cs="Arial"/>
          <w:sz w:val="20"/>
          <w:szCs w:val="20"/>
        </w:rPr>
        <w:t xml:space="preserve"> </w:t>
      </w:r>
      <w:r w:rsidR="00A462F6">
        <w:rPr>
          <w:rFonts w:ascii="Arial" w:eastAsia="Times New Roman" w:hAnsi="Arial" w:cs="Arial"/>
          <w:sz w:val="20"/>
          <w:szCs w:val="20"/>
        </w:rPr>
        <w:t>La queue de chev</w:t>
      </w:r>
      <w:r w:rsidR="00EC19AB">
        <w:rPr>
          <w:rFonts w:ascii="Arial" w:eastAsia="Times New Roman" w:hAnsi="Arial" w:cs="Arial"/>
          <w:sz w:val="20"/>
          <w:szCs w:val="20"/>
        </w:rPr>
        <w:t>al</w:t>
      </w:r>
      <w:r w:rsidR="00A462F6">
        <w:rPr>
          <w:rFonts w:ascii="Arial" w:eastAsia="Times New Roman" w:hAnsi="Arial" w:cs="Arial"/>
          <w:sz w:val="20"/>
          <w:szCs w:val="20"/>
        </w:rPr>
        <w:t xml:space="preserve"> baigne</w:t>
      </w:r>
      <w:r w:rsidR="00EC19AB">
        <w:rPr>
          <w:rFonts w:ascii="Arial" w:eastAsia="Times New Roman" w:hAnsi="Arial" w:cs="Arial"/>
          <w:sz w:val="20"/>
          <w:szCs w:val="20"/>
        </w:rPr>
        <w:t xml:space="preserve"> </w:t>
      </w:r>
      <w:r w:rsidR="008A066B">
        <w:rPr>
          <w:rFonts w:ascii="Arial" w:eastAsia="Times New Roman" w:hAnsi="Arial" w:cs="Arial"/>
          <w:sz w:val="20"/>
          <w:szCs w:val="20"/>
        </w:rPr>
        <w:t xml:space="preserve">dans </w:t>
      </w:r>
      <w:r w:rsidR="00B74E5A">
        <w:rPr>
          <w:rFonts w:ascii="Arial" w:eastAsia="Times New Roman" w:hAnsi="Arial" w:cs="Arial"/>
          <w:sz w:val="20"/>
          <w:szCs w:val="20"/>
        </w:rPr>
        <w:t>le LCR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</w:p>
    <w:p w:rsidR="000C6034" w:rsidRPr="003A059C" w:rsidRDefault="000C6034" w:rsidP="00616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A059C">
        <w:rPr>
          <w:rFonts w:ascii="Arial" w:eastAsia="Times New Roman" w:hAnsi="Arial" w:cs="Arial"/>
          <w:sz w:val="20"/>
          <w:szCs w:val="20"/>
        </w:rPr>
        <w:t xml:space="preserve">C) </w:t>
      </w:r>
      <w:r w:rsidR="000977BE">
        <w:rPr>
          <w:rFonts w:ascii="Arial" w:eastAsia="Times New Roman" w:hAnsi="Arial" w:cs="Arial"/>
          <w:sz w:val="20"/>
          <w:szCs w:val="20"/>
        </w:rPr>
        <w:t>Les nerfs spinaux sortent de la colonne vertébrale par le foramen vertébral</w:t>
      </w:r>
    </w:p>
    <w:p w:rsidR="000C6034" w:rsidRPr="003A059C" w:rsidRDefault="000C6034" w:rsidP="00616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A059C">
        <w:rPr>
          <w:rFonts w:ascii="Arial" w:eastAsia="Times New Roman" w:hAnsi="Arial" w:cs="Arial"/>
          <w:sz w:val="20"/>
          <w:szCs w:val="20"/>
        </w:rPr>
        <w:t xml:space="preserve">D) </w:t>
      </w:r>
      <w:r w:rsidR="0057519D">
        <w:rPr>
          <w:rFonts w:ascii="Arial" w:eastAsia="Times New Roman" w:hAnsi="Arial" w:cs="Arial"/>
          <w:sz w:val="20"/>
          <w:szCs w:val="20"/>
        </w:rPr>
        <w:t>Les nerfs spi</w:t>
      </w:r>
      <w:r w:rsidR="00433DF0">
        <w:rPr>
          <w:rFonts w:ascii="Arial" w:eastAsia="Times New Roman" w:hAnsi="Arial" w:cs="Arial"/>
          <w:sz w:val="20"/>
          <w:szCs w:val="20"/>
        </w:rPr>
        <w:t>naux sont</w:t>
      </w:r>
      <w:r w:rsidR="005F6F67">
        <w:rPr>
          <w:rFonts w:ascii="Arial" w:eastAsia="Times New Roman" w:hAnsi="Arial" w:cs="Arial"/>
          <w:sz w:val="20"/>
          <w:szCs w:val="20"/>
        </w:rPr>
        <w:t xml:space="preserve"> protégés </w:t>
      </w:r>
      <w:r w:rsidR="00433DF0">
        <w:rPr>
          <w:rFonts w:ascii="Arial" w:eastAsia="Times New Roman" w:hAnsi="Arial" w:cs="Arial"/>
          <w:sz w:val="20"/>
          <w:szCs w:val="20"/>
        </w:rPr>
        <w:t>de</w:t>
      </w:r>
      <w:r w:rsidR="00D01A3A">
        <w:rPr>
          <w:rFonts w:ascii="Arial" w:eastAsia="Times New Roman" w:hAnsi="Arial" w:cs="Arial"/>
          <w:sz w:val="20"/>
          <w:szCs w:val="20"/>
        </w:rPr>
        <w:t xml:space="preserve"> </w:t>
      </w:r>
      <w:r w:rsidR="005F6F67">
        <w:rPr>
          <w:rFonts w:ascii="Arial" w:eastAsia="Times New Roman" w:hAnsi="Arial" w:cs="Arial"/>
          <w:sz w:val="20"/>
          <w:szCs w:val="20"/>
        </w:rPr>
        <w:t xml:space="preserve">par la </w:t>
      </w:r>
      <w:r w:rsidR="004805D5">
        <w:rPr>
          <w:rFonts w:ascii="Arial" w:eastAsia="Times New Roman" w:hAnsi="Arial" w:cs="Arial"/>
          <w:sz w:val="20"/>
          <w:szCs w:val="20"/>
        </w:rPr>
        <w:t xml:space="preserve">dure-mère </w:t>
      </w:r>
      <w:r w:rsidR="005F6F67">
        <w:rPr>
          <w:rFonts w:ascii="Arial" w:eastAsia="Times New Roman" w:hAnsi="Arial" w:cs="Arial"/>
          <w:sz w:val="20"/>
          <w:szCs w:val="20"/>
        </w:rPr>
        <w:t>jusqu’à leur organe effecteur</w:t>
      </w:r>
    </w:p>
    <w:p w:rsidR="000C6034" w:rsidRDefault="000C6034" w:rsidP="006163B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>E)</w:t>
      </w:r>
      <w:r w:rsidRPr="00C103CB">
        <w:rPr>
          <w:rFonts w:ascii="Arial" w:hAnsi="Arial" w:cs="Arial"/>
          <w:sz w:val="20"/>
          <w:szCs w:val="20"/>
        </w:rPr>
        <w:t xml:space="preserve"> Les propositions A, B, C et D sont fausses</w:t>
      </w:r>
    </w:p>
    <w:p w:rsidR="00E37947" w:rsidRDefault="00E37947" w:rsidP="006163B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A3475" w:rsidRPr="00C103CB" w:rsidRDefault="005A3475" w:rsidP="00616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0C6034" w:rsidRPr="00EE5435" w:rsidRDefault="000C6034" w:rsidP="006163BA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EE5435">
        <w:rPr>
          <w:rFonts w:ascii="Arial" w:eastAsia="Times New Roman" w:hAnsi="Arial" w:cs="Arial"/>
          <w:b/>
          <w:bCs/>
          <w:sz w:val="20"/>
          <w:szCs w:val="20"/>
          <w:u w:val="single"/>
        </w:rPr>
        <w:lastRenderedPageBreak/>
        <w:t>QCM</w:t>
      </w:r>
      <w:r w:rsidR="0091167E">
        <w:rPr>
          <w:rFonts w:ascii="Arial" w:eastAsia="Times New Roman" w:hAnsi="Arial" w:cs="Arial"/>
          <w:b/>
          <w:bCs/>
          <w:sz w:val="20"/>
          <w:szCs w:val="20"/>
          <w:u w:val="single"/>
        </w:rPr>
        <w:t> 8</w:t>
      </w:r>
      <w:r w:rsidRPr="00EE5435">
        <w:rPr>
          <w:rFonts w:ascii="Arial" w:eastAsia="Times New Roman" w:hAnsi="Arial" w:cs="Arial"/>
          <w:b/>
          <w:bCs/>
          <w:sz w:val="20"/>
          <w:szCs w:val="20"/>
        </w:rPr>
        <w:t xml:space="preserve"> : A propos d</w:t>
      </w:r>
      <w:r w:rsidR="008A1743">
        <w:rPr>
          <w:rFonts w:ascii="Arial" w:eastAsia="Times New Roman" w:hAnsi="Arial" w:cs="Arial"/>
          <w:b/>
          <w:bCs/>
          <w:sz w:val="20"/>
          <w:szCs w:val="20"/>
        </w:rPr>
        <w:t>u système nerveux végétatif</w:t>
      </w:r>
      <w:r>
        <w:rPr>
          <w:rFonts w:ascii="Arial" w:eastAsia="Times New Roman" w:hAnsi="Arial" w:cs="Arial"/>
          <w:b/>
          <w:bCs/>
          <w:sz w:val="20"/>
          <w:szCs w:val="20"/>
        </w:rPr>
        <w:t>, donnez-la (les) réponse(s) exacte(s) :</w:t>
      </w:r>
    </w:p>
    <w:p w:rsidR="000C6034" w:rsidRPr="003A059C" w:rsidRDefault="000C6034" w:rsidP="006163B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3A059C">
        <w:rPr>
          <w:rFonts w:ascii="Arial" w:eastAsia="Times New Roman" w:hAnsi="Arial" w:cs="Arial"/>
          <w:sz w:val="20"/>
          <w:szCs w:val="20"/>
        </w:rPr>
        <w:t>A)</w:t>
      </w:r>
      <w:r w:rsidR="008A1743">
        <w:rPr>
          <w:rFonts w:ascii="Arial" w:eastAsia="Times New Roman" w:hAnsi="Arial" w:cs="Arial"/>
          <w:sz w:val="20"/>
          <w:szCs w:val="20"/>
        </w:rPr>
        <w:t xml:space="preserve"> </w:t>
      </w:r>
      <w:r w:rsidR="00496CA8">
        <w:rPr>
          <w:rFonts w:ascii="Arial" w:eastAsia="Times New Roman" w:hAnsi="Arial" w:cs="Arial"/>
          <w:sz w:val="20"/>
          <w:szCs w:val="20"/>
        </w:rPr>
        <w:t>Il permet la miction et la défécation</w:t>
      </w:r>
    </w:p>
    <w:p w:rsidR="000C6034" w:rsidRPr="003A059C" w:rsidRDefault="000C6034" w:rsidP="00616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A059C">
        <w:rPr>
          <w:rFonts w:ascii="Arial" w:eastAsia="Times New Roman" w:hAnsi="Arial" w:cs="Arial"/>
          <w:sz w:val="20"/>
          <w:szCs w:val="20"/>
        </w:rPr>
        <w:t>B)</w:t>
      </w:r>
      <w:r w:rsidR="00496CA8">
        <w:rPr>
          <w:rFonts w:ascii="Arial" w:eastAsia="Times New Roman" w:hAnsi="Arial" w:cs="Arial"/>
          <w:sz w:val="20"/>
          <w:szCs w:val="20"/>
        </w:rPr>
        <w:t xml:space="preserve"> </w:t>
      </w:r>
      <w:r w:rsidR="00A8018E">
        <w:rPr>
          <w:rFonts w:ascii="Arial" w:eastAsia="Times New Roman" w:hAnsi="Arial" w:cs="Arial"/>
          <w:sz w:val="20"/>
          <w:szCs w:val="20"/>
        </w:rPr>
        <w:t>Il n’y a pas d’influx orthosympathique au niveau de la tête</w:t>
      </w:r>
    </w:p>
    <w:p w:rsidR="000C6034" w:rsidRPr="003A059C" w:rsidRDefault="000C6034" w:rsidP="00616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A059C">
        <w:rPr>
          <w:rFonts w:ascii="Arial" w:eastAsia="Times New Roman" w:hAnsi="Arial" w:cs="Arial"/>
          <w:sz w:val="20"/>
          <w:szCs w:val="20"/>
        </w:rPr>
        <w:t>C)</w:t>
      </w:r>
      <w:r w:rsidR="003F1E6A">
        <w:rPr>
          <w:rFonts w:ascii="Arial" w:eastAsia="Times New Roman" w:hAnsi="Arial" w:cs="Arial"/>
          <w:sz w:val="20"/>
          <w:szCs w:val="20"/>
        </w:rPr>
        <w:t xml:space="preserve"> </w:t>
      </w:r>
      <w:r w:rsidR="003A1868">
        <w:rPr>
          <w:rFonts w:ascii="Arial" w:eastAsia="Times New Roman" w:hAnsi="Arial" w:cs="Arial"/>
          <w:sz w:val="20"/>
          <w:szCs w:val="20"/>
        </w:rPr>
        <w:t xml:space="preserve">Le </w:t>
      </w:r>
      <w:r w:rsidR="001F6B09">
        <w:rPr>
          <w:rFonts w:ascii="Arial" w:eastAsia="Times New Roman" w:hAnsi="Arial" w:cs="Arial"/>
          <w:sz w:val="20"/>
          <w:szCs w:val="20"/>
        </w:rPr>
        <w:t>deutoneurone</w:t>
      </w:r>
      <w:r w:rsidR="003A1868">
        <w:rPr>
          <w:rFonts w:ascii="Arial" w:eastAsia="Times New Roman" w:hAnsi="Arial" w:cs="Arial"/>
          <w:sz w:val="20"/>
          <w:szCs w:val="20"/>
        </w:rPr>
        <w:t xml:space="preserve"> des voies végétatives est toujo</w:t>
      </w:r>
      <w:r w:rsidR="001F6B09">
        <w:rPr>
          <w:rFonts w:ascii="Arial" w:eastAsia="Times New Roman" w:hAnsi="Arial" w:cs="Arial"/>
          <w:sz w:val="20"/>
          <w:szCs w:val="20"/>
        </w:rPr>
        <w:t>urs dans un ganglion nerveux</w:t>
      </w:r>
    </w:p>
    <w:p w:rsidR="000C6034" w:rsidRPr="003A059C" w:rsidRDefault="000C6034" w:rsidP="00616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A059C">
        <w:rPr>
          <w:rFonts w:ascii="Arial" w:eastAsia="Times New Roman" w:hAnsi="Arial" w:cs="Arial"/>
          <w:sz w:val="20"/>
          <w:szCs w:val="20"/>
        </w:rPr>
        <w:t>D)</w:t>
      </w:r>
      <w:r w:rsidR="001F6B09">
        <w:rPr>
          <w:rFonts w:ascii="Arial" w:eastAsia="Times New Roman" w:hAnsi="Arial" w:cs="Arial"/>
          <w:sz w:val="20"/>
          <w:szCs w:val="20"/>
        </w:rPr>
        <w:t xml:space="preserve"> Le nerf</w:t>
      </w:r>
      <w:r w:rsidR="001D1786">
        <w:rPr>
          <w:rFonts w:ascii="Arial" w:eastAsia="Times New Roman" w:hAnsi="Arial" w:cs="Arial"/>
          <w:sz w:val="20"/>
          <w:szCs w:val="20"/>
        </w:rPr>
        <w:t xml:space="preserve"> Accessoire est le principal apport orthosympathique du corps </w:t>
      </w:r>
    </w:p>
    <w:p w:rsidR="000C6034" w:rsidRDefault="000C6034" w:rsidP="006163B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>E)</w:t>
      </w:r>
      <w:r w:rsidRPr="00C103CB">
        <w:rPr>
          <w:rFonts w:ascii="Arial" w:hAnsi="Arial" w:cs="Arial"/>
          <w:sz w:val="20"/>
          <w:szCs w:val="20"/>
        </w:rPr>
        <w:t xml:space="preserve"> Les propositions A, B, C et D sont fausses</w:t>
      </w:r>
    </w:p>
    <w:p w:rsidR="001D1786" w:rsidRPr="00C103CB" w:rsidRDefault="001D1786" w:rsidP="00616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1D1786" w:rsidRDefault="001D1786" w:rsidP="006163BA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9</w:t>
      </w:r>
      <w:r w:rsidRPr="00E95E65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: </w:t>
      </w:r>
    </w:p>
    <w:p w:rsidR="001D1786" w:rsidRPr="00A7100E" w:rsidRDefault="001855F1" w:rsidP="006163BA">
      <w:pPr>
        <w:spacing w:after="12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Les nerfs splanchniques sacrés </w:t>
      </w:r>
      <w:r w:rsidR="00146044">
        <w:rPr>
          <w:rFonts w:ascii="Arial" w:eastAsia="Times New Roman" w:hAnsi="Arial" w:cs="Arial"/>
          <w:sz w:val="20"/>
          <w:szCs w:val="20"/>
        </w:rPr>
        <w:t>transportent l’influx</w:t>
      </w:r>
      <w:r w:rsidR="00CD2F00">
        <w:rPr>
          <w:rFonts w:ascii="Arial" w:eastAsia="Times New Roman" w:hAnsi="Arial" w:cs="Arial"/>
          <w:sz w:val="20"/>
          <w:szCs w:val="20"/>
        </w:rPr>
        <w:t xml:space="preserve"> parasympathique </w:t>
      </w:r>
    </w:p>
    <w:p w:rsidR="001D1786" w:rsidRPr="00E95E65" w:rsidRDefault="001D1786" w:rsidP="006163BA">
      <w:pPr>
        <w:spacing w:after="120" w:line="240" w:lineRule="auto"/>
        <w:ind w:right="119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CAR</w:t>
      </w:r>
    </w:p>
    <w:p w:rsidR="001D1786" w:rsidRPr="00A7100E" w:rsidRDefault="00CD2F00" w:rsidP="006163BA">
      <w:pPr>
        <w:spacing w:after="12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Le parasympathique permet l’érection </w:t>
      </w:r>
    </w:p>
    <w:p w:rsidR="00B717E9" w:rsidRPr="00C103CB" w:rsidRDefault="00B717E9" w:rsidP="00B717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 xml:space="preserve">A) </w:t>
      </w:r>
      <w:r>
        <w:rPr>
          <w:rFonts w:ascii="Arial" w:eastAsia="Times New Roman" w:hAnsi="Arial" w:cs="Arial"/>
          <w:sz w:val="20"/>
          <w:szCs w:val="20"/>
        </w:rPr>
        <w:t>Le fait est vrai et la raison est vraie, ils sont liés par un lien de cause à effet</w:t>
      </w:r>
    </w:p>
    <w:p w:rsidR="00B717E9" w:rsidRPr="00C103CB" w:rsidRDefault="00B717E9" w:rsidP="00B717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</w:rPr>
        <w:t>Le fait est vrai et la raison est vraie, mais ils ne sont pas liés par un lien de cause à effet</w:t>
      </w:r>
    </w:p>
    <w:p w:rsidR="00B717E9" w:rsidRPr="0085274C" w:rsidRDefault="00B717E9" w:rsidP="00B717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5274C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</w:rPr>
        <w:t>Le fait est vrai et la raison est fausse</w:t>
      </w:r>
    </w:p>
    <w:p w:rsidR="00B717E9" w:rsidRPr="0085274C" w:rsidRDefault="00B717E9" w:rsidP="00B717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5274C">
        <w:rPr>
          <w:rFonts w:ascii="Arial" w:eastAsia="Times New Roman" w:hAnsi="Arial" w:cs="Arial"/>
          <w:sz w:val="20"/>
          <w:szCs w:val="20"/>
        </w:rPr>
        <w:t xml:space="preserve">D) </w:t>
      </w:r>
      <w:r>
        <w:rPr>
          <w:rFonts w:ascii="Arial" w:eastAsia="Times New Roman" w:hAnsi="Arial" w:cs="Arial"/>
          <w:sz w:val="20"/>
          <w:szCs w:val="20"/>
        </w:rPr>
        <w:t>Le fait est faux et la raison est vraie</w:t>
      </w:r>
    </w:p>
    <w:p w:rsidR="00B717E9" w:rsidRDefault="00B717E9" w:rsidP="00B717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5274C">
        <w:rPr>
          <w:rFonts w:ascii="Arial" w:eastAsia="Times New Roman" w:hAnsi="Arial" w:cs="Arial"/>
          <w:sz w:val="20"/>
          <w:szCs w:val="20"/>
        </w:rPr>
        <w:t xml:space="preserve">E) </w:t>
      </w:r>
      <w:r>
        <w:rPr>
          <w:rFonts w:ascii="Arial" w:eastAsia="Times New Roman" w:hAnsi="Arial" w:cs="Arial"/>
          <w:sz w:val="20"/>
          <w:szCs w:val="20"/>
        </w:rPr>
        <w:t>Le fait et la raison sont faux</w:t>
      </w:r>
    </w:p>
    <w:p w:rsidR="00AD736B" w:rsidRPr="00B717E9" w:rsidRDefault="00AD736B" w:rsidP="00395988">
      <w:pPr>
        <w:spacing w:after="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:rsidR="000D040F" w:rsidRPr="00A00B5E" w:rsidRDefault="003520EA" w:rsidP="00395988">
      <w:pPr>
        <w:spacing w:after="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</w:pPr>
      <w:r>
        <w:rPr>
          <w:rFonts w:ascii="Arial" w:eastAsia="Times New Roman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5533C93" wp14:editId="05478921">
                <wp:simplePos x="0" y="0"/>
                <wp:positionH relativeFrom="column">
                  <wp:posOffset>1073150</wp:posOffset>
                </wp:positionH>
                <wp:positionV relativeFrom="paragraph">
                  <wp:posOffset>923290</wp:posOffset>
                </wp:positionV>
                <wp:extent cx="2114550" cy="132715"/>
                <wp:effectExtent l="0" t="0" r="19050" b="19685"/>
                <wp:wrapNone/>
                <wp:docPr id="9" name="Connecteur droit avec flèch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14550" cy="13271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17475F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9" o:spid="_x0000_s1026" type="#_x0000_t32" style="position:absolute;margin-left:84.5pt;margin-top:72.7pt;width:166.5pt;height:10.45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" strokecolor="black [3213]" strokeweight=".5pt">
                <v:stroke joinstyle="miter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5533C93" wp14:editId="05478921">
                <wp:simplePos x="0" y="0"/>
                <wp:positionH relativeFrom="column">
                  <wp:posOffset>1003300</wp:posOffset>
                </wp:positionH>
                <wp:positionV relativeFrom="paragraph">
                  <wp:posOffset>1087755</wp:posOffset>
                </wp:positionV>
                <wp:extent cx="2070100" cy="323850"/>
                <wp:effectExtent l="0" t="0" r="12700" b="19050"/>
                <wp:wrapNone/>
                <wp:docPr id="10" name="Connecteur droit avec flèch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70100" cy="3238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7EB892" id="Connecteur droit avec flèche 10" o:spid="_x0000_s1026" type="#_x0000_t32" style="position:absolute;margin-left:79pt;margin-top:85.65pt;width:163pt;height:25.5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" strokecolor="black [3213]" strokeweight=".5pt">
                <v:stroke joinstyle="miter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965200</wp:posOffset>
                </wp:positionH>
                <wp:positionV relativeFrom="paragraph">
                  <wp:posOffset>725805</wp:posOffset>
                </wp:positionV>
                <wp:extent cx="2070100" cy="45085"/>
                <wp:effectExtent l="0" t="0" r="12700" b="18415"/>
                <wp:wrapNone/>
                <wp:docPr id="8" name="Connecteur droit avec flèch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70100" cy="4508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2FDC76" id="Connecteur droit avec flèche 8" o:spid="_x0000_s1026" type="#_x0000_t32" style="position:absolute;margin-left:76pt;margin-top:57.15pt;width:163pt;height:3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" strokecolor="black [3213]" strokeweight=".5pt">
                <v:stroke joinstyle="miter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C306808" wp14:editId="4813F4AA">
                <wp:simplePos x="0" y="0"/>
                <wp:positionH relativeFrom="column">
                  <wp:posOffset>774700</wp:posOffset>
                </wp:positionH>
                <wp:positionV relativeFrom="paragraph">
                  <wp:posOffset>1252855</wp:posOffset>
                </wp:positionV>
                <wp:extent cx="298450" cy="311150"/>
                <wp:effectExtent l="0" t="0" r="0" b="0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0" cy="311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520EA" w:rsidRPr="003520EA" w:rsidRDefault="003520EA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306808" id="_x0000_t202" coordsize="21600,21600" o:spt="202" path="m,l,21600r21600,l21600,xe">
                <v:stroke joinstyle="miter"/>
                <v:path gradientshapeok="t" o:connecttype="rect"/>
              </v:shapetype>
              <v:shape id="Zone de texte 6" o:spid="_x0000_s1026" type="#_x0000_t202" style="position:absolute;margin-left:61pt;margin-top:98.65pt;width:23.5pt;height:24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" filled="f" stroked="f" strokeweight=".5pt">
                <v:textbox>
                  <w:txbxContent>
                    <w:p w:rsidR="003520EA" w:rsidRPr="003520EA" w:rsidRDefault="003520EA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B74B64A" wp14:editId="07820FC6">
                <wp:simplePos x="0" y="0"/>
                <wp:positionH relativeFrom="column">
                  <wp:posOffset>774700</wp:posOffset>
                </wp:positionH>
                <wp:positionV relativeFrom="paragraph">
                  <wp:posOffset>909955</wp:posOffset>
                </wp:positionV>
                <wp:extent cx="298450" cy="311150"/>
                <wp:effectExtent l="0" t="0" r="0" b="0"/>
                <wp:wrapNone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0" cy="311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520EA" w:rsidRPr="003520EA" w:rsidRDefault="003520EA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74B64A" id="Zone de texte 5" o:spid="_x0000_s1027" type="#_x0000_t202" style="position:absolute;margin-left:61pt;margin-top:71.65pt;width:23.5pt;height:24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" filled="f" stroked="f" strokeweight=".5pt">
                <v:textbox>
                  <w:txbxContent>
                    <w:p w:rsidR="003520EA" w:rsidRPr="003520EA" w:rsidRDefault="003520EA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column">
                  <wp:posOffset>774700</wp:posOffset>
                </wp:positionH>
                <wp:positionV relativeFrom="paragraph">
                  <wp:posOffset>579755</wp:posOffset>
                </wp:positionV>
                <wp:extent cx="298450" cy="311150"/>
                <wp:effectExtent l="0" t="0" r="0" b="0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0" cy="311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520EA" w:rsidRPr="003520EA" w:rsidRDefault="003520EA">
                            <w:pPr>
                              <w:rPr>
                                <w:b/>
                                <w:bCs/>
                              </w:rPr>
                            </w:pPr>
                            <w:r w:rsidRPr="003520EA">
                              <w:rPr>
                                <w:b/>
                                <w:bCs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4" o:spid="_x0000_s1028" type="#_x0000_t202" style="position:absolute;margin-left:61pt;margin-top:45.65pt;width:23.5pt;height:24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" filled="f" stroked="f" strokeweight=".5pt">
                <v:textbox>
                  <w:txbxContent>
                    <w:p w:rsidR="003520EA" w:rsidRPr="003520EA" w:rsidRDefault="003520EA">
                      <w:pPr>
                        <w:rPr>
                          <w:b/>
                          <w:bCs/>
                        </w:rPr>
                      </w:pPr>
                      <w:r w:rsidRPr="003520EA">
                        <w:rPr>
                          <w:b/>
                          <w:bCs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CD4CD4">
        <w:rPr>
          <w:noProof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4467140</wp:posOffset>
                </wp:positionH>
                <wp:positionV relativeFrom="paragraph">
                  <wp:posOffset>2722795</wp:posOffset>
                </wp:positionV>
                <wp:extent cx="197280" cy="284760"/>
                <wp:effectExtent l="50800" t="50800" r="57150" b="58420"/>
                <wp:wrapNone/>
                <wp:docPr id="12" name="Encre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196850" cy="28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935116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cre 12" o:spid="_x0000_s1026" type="#_x0000_t75" style="position:absolute;margin-left:350.35pt;margin-top:213pt;width:18.4pt;height:25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">
                <v:imagedata r:id="rId10" o:title=""/>
              </v:shape>
            </w:pict>
          </mc:Fallback>
        </mc:AlternateContent>
      </w:r>
      <w:r w:rsidR="00CD4CD4">
        <w:rPr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5088890</wp:posOffset>
                </wp:positionH>
                <wp:positionV relativeFrom="paragraph">
                  <wp:posOffset>1630045</wp:posOffset>
                </wp:positionV>
                <wp:extent cx="165960" cy="451080"/>
                <wp:effectExtent l="63500" t="63500" r="62865" b="69850"/>
                <wp:wrapNone/>
                <wp:docPr id="11" name="Encre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165735" cy="45085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2A840A" id="Encre 11" o:spid="_x0000_s1026" type="#_x0000_t75" style="position:absolute;margin-left:399.3pt;margin-top:126.95pt;width:15.85pt;height:38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">
                <v:imagedata r:id="rId12" o:title=""/>
              </v:shape>
            </w:pict>
          </mc:Fallback>
        </mc:AlternateContent>
      </w:r>
      <w:r w:rsidR="00CD4CD4"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4876165</wp:posOffset>
                </wp:positionH>
                <wp:positionV relativeFrom="paragraph">
                  <wp:posOffset>2309495</wp:posOffset>
                </wp:positionV>
                <wp:extent cx="565355" cy="654245"/>
                <wp:effectExtent l="50800" t="50800" r="31750" b="57150"/>
                <wp:wrapNone/>
                <wp:docPr id="7" name="Encre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565150" cy="6540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042559" id="Encre 7" o:spid="_x0000_s1026" type="#_x0000_t75" style="position:absolute;margin-left:382.55pt;margin-top:180.45pt;width:47.3pt;height:54.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">
                <v:imagedata r:id="rId14" o:title=""/>
              </v:shape>
            </w:pict>
          </mc:Fallback>
        </mc:AlternateContent>
      </w:r>
      <w:r w:rsidR="000F71E0">
        <w:rPr>
          <w:noProof/>
        </w:rPr>
        <w:drawing>
          <wp:anchor distT="0" distB="0" distL="114300" distR="114300" simplePos="0" relativeHeight="251663360" behindDoc="0" locked="0" layoutInCell="1" allowOverlap="1" wp14:anchorId="4E0871F7" wp14:editId="600AB6B2">
            <wp:simplePos x="0" y="0"/>
            <wp:positionH relativeFrom="column">
              <wp:posOffset>1071245</wp:posOffset>
            </wp:positionH>
            <wp:positionV relativeFrom="paragraph">
              <wp:posOffset>164275</wp:posOffset>
            </wp:positionV>
            <wp:extent cx="3646170" cy="3602990"/>
            <wp:effectExtent l="0" t="0" r="0" b="3810"/>
            <wp:wrapTopAndBottom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46170" cy="3602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D040F" w:rsidRPr="00A00B5E" w:rsidRDefault="000D040F" w:rsidP="00395988">
      <w:pPr>
        <w:spacing w:after="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</w:pPr>
    </w:p>
    <w:p w:rsidR="00AD736B" w:rsidRPr="00EE5435" w:rsidRDefault="00AD736B" w:rsidP="006163BA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EE5435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146044">
        <w:rPr>
          <w:rFonts w:ascii="Arial" w:eastAsia="Times New Roman" w:hAnsi="Arial" w:cs="Arial"/>
          <w:b/>
          <w:bCs/>
          <w:sz w:val="20"/>
          <w:szCs w:val="20"/>
          <w:u w:val="single"/>
        </w:rPr>
        <w:t>10</w:t>
      </w:r>
      <w:r w:rsidRPr="00EE5435">
        <w:rPr>
          <w:rFonts w:ascii="Arial" w:eastAsia="Times New Roman" w:hAnsi="Arial" w:cs="Arial"/>
          <w:b/>
          <w:bCs/>
          <w:sz w:val="20"/>
          <w:szCs w:val="20"/>
        </w:rPr>
        <w:t xml:space="preserve"> : A propos </w:t>
      </w:r>
      <w:r w:rsidR="00146044">
        <w:rPr>
          <w:rFonts w:ascii="Arial" w:eastAsia="Times New Roman" w:hAnsi="Arial" w:cs="Arial"/>
          <w:b/>
          <w:bCs/>
          <w:sz w:val="20"/>
          <w:szCs w:val="20"/>
        </w:rPr>
        <w:t>du</w:t>
      </w:r>
      <w:r w:rsidR="00B86663">
        <w:rPr>
          <w:rFonts w:ascii="Arial" w:eastAsia="Times New Roman" w:hAnsi="Arial" w:cs="Arial"/>
          <w:b/>
          <w:bCs/>
          <w:sz w:val="20"/>
          <w:szCs w:val="20"/>
        </w:rPr>
        <w:t xml:space="preserve"> schéma ci-dessus</w:t>
      </w:r>
      <w:r>
        <w:rPr>
          <w:rFonts w:ascii="Arial" w:eastAsia="Times New Roman" w:hAnsi="Arial" w:cs="Arial"/>
          <w:b/>
          <w:bCs/>
          <w:sz w:val="20"/>
          <w:szCs w:val="20"/>
        </w:rPr>
        <w:t>, donnez-la (les) réponse(s) exacte(s) :</w:t>
      </w:r>
    </w:p>
    <w:p w:rsidR="00AD736B" w:rsidRPr="003A059C" w:rsidRDefault="00AD736B" w:rsidP="006163B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3A059C">
        <w:rPr>
          <w:rFonts w:ascii="Arial" w:eastAsia="Times New Roman" w:hAnsi="Arial" w:cs="Arial"/>
          <w:sz w:val="20"/>
          <w:szCs w:val="20"/>
        </w:rPr>
        <w:t>A)</w:t>
      </w:r>
      <w:r w:rsidR="00B86663">
        <w:rPr>
          <w:rFonts w:ascii="Arial" w:eastAsia="Times New Roman" w:hAnsi="Arial" w:cs="Arial"/>
          <w:sz w:val="20"/>
          <w:szCs w:val="20"/>
        </w:rPr>
        <w:t xml:space="preserve"> 1 = tige de l’épiphyse </w:t>
      </w:r>
    </w:p>
    <w:p w:rsidR="00AD736B" w:rsidRPr="003A059C" w:rsidRDefault="00AD736B" w:rsidP="00616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A059C">
        <w:rPr>
          <w:rFonts w:ascii="Arial" w:eastAsia="Times New Roman" w:hAnsi="Arial" w:cs="Arial"/>
          <w:sz w:val="20"/>
          <w:szCs w:val="20"/>
        </w:rPr>
        <w:t>B)</w:t>
      </w:r>
      <w:r w:rsidR="00B86663">
        <w:rPr>
          <w:rFonts w:ascii="Arial" w:eastAsia="Times New Roman" w:hAnsi="Arial" w:cs="Arial"/>
          <w:sz w:val="20"/>
          <w:szCs w:val="20"/>
        </w:rPr>
        <w:t xml:space="preserve"> 2 = </w:t>
      </w:r>
      <w:r w:rsidR="00C47089">
        <w:rPr>
          <w:rFonts w:ascii="Arial" w:eastAsia="Times New Roman" w:hAnsi="Arial" w:cs="Arial"/>
          <w:sz w:val="20"/>
          <w:szCs w:val="20"/>
        </w:rPr>
        <w:t xml:space="preserve">corps mamillaire </w:t>
      </w:r>
      <w:r w:rsidR="00B86663">
        <w:rPr>
          <w:rFonts w:ascii="Arial" w:eastAsia="Times New Roman" w:hAnsi="Arial" w:cs="Arial"/>
          <w:sz w:val="20"/>
          <w:szCs w:val="20"/>
        </w:rPr>
        <w:t xml:space="preserve"> </w:t>
      </w:r>
    </w:p>
    <w:p w:rsidR="00AD736B" w:rsidRPr="003A059C" w:rsidRDefault="00AD736B" w:rsidP="00616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A059C">
        <w:rPr>
          <w:rFonts w:ascii="Arial" w:eastAsia="Times New Roman" w:hAnsi="Arial" w:cs="Arial"/>
          <w:sz w:val="20"/>
          <w:szCs w:val="20"/>
        </w:rPr>
        <w:t>C)</w:t>
      </w:r>
      <w:r w:rsidR="00C47089">
        <w:rPr>
          <w:rFonts w:ascii="Arial" w:eastAsia="Times New Roman" w:hAnsi="Arial" w:cs="Arial"/>
          <w:sz w:val="20"/>
          <w:szCs w:val="20"/>
        </w:rPr>
        <w:t xml:space="preserve"> 3</w:t>
      </w:r>
      <w:r w:rsidR="007279FB">
        <w:rPr>
          <w:rFonts w:ascii="Arial" w:eastAsia="Times New Roman" w:hAnsi="Arial" w:cs="Arial"/>
          <w:sz w:val="20"/>
          <w:szCs w:val="20"/>
        </w:rPr>
        <w:t xml:space="preserve"> = tractus olfactif </w:t>
      </w:r>
    </w:p>
    <w:p w:rsidR="00AD736B" w:rsidRPr="003A059C" w:rsidRDefault="00AD736B" w:rsidP="00616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A059C">
        <w:rPr>
          <w:rFonts w:ascii="Arial" w:eastAsia="Times New Roman" w:hAnsi="Arial" w:cs="Arial"/>
          <w:sz w:val="20"/>
          <w:szCs w:val="20"/>
        </w:rPr>
        <w:t>D)</w:t>
      </w:r>
      <w:r w:rsidR="007279FB">
        <w:rPr>
          <w:rFonts w:ascii="Arial" w:eastAsia="Times New Roman" w:hAnsi="Arial" w:cs="Arial"/>
          <w:sz w:val="20"/>
          <w:szCs w:val="20"/>
        </w:rPr>
        <w:t xml:space="preserve"> Ce schéma </w:t>
      </w:r>
      <w:r w:rsidR="00CD4CD4">
        <w:rPr>
          <w:rFonts w:ascii="Arial" w:eastAsia="Times New Roman" w:hAnsi="Arial" w:cs="Arial"/>
          <w:sz w:val="20"/>
          <w:szCs w:val="20"/>
        </w:rPr>
        <w:t>représente le tronc cérébral en vue postérieure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AD736B" w:rsidRPr="00C103CB" w:rsidRDefault="00AD736B" w:rsidP="00616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>E)</w:t>
      </w:r>
      <w:r w:rsidRPr="00C103CB">
        <w:rPr>
          <w:rFonts w:ascii="Arial" w:hAnsi="Arial" w:cs="Arial"/>
          <w:sz w:val="20"/>
          <w:szCs w:val="20"/>
        </w:rPr>
        <w:t xml:space="preserve"> Les propositions A, B, C et D sont fausses</w:t>
      </w:r>
    </w:p>
    <w:p w:rsidR="00A7100E" w:rsidRPr="00AF44A0" w:rsidRDefault="00A7100E" w:rsidP="003959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083E2C" w:rsidRPr="00CE0C8E" w:rsidRDefault="00A7100E" w:rsidP="00083E2C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EE5435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A97A3A">
        <w:rPr>
          <w:rFonts w:ascii="Arial" w:eastAsia="Times New Roman" w:hAnsi="Arial" w:cs="Arial"/>
          <w:b/>
          <w:bCs/>
          <w:sz w:val="20"/>
          <w:szCs w:val="20"/>
          <w:u w:val="single"/>
        </w:rPr>
        <w:t>11</w:t>
      </w:r>
      <w:r w:rsidRPr="00EE5435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</w:p>
    <w:p w:rsidR="00083E2C" w:rsidRDefault="00083E2C" w:rsidP="00083E2C">
      <w:pPr>
        <w:spacing w:after="12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Les radios osseuses pratiquées chez l’enfant sont difficiles à interpréter</w:t>
      </w:r>
    </w:p>
    <w:p w:rsidR="00083E2C" w:rsidRPr="00E95E65" w:rsidRDefault="00083E2C" w:rsidP="00083E2C">
      <w:pPr>
        <w:spacing w:after="120" w:line="240" w:lineRule="auto"/>
        <w:ind w:right="119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E95E65">
        <w:rPr>
          <w:rFonts w:ascii="Arial" w:eastAsia="Times New Roman" w:hAnsi="Arial" w:cs="Arial"/>
          <w:b/>
          <w:bCs/>
          <w:sz w:val="20"/>
          <w:szCs w:val="20"/>
        </w:rPr>
        <w:t>CAR</w:t>
      </w:r>
    </w:p>
    <w:p w:rsidR="00083E2C" w:rsidRPr="00A7100E" w:rsidRDefault="00083E2C" w:rsidP="00083E2C">
      <w:pPr>
        <w:spacing w:after="12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On ne peut y voir que des points d’ossification.</w:t>
      </w:r>
    </w:p>
    <w:p w:rsidR="00B717E9" w:rsidRPr="00C103CB" w:rsidRDefault="00B717E9" w:rsidP="00B717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 xml:space="preserve">A) </w:t>
      </w:r>
      <w:r>
        <w:rPr>
          <w:rFonts w:ascii="Arial" w:eastAsia="Times New Roman" w:hAnsi="Arial" w:cs="Arial"/>
          <w:sz w:val="20"/>
          <w:szCs w:val="20"/>
        </w:rPr>
        <w:t>Le fait est vrai et la raison est vraie, ils sont liés par un lien de cause à effet</w:t>
      </w:r>
    </w:p>
    <w:p w:rsidR="00B717E9" w:rsidRPr="00C103CB" w:rsidRDefault="00B717E9" w:rsidP="00B717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</w:rPr>
        <w:t>Le fait est vrai et la raison est vraie, mais ils ne sont pas liés par un lien de cause à effet</w:t>
      </w:r>
    </w:p>
    <w:p w:rsidR="00B717E9" w:rsidRPr="0085274C" w:rsidRDefault="00B717E9" w:rsidP="00B717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5274C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</w:rPr>
        <w:t>Le fait est vrai et la raison est fausse</w:t>
      </w:r>
    </w:p>
    <w:p w:rsidR="00B717E9" w:rsidRPr="0085274C" w:rsidRDefault="00B717E9" w:rsidP="00B717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5274C">
        <w:rPr>
          <w:rFonts w:ascii="Arial" w:eastAsia="Times New Roman" w:hAnsi="Arial" w:cs="Arial"/>
          <w:sz w:val="20"/>
          <w:szCs w:val="20"/>
        </w:rPr>
        <w:t xml:space="preserve">D) </w:t>
      </w:r>
      <w:r>
        <w:rPr>
          <w:rFonts w:ascii="Arial" w:eastAsia="Times New Roman" w:hAnsi="Arial" w:cs="Arial"/>
          <w:sz w:val="20"/>
          <w:szCs w:val="20"/>
        </w:rPr>
        <w:t>Le fait est faux et la raison est vraie</w:t>
      </w:r>
    </w:p>
    <w:p w:rsidR="00B717E9" w:rsidRDefault="00B717E9" w:rsidP="00B717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5274C">
        <w:rPr>
          <w:rFonts w:ascii="Arial" w:eastAsia="Times New Roman" w:hAnsi="Arial" w:cs="Arial"/>
          <w:sz w:val="20"/>
          <w:szCs w:val="20"/>
        </w:rPr>
        <w:t xml:space="preserve">E) </w:t>
      </w:r>
      <w:r>
        <w:rPr>
          <w:rFonts w:ascii="Arial" w:eastAsia="Times New Roman" w:hAnsi="Arial" w:cs="Arial"/>
          <w:sz w:val="20"/>
          <w:szCs w:val="20"/>
        </w:rPr>
        <w:t>Le fait et la raison sont faux</w:t>
      </w:r>
    </w:p>
    <w:p w:rsidR="00E37947" w:rsidRDefault="00E37947" w:rsidP="00B717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E37947" w:rsidRDefault="00E37947" w:rsidP="00B717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FB6A6E" w:rsidRPr="00EE35D6" w:rsidRDefault="00FB6A6E" w:rsidP="00395988">
      <w:pPr>
        <w:spacing w:after="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:rsidR="00FB6A6E" w:rsidRDefault="00FB6A6E" w:rsidP="00A7100E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lastRenderedPageBreak/>
        <w:t xml:space="preserve">QCM </w:t>
      </w:r>
      <w:r w:rsidR="00A97A3A">
        <w:rPr>
          <w:rFonts w:ascii="Arial" w:eastAsia="Times New Roman" w:hAnsi="Arial" w:cs="Arial"/>
          <w:b/>
          <w:bCs/>
          <w:sz w:val="20"/>
          <w:szCs w:val="20"/>
          <w:u w:val="single"/>
        </w:rPr>
        <w:t>12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Pr="00FB6A6E">
        <w:rPr>
          <w:rFonts w:ascii="Arial" w:eastAsia="Times New Roman" w:hAnsi="Arial" w:cs="Arial"/>
          <w:b/>
          <w:bCs/>
          <w:sz w:val="20"/>
          <w:szCs w:val="20"/>
        </w:rPr>
        <w:t>A</w:t>
      </w:r>
      <w:r w:rsidRPr="00EE5435">
        <w:rPr>
          <w:rFonts w:ascii="Arial" w:eastAsia="Times New Roman" w:hAnsi="Arial" w:cs="Arial"/>
          <w:b/>
          <w:bCs/>
          <w:sz w:val="20"/>
          <w:szCs w:val="20"/>
        </w:rPr>
        <w:t xml:space="preserve"> propos d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e </w:t>
      </w:r>
      <w:r w:rsidR="00A97A3A">
        <w:rPr>
          <w:rFonts w:ascii="Arial" w:eastAsia="Times New Roman" w:hAnsi="Arial" w:cs="Arial"/>
          <w:b/>
          <w:bCs/>
          <w:sz w:val="20"/>
          <w:szCs w:val="20"/>
        </w:rPr>
        <w:t>la peau et des organes de recouvrement</w:t>
      </w:r>
      <w:r>
        <w:rPr>
          <w:rFonts w:ascii="Arial" w:eastAsia="Times New Roman" w:hAnsi="Arial" w:cs="Arial"/>
          <w:b/>
          <w:bCs/>
          <w:sz w:val="20"/>
          <w:szCs w:val="20"/>
        </w:rPr>
        <w:t>, donnez-la (les) réponse(s) exacte(s) :</w:t>
      </w:r>
    </w:p>
    <w:p w:rsidR="00FB6A6E" w:rsidRPr="003A059C" w:rsidRDefault="00FB6A6E" w:rsidP="00FB6A6E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3A059C">
        <w:rPr>
          <w:rFonts w:ascii="Arial" w:eastAsia="Times New Roman" w:hAnsi="Arial" w:cs="Arial"/>
          <w:sz w:val="20"/>
          <w:szCs w:val="20"/>
        </w:rPr>
        <w:t xml:space="preserve">A) </w:t>
      </w:r>
      <w:r w:rsidR="00083E2C">
        <w:rPr>
          <w:rFonts w:ascii="Arial" w:eastAsia="Times New Roman" w:hAnsi="Arial" w:cs="Arial"/>
          <w:sz w:val="20"/>
          <w:szCs w:val="20"/>
        </w:rPr>
        <w:t>Les organes génitaux externes s’éclaircissent après la puberté</w:t>
      </w:r>
    </w:p>
    <w:p w:rsidR="00FB6A6E" w:rsidRPr="003A059C" w:rsidRDefault="00FB6A6E" w:rsidP="00FB6A6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A059C">
        <w:rPr>
          <w:rFonts w:ascii="Arial" w:eastAsia="Times New Roman" w:hAnsi="Arial" w:cs="Arial"/>
          <w:sz w:val="20"/>
          <w:szCs w:val="20"/>
        </w:rPr>
        <w:t xml:space="preserve">B) </w:t>
      </w:r>
      <w:r w:rsidR="009632D7">
        <w:rPr>
          <w:rFonts w:ascii="Arial" w:eastAsia="Times New Roman" w:hAnsi="Arial" w:cs="Arial"/>
          <w:sz w:val="20"/>
          <w:szCs w:val="20"/>
        </w:rPr>
        <w:t>Le</w:t>
      </w:r>
      <w:r w:rsidR="00083E2C">
        <w:rPr>
          <w:rFonts w:ascii="Arial" w:eastAsia="Times New Roman" w:hAnsi="Arial" w:cs="Arial"/>
          <w:sz w:val="20"/>
          <w:szCs w:val="20"/>
        </w:rPr>
        <w:t>s régions palmaires et plantaires ne sont pas pigmentées</w:t>
      </w:r>
    </w:p>
    <w:p w:rsidR="00FB6A6E" w:rsidRPr="003A059C" w:rsidRDefault="00FB6A6E" w:rsidP="00FB6A6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A059C">
        <w:rPr>
          <w:rFonts w:ascii="Arial" w:eastAsia="Times New Roman" w:hAnsi="Arial" w:cs="Arial"/>
          <w:sz w:val="20"/>
          <w:szCs w:val="20"/>
        </w:rPr>
        <w:t xml:space="preserve">C) </w:t>
      </w:r>
      <w:r w:rsidR="00E36177">
        <w:rPr>
          <w:rFonts w:ascii="Arial" w:eastAsia="Times New Roman" w:hAnsi="Arial" w:cs="Arial"/>
          <w:sz w:val="20"/>
          <w:szCs w:val="20"/>
        </w:rPr>
        <w:t xml:space="preserve">Le </w:t>
      </w:r>
      <w:proofErr w:type="gramStart"/>
      <w:r w:rsidR="00E36177">
        <w:rPr>
          <w:rFonts w:ascii="Arial" w:eastAsia="Times New Roman" w:hAnsi="Arial" w:cs="Arial"/>
          <w:sz w:val="20"/>
          <w:szCs w:val="20"/>
        </w:rPr>
        <w:t>panicule adipeux</w:t>
      </w:r>
      <w:proofErr w:type="gramEnd"/>
      <w:r w:rsidR="00E36177">
        <w:rPr>
          <w:rFonts w:ascii="Arial" w:eastAsia="Times New Roman" w:hAnsi="Arial" w:cs="Arial"/>
          <w:sz w:val="20"/>
          <w:szCs w:val="20"/>
        </w:rPr>
        <w:t xml:space="preserve"> stocke la graisse </w:t>
      </w:r>
      <w:r w:rsidR="00F93B7A">
        <w:rPr>
          <w:rFonts w:ascii="Arial" w:eastAsia="Times New Roman" w:hAnsi="Arial" w:cs="Arial"/>
          <w:sz w:val="20"/>
          <w:szCs w:val="20"/>
        </w:rPr>
        <w:t xml:space="preserve">qui est </w:t>
      </w:r>
      <w:r w:rsidR="00E36177">
        <w:rPr>
          <w:rFonts w:ascii="Arial" w:eastAsia="Times New Roman" w:hAnsi="Arial" w:cs="Arial"/>
          <w:sz w:val="20"/>
          <w:szCs w:val="20"/>
        </w:rPr>
        <w:t>rapidement mobilisable pour l’organisme</w:t>
      </w:r>
    </w:p>
    <w:p w:rsidR="00FB6A6E" w:rsidRPr="003A059C" w:rsidRDefault="00FB6A6E" w:rsidP="00FB6A6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A059C">
        <w:rPr>
          <w:rFonts w:ascii="Arial" w:eastAsia="Times New Roman" w:hAnsi="Arial" w:cs="Arial"/>
          <w:sz w:val="20"/>
          <w:szCs w:val="20"/>
        </w:rPr>
        <w:t xml:space="preserve">D) </w:t>
      </w:r>
      <w:r w:rsidR="00F93B7A">
        <w:rPr>
          <w:rFonts w:ascii="Arial" w:eastAsia="Times New Roman" w:hAnsi="Arial" w:cs="Arial"/>
          <w:sz w:val="20"/>
          <w:szCs w:val="20"/>
        </w:rPr>
        <w:t>La pr</w:t>
      </w:r>
      <w:r w:rsidR="00781BED">
        <w:rPr>
          <w:rFonts w:ascii="Arial" w:eastAsia="Times New Roman" w:hAnsi="Arial" w:cs="Arial"/>
          <w:sz w:val="20"/>
          <w:szCs w:val="20"/>
        </w:rPr>
        <w:t>e</w:t>
      </w:r>
      <w:r w:rsidR="00F93B7A">
        <w:rPr>
          <w:rFonts w:ascii="Arial" w:eastAsia="Times New Roman" w:hAnsi="Arial" w:cs="Arial"/>
          <w:sz w:val="20"/>
          <w:szCs w:val="20"/>
        </w:rPr>
        <w:t xml:space="preserve">ssion de perfusion des capillaires ne dépasse la moitié </w:t>
      </w:r>
      <w:proofErr w:type="gramStart"/>
      <w:r w:rsidR="00F93B7A">
        <w:rPr>
          <w:rFonts w:ascii="Arial" w:eastAsia="Times New Roman" w:hAnsi="Arial" w:cs="Arial"/>
          <w:sz w:val="20"/>
          <w:szCs w:val="20"/>
        </w:rPr>
        <w:t>de la minima</w:t>
      </w:r>
      <w:proofErr w:type="gramEnd"/>
      <w:r w:rsidR="00F93B7A">
        <w:rPr>
          <w:rFonts w:ascii="Arial" w:eastAsia="Times New Roman" w:hAnsi="Arial" w:cs="Arial"/>
          <w:sz w:val="20"/>
          <w:szCs w:val="20"/>
        </w:rPr>
        <w:t xml:space="preserve"> des</w:t>
      </w:r>
      <w:r w:rsidR="00781BED">
        <w:rPr>
          <w:rFonts w:ascii="Arial" w:eastAsia="Times New Roman" w:hAnsi="Arial" w:cs="Arial"/>
          <w:sz w:val="20"/>
          <w:szCs w:val="20"/>
        </w:rPr>
        <w:t xml:space="preserve"> artères lors d’un syndrome des loges</w:t>
      </w:r>
    </w:p>
    <w:p w:rsidR="00FB6A6E" w:rsidRDefault="00FB6A6E" w:rsidP="003349D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 w:rsidRPr="00C103CB">
        <w:rPr>
          <w:rFonts w:ascii="Arial" w:eastAsia="Times New Roman" w:hAnsi="Arial" w:cs="Arial"/>
          <w:sz w:val="20"/>
          <w:szCs w:val="20"/>
        </w:rPr>
        <w:t>E)</w:t>
      </w:r>
      <w:r w:rsidRPr="00C103CB">
        <w:rPr>
          <w:rFonts w:ascii="Arial" w:hAnsi="Arial" w:cs="Arial"/>
          <w:sz w:val="20"/>
          <w:szCs w:val="20"/>
        </w:rPr>
        <w:t xml:space="preserve"> Les propositions A, B, C et D sont fausses</w:t>
      </w:r>
    </w:p>
    <w:p w:rsidR="00A7100E" w:rsidRPr="00CE0C8E" w:rsidRDefault="00A7100E" w:rsidP="00A710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A7100E" w:rsidRPr="00CE0C8E" w:rsidRDefault="00A7100E" w:rsidP="00A7100E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CE0C8E">
        <w:rPr>
          <w:rFonts w:ascii="Arial" w:eastAsia="Times New Roman" w:hAnsi="Arial" w:cs="Arial"/>
          <w:b/>
          <w:bCs/>
          <w:sz w:val="20"/>
          <w:szCs w:val="20"/>
          <w:u w:val="single"/>
        </w:rPr>
        <w:t>QCM</w:t>
      </w:r>
      <w:r w:rsidR="00A97A3A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 13</w:t>
      </w:r>
      <w:r w:rsidRPr="00CE0C8E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</w:p>
    <w:p w:rsidR="00A7100E" w:rsidRDefault="00527150" w:rsidP="00A7100E">
      <w:pPr>
        <w:spacing w:after="12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Le processus articulaire </w:t>
      </w:r>
      <w:r w:rsidR="00CD48B4">
        <w:rPr>
          <w:rFonts w:ascii="Arial" w:eastAsia="Times New Roman" w:hAnsi="Arial" w:cs="Arial"/>
          <w:sz w:val="20"/>
          <w:szCs w:val="20"/>
        </w:rPr>
        <w:t>supérieur</w:t>
      </w:r>
      <w:r>
        <w:rPr>
          <w:rFonts w:ascii="Arial" w:eastAsia="Times New Roman" w:hAnsi="Arial" w:cs="Arial"/>
          <w:sz w:val="20"/>
          <w:szCs w:val="20"/>
        </w:rPr>
        <w:t xml:space="preserve"> de la douzième vertèbre thoracique est de type lombaire</w:t>
      </w:r>
    </w:p>
    <w:p w:rsidR="00A7100E" w:rsidRPr="00E95E65" w:rsidRDefault="00E95E65" w:rsidP="00A7100E">
      <w:pPr>
        <w:spacing w:after="120" w:line="240" w:lineRule="auto"/>
        <w:ind w:right="119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E95E65">
        <w:rPr>
          <w:rFonts w:ascii="Arial" w:eastAsia="Times New Roman" w:hAnsi="Arial" w:cs="Arial"/>
          <w:b/>
          <w:bCs/>
          <w:sz w:val="20"/>
          <w:szCs w:val="20"/>
        </w:rPr>
        <w:t>CAR</w:t>
      </w:r>
    </w:p>
    <w:p w:rsidR="00A7100E" w:rsidRPr="00A7100E" w:rsidRDefault="005050E0" w:rsidP="00A7100E">
      <w:pPr>
        <w:spacing w:after="12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Le </w:t>
      </w:r>
      <w:r w:rsidR="00AE70E3">
        <w:rPr>
          <w:rFonts w:ascii="Arial" w:eastAsia="Times New Roman" w:hAnsi="Arial" w:cs="Arial"/>
          <w:sz w:val="20"/>
          <w:szCs w:val="20"/>
        </w:rPr>
        <w:t>PAS est</w:t>
      </w:r>
      <w:r w:rsidR="00527150">
        <w:rPr>
          <w:rFonts w:ascii="Arial" w:eastAsia="Times New Roman" w:hAnsi="Arial" w:cs="Arial"/>
          <w:sz w:val="20"/>
          <w:szCs w:val="20"/>
        </w:rPr>
        <w:t xml:space="preserve"> un fragment de cylindre plein qui regarde en bas et en avant.</w:t>
      </w:r>
    </w:p>
    <w:p w:rsidR="00B717E9" w:rsidRPr="00C103CB" w:rsidRDefault="00B717E9" w:rsidP="00B717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 xml:space="preserve">A) </w:t>
      </w:r>
      <w:r>
        <w:rPr>
          <w:rFonts w:ascii="Arial" w:eastAsia="Times New Roman" w:hAnsi="Arial" w:cs="Arial"/>
          <w:sz w:val="20"/>
          <w:szCs w:val="20"/>
        </w:rPr>
        <w:t>Le fait est vrai et la raison est vraie, ils sont liés par un lien de cause à effet</w:t>
      </w:r>
    </w:p>
    <w:p w:rsidR="00B717E9" w:rsidRPr="00C103CB" w:rsidRDefault="00B717E9" w:rsidP="00B717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</w:rPr>
        <w:t>Le fait est vrai et la raison est vraie, mais ils ne sont pas liés par un lien de cause à effet</w:t>
      </w:r>
    </w:p>
    <w:p w:rsidR="00B717E9" w:rsidRPr="0085274C" w:rsidRDefault="00B717E9" w:rsidP="00B717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5274C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</w:rPr>
        <w:t>Le fait est vrai et la raison est fausse</w:t>
      </w:r>
    </w:p>
    <w:p w:rsidR="00B717E9" w:rsidRPr="0085274C" w:rsidRDefault="00B717E9" w:rsidP="00B717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5274C">
        <w:rPr>
          <w:rFonts w:ascii="Arial" w:eastAsia="Times New Roman" w:hAnsi="Arial" w:cs="Arial"/>
          <w:sz w:val="20"/>
          <w:szCs w:val="20"/>
        </w:rPr>
        <w:t xml:space="preserve">D) </w:t>
      </w:r>
      <w:r>
        <w:rPr>
          <w:rFonts w:ascii="Arial" w:eastAsia="Times New Roman" w:hAnsi="Arial" w:cs="Arial"/>
          <w:sz w:val="20"/>
          <w:szCs w:val="20"/>
        </w:rPr>
        <w:t>Le fait est faux et la raison est vraie</w:t>
      </w:r>
    </w:p>
    <w:p w:rsidR="00B717E9" w:rsidRDefault="00B717E9" w:rsidP="00B717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5274C">
        <w:rPr>
          <w:rFonts w:ascii="Arial" w:eastAsia="Times New Roman" w:hAnsi="Arial" w:cs="Arial"/>
          <w:sz w:val="20"/>
          <w:szCs w:val="20"/>
        </w:rPr>
        <w:t xml:space="preserve">E) </w:t>
      </w:r>
      <w:r>
        <w:rPr>
          <w:rFonts w:ascii="Arial" w:eastAsia="Times New Roman" w:hAnsi="Arial" w:cs="Arial"/>
          <w:sz w:val="20"/>
          <w:szCs w:val="20"/>
        </w:rPr>
        <w:t>Le fait et la raison sont faux</w:t>
      </w:r>
    </w:p>
    <w:p w:rsidR="00A7100E" w:rsidRPr="00AF44A0" w:rsidRDefault="00A7100E" w:rsidP="00A710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A97A3A" w:rsidRPr="00EE5435" w:rsidRDefault="003349DB" w:rsidP="00A97A3A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AF44A0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A97A3A">
        <w:rPr>
          <w:rFonts w:ascii="Arial" w:eastAsia="Times New Roman" w:hAnsi="Arial" w:cs="Arial"/>
          <w:b/>
          <w:bCs/>
          <w:sz w:val="20"/>
          <w:szCs w:val="20"/>
          <w:u w:val="single"/>
        </w:rPr>
        <w:t>14</w:t>
      </w:r>
      <w:r w:rsidRPr="00AF44A0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A97A3A" w:rsidRPr="00EE5435">
        <w:rPr>
          <w:rFonts w:ascii="Arial" w:eastAsia="Times New Roman" w:hAnsi="Arial" w:cs="Arial"/>
          <w:b/>
          <w:bCs/>
          <w:sz w:val="20"/>
          <w:szCs w:val="20"/>
        </w:rPr>
        <w:t>A propos d</w:t>
      </w:r>
      <w:r w:rsidR="00A97A3A">
        <w:rPr>
          <w:rFonts w:ascii="Arial" w:eastAsia="Times New Roman" w:hAnsi="Arial" w:cs="Arial"/>
          <w:b/>
          <w:bCs/>
          <w:sz w:val="20"/>
          <w:szCs w:val="20"/>
        </w:rPr>
        <w:t>u rachis et du tronc, donnez-la (les) réponse(s) exacte(s) :</w:t>
      </w:r>
    </w:p>
    <w:p w:rsidR="00A97A3A" w:rsidRPr="00A85189" w:rsidRDefault="00A97A3A" w:rsidP="00A97A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5189">
        <w:rPr>
          <w:rFonts w:ascii="Arial" w:eastAsia="Times New Roman" w:hAnsi="Arial" w:cs="Arial"/>
          <w:sz w:val="20"/>
          <w:szCs w:val="20"/>
        </w:rPr>
        <w:t>A)</w:t>
      </w:r>
      <w:r w:rsidR="00A85189" w:rsidRPr="00A85189">
        <w:rPr>
          <w:rFonts w:ascii="Arial" w:eastAsia="Times New Roman" w:hAnsi="Arial" w:cs="Arial"/>
          <w:sz w:val="20"/>
          <w:szCs w:val="20"/>
        </w:rPr>
        <w:t xml:space="preserve"> La vertèbre L4 possède 8 sur</w:t>
      </w:r>
      <w:r w:rsidR="00A85189">
        <w:rPr>
          <w:rFonts w:ascii="Arial" w:eastAsia="Times New Roman" w:hAnsi="Arial" w:cs="Arial"/>
          <w:sz w:val="20"/>
          <w:szCs w:val="20"/>
        </w:rPr>
        <w:t>faces articulaires, dont deux pour l’insertion des côtes</w:t>
      </w:r>
    </w:p>
    <w:p w:rsidR="00A97A3A" w:rsidRPr="00724C85" w:rsidRDefault="00A97A3A" w:rsidP="00A97A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24C85">
        <w:rPr>
          <w:rFonts w:ascii="Arial" w:eastAsia="Times New Roman" w:hAnsi="Arial" w:cs="Arial"/>
          <w:sz w:val="20"/>
          <w:szCs w:val="20"/>
        </w:rPr>
        <w:t xml:space="preserve">B) </w:t>
      </w:r>
      <w:r w:rsidR="00F06E2C">
        <w:rPr>
          <w:rFonts w:ascii="Arial" w:eastAsia="Times New Roman" w:hAnsi="Arial" w:cs="Arial"/>
          <w:sz w:val="20"/>
          <w:szCs w:val="20"/>
        </w:rPr>
        <w:t>Le corps vertébral des vertèbres thoraciques est réniforme</w:t>
      </w:r>
    </w:p>
    <w:p w:rsidR="00A97A3A" w:rsidRPr="00724C85" w:rsidRDefault="00A97A3A" w:rsidP="00A97A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24C85">
        <w:rPr>
          <w:rFonts w:ascii="Arial" w:eastAsia="Times New Roman" w:hAnsi="Arial" w:cs="Arial"/>
          <w:sz w:val="20"/>
          <w:szCs w:val="20"/>
        </w:rPr>
        <w:t xml:space="preserve">C) </w:t>
      </w:r>
      <w:r w:rsidR="00F06E2C">
        <w:rPr>
          <w:rFonts w:ascii="Arial" w:eastAsia="Times New Roman" w:hAnsi="Arial" w:cs="Arial"/>
          <w:sz w:val="20"/>
          <w:szCs w:val="20"/>
        </w:rPr>
        <w:t>L</w:t>
      </w:r>
      <w:r w:rsidR="005C62CA">
        <w:rPr>
          <w:rFonts w:ascii="Arial" w:eastAsia="Times New Roman" w:hAnsi="Arial" w:cs="Arial"/>
          <w:sz w:val="20"/>
          <w:szCs w:val="20"/>
        </w:rPr>
        <w:t xml:space="preserve">a vertèbre </w:t>
      </w:r>
      <w:r w:rsidR="00F06E2C">
        <w:rPr>
          <w:rFonts w:ascii="Arial" w:eastAsia="Times New Roman" w:hAnsi="Arial" w:cs="Arial"/>
          <w:sz w:val="20"/>
          <w:szCs w:val="20"/>
        </w:rPr>
        <w:t xml:space="preserve">L5 et le disque transitionnel entre </w:t>
      </w:r>
      <w:r w:rsidR="005C62CA">
        <w:rPr>
          <w:rFonts w:ascii="Arial" w:eastAsia="Times New Roman" w:hAnsi="Arial" w:cs="Arial"/>
          <w:sz w:val="20"/>
          <w:szCs w:val="20"/>
        </w:rPr>
        <w:t>L5 et S1</w:t>
      </w:r>
      <w:r w:rsidR="00F06E2C">
        <w:rPr>
          <w:rFonts w:ascii="Arial" w:eastAsia="Times New Roman" w:hAnsi="Arial" w:cs="Arial"/>
          <w:sz w:val="20"/>
          <w:szCs w:val="20"/>
        </w:rPr>
        <w:t xml:space="preserve"> sont plus hauts en avant qu’en arrière</w:t>
      </w:r>
    </w:p>
    <w:p w:rsidR="00A97A3A" w:rsidRPr="00724C85" w:rsidRDefault="00A97A3A" w:rsidP="00A97A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24C85">
        <w:rPr>
          <w:rFonts w:ascii="Arial" w:eastAsia="Times New Roman" w:hAnsi="Arial" w:cs="Arial"/>
          <w:sz w:val="20"/>
          <w:szCs w:val="20"/>
        </w:rPr>
        <w:t xml:space="preserve">D) </w:t>
      </w:r>
      <w:r w:rsidR="00A5475F">
        <w:rPr>
          <w:rFonts w:ascii="Arial" w:eastAsia="Times New Roman" w:hAnsi="Arial" w:cs="Arial"/>
          <w:sz w:val="20"/>
          <w:szCs w:val="20"/>
        </w:rPr>
        <w:t>L’artère vertébrale pénètre l’Atlas par son tubercule transverse</w:t>
      </w:r>
    </w:p>
    <w:p w:rsidR="00A97A3A" w:rsidRPr="00C103CB" w:rsidRDefault="00A97A3A" w:rsidP="00A97A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>E)</w:t>
      </w:r>
      <w:r w:rsidRPr="00C103CB">
        <w:rPr>
          <w:rFonts w:ascii="Arial" w:hAnsi="Arial" w:cs="Arial"/>
          <w:sz w:val="20"/>
          <w:szCs w:val="20"/>
        </w:rPr>
        <w:t xml:space="preserve"> Les propositions A, B, C et D sont fausses</w:t>
      </w:r>
    </w:p>
    <w:p w:rsidR="003349DB" w:rsidRPr="00CE0C8E" w:rsidRDefault="003349DB" w:rsidP="003349D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A97A3A" w:rsidRPr="00AF44A0" w:rsidRDefault="00A7100E" w:rsidP="00A97A3A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EE5435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A97A3A">
        <w:rPr>
          <w:rFonts w:ascii="Arial" w:eastAsia="Times New Roman" w:hAnsi="Arial" w:cs="Arial"/>
          <w:b/>
          <w:bCs/>
          <w:sz w:val="20"/>
          <w:szCs w:val="20"/>
          <w:u w:val="single"/>
        </w:rPr>
        <w:t>15</w:t>
      </w:r>
      <w:r w:rsidRPr="00EE5435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</w:p>
    <w:p w:rsidR="00A97A3A" w:rsidRDefault="0048330B" w:rsidP="00A97A3A">
      <w:pPr>
        <w:spacing w:after="12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Les ménisques sont des éléments de stabilité de l’articulation fémoro-tibiale</w:t>
      </w:r>
    </w:p>
    <w:p w:rsidR="00A97A3A" w:rsidRPr="00E95E65" w:rsidRDefault="00A97A3A" w:rsidP="00A97A3A">
      <w:pPr>
        <w:spacing w:after="120" w:line="240" w:lineRule="auto"/>
        <w:ind w:right="119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E95E65">
        <w:rPr>
          <w:rFonts w:ascii="Arial" w:eastAsia="Times New Roman" w:hAnsi="Arial" w:cs="Arial"/>
          <w:b/>
          <w:bCs/>
          <w:sz w:val="20"/>
          <w:szCs w:val="20"/>
        </w:rPr>
        <w:t>CAR</w:t>
      </w:r>
    </w:p>
    <w:p w:rsidR="00A97A3A" w:rsidRDefault="0048330B" w:rsidP="00A97A3A">
      <w:pPr>
        <w:spacing w:after="120" w:line="240" w:lineRule="auto"/>
        <w:ind w:right="119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Ils réduisent la congruence entre les condyles fémoraux et tibiaux.</w:t>
      </w:r>
    </w:p>
    <w:p w:rsidR="00B717E9" w:rsidRPr="00C103CB" w:rsidRDefault="00B717E9" w:rsidP="00B717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 xml:space="preserve">A) </w:t>
      </w:r>
      <w:r>
        <w:rPr>
          <w:rFonts w:ascii="Arial" w:eastAsia="Times New Roman" w:hAnsi="Arial" w:cs="Arial"/>
          <w:sz w:val="20"/>
          <w:szCs w:val="20"/>
        </w:rPr>
        <w:t>Le fait est vrai et la raison est vraie, ils sont liés par un lien de cause à effet</w:t>
      </w:r>
    </w:p>
    <w:p w:rsidR="00B717E9" w:rsidRPr="00C103CB" w:rsidRDefault="00B717E9" w:rsidP="00B717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</w:rPr>
        <w:t>Le fait est vrai et la raison est vraie, mais ils ne sont pas liés par un lien de cause à effet</w:t>
      </w:r>
    </w:p>
    <w:p w:rsidR="00B717E9" w:rsidRPr="0085274C" w:rsidRDefault="00B717E9" w:rsidP="00B717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5274C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</w:rPr>
        <w:t>Le fait est vrai et la raison est fausse</w:t>
      </w:r>
    </w:p>
    <w:p w:rsidR="00B717E9" w:rsidRPr="0085274C" w:rsidRDefault="00B717E9" w:rsidP="00B717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5274C">
        <w:rPr>
          <w:rFonts w:ascii="Arial" w:eastAsia="Times New Roman" w:hAnsi="Arial" w:cs="Arial"/>
          <w:sz w:val="20"/>
          <w:szCs w:val="20"/>
        </w:rPr>
        <w:t xml:space="preserve">D) </w:t>
      </w:r>
      <w:r>
        <w:rPr>
          <w:rFonts w:ascii="Arial" w:eastAsia="Times New Roman" w:hAnsi="Arial" w:cs="Arial"/>
          <w:sz w:val="20"/>
          <w:szCs w:val="20"/>
        </w:rPr>
        <w:t>Le fait est faux et la raison est vraie</w:t>
      </w:r>
    </w:p>
    <w:p w:rsidR="00DE375A" w:rsidRPr="00C103CB" w:rsidRDefault="00B717E9" w:rsidP="00E33AF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5274C">
        <w:rPr>
          <w:rFonts w:ascii="Arial" w:eastAsia="Times New Roman" w:hAnsi="Arial" w:cs="Arial"/>
          <w:sz w:val="20"/>
          <w:szCs w:val="20"/>
        </w:rPr>
        <w:t xml:space="preserve">E) </w:t>
      </w:r>
      <w:r>
        <w:rPr>
          <w:rFonts w:ascii="Arial" w:eastAsia="Times New Roman" w:hAnsi="Arial" w:cs="Arial"/>
          <w:sz w:val="20"/>
          <w:szCs w:val="20"/>
        </w:rPr>
        <w:t>Le fait et la raison sont faux</w:t>
      </w:r>
    </w:p>
    <w:p w:rsidR="00A7100E" w:rsidRPr="00724C85" w:rsidRDefault="00A7100E" w:rsidP="00A710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A7100E" w:rsidRPr="00EE5435" w:rsidRDefault="00A7100E" w:rsidP="00A7100E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EE5435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A97A3A">
        <w:rPr>
          <w:rFonts w:ascii="Arial" w:eastAsia="Times New Roman" w:hAnsi="Arial" w:cs="Arial"/>
          <w:b/>
          <w:bCs/>
          <w:sz w:val="20"/>
          <w:szCs w:val="20"/>
          <w:u w:val="single"/>
        </w:rPr>
        <w:t>16</w:t>
      </w:r>
      <w:r w:rsidRPr="00EE5435">
        <w:rPr>
          <w:rFonts w:ascii="Arial" w:eastAsia="Times New Roman" w:hAnsi="Arial" w:cs="Arial"/>
          <w:b/>
          <w:bCs/>
          <w:sz w:val="20"/>
          <w:szCs w:val="20"/>
        </w:rPr>
        <w:t xml:space="preserve"> : A propos d</w:t>
      </w:r>
      <w:r>
        <w:rPr>
          <w:rFonts w:ascii="Arial" w:eastAsia="Times New Roman" w:hAnsi="Arial" w:cs="Arial"/>
          <w:b/>
          <w:bCs/>
          <w:sz w:val="20"/>
          <w:szCs w:val="20"/>
        </w:rPr>
        <w:t>u membre inférieur, donnez-la (les) réponse(s) exacte(s) :</w:t>
      </w:r>
    </w:p>
    <w:p w:rsidR="00A7100E" w:rsidRPr="00FB2BC6" w:rsidRDefault="00A7100E" w:rsidP="00A710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B2BC6">
        <w:rPr>
          <w:rFonts w:ascii="Arial" w:eastAsia="Times New Roman" w:hAnsi="Arial" w:cs="Arial"/>
          <w:sz w:val="20"/>
          <w:szCs w:val="20"/>
        </w:rPr>
        <w:t xml:space="preserve">A) </w:t>
      </w:r>
      <w:r w:rsidR="008630AD">
        <w:rPr>
          <w:rFonts w:ascii="Arial" w:eastAsia="Times New Roman" w:hAnsi="Arial" w:cs="Arial"/>
          <w:sz w:val="20"/>
          <w:szCs w:val="20"/>
        </w:rPr>
        <w:t xml:space="preserve">L’articulation cotyloïdienne est </w:t>
      </w:r>
      <w:proofErr w:type="gramStart"/>
      <w:r w:rsidR="008630AD">
        <w:rPr>
          <w:rFonts w:ascii="Arial" w:eastAsia="Times New Roman" w:hAnsi="Arial" w:cs="Arial"/>
          <w:sz w:val="20"/>
          <w:szCs w:val="20"/>
        </w:rPr>
        <w:t>une sphéroïde</w:t>
      </w:r>
      <w:proofErr w:type="gramEnd"/>
    </w:p>
    <w:p w:rsidR="002C7A86" w:rsidRDefault="00A7100E" w:rsidP="00A710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9229B">
        <w:rPr>
          <w:rFonts w:ascii="Arial" w:eastAsia="Times New Roman" w:hAnsi="Arial" w:cs="Arial"/>
          <w:sz w:val="20"/>
          <w:szCs w:val="20"/>
        </w:rPr>
        <w:t xml:space="preserve">B) </w:t>
      </w:r>
      <w:r w:rsidR="008630AD">
        <w:rPr>
          <w:rFonts w:ascii="Arial" w:eastAsia="Times New Roman" w:hAnsi="Arial" w:cs="Arial"/>
          <w:sz w:val="20"/>
          <w:szCs w:val="20"/>
        </w:rPr>
        <w:t>L’os coxal est composé de trois parties qui vont fusionner : ilion, ischion et pubis</w:t>
      </w:r>
    </w:p>
    <w:p w:rsidR="00A7100E" w:rsidRPr="0099229B" w:rsidRDefault="00A7100E" w:rsidP="00A710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9229B">
        <w:rPr>
          <w:rFonts w:ascii="Arial" w:eastAsia="Times New Roman" w:hAnsi="Arial" w:cs="Arial"/>
          <w:sz w:val="20"/>
          <w:szCs w:val="20"/>
        </w:rPr>
        <w:t xml:space="preserve">C) </w:t>
      </w:r>
      <w:r w:rsidR="000E7E5E">
        <w:rPr>
          <w:rFonts w:ascii="Arial" w:eastAsia="Times New Roman" w:hAnsi="Arial" w:cs="Arial"/>
          <w:sz w:val="20"/>
          <w:szCs w:val="20"/>
        </w:rPr>
        <w:t>Le muscle moyen fessier s’insère au sommet du grand trochanter</w:t>
      </w:r>
    </w:p>
    <w:p w:rsidR="00A7100E" w:rsidRPr="00B455CF" w:rsidRDefault="00A7100E" w:rsidP="00A710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455CF">
        <w:rPr>
          <w:rFonts w:ascii="Arial" w:eastAsia="Times New Roman" w:hAnsi="Arial" w:cs="Arial"/>
          <w:sz w:val="20"/>
          <w:szCs w:val="20"/>
        </w:rPr>
        <w:t xml:space="preserve">D) </w:t>
      </w:r>
      <w:r w:rsidR="00B455CF" w:rsidRPr="00B455CF">
        <w:rPr>
          <w:rFonts w:ascii="Arial" w:eastAsia="Times New Roman" w:hAnsi="Arial" w:cs="Arial"/>
          <w:sz w:val="20"/>
          <w:szCs w:val="20"/>
        </w:rPr>
        <w:t>Le muscle pyramidal occupe</w:t>
      </w:r>
      <w:r w:rsidR="00B455CF">
        <w:rPr>
          <w:rFonts w:ascii="Arial" w:eastAsia="Times New Roman" w:hAnsi="Arial" w:cs="Arial"/>
          <w:sz w:val="20"/>
          <w:szCs w:val="20"/>
        </w:rPr>
        <w:t xml:space="preserve"> la grande incisure ischiatique </w:t>
      </w:r>
    </w:p>
    <w:p w:rsidR="00A7100E" w:rsidRDefault="00DE375A" w:rsidP="00DE375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>E)</w:t>
      </w:r>
      <w:r w:rsidRPr="00C103CB">
        <w:rPr>
          <w:rFonts w:ascii="Arial" w:hAnsi="Arial" w:cs="Arial"/>
          <w:sz w:val="20"/>
          <w:szCs w:val="20"/>
        </w:rPr>
        <w:t xml:space="preserve"> Les propositions A, B, C et D sont fausses</w:t>
      </w:r>
    </w:p>
    <w:p w:rsidR="00DE375A" w:rsidRPr="00DE375A" w:rsidRDefault="00DE375A" w:rsidP="00DE375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A7100E" w:rsidRPr="00EE5435" w:rsidRDefault="00A7100E" w:rsidP="00A7100E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EE5435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A97A3A">
        <w:rPr>
          <w:rFonts w:ascii="Arial" w:eastAsia="Times New Roman" w:hAnsi="Arial" w:cs="Arial"/>
          <w:b/>
          <w:bCs/>
          <w:sz w:val="20"/>
          <w:szCs w:val="20"/>
          <w:u w:val="single"/>
        </w:rPr>
        <w:t>17</w:t>
      </w:r>
      <w:r w:rsidRPr="00EE5435">
        <w:rPr>
          <w:rFonts w:ascii="Arial" w:eastAsia="Times New Roman" w:hAnsi="Arial" w:cs="Arial"/>
          <w:b/>
          <w:bCs/>
          <w:sz w:val="20"/>
          <w:szCs w:val="20"/>
        </w:rPr>
        <w:t xml:space="preserve"> : A propos d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u </w:t>
      </w:r>
      <w:r w:rsidR="00A97A3A">
        <w:rPr>
          <w:rFonts w:ascii="Arial" w:eastAsia="Times New Roman" w:hAnsi="Arial" w:cs="Arial"/>
          <w:b/>
          <w:bCs/>
          <w:sz w:val="20"/>
          <w:szCs w:val="20"/>
        </w:rPr>
        <w:t>membre inférieur</w:t>
      </w:r>
      <w:r>
        <w:rPr>
          <w:rFonts w:ascii="Arial" w:eastAsia="Times New Roman" w:hAnsi="Arial" w:cs="Arial"/>
          <w:b/>
          <w:bCs/>
          <w:sz w:val="20"/>
          <w:szCs w:val="20"/>
        </w:rPr>
        <w:t>, donnez-la (les) réponse(s) exacte(s) :</w:t>
      </w:r>
    </w:p>
    <w:p w:rsidR="00A7100E" w:rsidRPr="00C93A60" w:rsidRDefault="00A7100E" w:rsidP="00A710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93A60">
        <w:rPr>
          <w:rFonts w:ascii="Arial" w:eastAsia="Times New Roman" w:hAnsi="Arial" w:cs="Arial"/>
          <w:sz w:val="20"/>
          <w:szCs w:val="20"/>
        </w:rPr>
        <w:t xml:space="preserve">A) </w:t>
      </w:r>
      <w:r w:rsidR="0048330B">
        <w:rPr>
          <w:rFonts w:ascii="Arial" w:eastAsia="Times New Roman" w:hAnsi="Arial" w:cs="Arial"/>
          <w:sz w:val="20"/>
          <w:szCs w:val="20"/>
        </w:rPr>
        <w:t>Un thrombus au niveau de la bifurcation aorto-iliaque épargne les éléments pelviens</w:t>
      </w:r>
    </w:p>
    <w:p w:rsidR="00A7100E" w:rsidRPr="00C93A60" w:rsidRDefault="00A7100E" w:rsidP="00A710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93A60">
        <w:rPr>
          <w:rFonts w:ascii="Arial" w:eastAsia="Times New Roman" w:hAnsi="Arial" w:cs="Arial"/>
          <w:sz w:val="20"/>
          <w:szCs w:val="20"/>
        </w:rPr>
        <w:t xml:space="preserve">B) </w:t>
      </w:r>
      <w:r w:rsidR="0048330B">
        <w:rPr>
          <w:rFonts w:ascii="Arial" w:eastAsia="Times New Roman" w:hAnsi="Arial" w:cs="Arial"/>
          <w:sz w:val="20"/>
          <w:szCs w:val="20"/>
        </w:rPr>
        <w:t>En position debout, la partie postérieure des condyles fémoraux est en charge</w:t>
      </w:r>
    </w:p>
    <w:p w:rsidR="00A7100E" w:rsidRPr="00C93A60" w:rsidRDefault="00A7100E" w:rsidP="00103BC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3A60">
        <w:rPr>
          <w:rFonts w:ascii="Arial" w:eastAsia="Times New Roman" w:hAnsi="Arial" w:cs="Arial"/>
          <w:sz w:val="20"/>
          <w:szCs w:val="20"/>
        </w:rPr>
        <w:t xml:space="preserve">C) </w:t>
      </w:r>
      <w:r w:rsidR="00633A12">
        <w:rPr>
          <w:rFonts w:ascii="Arial" w:eastAsia="Times New Roman" w:hAnsi="Arial" w:cs="Arial"/>
          <w:sz w:val="20"/>
          <w:szCs w:val="20"/>
        </w:rPr>
        <w:t>Le ligament collatéral fibulaire est plus long que le ligament collatéral tibial</w:t>
      </w:r>
    </w:p>
    <w:p w:rsidR="00A7100E" w:rsidRPr="00633A12" w:rsidRDefault="00A7100E" w:rsidP="00A710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33A12">
        <w:rPr>
          <w:rFonts w:ascii="Arial" w:eastAsia="Times New Roman" w:hAnsi="Arial" w:cs="Arial"/>
          <w:sz w:val="20"/>
          <w:szCs w:val="20"/>
        </w:rPr>
        <w:t xml:space="preserve">D) </w:t>
      </w:r>
      <w:r w:rsidR="00633A12" w:rsidRPr="00633A12">
        <w:rPr>
          <w:rFonts w:ascii="Arial" w:eastAsia="Times New Roman" w:hAnsi="Arial" w:cs="Arial"/>
          <w:sz w:val="20"/>
          <w:szCs w:val="20"/>
        </w:rPr>
        <w:t>Le muscle quadriceps est</w:t>
      </w:r>
      <w:r w:rsidR="00633A12">
        <w:rPr>
          <w:rFonts w:ascii="Arial" w:eastAsia="Times New Roman" w:hAnsi="Arial" w:cs="Arial"/>
          <w:sz w:val="20"/>
          <w:szCs w:val="20"/>
        </w:rPr>
        <w:t xml:space="preserve"> l’élément stabilisateur principal du genou</w:t>
      </w:r>
    </w:p>
    <w:p w:rsidR="00DE375A" w:rsidRPr="00C103CB" w:rsidRDefault="00DE375A" w:rsidP="00DE375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>E)</w:t>
      </w:r>
      <w:r w:rsidRPr="00C103CB">
        <w:rPr>
          <w:rFonts w:ascii="Arial" w:hAnsi="Arial" w:cs="Arial"/>
          <w:sz w:val="20"/>
          <w:szCs w:val="20"/>
        </w:rPr>
        <w:t xml:space="preserve"> Les propositions A, B, C et D sont fausses</w:t>
      </w:r>
    </w:p>
    <w:p w:rsidR="00EE35D6" w:rsidRPr="00BB0556" w:rsidRDefault="00EE35D6" w:rsidP="00A710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A7100E" w:rsidRPr="00EE5435" w:rsidRDefault="00A7100E" w:rsidP="00A7100E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EE5435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A97A3A">
        <w:rPr>
          <w:rFonts w:ascii="Arial" w:eastAsia="Times New Roman" w:hAnsi="Arial" w:cs="Arial"/>
          <w:b/>
          <w:bCs/>
          <w:sz w:val="20"/>
          <w:szCs w:val="20"/>
          <w:u w:val="single"/>
        </w:rPr>
        <w:t>18</w:t>
      </w:r>
      <w:r w:rsidRPr="00EE5435">
        <w:rPr>
          <w:rFonts w:ascii="Arial" w:eastAsia="Times New Roman" w:hAnsi="Arial" w:cs="Arial"/>
          <w:b/>
          <w:bCs/>
          <w:sz w:val="20"/>
          <w:szCs w:val="20"/>
        </w:rPr>
        <w:t xml:space="preserve"> : A prop</w:t>
      </w:r>
      <w:r w:rsidR="00103BCA">
        <w:rPr>
          <w:rFonts w:ascii="Arial" w:eastAsia="Times New Roman" w:hAnsi="Arial" w:cs="Arial"/>
          <w:b/>
          <w:bCs/>
          <w:sz w:val="20"/>
          <w:szCs w:val="20"/>
        </w:rPr>
        <w:t xml:space="preserve">os du </w:t>
      </w:r>
      <w:r w:rsidR="00A97A3A">
        <w:rPr>
          <w:rFonts w:ascii="Arial" w:eastAsia="Times New Roman" w:hAnsi="Arial" w:cs="Arial"/>
          <w:b/>
          <w:bCs/>
          <w:sz w:val="20"/>
          <w:szCs w:val="20"/>
        </w:rPr>
        <w:t>membre supérieur</w:t>
      </w:r>
      <w:r>
        <w:rPr>
          <w:rFonts w:ascii="Arial" w:eastAsia="Times New Roman" w:hAnsi="Arial" w:cs="Arial"/>
          <w:b/>
          <w:bCs/>
          <w:sz w:val="20"/>
          <w:szCs w:val="20"/>
        </w:rPr>
        <w:t>, donnez-la (les) réponse(s) exacte(s) :</w:t>
      </w:r>
    </w:p>
    <w:p w:rsidR="00A7100E" w:rsidRPr="00103BCA" w:rsidRDefault="00A7100E" w:rsidP="00A710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03BCA">
        <w:rPr>
          <w:rFonts w:ascii="Arial" w:eastAsia="Times New Roman" w:hAnsi="Arial" w:cs="Arial"/>
          <w:sz w:val="20"/>
          <w:szCs w:val="20"/>
        </w:rPr>
        <w:t xml:space="preserve">A) </w:t>
      </w:r>
      <w:r w:rsidR="00481494">
        <w:rPr>
          <w:rFonts w:ascii="Arial" w:eastAsia="Times New Roman" w:hAnsi="Arial" w:cs="Arial"/>
          <w:sz w:val="20"/>
          <w:szCs w:val="20"/>
        </w:rPr>
        <w:t xml:space="preserve">Le radius et </w:t>
      </w:r>
      <w:r w:rsidR="009411BD">
        <w:rPr>
          <w:rFonts w:ascii="Arial" w:eastAsia="Times New Roman" w:hAnsi="Arial" w:cs="Arial"/>
          <w:sz w:val="20"/>
          <w:szCs w:val="20"/>
        </w:rPr>
        <w:t>l’humérus</w:t>
      </w:r>
      <w:r w:rsidR="00481494">
        <w:rPr>
          <w:rFonts w:ascii="Arial" w:eastAsia="Times New Roman" w:hAnsi="Arial" w:cs="Arial"/>
          <w:sz w:val="20"/>
          <w:szCs w:val="20"/>
        </w:rPr>
        <w:t xml:space="preserve"> s’articulent via une double trochoïde inversée à axe commun  </w:t>
      </w:r>
    </w:p>
    <w:p w:rsidR="00103BCA" w:rsidRDefault="00A7100E" w:rsidP="00A710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E064E">
        <w:rPr>
          <w:rFonts w:ascii="Arial" w:eastAsia="Times New Roman" w:hAnsi="Arial" w:cs="Arial"/>
          <w:sz w:val="20"/>
          <w:szCs w:val="20"/>
        </w:rPr>
        <w:t>B)</w:t>
      </w:r>
      <w:r w:rsidR="00103BCA">
        <w:rPr>
          <w:rFonts w:ascii="Arial" w:eastAsia="Times New Roman" w:hAnsi="Arial" w:cs="Arial"/>
          <w:sz w:val="20"/>
          <w:szCs w:val="20"/>
        </w:rPr>
        <w:t xml:space="preserve"> </w:t>
      </w:r>
      <w:bookmarkStart w:id="0" w:name="_Hlk29899366"/>
      <w:r w:rsidR="004B5AB7">
        <w:rPr>
          <w:rFonts w:ascii="Arial" w:eastAsia="Times New Roman" w:hAnsi="Arial" w:cs="Arial"/>
          <w:sz w:val="20"/>
          <w:szCs w:val="20"/>
        </w:rPr>
        <w:t xml:space="preserve">Le deltoïde est innervé par le nerf axillaire </w:t>
      </w:r>
      <w:r w:rsidR="0096645C">
        <w:rPr>
          <w:rFonts w:ascii="Arial" w:eastAsia="Times New Roman" w:hAnsi="Arial" w:cs="Arial"/>
          <w:sz w:val="20"/>
          <w:szCs w:val="20"/>
        </w:rPr>
        <w:t xml:space="preserve"> </w:t>
      </w:r>
      <w:bookmarkEnd w:id="0"/>
    </w:p>
    <w:p w:rsidR="00A7100E" w:rsidRPr="004B5AB7" w:rsidRDefault="00A7100E" w:rsidP="00A710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B5AB7">
        <w:rPr>
          <w:rFonts w:ascii="Arial" w:eastAsia="Times New Roman" w:hAnsi="Arial" w:cs="Arial"/>
          <w:sz w:val="20"/>
          <w:szCs w:val="20"/>
        </w:rPr>
        <w:t xml:space="preserve">C) </w:t>
      </w:r>
      <w:r w:rsidR="004B5AB7" w:rsidRPr="004B5AB7">
        <w:rPr>
          <w:rFonts w:ascii="Arial" w:eastAsia="Times New Roman" w:hAnsi="Arial" w:cs="Arial"/>
          <w:sz w:val="20"/>
          <w:szCs w:val="20"/>
        </w:rPr>
        <w:t xml:space="preserve">Le muscle brachial et </w:t>
      </w:r>
      <w:r w:rsidR="004B5AB7">
        <w:rPr>
          <w:rFonts w:ascii="Arial" w:eastAsia="Times New Roman" w:hAnsi="Arial" w:cs="Arial"/>
          <w:sz w:val="20"/>
          <w:szCs w:val="20"/>
        </w:rPr>
        <w:t xml:space="preserve">le triceps brachial sont innervés par le nerf radial </w:t>
      </w:r>
    </w:p>
    <w:p w:rsidR="00A7100E" w:rsidRPr="007E064E" w:rsidRDefault="00A7100E" w:rsidP="00A710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E064E">
        <w:rPr>
          <w:rFonts w:ascii="Arial" w:eastAsia="Times New Roman" w:hAnsi="Arial" w:cs="Arial"/>
          <w:sz w:val="20"/>
          <w:szCs w:val="20"/>
        </w:rPr>
        <w:t xml:space="preserve">D) </w:t>
      </w:r>
      <w:r w:rsidR="0096645C">
        <w:rPr>
          <w:rFonts w:ascii="Arial" w:eastAsia="Times New Roman" w:hAnsi="Arial" w:cs="Arial"/>
          <w:sz w:val="20"/>
          <w:szCs w:val="20"/>
        </w:rPr>
        <w:t>L</w:t>
      </w:r>
      <w:r w:rsidR="00B953DB">
        <w:rPr>
          <w:rFonts w:ascii="Arial" w:eastAsia="Times New Roman" w:hAnsi="Arial" w:cs="Arial"/>
          <w:sz w:val="20"/>
          <w:szCs w:val="20"/>
        </w:rPr>
        <w:t>’insertion humérale du muscle grand pectoral est antérieure à l’articulation</w:t>
      </w:r>
    </w:p>
    <w:p w:rsidR="00DE375A" w:rsidRDefault="00DE375A" w:rsidP="00DE375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>E)</w:t>
      </w:r>
      <w:r w:rsidRPr="00C103CB">
        <w:rPr>
          <w:rFonts w:ascii="Arial" w:hAnsi="Arial" w:cs="Arial"/>
          <w:sz w:val="20"/>
          <w:szCs w:val="20"/>
        </w:rPr>
        <w:t xml:space="preserve"> Les propositions A, B, C et D sont fausses</w:t>
      </w:r>
    </w:p>
    <w:p w:rsidR="00E37947" w:rsidRDefault="00E37947" w:rsidP="00DE375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37947" w:rsidRDefault="00E37947" w:rsidP="00DE375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37947" w:rsidRDefault="00E37947" w:rsidP="00DE375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37947" w:rsidRDefault="00E37947" w:rsidP="00DE375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37947" w:rsidRDefault="00E37947" w:rsidP="00DE375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37947" w:rsidRPr="00C103CB" w:rsidRDefault="00E37947" w:rsidP="00DE375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A7100E" w:rsidRPr="007E064E" w:rsidRDefault="00A7100E" w:rsidP="00A710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A7100E" w:rsidRDefault="00A7100E" w:rsidP="00A7100E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E064E">
        <w:rPr>
          <w:rFonts w:ascii="Arial" w:eastAsia="Times New Roman" w:hAnsi="Arial" w:cs="Arial"/>
          <w:b/>
          <w:bCs/>
          <w:sz w:val="20"/>
          <w:szCs w:val="20"/>
          <w:u w:val="single"/>
        </w:rPr>
        <w:lastRenderedPageBreak/>
        <w:t xml:space="preserve">QCM </w:t>
      </w:r>
      <w:r w:rsidR="00A97A3A">
        <w:rPr>
          <w:rFonts w:ascii="Arial" w:eastAsia="Times New Roman" w:hAnsi="Arial" w:cs="Arial"/>
          <w:b/>
          <w:bCs/>
          <w:sz w:val="20"/>
          <w:szCs w:val="20"/>
          <w:u w:val="single"/>
        </w:rPr>
        <w:t>19</w:t>
      </w:r>
      <w:r w:rsidRPr="007E064E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</w:p>
    <w:p w:rsidR="00A7100E" w:rsidRPr="00A7100E" w:rsidRDefault="00C82C88" w:rsidP="00A7100E">
      <w:pPr>
        <w:spacing w:after="12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Les muscles de la coiffe des </w:t>
      </w:r>
      <w:r w:rsidR="00C44A69">
        <w:rPr>
          <w:rFonts w:ascii="Arial" w:eastAsia="Times New Roman" w:hAnsi="Arial" w:cs="Arial"/>
          <w:sz w:val="20"/>
          <w:szCs w:val="20"/>
        </w:rPr>
        <w:t>rotateurs sont essentiels à l’abduction</w:t>
      </w:r>
    </w:p>
    <w:p w:rsidR="00A7100E" w:rsidRPr="00E95E65" w:rsidRDefault="00E95E65" w:rsidP="00A7100E">
      <w:pPr>
        <w:spacing w:after="120" w:line="240" w:lineRule="auto"/>
        <w:ind w:right="119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E95E65">
        <w:rPr>
          <w:rFonts w:ascii="Arial" w:eastAsia="Times New Roman" w:hAnsi="Arial" w:cs="Arial"/>
          <w:b/>
          <w:bCs/>
          <w:sz w:val="20"/>
          <w:szCs w:val="20"/>
        </w:rPr>
        <w:t>CAR</w:t>
      </w:r>
    </w:p>
    <w:p w:rsidR="00A7100E" w:rsidRPr="00A7100E" w:rsidRDefault="00EE5FCF" w:rsidP="00A7100E">
      <w:pPr>
        <w:spacing w:after="12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Ils permettent d</w:t>
      </w:r>
      <w:r w:rsidR="00C44A69">
        <w:rPr>
          <w:rFonts w:ascii="Arial" w:eastAsia="Times New Roman" w:hAnsi="Arial" w:cs="Arial"/>
          <w:sz w:val="20"/>
          <w:szCs w:val="20"/>
        </w:rPr>
        <w:t>e sortir la tête humérale de la glène</w:t>
      </w:r>
      <w:r w:rsidR="002B1C56">
        <w:rPr>
          <w:rFonts w:ascii="Arial" w:eastAsia="Times New Roman" w:hAnsi="Arial" w:cs="Arial"/>
          <w:sz w:val="20"/>
          <w:szCs w:val="20"/>
        </w:rPr>
        <w:t xml:space="preserve"> pour effectuer le mouvement.</w:t>
      </w:r>
    </w:p>
    <w:p w:rsidR="00B717E9" w:rsidRPr="00C103CB" w:rsidRDefault="00B717E9" w:rsidP="00B717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 xml:space="preserve">A) </w:t>
      </w:r>
      <w:r>
        <w:rPr>
          <w:rFonts w:ascii="Arial" w:eastAsia="Times New Roman" w:hAnsi="Arial" w:cs="Arial"/>
          <w:sz w:val="20"/>
          <w:szCs w:val="20"/>
        </w:rPr>
        <w:t>Le fait est vrai et la raison est vraie, ils sont liés par un lien de cause à effet</w:t>
      </w:r>
    </w:p>
    <w:p w:rsidR="00B717E9" w:rsidRPr="00C103CB" w:rsidRDefault="00B717E9" w:rsidP="00B717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</w:rPr>
        <w:t>Le fait est vrai et la raison est vraie, mais ils ne sont pas liés par un lien de cause à effet</w:t>
      </w:r>
    </w:p>
    <w:p w:rsidR="00B717E9" w:rsidRPr="0085274C" w:rsidRDefault="00B717E9" w:rsidP="00B717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5274C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</w:rPr>
        <w:t>Le fait est vrai et la raison est fausse</w:t>
      </w:r>
    </w:p>
    <w:p w:rsidR="00B717E9" w:rsidRPr="0085274C" w:rsidRDefault="00B717E9" w:rsidP="00B717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5274C">
        <w:rPr>
          <w:rFonts w:ascii="Arial" w:eastAsia="Times New Roman" w:hAnsi="Arial" w:cs="Arial"/>
          <w:sz w:val="20"/>
          <w:szCs w:val="20"/>
        </w:rPr>
        <w:t xml:space="preserve">D) </w:t>
      </w:r>
      <w:r>
        <w:rPr>
          <w:rFonts w:ascii="Arial" w:eastAsia="Times New Roman" w:hAnsi="Arial" w:cs="Arial"/>
          <w:sz w:val="20"/>
          <w:szCs w:val="20"/>
        </w:rPr>
        <w:t>Le fait est faux et la raison est vraie</w:t>
      </w:r>
    </w:p>
    <w:p w:rsidR="00B717E9" w:rsidRDefault="00B717E9" w:rsidP="00B717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5274C">
        <w:rPr>
          <w:rFonts w:ascii="Arial" w:eastAsia="Times New Roman" w:hAnsi="Arial" w:cs="Arial"/>
          <w:sz w:val="20"/>
          <w:szCs w:val="20"/>
        </w:rPr>
        <w:t xml:space="preserve">E) </w:t>
      </w:r>
      <w:r>
        <w:rPr>
          <w:rFonts w:ascii="Arial" w:eastAsia="Times New Roman" w:hAnsi="Arial" w:cs="Arial"/>
          <w:sz w:val="20"/>
          <w:szCs w:val="20"/>
        </w:rPr>
        <w:t>Le fait et la raison sont faux</w:t>
      </w:r>
    </w:p>
    <w:p w:rsidR="00CE0C8E" w:rsidRDefault="00CE0C8E" w:rsidP="00860A9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A97A3A" w:rsidRPr="00EE5435" w:rsidRDefault="00A97A3A" w:rsidP="00A97A3A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EE5435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20</w:t>
      </w:r>
      <w:r w:rsidRPr="00EE5435">
        <w:rPr>
          <w:rFonts w:ascii="Arial" w:eastAsia="Times New Roman" w:hAnsi="Arial" w:cs="Arial"/>
          <w:b/>
          <w:bCs/>
          <w:sz w:val="20"/>
          <w:szCs w:val="20"/>
        </w:rPr>
        <w:t xml:space="preserve"> : A prop</w:t>
      </w:r>
      <w:r>
        <w:rPr>
          <w:rFonts w:ascii="Arial" w:eastAsia="Times New Roman" w:hAnsi="Arial" w:cs="Arial"/>
          <w:b/>
          <w:bCs/>
          <w:sz w:val="20"/>
          <w:szCs w:val="20"/>
        </w:rPr>
        <w:t>os du membre supérieur, donnez-la (les) réponse(s) exacte(s) :</w:t>
      </w:r>
    </w:p>
    <w:p w:rsidR="00A306F8" w:rsidRPr="002F19AD" w:rsidRDefault="00A306F8" w:rsidP="00A306F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F19AD">
        <w:rPr>
          <w:rFonts w:ascii="Arial" w:eastAsia="Times New Roman" w:hAnsi="Arial" w:cs="Arial"/>
          <w:sz w:val="20"/>
          <w:szCs w:val="20"/>
        </w:rPr>
        <w:t>A) La membrane interosseuse permet de maint</w:t>
      </w:r>
      <w:r>
        <w:rPr>
          <w:rFonts w:ascii="Arial" w:eastAsia="Times New Roman" w:hAnsi="Arial" w:cs="Arial"/>
          <w:sz w:val="20"/>
          <w:szCs w:val="20"/>
        </w:rPr>
        <w:t xml:space="preserve">enir l’écart entre les deux os du bras </w:t>
      </w:r>
    </w:p>
    <w:p w:rsidR="00A306F8" w:rsidRPr="00574FA6" w:rsidRDefault="00A306F8" w:rsidP="00A306F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B</w:t>
      </w:r>
      <w:r w:rsidRPr="00574FA6">
        <w:rPr>
          <w:rFonts w:ascii="Arial" w:eastAsia="Times New Roman" w:hAnsi="Arial" w:cs="Arial"/>
          <w:sz w:val="20"/>
          <w:szCs w:val="20"/>
        </w:rPr>
        <w:t xml:space="preserve">) </w:t>
      </w:r>
      <w:r>
        <w:rPr>
          <w:rFonts w:ascii="Arial" w:eastAsia="Times New Roman" w:hAnsi="Arial" w:cs="Arial"/>
          <w:sz w:val="20"/>
          <w:szCs w:val="20"/>
        </w:rPr>
        <w:t>La variance entre les deux os de l’avant-bras est en moyenne de 5 à 7 mm</w:t>
      </w:r>
    </w:p>
    <w:p w:rsidR="00A306F8" w:rsidRPr="00225673" w:rsidRDefault="00A306F8" w:rsidP="00A306F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</w:t>
      </w:r>
      <w:r w:rsidRPr="00574FA6">
        <w:rPr>
          <w:rFonts w:ascii="Arial" w:eastAsia="Times New Roman" w:hAnsi="Arial" w:cs="Arial"/>
          <w:sz w:val="20"/>
          <w:szCs w:val="20"/>
        </w:rPr>
        <w:t xml:space="preserve">) </w:t>
      </w:r>
      <w:r>
        <w:rPr>
          <w:rFonts w:ascii="Arial" w:eastAsia="Times New Roman" w:hAnsi="Arial" w:cs="Arial"/>
          <w:sz w:val="20"/>
          <w:szCs w:val="20"/>
        </w:rPr>
        <w:t>Le muscle carré pronateur est en postérieur de l’avant-bras</w:t>
      </w:r>
    </w:p>
    <w:p w:rsidR="00A306F8" w:rsidRDefault="00A306F8" w:rsidP="00A306F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</w:t>
      </w:r>
      <w:r w:rsidRPr="00574FA6">
        <w:rPr>
          <w:rFonts w:ascii="Arial" w:eastAsia="Times New Roman" w:hAnsi="Arial" w:cs="Arial"/>
          <w:sz w:val="20"/>
          <w:szCs w:val="20"/>
        </w:rPr>
        <w:t xml:space="preserve">) </w:t>
      </w:r>
      <w:r>
        <w:rPr>
          <w:rFonts w:ascii="Arial" w:eastAsia="Times New Roman" w:hAnsi="Arial" w:cs="Arial"/>
          <w:sz w:val="20"/>
          <w:szCs w:val="20"/>
        </w:rPr>
        <w:t xml:space="preserve">L’adduction de 150 à 180 </w:t>
      </w:r>
      <w:proofErr w:type="gramStart"/>
      <w:r>
        <w:rPr>
          <w:rFonts w:ascii="Arial" w:eastAsia="Times New Roman" w:hAnsi="Arial" w:cs="Arial"/>
          <w:sz w:val="20"/>
          <w:szCs w:val="20"/>
        </w:rPr>
        <w:t>degré</w:t>
      </w:r>
      <w:proofErr w:type="gramEnd"/>
      <w:r>
        <w:rPr>
          <w:rFonts w:ascii="Arial" w:eastAsia="Times New Roman" w:hAnsi="Arial" w:cs="Arial"/>
          <w:sz w:val="20"/>
          <w:szCs w:val="20"/>
        </w:rPr>
        <w:t xml:space="preserve"> est permise par une contorsion du rachis</w:t>
      </w:r>
    </w:p>
    <w:p w:rsidR="00A306F8" w:rsidRPr="00C103CB" w:rsidRDefault="00A306F8" w:rsidP="00A306F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>E)</w:t>
      </w:r>
      <w:r w:rsidRPr="00C103CB">
        <w:rPr>
          <w:rFonts w:ascii="Arial" w:hAnsi="Arial" w:cs="Arial"/>
          <w:sz w:val="20"/>
          <w:szCs w:val="20"/>
        </w:rPr>
        <w:t xml:space="preserve"> Les propositions A, B, C et D sont fausses</w:t>
      </w:r>
    </w:p>
    <w:p w:rsidR="00A97A3A" w:rsidRDefault="00A97A3A" w:rsidP="00860A9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CE0C8E" w:rsidRPr="00805B94" w:rsidRDefault="00805B94" w:rsidP="00805B94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E064E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21</w:t>
      </w:r>
      <w:r w:rsidRPr="007E064E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591B29">
        <w:rPr>
          <w:rFonts w:ascii="Arial" w:eastAsia="Times New Roman" w:hAnsi="Arial" w:cs="Arial"/>
          <w:b/>
          <w:bCs/>
          <w:sz w:val="20"/>
          <w:szCs w:val="20"/>
        </w:rPr>
        <w:t>A propos de l’appareil cardio-vasculaire,</w:t>
      </w:r>
      <w:r w:rsidR="00591B29" w:rsidRPr="00A7100E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591B29">
        <w:rPr>
          <w:rFonts w:ascii="Arial" w:eastAsia="Times New Roman" w:hAnsi="Arial" w:cs="Arial"/>
          <w:b/>
          <w:bCs/>
          <w:sz w:val="20"/>
          <w:szCs w:val="20"/>
        </w:rPr>
        <w:t>donnez-la (les) réponse(s) exacte(s) :</w:t>
      </w:r>
    </w:p>
    <w:p w:rsidR="00A306F8" w:rsidRPr="00103BCA" w:rsidRDefault="00A306F8" w:rsidP="00A306F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03BCA">
        <w:rPr>
          <w:rFonts w:ascii="Arial" w:eastAsia="Times New Roman" w:hAnsi="Arial" w:cs="Arial"/>
          <w:sz w:val="20"/>
          <w:szCs w:val="20"/>
        </w:rPr>
        <w:t xml:space="preserve">A) </w:t>
      </w:r>
      <w:r w:rsidR="000849DB">
        <w:rPr>
          <w:rFonts w:ascii="Arial" w:eastAsia="Times New Roman" w:hAnsi="Arial" w:cs="Arial"/>
          <w:sz w:val="20"/>
          <w:szCs w:val="20"/>
        </w:rPr>
        <w:t>Les veines pulmonaires transportent du sang saturé en O2 jusqu’à l’atrium droit</w:t>
      </w:r>
    </w:p>
    <w:p w:rsidR="00A306F8" w:rsidRDefault="00A306F8" w:rsidP="00A306F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E064E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0849DB">
        <w:rPr>
          <w:rFonts w:ascii="Arial" w:eastAsia="Times New Roman" w:hAnsi="Arial" w:cs="Arial"/>
          <w:sz w:val="20"/>
          <w:szCs w:val="20"/>
        </w:rPr>
        <w:t xml:space="preserve">La valve mitrale possède 2 cuspides et se trouve entre l’atrium gauche et le ventricule gauche </w:t>
      </w:r>
    </w:p>
    <w:p w:rsidR="000849DB" w:rsidRDefault="00A306F8" w:rsidP="000849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E064E">
        <w:rPr>
          <w:rFonts w:ascii="Arial" w:eastAsia="Times New Roman" w:hAnsi="Arial" w:cs="Arial"/>
          <w:sz w:val="20"/>
          <w:szCs w:val="20"/>
        </w:rPr>
        <w:t xml:space="preserve">C) </w:t>
      </w:r>
      <w:r w:rsidR="000849DB" w:rsidRPr="000849DB">
        <w:rPr>
          <w:rFonts w:ascii="Arial" w:hAnsi="Arial" w:cs="Arial"/>
          <w:sz w:val="20"/>
          <w:szCs w:val="20"/>
        </w:rPr>
        <w:t xml:space="preserve">Les cordages </w:t>
      </w:r>
      <w:proofErr w:type="spellStart"/>
      <w:r w:rsidR="000849DB" w:rsidRPr="000849DB">
        <w:rPr>
          <w:rFonts w:ascii="Arial" w:hAnsi="Arial" w:cs="Arial"/>
          <w:sz w:val="20"/>
          <w:szCs w:val="20"/>
        </w:rPr>
        <w:t>empêchent</w:t>
      </w:r>
      <w:proofErr w:type="spellEnd"/>
      <w:r w:rsidR="000849DB" w:rsidRPr="000849DB">
        <w:rPr>
          <w:rFonts w:ascii="Arial" w:hAnsi="Arial" w:cs="Arial"/>
          <w:sz w:val="20"/>
          <w:szCs w:val="20"/>
        </w:rPr>
        <w:t xml:space="preserve"> l’inversion des valves </w:t>
      </w:r>
      <w:r w:rsidR="000849DB">
        <w:rPr>
          <w:rFonts w:ascii="Arial" w:hAnsi="Arial" w:cs="Arial"/>
          <w:sz w:val="20"/>
          <w:szCs w:val="20"/>
        </w:rPr>
        <w:t>atrio-ventriculaires</w:t>
      </w:r>
      <w:r w:rsidR="000849DB" w:rsidRPr="000849D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849DB" w:rsidRPr="000849DB">
        <w:rPr>
          <w:rFonts w:ascii="Arial" w:hAnsi="Arial" w:cs="Arial"/>
          <w:sz w:val="20"/>
          <w:szCs w:val="20"/>
        </w:rPr>
        <w:t>après</w:t>
      </w:r>
      <w:proofErr w:type="spellEnd"/>
      <w:r w:rsidR="000849DB" w:rsidRPr="000849DB">
        <w:rPr>
          <w:rFonts w:ascii="Arial" w:hAnsi="Arial" w:cs="Arial"/>
          <w:sz w:val="20"/>
          <w:szCs w:val="20"/>
        </w:rPr>
        <w:t xml:space="preserve"> la contraction ventriculaire</w:t>
      </w:r>
    </w:p>
    <w:p w:rsidR="00A306F8" w:rsidRPr="000849DB" w:rsidRDefault="00A306F8" w:rsidP="000849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E064E">
        <w:rPr>
          <w:rFonts w:ascii="Arial" w:eastAsia="Times New Roman" w:hAnsi="Arial" w:cs="Arial"/>
          <w:sz w:val="20"/>
          <w:szCs w:val="20"/>
        </w:rPr>
        <w:t xml:space="preserve">D) </w:t>
      </w:r>
      <w:r w:rsidR="000849DB">
        <w:rPr>
          <w:rFonts w:ascii="Arial" w:eastAsia="Times New Roman" w:hAnsi="Arial" w:cs="Arial"/>
          <w:sz w:val="20"/>
          <w:szCs w:val="20"/>
        </w:rPr>
        <w:t xml:space="preserve">Le </w:t>
      </w:r>
      <w:proofErr w:type="spellStart"/>
      <w:r w:rsidR="000849DB">
        <w:rPr>
          <w:rFonts w:ascii="Arial" w:eastAsia="Times New Roman" w:hAnsi="Arial" w:cs="Arial"/>
          <w:sz w:val="20"/>
          <w:szCs w:val="20"/>
        </w:rPr>
        <w:t>faiseau</w:t>
      </w:r>
      <w:proofErr w:type="spellEnd"/>
      <w:r w:rsidR="000849DB">
        <w:rPr>
          <w:rFonts w:ascii="Arial" w:eastAsia="Times New Roman" w:hAnsi="Arial" w:cs="Arial"/>
          <w:sz w:val="20"/>
          <w:szCs w:val="20"/>
        </w:rPr>
        <w:t xml:space="preserve"> de </w:t>
      </w:r>
      <w:proofErr w:type="spellStart"/>
      <w:r w:rsidR="000849DB">
        <w:rPr>
          <w:rFonts w:ascii="Arial" w:eastAsia="Times New Roman" w:hAnsi="Arial" w:cs="Arial"/>
          <w:sz w:val="20"/>
          <w:szCs w:val="20"/>
        </w:rPr>
        <w:t>His</w:t>
      </w:r>
      <w:proofErr w:type="spellEnd"/>
      <w:r w:rsidR="000849DB">
        <w:rPr>
          <w:rFonts w:ascii="Arial" w:eastAsia="Times New Roman" w:hAnsi="Arial" w:cs="Arial"/>
          <w:sz w:val="20"/>
          <w:szCs w:val="20"/>
        </w:rPr>
        <w:t xml:space="preserve"> chemine dans le septum </w:t>
      </w:r>
      <w:proofErr w:type="spellStart"/>
      <w:r w:rsidR="000849DB">
        <w:rPr>
          <w:rFonts w:ascii="Arial" w:eastAsia="Times New Roman" w:hAnsi="Arial" w:cs="Arial"/>
          <w:sz w:val="20"/>
          <w:szCs w:val="20"/>
        </w:rPr>
        <w:t>inter-ventriculaire</w:t>
      </w:r>
      <w:proofErr w:type="spellEnd"/>
    </w:p>
    <w:p w:rsidR="00A306F8" w:rsidRPr="00C103CB" w:rsidRDefault="00A306F8" w:rsidP="000849D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>E)</w:t>
      </w:r>
      <w:r w:rsidRPr="00C103CB">
        <w:rPr>
          <w:rFonts w:ascii="Arial" w:hAnsi="Arial" w:cs="Arial"/>
          <w:sz w:val="20"/>
          <w:szCs w:val="20"/>
        </w:rPr>
        <w:t xml:space="preserve"> Les propositions A, B, C et D sont fausses</w:t>
      </w:r>
    </w:p>
    <w:p w:rsidR="001433A9" w:rsidRDefault="001433A9" w:rsidP="001433A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805B94" w:rsidRPr="00805B94" w:rsidRDefault="00805B94" w:rsidP="00805B94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E064E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22</w:t>
      </w:r>
      <w:r w:rsidRPr="007E064E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591B29">
        <w:rPr>
          <w:rFonts w:ascii="Arial" w:eastAsia="Times New Roman" w:hAnsi="Arial" w:cs="Arial"/>
          <w:b/>
          <w:bCs/>
          <w:sz w:val="20"/>
          <w:szCs w:val="20"/>
        </w:rPr>
        <w:t>A propos de l’appareil cardio-vasculaire,</w:t>
      </w:r>
      <w:r w:rsidR="00591B29" w:rsidRPr="00A7100E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591B29">
        <w:rPr>
          <w:rFonts w:ascii="Arial" w:eastAsia="Times New Roman" w:hAnsi="Arial" w:cs="Arial"/>
          <w:b/>
          <w:bCs/>
          <w:sz w:val="20"/>
          <w:szCs w:val="20"/>
        </w:rPr>
        <w:t>donnez-la (les) réponse(s) exacte(s) :</w:t>
      </w:r>
    </w:p>
    <w:p w:rsidR="001433A9" w:rsidRDefault="00D07DCC" w:rsidP="00805B94">
      <w:pPr>
        <w:spacing w:after="12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Le cœur bat physiologiquement à 40 battements par minutes </w:t>
      </w:r>
    </w:p>
    <w:p w:rsidR="001433A9" w:rsidRPr="00805B94" w:rsidRDefault="00805B94" w:rsidP="00805B94">
      <w:pPr>
        <w:spacing w:after="120" w:line="240" w:lineRule="auto"/>
        <w:ind w:right="119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CAR</w:t>
      </w:r>
    </w:p>
    <w:p w:rsidR="00805B94" w:rsidRPr="00574FA6" w:rsidRDefault="00E33AF7" w:rsidP="00805B94">
      <w:pPr>
        <w:spacing w:after="12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proofErr w:type="gramStart"/>
      <w:r>
        <w:rPr>
          <w:rFonts w:ascii="Arial" w:eastAsia="Times New Roman" w:hAnsi="Arial" w:cs="Arial"/>
          <w:sz w:val="20"/>
          <w:szCs w:val="20"/>
        </w:rPr>
        <w:t>l</w:t>
      </w:r>
      <w:r w:rsidR="00D07DCC">
        <w:rPr>
          <w:rFonts w:ascii="Arial" w:eastAsia="Times New Roman" w:hAnsi="Arial" w:cs="Arial"/>
          <w:sz w:val="20"/>
          <w:szCs w:val="20"/>
        </w:rPr>
        <w:t>e</w:t>
      </w:r>
      <w:proofErr w:type="gramEnd"/>
      <w:r w:rsidR="00D07DCC">
        <w:rPr>
          <w:rFonts w:ascii="Arial" w:eastAsia="Times New Roman" w:hAnsi="Arial" w:cs="Arial"/>
          <w:sz w:val="20"/>
          <w:szCs w:val="20"/>
        </w:rPr>
        <w:t xml:space="preserve"> nœud sinusal génère 60 impulsions par minutes</w:t>
      </w:r>
    </w:p>
    <w:p w:rsidR="00B717E9" w:rsidRPr="00C103CB" w:rsidRDefault="00B717E9" w:rsidP="00B717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 xml:space="preserve">A) </w:t>
      </w:r>
      <w:r>
        <w:rPr>
          <w:rFonts w:ascii="Arial" w:eastAsia="Times New Roman" w:hAnsi="Arial" w:cs="Arial"/>
          <w:sz w:val="20"/>
          <w:szCs w:val="20"/>
        </w:rPr>
        <w:t>Le fait est vrai et la raison est vraie, ils sont liés par un lien de cause à effet</w:t>
      </w:r>
    </w:p>
    <w:p w:rsidR="00B717E9" w:rsidRPr="00C103CB" w:rsidRDefault="00B717E9" w:rsidP="00B717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</w:rPr>
        <w:t>Le fait est vrai et la raison est vraie, mais ils ne sont pas liés par un lien de cause à effet</w:t>
      </w:r>
    </w:p>
    <w:p w:rsidR="00B717E9" w:rsidRPr="0085274C" w:rsidRDefault="00B717E9" w:rsidP="00B717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5274C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</w:rPr>
        <w:t>Le fait est vrai et la raison est fausse</w:t>
      </w:r>
    </w:p>
    <w:p w:rsidR="00B717E9" w:rsidRPr="0085274C" w:rsidRDefault="00B717E9" w:rsidP="00B717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5274C">
        <w:rPr>
          <w:rFonts w:ascii="Arial" w:eastAsia="Times New Roman" w:hAnsi="Arial" w:cs="Arial"/>
          <w:sz w:val="20"/>
          <w:szCs w:val="20"/>
        </w:rPr>
        <w:t xml:space="preserve">D) </w:t>
      </w:r>
      <w:r>
        <w:rPr>
          <w:rFonts w:ascii="Arial" w:eastAsia="Times New Roman" w:hAnsi="Arial" w:cs="Arial"/>
          <w:sz w:val="20"/>
          <w:szCs w:val="20"/>
        </w:rPr>
        <w:t>Le fait est faux et la raison est vraie</w:t>
      </w:r>
    </w:p>
    <w:p w:rsidR="00B717E9" w:rsidRDefault="00B717E9" w:rsidP="00B717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5274C">
        <w:rPr>
          <w:rFonts w:ascii="Arial" w:eastAsia="Times New Roman" w:hAnsi="Arial" w:cs="Arial"/>
          <w:sz w:val="20"/>
          <w:szCs w:val="20"/>
        </w:rPr>
        <w:t xml:space="preserve">E) </w:t>
      </w:r>
      <w:r>
        <w:rPr>
          <w:rFonts w:ascii="Arial" w:eastAsia="Times New Roman" w:hAnsi="Arial" w:cs="Arial"/>
          <w:sz w:val="20"/>
          <w:szCs w:val="20"/>
        </w:rPr>
        <w:t>Le fait et la raison sont faux</w:t>
      </w:r>
    </w:p>
    <w:p w:rsidR="001433A9" w:rsidRPr="00574FA6" w:rsidRDefault="001433A9" w:rsidP="001433A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0849DB" w:rsidRPr="00805B94" w:rsidRDefault="000849DB" w:rsidP="000849D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E064E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2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3</w:t>
      </w:r>
      <w:r w:rsidRPr="007E064E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>
        <w:rPr>
          <w:rFonts w:ascii="Arial" w:eastAsia="Times New Roman" w:hAnsi="Arial" w:cs="Arial"/>
          <w:b/>
          <w:bCs/>
          <w:sz w:val="20"/>
          <w:szCs w:val="20"/>
        </w:rPr>
        <w:t>A propos de l’appareil cardio-vasculaire,</w:t>
      </w:r>
      <w:r w:rsidRPr="00A7100E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bCs/>
          <w:sz w:val="20"/>
          <w:szCs w:val="20"/>
        </w:rPr>
        <w:t>donnez-la (les) réponse(s) exacte(s) :</w:t>
      </w:r>
    </w:p>
    <w:p w:rsidR="000849DB" w:rsidRPr="00103BCA" w:rsidRDefault="000849DB" w:rsidP="000849D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03BCA">
        <w:rPr>
          <w:rFonts w:ascii="Arial" w:eastAsia="Times New Roman" w:hAnsi="Arial" w:cs="Arial"/>
          <w:sz w:val="20"/>
          <w:szCs w:val="20"/>
        </w:rPr>
        <w:t xml:space="preserve">A) </w:t>
      </w:r>
      <w:r w:rsidR="000E4BF8">
        <w:rPr>
          <w:rFonts w:ascii="Arial" w:eastAsia="Times New Roman" w:hAnsi="Arial" w:cs="Arial"/>
          <w:sz w:val="20"/>
          <w:szCs w:val="20"/>
        </w:rPr>
        <w:t>La stimulation du parasympathique provoque un ralentissement de la fréquence cardiaque</w:t>
      </w:r>
    </w:p>
    <w:p w:rsidR="000849DB" w:rsidRDefault="000849DB" w:rsidP="000849D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E064E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F55280">
        <w:rPr>
          <w:rFonts w:ascii="Arial" w:eastAsia="Times New Roman" w:hAnsi="Arial" w:cs="Arial"/>
          <w:sz w:val="20"/>
          <w:szCs w:val="20"/>
        </w:rPr>
        <w:t xml:space="preserve">La cross aortique se projette en </w:t>
      </w:r>
      <w:r w:rsidR="00CF245A">
        <w:rPr>
          <w:rFonts w:ascii="Arial" w:eastAsia="Times New Roman" w:hAnsi="Arial" w:cs="Arial"/>
          <w:sz w:val="20"/>
          <w:szCs w:val="20"/>
        </w:rPr>
        <w:t>T6</w:t>
      </w:r>
    </w:p>
    <w:p w:rsidR="000849DB" w:rsidRPr="007E064E" w:rsidRDefault="000849DB" w:rsidP="000849D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E064E">
        <w:rPr>
          <w:rFonts w:ascii="Arial" w:eastAsia="Times New Roman" w:hAnsi="Arial" w:cs="Arial"/>
          <w:sz w:val="20"/>
          <w:szCs w:val="20"/>
        </w:rPr>
        <w:t xml:space="preserve">C) </w:t>
      </w:r>
      <w:r w:rsidR="00CF245A">
        <w:rPr>
          <w:rFonts w:ascii="Arial" w:eastAsia="Times New Roman" w:hAnsi="Arial" w:cs="Arial"/>
          <w:sz w:val="20"/>
          <w:szCs w:val="20"/>
        </w:rPr>
        <w:t xml:space="preserve">le péricarde fibreux prend attache sur les vertèbres, le diaphragme et le sternum </w:t>
      </w:r>
    </w:p>
    <w:p w:rsidR="000849DB" w:rsidRPr="007E064E" w:rsidRDefault="000849DB" w:rsidP="000849D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E064E">
        <w:rPr>
          <w:rFonts w:ascii="Arial" w:eastAsia="Times New Roman" w:hAnsi="Arial" w:cs="Arial"/>
          <w:sz w:val="20"/>
          <w:szCs w:val="20"/>
        </w:rPr>
        <w:t xml:space="preserve">D) </w:t>
      </w:r>
      <w:r w:rsidR="000E4BF8">
        <w:rPr>
          <w:rFonts w:ascii="Arial" w:eastAsia="Times New Roman" w:hAnsi="Arial" w:cs="Arial"/>
          <w:sz w:val="20"/>
          <w:szCs w:val="20"/>
        </w:rPr>
        <w:t>Une rupture de l’intima de l’aorte peut entrainer une dissection aortique</w:t>
      </w:r>
    </w:p>
    <w:p w:rsidR="000849DB" w:rsidRDefault="000849DB" w:rsidP="000849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>E)</w:t>
      </w:r>
      <w:r w:rsidRPr="00C103CB">
        <w:rPr>
          <w:rFonts w:ascii="Arial" w:hAnsi="Arial" w:cs="Arial"/>
          <w:sz w:val="20"/>
          <w:szCs w:val="20"/>
        </w:rPr>
        <w:t xml:space="preserve"> Les propositions A, B, C et D sont fausses</w:t>
      </w:r>
    </w:p>
    <w:p w:rsidR="000849DB" w:rsidRDefault="000849DB" w:rsidP="000849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849DB" w:rsidRPr="00805B94" w:rsidRDefault="000849DB" w:rsidP="000849D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E064E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2</w:t>
      </w:r>
      <w:r w:rsidR="00647B9D">
        <w:rPr>
          <w:rFonts w:ascii="Arial" w:eastAsia="Times New Roman" w:hAnsi="Arial" w:cs="Arial"/>
          <w:b/>
          <w:bCs/>
          <w:sz w:val="20"/>
          <w:szCs w:val="20"/>
          <w:u w:val="single"/>
        </w:rPr>
        <w:t>4</w:t>
      </w:r>
      <w:r w:rsidRPr="007E064E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A propos de l’appareil </w:t>
      </w:r>
      <w:r w:rsidR="000E4BF8">
        <w:rPr>
          <w:rFonts w:ascii="Arial" w:eastAsia="Times New Roman" w:hAnsi="Arial" w:cs="Arial"/>
          <w:b/>
          <w:bCs/>
          <w:sz w:val="20"/>
          <w:szCs w:val="20"/>
        </w:rPr>
        <w:t>respiratoire</w:t>
      </w:r>
      <w:r>
        <w:rPr>
          <w:rFonts w:ascii="Arial" w:eastAsia="Times New Roman" w:hAnsi="Arial" w:cs="Arial"/>
          <w:b/>
          <w:bCs/>
          <w:sz w:val="20"/>
          <w:szCs w:val="20"/>
        </w:rPr>
        <w:t>,</w:t>
      </w:r>
      <w:r w:rsidRPr="00A7100E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bCs/>
          <w:sz w:val="20"/>
          <w:szCs w:val="20"/>
        </w:rPr>
        <w:t>donnez-la (les) réponse(s) exacte(s) :</w:t>
      </w:r>
    </w:p>
    <w:p w:rsidR="000849DB" w:rsidRPr="00103BCA" w:rsidRDefault="000849DB" w:rsidP="000849D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03BCA">
        <w:rPr>
          <w:rFonts w:ascii="Arial" w:eastAsia="Times New Roman" w:hAnsi="Arial" w:cs="Arial"/>
          <w:sz w:val="20"/>
          <w:szCs w:val="20"/>
        </w:rPr>
        <w:t xml:space="preserve">A) </w:t>
      </w:r>
      <w:r w:rsidR="008D4D6A">
        <w:rPr>
          <w:rFonts w:ascii="Arial" w:eastAsia="Times New Roman" w:hAnsi="Arial" w:cs="Arial"/>
          <w:sz w:val="20"/>
          <w:szCs w:val="20"/>
        </w:rPr>
        <w:t>Le hiatus de la veine cave supérieure se projette en T9</w:t>
      </w:r>
    </w:p>
    <w:p w:rsidR="000849DB" w:rsidRDefault="000849DB" w:rsidP="000849D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E064E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8D4D6A">
        <w:rPr>
          <w:rFonts w:ascii="Arial" w:eastAsia="Times New Roman" w:hAnsi="Arial" w:cs="Arial"/>
          <w:sz w:val="20"/>
          <w:szCs w:val="20"/>
        </w:rPr>
        <w:t xml:space="preserve">On peut observer 2 scissures sur le poumon gauche : une délimitant le culmen de la </w:t>
      </w:r>
      <w:proofErr w:type="spellStart"/>
      <w:r w:rsidR="008D4D6A">
        <w:rPr>
          <w:rFonts w:ascii="Arial" w:eastAsia="Times New Roman" w:hAnsi="Arial" w:cs="Arial"/>
          <w:sz w:val="20"/>
          <w:szCs w:val="20"/>
        </w:rPr>
        <w:t>lingula</w:t>
      </w:r>
      <w:proofErr w:type="spellEnd"/>
      <w:r w:rsidR="008D4D6A">
        <w:rPr>
          <w:rFonts w:ascii="Arial" w:eastAsia="Times New Roman" w:hAnsi="Arial" w:cs="Arial"/>
          <w:sz w:val="20"/>
          <w:szCs w:val="20"/>
        </w:rPr>
        <w:t xml:space="preserve"> et l’autre délimitant le lobe supérieur du lobe inférieur</w:t>
      </w:r>
    </w:p>
    <w:p w:rsidR="000849DB" w:rsidRPr="007E064E" w:rsidRDefault="000849DB" w:rsidP="000849D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E064E">
        <w:rPr>
          <w:rFonts w:ascii="Arial" w:eastAsia="Times New Roman" w:hAnsi="Arial" w:cs="Arial"/>
          <w:sz w:val="20"/>
          <w:szCs w:val="20"/>
        </w:rPr>
        <w:t xml:space="preserve">C) </w:t>
      </w:r>
      <w:r w:rsidR="00B30D40">
        <w:rPr>
          <w:rFonts w:ascii="Arial" w:eastAsia="Times New Roman" w:hAnsi="Arial" w:cs="Arial"/>
          <w:sz w:val="20"/>
          <w:szCs w:val="20"/>
        </w:rPr>
        <w:t>La cavité pleurale est une cavité virtuelle qui empêchent le poumon de se rétracter</w:t>
      </w:r>
    </w:p>
    <w:p w:rsidR="000849DB" w:rsidRPr="007E064E" w:rsidRDefault="000849DB" w:rsidP="000849D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E064E">
        <w:rPr>
          <w:rFonts w:ascii="Arial" w:eastAsia="Times New Roman" w:hAnsi="Arial" w:cs="Arial"/>
          <w:sz w:val="20"/>
          <w:szCs w:val="20"/>
        </w:rPr>
        <w:t xml:space="preserve">D) </w:t>
      </w:r>
      <w:r w:rsidR="00647B9D">
        <w:rPr>
          <w:rFonts w:ascii="Arial" w:eastAsia="Times New Roman" w:hAnsi="Arial" w:cs="Arial"/>
          <w:sz w:val="20"/>
          <w:szCs w:val="20"/>
        </w:rPr>
        <w:t>Le ligament arqué médiale s’insère du corps de L1 jusqu’au processus transverse de L1</w:t>
      </w:r>
    </w:p>
    <w:p w:rsidR="000849DB" w:rsidRDefault="000849DB" w:rsidP="000849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>E)</w:t>
      </w:r>
      <w:r w:rsidRPr="00C103CB">
        <w:rPr>
          <w:rFonts w:ascii="Arial" w:hAnsi="Arial" w:cs="Arial"/>
          <w:sz w:val="20"/>
          <w:szCs w:val="20"/>
        </w:rPr>
        <w:t xml:space="preserve"> Les propositions A, B, C et D sont fausses</w:t>
      </w:r>
    </w:p>
    <w:p w:rsidR="000849DB" w:rsidRDefault="000849DB" w:rsidP="00860A9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3541A1" w:rsidRPr="00805B94" w:rsidRDefault="003541A1" w:rsidP="003541A1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E064E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2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5</w:t>
      </w:r>
      <w:r w:rsidRPr="007E064E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>
        <w:rPr>
          <w:rFonts w:ascii="Arial" w:eastAsia="Times New Roman" w:hAnsi="Arial" w:cs="Arial"/>
          <w:b/>
          <w:bCs/>
          <w:sz w:val="20"/>
          <w:szCs w:val="20"/>
        </w:rPr>
        <w:t>A propos de l’appareil cardio-vasculaire,</w:t>
      </w:r>
      <w:r w:rsidRPr="00A7100E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bCs/>
          <w:sz w:val="20"/>
          <w:szCs w:val="20"/>
        </w:rPr>
        <w:t>donnez-la (les) réponse(s) exacte(s) :</w:t>
      </w:r>
    </w:p>
    <w:p w:rsidR="003541A1" w:rsidRDefault="003541A1" w:rsidP="003541A1">
      <w:pPr>
        <w:spacing w:after="12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Lors d’une fausse route, les aliments se dirigeront préférentiellement vers le poumon droit</w:t>
      </w:r>
    </w:p>
    <w:p w:rsidR="003541A1" w:rsidRPr="00805B94" w:rsidRDefault="003541A1" w:rsidP="003541A1">
      <w:pPr>
        <w:spacing w:after="120" w:line="240" w:lineRule="auto"/>
        <w:ind w:right="119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CAR</w:t>
      </w:r>
    </w:p>
    <w:p w:rsidR="003541A1" w:rsidRPr="00574FA6" w:rsidRDefault="003541A1" w:rsidP="003541A1">
      <w:pPr>
        <w:spacing w:after="12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proofErr w:type="gramStart"/>
      <w:r>
        <w:rPr>
          <w:rFonts w:ascii="Arial" w:eastAsia="Times New Roman" w:hAnsi="Arial" w:cs="Arial"/>
          <w:sz w:val="20"/>
          <w:szCs w:val="20"/>
        </w:rPr>
        <w:t>la</w:t>
      </w:r>
      <w:proofErr w:type="gramEnd"/>
      <w:r>
        <w:rPr>
          <w:rFonts w:ascii="Arial" w:eastAsia="Times New Roman" w:hAnsi="Arial" w:cs="Arial"/>
          <w:sz w:val="20"/>
          <w:szCs w:val="20"/>
        </w:rPr>
        <w:t xml:space="preserve"> bronche principale gauche est plus verticale que la bronche principale gauche </w:t>
      </w:r>
    </w:p>
    <w:p w:rsidR="003541A1" w:rsidRPr="00C103CB" w:rsidRDefault="003541A1" w:rsidP="003541A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 xml:space="preserve">A) </w:t>
      </w:r>
      <w:r>
        <w:rPr>
          <w:rFonts w:ascii="Arial" w:eastAsia="Times New Roman" w:hAnsi="Arial" w:cs="Arial"/>
          <w:sz w:val="20"/>
          <w:szCs w:val="20"/>
        </w:rPr>
        <w:t>Le fait est vrai et la raison est vraie, ils sont liés par un lien de cause à effet</w:t>
      </w:r>
    </w:p>
    <w:p w:rsidR="003541A1" w:rsidRPr="00C103CB" w:rsidRDefault="003541A1" w:rsidP="003541A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</w:rPr>
        <w:t>Le fait est vrai et la raison est vraie, mais ils ne sont pas liés par un lien de cause à effet</w:t>
      </w:r>
    </w:p>
    <w:p w:rsidR="003541A1" w:rsidRPr="0085274C" w:rsidRDefault="003541A1" w:rsidP="003541A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5274C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</w:rPr>
        <w:t>Le fait est vrai et la raison est fausse</w:t>
      </w:r>
    </w:p>
    <w:p w:rsidR="003541A1" w:rsidRPr="0085274C" w:rsidRDefault="003541A1" w:rsidP="003541A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5274C">
        <w:rPr>
          <w:rFonts w:ascii="Arial" w:eastAsia="Times New Roman" w:hAnsi="Arial" w:cs="Arial"/>
          <w:sz w:val="20"/>
          <w:szCs w:val="20"/>
        </w:rPr>
        <w:t xml:space="preserve">D) </w:t>
      </w:r>
      <w:r>
        <w:rPr>
          <w:rFonts w:ascii="Arial" w:eastAsia="Times New Roman" w:hAnsi="Arial" w:cs="Arial"/>
          <w:sz w:val="20"/>
          <w:szCs w:val="20"/>
        </w:rPr>
        <w:t>Le fait est faux et la raison est vraie</w:t>
      </w:r>
    </w:p>
    <w:p w:rsidR="003541A1" w:rsidRDefault="003541A1" w:rsidP="003541A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5274C">
        <w:rPr>
          <w:rFonts w:ascii="Arial" w:eastAsia="Times New Roman" w:hAnsi="Arial" w:cs="Arial"/>
          <w:sz w:val="20"/>
          <w:szCs w:val="20"/>
        </w:rPr>
        <w:t xml:space="preserve">E) </w:t>
      </w:r>
      <w:r>
        <w:rPr>
          <w:rFonts w:ascii="Arial" w:eastAsia="Times New Roman" w:hAnsi="Arial" w:cs="Arial"/>
          <w:sz w:val="20"/>
          <w:szCs w:val="20"/>
        </w:rPr>
        <w:t>Le fait et la raison sont faux</w:t>
      </w:r>
    </w:p>
    <w:p w:rsidR="00E33AF7" w:rsidRDefault="00E33AF7" w:rsidP="00860A9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0849DB" w:rsidRPr="00805B94" w:rsidRDefault="000849DB" w:rsidP="000849D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E064E">
        <w:rPr>
          <w:rFonts w:ascii="Arial" w:eastAsia="Times New Roman" w:hAnsi="Arial" w:cs="Arial"/>
          <w:b/>
          <w:bCs/>
          <w:sz w:val="20"/>
          <w:szCs w:val="20"/>
          <w:u w:val="single"/>
        </w:rPr>
        <w:lastRenderedPageBreak/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2</w:t>
      </w:r>
      <w:r w:rsidR="00647B9D">
        <w:rPr>
          <w:rFonts w:ascii="Arial" w:eastAsia="Times New Roman" w:hAnsi="Arial" w:cs="Arial"/>
          <w:b/>
          <w:bCs/>
          <w:sz w:val="20"/>
          <w:szCs w:val="20"/>
          <w:u w:val="single"/>
        </w:rPr>
        <w:t>6</w:t>
      </w:r>
      <w:r w:rsidRPr="007E064E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A propos de l’appareil </w:t>
      </w:r>
      <w:r w:rsidR="000E4BF8">
        <w:rPr>
          <w:rFonts w:ascii="Arial" w:eastAsia="Times New Roman" w:hAnsi="Arial" w:cs="Arial"/>
          <w:b/>
          <w:bCs/>
          <w:sz w:val="20"/>
          <w:szCs w:val="20"/>
        </w:rPr>
        <w:t>digestif</w:t>
      </w:r>
      <w:r>
        <w:rPr>
          <w:rFonts w:ascii="Arial" w:eastAsia="Times New Roman" w:hAnsi="Arial" w:cs="Arial"/>
          <w:b/>
          <w:bCs/>
          <w:sz w:val="20"/>
          <w:szCs w:val="20"/>
        </w:rPr>
        <w:t>,</w:t>
      </w:r>
      <w:r w:rsidRPr="00A7100E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bCs/>
          <w:sz w:val="20"/>
          <w:szCs w:val="20"/>
        </w:rPr>
        <w:t>donnez-la (les) réponse(s) exacte(s) :</w:t>
      </w:r>
    </w:p>
    <w:p w:rsidR="000849DB" w:rsidRPr="00103BCA" w:rsidRDefault="000849DB" w:rsidP="000849D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03BCA">
        <w:rPr>
          <w:rFonts w:ascii="Arial" w:eastAsia="Times New Roman" w:hAnsi="Arial" w:cs="Arial"/>
          <w:sz w:val="20"/>
          <w:szCs w:val="20"/>
        </w:rPr>
        <w:t xml:space="preserve">A) </w:t>
      </w:r>
      <w:r w:rsidR="00E33AF7">
        <w:rPr>
          <w:rFonts w:ascii="Arial" w:eastAsia="Times New Roman" w:hAnsi="Arial" w:cs="Arial"/>
          <w:sz w:val="20"/>
          <w:szCs w:val="20"/>
        </w:rPr>
        <w:t>L’œsophage est en arrière de la trachée</w:t>
      </w:r>
    </w:p>
    <w:p w:rsidR="000849DB" w:rsidRDefault="000849DB" w:rsidP="000849D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E064E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E33AF7">
        <w:rPr>
          <w:rFonts w:ascii="Arial" w:eastAsia="Times New Roman" w:hAnsi="Arial" w:cs="Arial"/>
          <w:sz w:val="20"/>
          <w:szCs w:val="20"/>
        </w:rPr>
        <w:t>La convergence biliaire supérieure est la réunion du conduit cystique et de la voie biliaire principale</w:t>
      </w:r>
    </w:p>
    <w:p w:rsidR="000849DB" w:rsidRPr="007E064E" w:rsidRDefault="000849DB" w:rsidP="000849D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E064E">
        <w:rPr>
          <w:rFonts w:ascii="Arial" w:eastAsia="Times New Roman" w:hAnsi="Arial" w:cs="Arial"/>
          <w:sz w:val="20"/>
          <w:szCs w:val="20"/>
        </w:rPr>
        <w:t xml:space="preserve">C) </w:t>
      </w:r>
      <w:r w:rsidR="00222824">
        <w:rPr>
          <w:rFonts w:ascii="Arial" w:eastAsia="Times New Roman" w:hAnsi="Arial" w:cs="Arial"/>
          <w:sz w:val="20"/>
          <w:szCs w:val="20"/>
        </w:rPr>
        <w:t>La convergence biliaire inférieure est la réunion du conduit cholédoque et du canal pancréatique principal</w:t>
      </w:r>
    </w:p>
    <w:p w:rsidR="000849DB" w:rsidRPr="007E064E" w:rsidRDefault="000849DB" w:rsidP="000849D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E064E">
        <w:rPr>
          <w:rFonts w:ascii="Arial" w:eastAsia="Times New Roman" w:hAnsi="Arial" w:cs="Arial"/>
          <w:sz w:val="20"/>
          <w:szCs w:val="20"/>
        </w:rPr>
        <w:t xml:space="preserve">D) </w:t>
      </w:r>
      <w:r w:rsidR="00222824">
        <w:rPr>
          <w:rFonts w:ascii="Arial" w:eastAsia="Times New Roman" w:hAnsi="Arial" w:cs="Arial"/>
          <w:sz w:val="20"/>
          <w:szCs w:val="20"/>
        </w:rPr>
        <w:t xml:space="preserve">La petite courbure de l’estomac est reliée à la rate par le ligament gastro-splénique </w:t>
      </w:r>
    </w:p>
    <w:p w:rsidR="000849DB" w:rsidRDefault="000849DB" w:rsidP="00860A9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>E)</w:t>
      </w:r>
      <w:r w:rsidRPr="00C103CB">
        <w:rPr>
          <w:rFonts w:ascii="Arial" w:hAnsi="Arial" w:cs="Arial"/>
          <w:sz w:val="20"/>
          <w:szCs w:val="20"/>
        </w:rPr>
        <w:t xml:space="preserve"> Les propositions A, B, C et D sont fausses</w:t>
      </w:r>
    </w:p>
    <w:p w:rsidR="00376C3D" w:rsidRPr="00222824" w:rsidRDefault="00376C3D" w:rsidP="00860A9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849DB" w:rsidRPr="00805B94" w:rsidRDefault="000849DB" w:rsidP="000849D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E064E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E33AF7">
        <w:rPr>
          <w:rFonts w:ascii="Arial" w:eastAsia="Times New Roman" w:hAnsi="Arial" w:cs="Arial"/>
          <w:b/>
          <w:bCs/>
          <w:sz w:val="20"/>
          <w:szCs w:val="20"/>
          <w:u w:val="single"/>
        </w:rPr>
        <w:t>27</w:t>
      </w:r>
      <w:r w:rsidRPr="007E064E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>
        <w:rPr>
          <w:rFonts w:ascii="Arial" w:eastAsia="Times New Roman" w:hAnsi="Arial" w:cs="Arial"/>
          <w:b/>
          <w:bCs/>
          <w:sz w:val="20"/>
          <w:szCs w:val="20"/>
        </w:rPr>
        <w:t>A propos d</w:t>
      </w:r>
      <w:r w:rsidR="00006595">
        <w:rPr>
          <w:rFonts w:ascii="Arial" w:eastAsia="Times New Roman" w:hAnsi="Arial" w:cs="Arial"/>
          <w:b/>
          <w:bCs/>
          <w:sz w:val="20"/>
          <w:szCs w:val="20"/>
        </w:rPr>
        <w:t>e la vascularisation de l’estomac</w:t>
      </w:r>
      <w:r>
        <w:rPr>
          <w:rFonts w:ascii="Arial" w:eastAsia="Times New Roman" w:hAnsi="Arial" w:cs="Arial"/>
          <w:b/>
          <w:bCs/>
          <w:sz w:val="20"/>
          <w:szCs w:val="20"/>
        </w:rPr>
        <w:t>,</w:t>
      </w:r>
      <w:r w:rsidRPr="00A7100E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bCs/>
          <w:sz w:val="20"/>
          <w:szCs w:val="20"/>
        </w:rPr>
        <w:t>donnez-la (les) réponse(s) exacte(s) :</w:t>
      </w:r>
    </w:p>
    <w:p w:rsidR="000849DB" w:rsidRPr="00103BCA" w:rsidRDefault="000849DB" w:rsidP="000849D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03BCA">
        <w:rPr>
          <w:rFonts w:ascii="Arial" w:eastAsia="Times New Roman" w:hAnsi="Arial" w:cs="Arial"/>
          <w:sz w:val="20"/>
          <w:szCs w:val="20"/>
        </w:rPr>
        <w:t xml:space="preserve">A) </w:t>
      </w:r>
      <w:r w:rsidR="00006595">
        <w:rPr>
          <w:rFonts w:ascii="Arial" w:eastAsia="Times New Roman" w:hAnsi="Arial" w:cs="Arial"/>
          <w:sz w:val="20"/>
          <w:szCs w:val="20"/>
        </w:rPr>
        <w:t>La petite courbure est alimenté par l’artère gastrique gauche issue du tronc céphalique</w:t>
      </w:r>
    </w:p>
    <w:p w:rsidR="000849DB" w:rsidRDefault="000849DB" w:rsidP="000849D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E064E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006595">
        <w:rPr>
          <w:rFonts w:ascii="Arial" w:eastAsia="Times New Roman" w:hAnsi="Arial" w:cs="Arial"/>
          <w:sz w:val="20"/>
          <w:szCs w:val="20"/>
        </w:rPr>
        <w:t>La grande courbure est alimenté par l’artère gastro-omentale gauche issue de la veine splénique</w:t>
      </w:r>
    </w:p>
    <w:p w:rsidR="000849DB" w:rsidRPr="007E064E" w:rsidRDefault="000849DB" w:rsidP="000849D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E064E">
        <w:rPr>
          <w:rFonts w:ascii="Arial" w:eastAsia="Times New Roman" w:hAnsi="Arial" w:cs="Arial"/>
          <w:sz w:val="20"/>
          <w:szCs w:val="20"/>
        </w:rPr>
        <w:t xml:space="preserve">C) </w:t>
      </w:r>
      <w:r w:rsidR="00006595">
        <w:rPr>
          <w:rFonts w:ascii="Arial" w:eastAsia="Times New Roman" w:hAnsi="Arial" w:cs="Arial"/>
          <w:sz w:val="20"/>
          <w:szCs w:val="20"/>
        </w:rPr>
        <w:t>L’artère splénique donne des branches pour vasculariser la partie postérieure de l’estomac</w:t>
      </w:r>
    </w:p>
    <w:p w:rsidR="000849DB" w:rsidRPr="007E064E" w:rsidRDefault="000849DB" w:rsidP="000849D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E064E">
        <w:rPr>
          <w:rFonts w:ascii="Arial" w:eastAsia="Times New Roman" w:hAnsi="Arial" w:cs="Arial"/>
          <w:sz w:val="20"/>
          <w:szCs w:val="20"/>
        </w:rPr>
        <w:t xml:space="preserve">D) </w:t>
      </w:r>
      <w:r w:rsidR="00006595">
        <w:rPr>
          <w:rFonts w:ascii="Arial" w:eastAsia="Times New Roman" w:hAnsi="Arial" w:cs="Arial"/>
          <w:sz w:val="20"/>
          <w:szCs w:val="20"/>
        </w:rPr>
        <w:t xml:space="preserve">La grande courbure est alimenté par l’artère gastro-omentale </w:t>
      </w:r>
      <w:r w:rsidR="00006595">
        <w:rPr>
          <w:rFonts w:ascii="Arial" w:eastAsia="Times New Roman" w:hAnsi="Arial" w:cs="Arial"/>
          <w:sz w:val="20"/>
          <w:szCs w:val="20"/>
        </w:rPr>
        <w:t>gauche issue</w:t>
      </w:r>
      <w:r w:rsidR="00006595">
        <w:rPr>
          <w:rFonts w:ascii="Arial" w:eastAsia="Times New Roman" w:hAnsi="Arial" w:cs="Arial"/>
          <w:sz w:val="20"/>
          <w:szCs w:val="20"/>
        </w:rPr>
        <w:t xml:space="preserve"> de </w:t>
      </w:r>
      <w:r w:rsidR="00006595">
        <w:rPr>
          <w:rFonts w:ascii="Arial" w:eastAsia="Times New Roman" w:hAnsi="Arial" w:cs="Arial"/>
          <w:sz w:val="20"/>
          <w:szCs w:val="20"/>
        </w:rPr>
        <w:t>l’artère gastro-duodénale</w:t>
      </w:r>
    </w:p>
    <w:p w:rsidR="000849DB" w:rsidRDefault="000849DB" w:rsidP="000849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>E)</w:t>
      </w:r>
      <w:r w:rsidRPr="00C103CB">
        <w:rPr>
          <w:rFonts w:ascii="Arial" w:hAnsi="Arial" w:cs="Arial"/>
          <w:sz w:val="20"/>
          <w:szCs w:val="20"/>
        </w:rPr>
        <w:t xml:space="preserve"> Les propositions A, B, C et D sont fausses</w:t>
      </w:r>
    </w:p>
    <w:p w:rsidR="000849DB" w:rsidRDefault="000849DB" w:rsidP="00860A9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006595" w:rsidRPr="00805B94" w:rsidRDefault="00006595" w:rsidP="00006595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E064E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EA4BB9">
        <w:rPr>
          <w:rFonts w:ascii="Arial" w:eastAsia="Times New Roman" w:hAnsi="Arial" w:cs="Arial"/>
          <w:b/>
          <w:bCs/>
          <w:sz w:val="20"/>
          <w:szCs w:val="20"/>
          <w:u w:val="single"/>
        </w:rPr>
        <w:t>28</w:t>
      </w:r>
      <w:r w:rsidRPr="007E064E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A propos de l’appareil </w:t>
      </w:r>
      <w:r>
        <w:rPr>
          <w:rFonts w:ascii="Arial" w:eastAsia="Times New Roman" w:hAnsi="Arial" w:cs="Arial"/>
          <w:b/>
          <w:bCs/>
          <w:sz w:val="20"/>
          <w:szCs w:val="20"/>
        </w:rPr>
        <w:t>digestif</w:t>
      </w:r>
      <w:r>
        <w:rPr>
          <w:rFonts w:ascii="Arial" w:eastAsia="Times New Roman" w:hAnsi="Arial" w:cs="Arial"/>
          <w:b/>
          <w:bCs/>
          <w:sz w:val="20"/>
          <w:szCs w:val="20"/>
        </w:rPr>
        <w:t>,</w:t>
      </w:r>
      <w:r w:rsidRPr="00A7100E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bCs/>
          <w:sz w:val="20"/>
          <w:szCs w:val="20"/>
        </w:rPr>
        <w:t>donnez-la (les) réponse(s) exacte(s) :</w:t>
      </w:r>
    </w:p>
    <w:p w:rsidR="00006595" w:rsidRDefault="00006595" w:rsidP="00006595">
      <w:pPr>
        <w:spacing w:after="12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Sur une coupe transversale en L1 on observe le colon gauche mais pas le colon droit</w:t>
      </w:r>
    </w:p>
    <w:p w:rsidR="00006595" w:rsidRPr="00805B94" w:rsidRDefault="00006595" w:rsidP="00006595">
      <w:pPr>
        <w:spacing w:after="120" w:line="240" w:lineRule="auto"/>
        <w:ind w:right="119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CAR</w:t>
      </w:r>
    </w:p>
    <w:p w:rsidR="00006595" w:rsidRPr="00574FA6" w:rsidRDefault="00006595" w:rsidP="00006595">
      <w:pPr>
        <w:spacing w:after="12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L’angle colique gauche est plus haut que l’angle colique droit</w:t>
      </w:r>
    </w:p>
    <w:p w:rsidR="00006595" w:rsidRPr="00C103CB" w:rsidRDefault="00006595" w:rsidP="0000659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 xml:space="preserve">A) </w:t>
      </w:r>
      <w:r>
        <w:rPr>
          <w:rFonts w:ascii="Arial" w:eastAsia="Times New Roman" w:hAnsi="Arial" w:cs="Arial"/>
          <w:sz w:val="20"/>
          <w:szCs w:val="20"/>
        </w:rPr>
        <w:t>Le fait est vrai et la raison est vraie, ils sont liés par un lien de cause à effet</w:t>
      </w:r>
    </w:p>
    <w:p w:rsidR="00006595" w:rsidRPr="00C103CB" w:rsidRDefault="00006595" w:rsidP="0000659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</w:rPr>
        <w:t>Le fait est vrai et la raison est vraie, mais ils ne sont pas liés par un lien de cause à effet</w:t>
      </w:r>
    </w:p>
    <w:p w:rsidR="00006595" w:rsidRPr="0085274C" w:rsidRDefault="00006595" w:rsidP="0000659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5274C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</w:rPr>
        <w:t>Le fait est vrai et la raison est fausse</w:t>
      </w:r>
    </w:p>
    <w:p w:rsidR="00006595" w:rsidRPr="0085274C" w:rsidRDefault="00006595" w:rsidP="0000659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5274C">
        <w:rPr>
          <w:rFonts w:ascii="Arial" w:eastAsia="Times New Roman" w:hAnsi="Arial" w:cs="Arial"/>
          <w:sz w:val="20"/>
          <w:szCs w:val="20"/>
        </w:rPr>
        <w:t xml:space="preserve">D) </w:t>
      </w:r>
      <w:r>
        <w:rPr>
          <w:rFonts w:ascii="Arial" w:eastAsia="Times New Roman" w:hAnsi="Arial" w:cs="Arial"/>
          <w:sz w:val="20"/>
          <w:szCs w:val="20"/>
        </w:rPr>
        <w:t>Le fait est faux et la raison est vraie</w:t>
      </w:r>
    </w:p>
    <w:p w:rsidR="00006595" w:rsidRDefault="00006595" w:rsidP="0000659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5274C">
        <w:rPr>
          <w:rFonts w:ascii="Arial" w:eastAsia="Times New Roman" w:hAnsi="Arial" w:cs="Arial"/>
          <w:sz w:val="20"/>
          <w:szCs w:val="20"/>
        </w:rPr>
        <w:t xml:space="preserve">E) </w:t>
      </w:r>
      <w:r>
        <w:rPr>
          <w:rFonts w:ascii="Arial" w:eastAsia="Times New Roman" w:hAnsi="Arial" w:cs="Arial"/>
          <w:sz w:val="20"/>
          <w:szCs w:val="20"/>
        </w:rPr>
        <w:t>Le fait et la raison sont faux</w:t>
      </w:r>
    </w:p>
    <w:p w:rsidR="000849DB" w:rsidRDefault="000849DB" w:rsidP="00860A9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0849DB" w:rsidRPr="00805B94" w:rsidRDefault="000849DB" w:rsidP="000849D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E064E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2</w:t>
      </w:r>
      <w:r w:rsidR="00E33AF7">
        <w:rPr>
          <w:rFonts w:ascii="Arial" w:eastAsia="Times New Roman" w:hAnsi="Arial" w:cs="Arial"/>
          <w:b/>
          <w:bCs/>
          <w:sz w:val="20"/>
          <w:szCs w:val="20"/>
          <w:u w:val="single"/>
        </w:rPr>
        <w:t>9</w:t>
      </w:r>
      <w:r w:rsidRPr="007E064E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A propos de l’appareil </w:t>
      </w:r>
      <w:r w:rsidR="000E4BF8">
        <w:rPr>
          <w:rFonts w:ascii="Arial" w:eastAsia="Times New Roman" w:hAnsi="Arial" w:cs="Arial"/>
          <w:b/>
          <w:bCs/>
          <w:sz w:val="20"/>
          <w:szCs w:val="20"/>
        </w:rPr>
        <w:t>uro-génital</w:t>
      </w:r>
      <w:r>
        <w:rPr>
          <w:rFonts w:ascii="Arial" w:eastAsia="Times New Roman" w:hAnsi="Arial" w:cs="Arial"/>
          <w:b/>
          <w:bCs/>
          <w:sz w:val="20"/>
          <w:szCs w:val="20"/>
        </w:rPr>
        <w:t>,</w:t>
      </w:r>
      <w:r w:rsidRPr="00A7100E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bCs/>
          <w:sz w:val="20"/>
          <w:szCs w:val="20"/>
        </w:rPr>
        <w:t>donnez-la (les) réponse(s) exacte(s) :</w:t>
      </w:r>
    </w:p>
    <w:p w:rsidR="000849DB" w:rsidRPr="00103BCA" w:rsidRDefault="000849DB" w:rsidP="000849D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03BCA">
        <w:rPr>
          <w:rFonts w:ascii="Arial" w:eastAsia="Times New Roman" w:hAnsi="Arial" w:cs="Arial"/>
          <w:sz w:val="20"/>
          <w:szCs w:val="20"/>
        </w:rPr>
        <w:t xml:space="preserve">A) </w:t>
      </w:r>
      <w:r w:rsidR="00EA4BB9">
        <w:rPr>
          <w:rFonts w:ascii="Arial" w:eastAsia="Times New Roman" w:hAnsi="Arial" w:cs="Arial"/>
          <w:sz w:val="20"/>
          <w:szCs w:val="20"/>
        </w:rPr>
        <w:t>L’axe des reins est oblique vers le haut et le dedans</w:t>
      </w:r>
    </w:p>
    <w:p w:rsidR="000849DB" w:rsidRDefault="000849DB" w:rsidP="000849D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E064E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EA4BB9">
        <w:rPr>
          <w:rFonts w:ascii="Arial" w:eastAsia="Times New Roman" w:hAnsi="Arial" w:cs="Arial"/>
          <w:sz w:val="20"/>
          <w:szCs w:val="20"/>
        </w:rPr>
        <w:t xml:space="preserve">La veine rénale gauche passe dans la pince </w:t>
      </w:r>
      <w:proofErr w:type="spellStart"/>
      <w:r w:rsidR="00EA4BB9">
        <w:rPr>
          <w:rFonts w:ascii="Arial" w:eastAsia="Times New Roman" w:hAnsi="Arial" w:cs="Arial"/>
          <w:sz w:val="20"/>
          <w:szCs w:val="20"/>
        </w:rPr>
        <w:t>aorto</w:t>
      </w:r>
      <w:proofErr w:type="spellEnd"/>
      <w:r w:rsidR="00EA4BB9">
        <w:rPr>
          <w:rFonts w:ascii="Arial" w:eastAsia="Times New Roman" w:hAnsi="Arial" w:cs="Arial"/>
          <w:sz w:val="20"/>
          <w:szCs w:val="20"/>
        </w:rPr>
        <w:t>-mésentérique avant et se retrouve en arrière de l’artère rénale gauche</w:t>
      </w:r>
    </w:p>
    <w:p w:rsidR="000849DB" w:rsidRPr="007E064E" w:rsidRDefault="000849DB" w:rsidP="000849D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E064E">
        <w:rPr>
          <w:rFonts w:ascii="Arial" w:eastAsia="Times New Roman" w:hAnsi="Arial" w:cs="Arial"/>
          <w:sz w:val="20"/>
          <w:szCs w:val="20"/>
        </w:rPr>
        <w:t xml:space="preserve">C) </w:t>
      </w:r>
      <w:r w:rsidR="00EA4BB9">
        <w:rPr>
          <w:rFonts w:ascii="Arial" w:eastAsia="Times New Roman" w:hAnsi="Arial" w:cs="Arial"/>
          <w:sz w:val="20"/>
          <w:szCs w:val="20"/>
        </w:rPr>
        <w:t>Les artères rénales s</w:t>
      </w:r>
      <w:r w:rsidR="00BB43D8">
        <w:rPr>
          <w:rFonts w:ascii="Arial" w:eastAsia="Times New Roman" w:hAnsi="Arial" w:cs="Arial"/>
          <w:sz w:val="20"/>
          <w:szCs w:val="20"/>
        </w:rPr>
        <w:t xml:space="preserve">ont issues de l’aorte abdominale </w:t>
      </w:r>
      <w:r w:rsidR="00EA4BB9">
        <w:rPr>
          <w:rFonts w:ascii="Arial" w:eastAsia="Times New Roman" w:hAnsi="Arial" w:cs="Arial"/>
          <w:sz w:val="20"/>
          <w:szCs w:val="20"/>
        </w:rPr>
        <w:t>en L1</w:t>
      </w:r>
    </w:p>
    <w:p w:rsidR="000849DB" w:rsidRPr="007E064E" w:rsidRDefault="000849DB" w:rsidP="000849D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E064E">
        <w:rPr>
          <w:rFonts w:ascii="Arial" w:eastAsia="Times New Roman" w:hAnsi="Arial" w:cs="Arial"/>
          <w:sz w:val="20"/>
          <w:szCs w:val="20"/>
        </w:rPr>
        <w:t xml:space="preserve">D) </w:t>
      </w:r>
      <w:r w:rsidR="00BB43D8">
        <w:rPr>
          <w:rFonts w:ascii="Arial" w:eastAsia="Times New Roman" w:hAnsi="Arial" w:cs="Arial"/>
          <w:sz w:val="20"/>
          <w:szCs w:val="20"/>
        </w:rPr>
        <w:t>L’urètre permet le transport de l’urine et du sperme</w:t>
      </w:r>
    </w:p>
    <w:p w:rsidR="000849DB" w:rsidRDefault="000849DB" w:rsidP="000849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>E)</w:t>
      </w:r>
      <w:r w:rsidRPr="00C103CB">
        <w:rPr>
          <w:rFonts w:ascii="Arial" w:hAnsi="Arial" w:cs="Arial"/>
          <w:sz w:val="20"/>
          <w:szCs w:val="20"/>
        </w:rPr>
        <w:t xml:space="preserve"> Les propositions A, B, C et D sont fausses</w:t>
      </w:r>
    </w:p>
    <w:p w:rsidR="000849DB" w:rsidRDefault="000849DB" w:rsidP="00860A9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0849DB" w:rsidRPr="00805B94" w:rsidRDefault="000849DB" w:rsidP="000849D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E064E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E33AF7">
        <w:rPr>
          <w:rFonts w:ascii="Arial" w:eastAsia="Times New Roman" w:hAnsi="Arial" w:cs="Arial"/>
          <w:b/>
          <w:bCs/>
          <w:sz w:val="20"/>
          <w:szCs w:val="20"/>
          <w:u w:val="single"/>
        </w:rPr>
        <w:t>30</w:t>
      </w:r>
      <w:r w:rsidRPr="007E064E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A propos de l’appareil </w:t>
      </w:r>
      <w:r w:rsidR="000E4BF8">
        <w:rPr>
          <w:rFonts w:ascii="Arial" w:eastAsia="Times New Roman" w:hAnsi="Arial" w:cs="Arial"/>
          <w:b/>
          <w:bCs/>
          <w:sz w:val="20"/>
          <w:szCs w:val="20"/>
        </w:rPr>
        <w:t>uro-génital</w:t>
      </w:r>
      <w:r>
        <w:rPr>
          <w:rFonts w:ascii="Arial" w:eastAsia="Times New Roman" w:hAnsi="Arial" w:cs="Arial"/>
          <w:b/>
          <w:bCs/>
          <w:sz w:val="20"/>
          <w:szCs w:val="20"/>
        </w:rPr>
        <w:t>,</w:t>
      </w:r>
      <w:r w:rsidRPr="00A7100E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bCs/>
          <w:sz w:val="20"/>
          <w:szCs w:val="20"/>
        </w:rPr>
        <w:t>donnez-la (les) réponse(s) exacte(s) :</w:t>
      </w:r>
    </w:p>
    <w:p w:rsidR="000849DB" w:rsidRPr="00103BCA" w:rsidRDefault="000849DB" w:rsidP="000849D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03BCA">
        <w:rPr>
          <w:rFonts w:ascii="Arial" w:eastAsia="Times New Roman" w:hAnsi="Arial" w:cs="Arial"/>
          <w:sz w:val="20"/>
          <w:szCs w:val="20"/>
        </w:rPr>
        <w:t xml:space="preserve">A) </w:t>
      </w:r>
      <w:r w:rsidR="00BB43D8">
        <w:rPr>
          <w:rFonts w:ascii="Arial" w:eastAsia="Times New Roman" w:hAnsi="Arial" w:cs="Arial"/>
          <w:sz w:val="20"/>
          <w:szCs w:val="20"/>
        </w:rPr>
        <w:t xml:space="preserve">Le trajet du sperme est le suivant : épididyme </w:t>
      </w:r>
      <w:r w:rsidR="00BB43D8" w:rsidRPr="00BB43D8">
        <w:rPr>
          <w:rFonts w:ascii="Arial" w:eastAsia="Times New Roman" w:hAnsi="Arial" w:cs="Arial"/>
          <w:sz w:val="20"/>
          <w:szCs w:val="20"/>
        </w:rPr>
        <w:sym w:font="Wingdings" w:char="F0E0"/>
      </w:r>
      <w:r w:rsidR="00BB43D8">
        <w:rPr>
          <w:rFonts w:ascii="Arial" w:eastAsia="Times New Roman" w:hAnsi="Arial" w:cs="Arial"/>
          <w:sz w:val="20"/>
          <w:szCs w:val="20"/>
        </w:rPr>
        <w:t xml:space="preserve"> canal efférent </w:t>
      </w:r>
      <w:r w:rsidR="00BB43D8" w:rsidRPr="00BB43D8">
        <w:rPr>
          <w:rFonts w:ascii="Arial" w:eastAsia="Times New Roman" w:hAnsi="Arial" w:cs="Arial"/>
          <w:sz w:val="20"/>
          <w:szCs w:val="20"/>
        </w:rPr>
        <w:sym w:font="Wingdings" w:char="F0E0"/>
      </w:r>
      <w:r w:rsidR="00BB43D8">
        <w:rPr>
          <w:rFonts w:ascii="Arial" w:eastAsia="Times New Roman" w:hAnsi="Arial" w:cs="Arial"/>
          <w:sz w:val="20"/>
          <w:szCs w:val="20"/>
        </w:rPr>
        <w:t xml:space="preserve"> conduit éjaculateur </w:t>
      </w:r>
      <w:r w:rsidR="00BB43D8" w:rsidRPr="00BB43D8">
        <w:rPr>
          <w:rFonts w:ascii="Arial" w:eastAsia="Times New Roman" w:hAnsi="Arial" w:cs="Arial"/>
          <w:sz w:val="20"/>
          <w:szCs w:val="20"/>
        </w:rPr>
        <w:sym w:font="Wingdings" w:char="F0E0"/>
      </w:r>
      <w:r w:rsidR="00BB43D8">
        <w:rPr>
          <w:rFonts w:ascii="Arial" w:eastAsia="Times New Roman" w:hAnsi="Arial" w:cs="Arial"/>
          <w:sz w:val="20"/>
          <w:szCs w:val="20"/>
        </w:rPr>
        <w:t xml:space="preserve"> urètre prostatique</w:t>
      </w:r>
    </w:p>
    <w:p w:rsidR="000849DB" w:rsidRDefault="000849DB" w:rsidP="000849D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E064E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BB43D8">
        <w:rPr>
          <w:rFonts w:ascii="Arial" w:eastAsia="Times New Roman" w:hAnsi="Arial" w:cs="Arial"/>
          <w:sz w:val="20"/>
          <w:szCs w:val="20"/>
        </w:rPr>
        <w:t xml:space="preserve">Les cancers de la prostate se développent préférentiellement au niveau de la prostate caudale </w:t>
      </w:r>
    </w:p>
    <w:p w:rsidR="000849DB" w:rsidRPr="007E064E" w:rsidRDefault="000849DB" w:rsidP="000849D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E064E">
        <w:rPr>
          <w:rFonts w:ascii="Arial" w:eastAsia="Times New Roman" w:hAnsi="Arial" w:cs="Arial"/>
          <w:sz w:val="20"/>
          <w:szCs w:val="20"/>
        </w:rPr>
        <w:t xml:space="preserve">C) </w:t>
      </w:r>
      <w:r w:rsidR="005E5C2A">
        <w:rPr>
          <w:rFonts w:ascii="Arial" w:eastAsia="Times New Roman" w:hAnsi="Arial" w:cs="Arial"/>
          <w:sz w:val="20"/>
          <w:szCs w:val="20"/>
        </w:rPr>
        <w:t>L’urine passe des pyramides aux calices de 2</w:t>
      </w:r>
      <w:r w:rsidR="005E5C2A" w:rsidRPr="005E5C2A">
        <w:rPr>
          <w:rFonts w:ascii="Arial" w:eastAsia="Times New Roman" w:hAnsi="Arial" w:cs="Arial"/>
          <w:sz w:val="20"/>
          <w:szCs w:val="20"/>
          <w:vertAlign w:val="superscript"/>
        </w:rPr>
        <w:t>ème</w:t>
      </w:r>
      <w:r w:rsidR="005E5C2A">
        <w:rPr>
          <w:rFonts w:ascii="Arial" w:eastAsia="Times New Roman" w:hAnsi="Arial" w:cs="Arial"/>
          <w:sz w:val="20"/>
          <w:szCs w:val="20"/>
        </w:rPr>
        <w:t xml:space="preserve"> ordre par l’air criblée</w:t>
      </w:r>
    </w:p>
    <w:p w:rsidR="000849DB" w:rsidRPr="007E064E" w:rsidRDefault="000849DB" w:rsidP="000849D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E064E">
        <w:rPr>
          <w:rFonts w:ascii="Arial" w:eastAsia="Times New Roman" w:hAnsi="Arial" w:cs="Arial"/>
          <w:sz w:val="20"/>
          <w:szCs w:val="20"/>
        </w:rPr>
        <w:t xml:space="preserve">D) </w:t>
      </w:r>
      <w:r w:rsidR="005E5C2A">
        <w:rPr>
          <w:rFonts w:ascii="Arial" w:eastAsia="Times New Roman" w:hAnsi="Arial" w:cs="Arial"/>
          <w:sz w:val="20"/>
          <w:szCs w:val="20"/>
        </w:rPr>
        <w:t>L’albuginé entoure tous les corps érectiles du pénis</w:t>
      </w:r>
    </w:p>
    <w:p w:rsidR="000849DB" w:rsidRDefault="000849DB" w:rsidP="000849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103CB">
        <w:rPr>
          <w:rFonts w:ascii="Arial" w:eastAsia="Times New Roman" w:hAnsi="Arial" w:cs="Arial"/>
          <w:sz w:val="20"/>
          <w:szCs w:val="20"/>
        </w:rPr>
        <w:t>E)</w:t>
      </w:r>
      <w:r w:rsidRPr="00C103CB">
        <w:rPr>
          <w:rFonts w:ascii="Arial" w:hAnsi="Arial" w:cs="Arial"/>
          <w:sz w:val="20"/>
          <w:szCs w:val="20"/>
        </w:rPr>
        <w:t xml:space="preserve"> Les propositions A, B, C et D sont fausses</w:t>
      </w:r>
    </w:p>
    <w:p w:rsidR="000849DB" w:rsidRPr="009F0170" w:rsidRDefault="000849DB" w:rsidP="00860A9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sectPr w:rsidR="000849DB" w:rsidRPr="009F0170" w:rsidSect="00AF2223">
      <w:footerReference w:type="default" r:id="rId16"/>
      <w:type w:val="continuous"/>
      <w:pgSz w:w="11906" w:h="16838"/>
      <w:pgMar w:top="567" w:right="566" w:bottom="568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275F9" w:rsidRDefault="001275F9" w:rsidP="00AE49CB">
      <w:pPr>
        <w:spacing w:after="0" w:line="240" w:lineRule="auto"/>
      </w:pPr>
      <w:r>
        <w:separator/>
      </w:r>
    </w:p>
  </w:endnote>
  <w:endnote w:type="continuationSeparator" w:id="0">
    <w:p w:rsidR="001275F9" w:rsidRDefault="001275F9" w:rsidP="00AE4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E474B" w:rsidRDefault="00A7100E" w:rsidP="00834825">
    <w:pPr>
      <w:pStyle w:val="Pieddepage"/>
      <w:pBdr>
        <w:top w:val="single" w:sz="4" w:space="1" w:color="auto"/>
      </w:pBdr>
    </w:pPr>
    <w:r w:rsidRPr="00A7100E">
      <w:rPr>
        <w:b/>
        <w:color w:val="404040"/>
      </w:rPr>
      <w:t>18</w:t>
    </w:r>
    <w:r w:rsidR="007A2542" w:rsidRPr="00A7100E">
      <w:rPr>
        <w:b/>
        <w:color w:val="404040"/>
      </w:rPr>
      <w:t>.</w:t>
    </w:r>
    <w:r w:rsidRPr="00A7100E">
      <w:rPr>
        <w:b/>
        <w:color w:val="404040"/>
      </w:rPr>
      <w:t>01</w:t>
    </w:r>
    <w:r w:rsidR="007A2542" w:rsidRPr="00A7100E">
      <w:rPr>
        <w:b/>
        <w:color w:val="404040"/>
      </w:rPr>
      <w:t>.</w:t>
    </w:r>
    <w:r w:rsidRPr="00A7100E">
      <w:rPr>
        <w:b/>
        <w:color w:val="404040"/>
      </w:rPr>
      <w:t>2020</w:t>
    </w:r>
    <w:r w:rsidR="00DE474B" w:rsidRPr="003A31FA">
      <w:rPr>
        <w:b/>
        <w:color w:val="404040"/>
      </w:rPr>
      <w:t xml:space="preserve"> </w:t>
    </w:r>
    <w:r w:rsidR="00DE474B" w:rsidRPr="003A31FA">
      <w:rPr>
        <w:b/>
        <w:color w:val="404040"/>
      </w:rPr>
      <w:tab/>
      <w:t xml:space="preserve">                  Le tutorat est gratuit. Toute reproduction ou vente est interdite. </w:t>
    </w:r>
    <w:r w:rsidR="00DE474B" w:rsidRPr="003A31FA">
      <w:rPr>
        <w:b/>
        <w:color w:val="404040"/>
      </w:rPr>
      <w:tab/>
    </w:r>
    <w:r w:rsidR="00DE474B" w:rsidRPr="003A31FA">
      <w:rPr>
        <w:b/>
        <w:color w:val="404040"/>
      </w:rPr>
      <w:tab/>
    </w:r>
    <w:r w:rsidR="00DE474B" w:rsidRPr="003A31FA">
      <w:rPr>
        <w:color w:val="404040"/>
      </w:rPr>
      <w:t xml:space="preserve">Page </w:t>
    </w:r>
    <w:r w:rsidR="00DE474B" w:rsidRPr="003A31FA">
      <w:rPr>
        <w:b/>
        <w:color w:val="404040"/>
      </w:rPr>
      <w:fldChar w:fldCharType="begin"/>
    </w:r>
    <w:r w:rsidR="00406DA0">
      <w:rPr>
        <w:b/>
        <w:color w:val="404040"/>
      </w:rPr>
      <w:instrText>PAGE</w:instrText>
    </w:r>
    <w:r w:rsidR="00DE474B" w:rsidRPr="003A31FA">
      <w:rPr>
        <w:b/>
        <w:color w:val="404040"/>
      </w:rPr>
      <w:fldChar w:fldCharType="separate"/>
    </w:r>
    <w:r w:rsidR="000F028C">
      <w:rPr>
        <w:b/>
        <w:noProof/>
        <w:color w:val="404040"/>
      </w:rPr>
      <w:t>1</w:t>
    </w:r>
    <w:r w:rsidR="00DE474B" w:rsidRPr="003A31FA">
      <w:rPr>
        <w:b/>
        <w:color w:val="404040"/>
      </w:rPr>
      <w:fldChar w:fldCharType="end"/>
    </w:r>
    <w:r w:rsidR="00DE474B" w:rsidRPr="003A31FA">
      <w:rPr>
        <w:color w:val="404040"/>
      </w:rPr>
      <w:t xml:space="preserve"> sur </w:t>
    </w:r>
    <w:r w:rsidR="00DE474B" w:rsidRPr="003A31FA">
      <w:rPr>
        <w:b/>
        <w:color w:val="404040"/>
      </w:rPr>
      <w:fldChar w:fldCharType="begin"/>
    </w:r>
    <w:r w:rsidR="00406DA0">
      <w:rPr>
        <w:b/>
        <w:color w:val="404040"/>
      </w:rPr>
      <w:instrText>NUMPAGES</w:instrText>
    </w:r>
    <w:r w:rsidR="00DE474B" w:rsidRPr="003A31FA">
      <w:rPr>
        <w:b/>
        <w:color w:val="404040"/>
      </w:rPr>
      <w:fldChar w:fldCharType="separate"/>
    </w:r>
    <w:r w:rsidR="000F028C">
      <w:rPr>
        <w:b/>
        <w:noProof/>
        <w:color w:val="404040"/>
      </w:rPr>
      <w:t>1</w:t>
    </w:r>
    <w:r w:rsidR="00DE474B" w:rsidRPr="003A31FA">
      <w:rPr>
        <w:b/>
        <w:color w:val="404040"/>
      </w:rPr>
      <w:fldChar w:fldCharType="end"/>
    </w:r>
  </w:p>
  <w:p w:rsidR="00DE474B" w:rsidRDefault="00DE474B" w:rsidP="00834825">
    <w:pPr>
      <w:pStyle w:val="Pieddepag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275F9" w:rsidRDefault="001275F9" w:rsidP="00AE49CB">
      <w:pPr>
        <w:spacing w:after="0" w:line="240" w:lineRule="auto"/>
      </w:pPr>
      <w:r>
        <w:separator/>
      </w:r>
    </w:p>
  </w:footnote>
  <w:footnote w:type="continuationSeparator" w:id="0">
    <w:p w:rsidR="001275F9" w:rsidRDefault="001275F9" w:rsidP="00AE49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81B31"/>
    <w:multiLevelType w:val="hybridMultilevel"/>
    <w:tmpl w:val="BC4892F4"/>
    <w:lvl w:ilvl="0" w:tplc="0AF4714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04113"/>
    <w:multiLevelType w:val="hybridMultilevel"/>
    <w:tmpl w:val="F5E632BE"/>
    <w:lvl w:ilvl="0" w:tplc="35E2925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72A51"/>
    <w:multiLevelType w:val="hybridMultilevel"/>
    <w:tmpl w:val="BB7E88E0"/>
    <w:lvl w:ilvl="0" w:tplc="1870E9D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1A3613"/>
    <w:multiLevelType w:val="hybridMultilevel"/>
    <w:tmpl w:val="88E899E4"/>
    <w:lvl w:ilvl="0" w:tplc="7FA0B2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81505"/>
    <w:multiLevelType w:val="hybridMultilevel"/>
    <w:tmpl w:val="5816CBB2"/>
    <w:lvl w:ilvl="0" w:tplc="6EA8A1F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C76C8"/>
    <w:multiLevelType w:val="hybridMultilevel"/>
    <w:tmpl w:val="EF505128"/>
    <w:lvl w:ilvl="0" w:tplc="C13E10F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0588D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23634FAE"/>
    <w:multiLevelType w:val="hybridMultilevel"/>
    <w:tmpl w:val="1A2A10E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871278"/>
    <w:multiLevelType w:val="multilevel"/>
    <w:tmpl w:val="94169E2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E65BB9"/>
    <w:multiLevelType w:val="hybridMultilevel"/>
    <w:tmpl w:val="4F585C62"/>
    <w:lvl w:ilvl="0" w:tplc="97F4071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C85003"/>
    <w:multiLevelType w:val="hybridMultilevel"/>
    <w:tmpl w:val="28B036E6"/>
    <w:lvl w:ilvl="0" w:tplc="E4F29F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854DDE"/>
    <w:multiLevelType w:val="hybridMultilevel"/>
    <w:tmpl w:val="FA0EA4A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5E79BC"/>
    <w:multiLevelType w:val="hybridMultilevel"/>
    <w:tmpl w:val="33E64CA0"/>
    <w:lvl w:ilvl="0" w:tplc="DB609E7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6149FB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641491"/>
    <w:multiLevelType w:val="hybridMultilevel"/>
    <w:tmpl w:val="FA9CE67E"/>
    <w:lvl w:ilvl="0" w:tplc="1FBE0B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4820DE"/>
    <w:multiLevelType w:val="multilevel"/>
    <w:tmpl w:val="1E92332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095A20"/>
    <w:multiLevelType w:val="hybridMultilevel"/>
    <w:tmpl w:val="3A1CB416"/>
    <w:lvl w:ilvl="0" w:tplc="C0FE63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6B76E8"/>
    <w:multiLevelType w:val="multilevel"/>
    <w:tmpl w:val="FBE04B8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E86CA0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B15040"/>
    <w:multiLevelType w:val="hybridMultilevel"/>
    <w:tmpl w:val="E908979C"/>
    <w:lvl w:ilvl="0" w:tplc="F756586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105ABA"/>
    <w:multiLevelType w:val="multilevel"/>
    <w:tmpl w:val="BEA663B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D21B9B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2" w15:restartNumberingAfterBreak="0">
    <w:nsid w:val="74B16F63"/>
    <w:multiLevelType w:val="hybridMultilevel"/>
    <w:tmpl w:val="0C36EDD2"/>
    <w:lvl w:ilvl="0" w:tplc="3034CC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B964CD"/>
    <w:multiLevelType w:val="hybridMultilevel"/>
    <w:tmpl w:val="043CE548"/>
    <w:lvl w:ilvl="0" w:tplc="88DCE64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20"/>
  </w:num>
  <w:num w:numId="4">
    <w:abstractNumId w:val="17"/>
  </w:num>
  <w:num w:numId="5">
    <w:abstractNumId w:val="21"/>
  </w:num>
  <w:num w:numId="6">
    <w:abstractNumId w:val="6"/>
  </w:num>
  <w:num w:numId="7">
    <w:abstractNumId w:val="18"/>
  </w:num>
  <w:num w:numId="8">
    <w:abstractNumId w:val="13"/>
  </w:num>
  <w:num w:numId="9">
    <w:abstractNumId w:val="15"/>
  </w:num>
  <w:num w:numId="10">
    <w:abstractNumId w:val="8"/>
  </w:num>
  <w:num w:numId="11">
    <w:abstractNumId w:val="3"/>
  </w:num>
  <w:num w:numId="12">
    <w:abstractNumId w:val="19"/>
  </w:num>
  <w:num w:numId="13">
    <w:abstractNumId w:val="4"/>
  </w:num>
  <w:num w:numId="14">
    <w:abstractNumId w:val="0"/>
  </w:num>
  <w:num w:numId="15">
    <w:abstractNumId w:val="5"/>
  </w:num>
  <w:num w:numId="16">
    <w:abstractNumId w:val="22"/>
  </w:num>
  <w:num w:numId="17">
    <w:abstractNumId w:val="2"/>
  </w:num>
  <w:num w:numId="18">
    <w:abstractNumId w:val="9"/>
  </w:num>
  <w:num w:numId="19">
    <w:abstractNumId w:val="14"/>
  </w:num>
  <w:num w:numId="20">
    <w:abstractNumId w:val="1"/>
  </w:num>
  <w:num w:numId="21">
    <w:abstractNumId w:val="16"/>
  </w:num>
  <w:num w:numId="22">
    <w:abstractNumId w:val="10"/>
  </w:num>
  <w:num w:numId="23">
    <w:abstractNumId w:val="23"/>
  </w:num>
  <w:num w:numId="24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999"/>
    <w:rsid w:val="00001CCF"/>
    <w:rsid w:val="000031DC"/>
    <w:rsid w:val="00006595"/>
    <w:rsid w:val="00006EF3"/>
    <w:rsid w:val="00007BA8"/>
    <w:rsid w:val="00014931"/>
    <w:rsid w:val="000167DF"/>
    <w:rsid w:val="00023FA5"/>
    <w:rsid w:val="00026299"/>
    <w:rsid w:val="00031FF1"/>
    <w:rsid w:val="0003342F"/>
    <w:rsid w:val="00042080"/>
    <w:rsid w:val="0005668D"/>
    <w:rsid w:val="0005754B"/>
    <w:rsid w:val="00072326"/>
    <w:rsid w:val="00072F98"/>
    <w:rsid w:val="00077C35"/>
    <w:rsid w:val="00083E2C"/>
    <w:rsid w:val="000849DB"/>
    <w:rsid w:val="000977BE"/>
    <w:rsid w:val="000A5653"/>
    <w:rsid w:val="000B10B2"/>
    <w:rsid w:val="000B4B7E"/>
    <w:rsid w:val="000B5E75"/>
    <w:rsid w:val="000B6DC2"/>
    <w:rsid w:val="000B7DFB"/>
    <w:rsid w:val="000C2C2E"/>
    <w:rsid w:val="000C6034"/>
    <w:rsid w:val="000C7463"/>
    <w:rsid w:val="000D040F"/>
    <w:rsid w:val="000D1DBA"/>
    <w:rsid w:val="000D2EC2"/>
    <w:rsid w:val="000D585B"/>
    <w:rsid w:val="000E351D"/>
    <w:rsid w:val="000E4BF8"/>
    <w:rsid w:val="000E5A60"/>
    <w:rsid w:val="000E7E5E"/>
    <w:rsid w:val="000F028C"/>
    <w:rsid w:val="000F0638"/>
    <w:rsid w:val="000F1624"/>
    <w:rsid w:val="000F63E3"/>
    <w:rsid w:val="000F71E0"/>
    <w:rsid w:val="000F7316"/>
    <w:rsid w:val="00103900"/>
    <w:rsid w:val="00103BCA"/>
    <w:rsid w:val="001224B3"/>
    <w:rsid w:val="001234BE"/>
    <w:rsid w:val="00125ED7"/>
    <w:rsid w:val="001275F9"/>
    <w:rsid w:val="00131696"/>
    <w:rsid w:val="00135077"/>
    <w:rsid w:val="001413F9"/>
    <w:rsid w:val="001433A9"/>
    <w:rsid w:val="00146044"/>
    <w:rsid w:val="0014770F"/>
    <w:rsid w:val="00154B84"/>
    <w:rsid w:val="001616C3"/>
    <w:rsid w:val="001617B1"/>
    <w:rsid w:val="001630D9"/>
    <w:rsid w:val="00165C1C"/>
    <w:rsid w:val="0016602B"/>
    <w:rsid w:val="00170B68"/>
    <w:rsid w:val="0017505E"/>
    <w:rsid w:val="00181386"/>
    <w:rsid w:val="00182580"/>
    <w:rsid w:val="001855F1"/>
    <w:rsid w:val="00186E73"/>
    <w:rsid w:val="001A0592"/>
    <w:rsid w:val="001A0C88"/>
    <w:rsid w:val="001A193E"/>
    <w:rsid w:val="001A312C"/>
    <w:rsid w:val="001B038E"/>
    <w:rsid w:val="001C3F1F"/>
    <w:rsid w:val="001D00A1"/>
    <w:rsid w:val="001D1786"/>
    <w:rsid w:val="001D2FD7"/>
    <w:rsid w:val="001F2362"/>
    <w:rsid w:val="001F408E"/>
    <w:rsid w:val="001F6B09"/>
    <w:rsid w:val="00200E62"/>
    <w:rsid w:val="00201D16"/>
    <w:rsid w:val="0020312A"/>
    <w:rsid w:val="0020718B"/>
    <w:rsid w:val="00222824"/>
    <w:rsid w:val="00223509"/>
    <w:rsid w:val="002235BE"/>
    <w:rsid w:val="00225673"/>
    <w:rsid w:val="00226933"/>
    <w:rsid w:val="002400A5"/>
    <w:rsid w:val="00247F4D"/>
    <w:rsid w:val="00256AA0"/>
    <w:rsid w:val="00274F04"/>
    <w:rsid w:val="00280258"/>
    <w:rsid w:val="0028068A"/>
    <w:rsid w:val="0028073B"/>
    <w:rsid w:val="00280A35"/>
    <w:rsid w:val="00280B66"/>
    <w:rsid w:val="002936D7"/>
    <w:rsid w:val="00293ABF"/>
    <w:rsid w:val="002A10E2"/>
    <w:rsid w:val="002A5051"/>
    <w:rsid w:val="002A56A3"/>
    <w:rsid w:val="002B014C"/>
    <w:rsid w:val="002B1C56"/>
    <w:rsid w:val="002B1D75"/>
    <w:rsid w:val="002B7BD6"/>
    <w:rsid w:val="002C0841"/>
    <w:rsid w:val="002C4CCA"/>
    <w:rsid w:val="002C5AF2"/>
    <w:rsid w:val="002C5F95"/>
    <w:rsid w:val="002C7A86"/>
    <w:rsid w:val="002D5589"/>
    <w:rsid w:val="002E168E"/>
    <w:rsid w:val="002E5791"/>
    <w:rsid w:val="002E5F93"/>
    <w:rsid w:val="002E7123"/>
    <w:rsid w:val="002E7774"/>
    <w:rsid w:val="002F19AD"/>
    <w:rsid w:val="002F481E"/>
    <w:rsid w:val="002F6F6C"/>
    <w:rsid w:val="00302D31"/>
    <w:rsid w:val="00302DF8"/>
    <w:rsid w:val="00304362"/>
    <w:rsid w:val="003174B0"/>
    <w:rsid w:val="00324891"/>
    <w:rsid w:val="00325814"/>
    <w:rsid w:val="00331505"/>
    <w:rsid w:val="00331ED2"/>
    <w:rsid w:val="00332773"/>
    <w:rsid w:val="00333B1C"/>
    <w:rsid w:val="003349DB"/>
    <w:rsid w:val="00337D95"/>
    <w:rsid w:val="003403A9"/>
    <w:rsid w:val="00340E4F"/>
    <w:rsid w:val="00342A17"/>
    <w:rsid w:val="00346A20"/>
    <w:rsid w:val="003520EA"/>
    <w:rsid w:val="003534E9"/>
    <w:rsid w:val="00353F6A"/>
    <w:rsid w:val="003541A1"/>
    <w:rsid w:val="003552FF"/>
    <w:rsid w:val="003566AF"/>
    <w:rsid w:val="0035689C"/>
    <w:rsid w:val="003612EF"/>
    <w:rsid w:val="003707AC"/>
    <w:rsid w:val="0037194D"/>
    <w:rsid w:val="003757E0"/>
    <w:rsid w:val="00376C3D"/>
    <w:rsid w:val="00386CF1"/>
    <w:rsid w:val="003957C2"/>
    <w:rsid w:val="00395988"/>
    <w:rsid w:val="003A1868"/>
    <w:rsid w:val="003A3135"/>
    <w:rsid w:val="003A31FA"/>
    <w:rsid w:val="003B075B"/>
    <w:rsid w:val="003B26C6"/>
    <w:rsid w:val="003B30C2"/>
    <w:rsid w:val="003B6308"/>
    <w:rsid w:val="003B75CB"/>
    <w:rsid w:val="003C11F5"/>
    <w:rsid w:val="003C2892"/>
    <w:rsid w:val="003E0292"/>
    <w:rsid w:val="003E49AA"/>
    <w:rsid w:val="003E5827"/>
    <w:rsid w:val="003E7DE3"/>
    <w:rsid w:val="003F1E6A"/>
    <w:rsid w:val="003F32B7"/>
    <w:rsid w:val="0040066F"/>
    <w:rsid w:val="00400B1C"/>
    <w:rsid w:val="00404444"/>
    <w:rsid w:val="004046B6"/>
    <w:rsid w:val="00406DA0"/>
    <w:rsid w:val="004211E0"/>
    <w:rsid w:val="00422308"/>
    <w:rsid w:val="0043209D"/>
    <w:rsid w:val="00433C7C"/>
    <w:rsid w:val="00433DF0"/>
    <w:rsid w:val="0043740B"/>
    <w:rsid w:val="00437E45"/>
    <w:rsid w:val="00446055"/>
    <w:rsid w:val="0045333C"/>
    <w:rsid w:val="0045433A"/>
    <w:rsid w:val="00454A61"/>
    <w:rsid w:val="0045516D"/>
    <w:rsid w:val="00455DDF"/>
    <w:rsid w:val="00457E63"/>
    <w:rsid w:val="004615FC"/>
    <w:rsid w:val="0046358D"/>
    <w:rsid w:val="0047193F"/>
    <w:rsid w:val="00475361"/>
    <w:rsid w:val="00477E5B"/>
    <w:rsid w:val="004805D5"/>
    <w:rsid w:val="00480FF0"/>
    <w:rsid w:val="00481494"/>
    <w:rsid w:val="004824DE"/>
    <w:rsid w:val="0048330B"/>
    <w:rsid w:val="00483481"/>
    <w:rsid w:val="00496CA8"/>
    <w:rsid w:val="00497258"/>
    <w:rsid w:val="004A42BB"/>
    <w:rsid w:val="004B3847"/>
    <w:rsid w:val="004B465D"/>
    <w:rsid w:val="004B5AB7"/>
    <w:rsid w:val="004C47DA"/>
    <w:rsid w:val="004C76F3"/>
    <w:rsid w:val="004D1883"/>
    <w:rsid w:val="004D5778"/>
    <w:rsid w:val="004F0971"/>
    <w:rsid w:val="0050312F"/>
    <w:rsid w:val="00504821"/>
    <w:rsid w:val="005050E0"/>
    <w:rsid w:val="00506C18"/>
    <w:rsid w:val="00513670"/>
    <w:rsid w:val="00516FEE"/>
    <w:rsid w:val="00517DE7"/>
    <w:rsid w:val="005223D0"/>
    <w:rsid w:val="00524FD1"/>
    <w:rsid w:val="00527150"/>
    <w:rsid w:val="00527A2A"/>
    <w:rsid w:val="00531BA4"/>
    <w:rsid w:val="00531BB2"/>
    <w:rsid w:val="005322CE"/>
    <w:rsid w:val="00533ABC"/>
    <w:rsid w:val="00537450"/>
    <w:rsid w:val="00545DCF"/>
    <w:rsid w:val="0055059B"/>
    <w:rsid w:val="00551481"/>
    <w:rsid w:val="00552E37"/>
    <w:rsid w:val="0056096E"/>
    <w:rsid w:val="0056468E"/>
    <w:rsid w:val="00570275"/>
    <w:rsid w:val="005704D3"/>
    <w:rsid w:val="005721DD"/>
    <w:rsid w:val="005726EF"/>
    <w:rsid w:val="00574978"/>
    <w:rsid w:val="0057519D"/>
    <w:rsid w:val="005757A4"/>
    <w:rsid w:val="0057607E"/>
    <w:rsid w:val="00580C3B"/>
    <w:rsid w:val="00591B29"/>
    <w:rsid w:val="0059334C"/>
    <w:rsid w:val="005947D2"/>
    <w:rsid w:val="0059608C"/>
    <w:rsid w:val="005A3475"/>
    <w:rsid w:val="005A5BD9"/>
    <w:rsid w:val="005B0E32"/>
    <w:rsid w:val="005B5FA0"/>
    <w:rsid w:val="005C1983"/>
    <w:rsid w:val="005C6211"/>
    <w:rsid w:val="005C62CA"/>
    <w:rsid w:val="005D278E"/>
    <w:rsid w:val="005D2C2D"/>
    <w:rsid w:val="005E5C2A"/>
    <w:rsid w:val="005F0ADE"/>
    <w:rsid w:val="005F5FC9"/>
    <w:rsid w:val="005F6694"/>
    <w:rsid w:val="005F6F67"/>
    <w:rsid w:val="005F7786"/>
    <w:rsid w:val="00601129"/>
    <w:rsid w:val="00606B8D"/>
    <w:rsid w:val="0060734F"/>
    <w:rsid w:val="00611048"/>
    <w:rsid w:val="00613841"/>
    <w:rsid w:val="00615DD3"/>
    <w:rsid w:val="00622026"/>
    <w:rsid w:val="00623F66"/>
    <w:rsid w:val="00624A33"/>
    <w:rsid w:val="00633A12"/>
    <w:rsid w:val="0063546C"/>
    <w:rsid w:val="006366BB"/>
    <w:rsid w:val="006372FE"/>
    <w:rsid w:val="00644865"/>
    <w:rsid w:val="00647B9D"/>
    <w:rsid w:val="00647BDE"/>
    <w:rsid w:val="00651242"/>
    <w:rsid w:val="00655814"/>
    <w:rsid w:val="00657729"/>
    <w:rsid w:val="00660144"/>
    <w:rsid w:val="00665143"/>
    <w:rsid w:val="00671BA1"/>
    <w:rsid w:val="00672093"/>
    <w:rsid w:val="00673808"/>
    <w:rsid w:val="0067625D"/>
    <w:rsid w:val="00676960"/>
    <w:rsid w:val="006857D2"/>
    <w:rsid w:val="006914E7"/>
    <w:rsid w:val="006928A8"/>
    <w:rsid w:val="00694813"/>
    <w:rsid w:val="00694C32"/>
    <w:rsid w:val="006A050D"/>
    <w:rsid w:val="006A0A52"/>
    <w:rsid w:val="006A0AAC"/>
    <w:rsid w:val="006A12B6"/>
    <w:rsid w:val="006A3366"/>
    <w:rsid w:val="006A718C"/>
    <w:rsid w:val="006B355B"/>
    <w:rsid w:val="006B4276"/>
    <w:rsid w:val="006B4EB4"/>
    <w:rsid w:val="006C0251"/>
    <w:rsid w:val="006C044E"/>
    <w:rsid w:val="006C17FF"/>
    <w:rsid w:val="006D0216"/>
    <w:rsid w:val="006D79C2"/>
    <w:rsid w:val="006E04CB"/>
    <w:rsid w:val="006E0544"/>
    <w:rsid w:val="006F2BF6"/>
    <w:rsid w:val="006F5D5E"/>
    <w:rsid w:val="007018AD"/>
    <w:rsid w:val="00703008"/>
    <w:rsid w:val="007036BC"/>
    <w:rsid w:val="00705A7F"/>
    <w:rsid w:val="007106A8"/>
    <w:rsid w:val="007204B5"/>
    <w:rsid w:val="007279FB"/>
    <w:rsid w:val="00730AE8"/>
    <w:rsid w:val="0075034D"/>
    <w:rsid w:val="00752E97"/>
    <w:rsid w:val="00771290"/>
    <w:rsid w:val="007748BF"/>
    <w:rsid w:val="00781BED"/>
    <w:rsid w:val="0078308C"/>
    <w:rsid w:val="00785915"/>
    <w:rsid w:val="00787344"/>
    <w:rsid w:val="00792B49"/>
    <w:rsid w:val="007A10B3"/>
    <w:rsid w:val="007A2542"/>
    <w:rsid w:val="007B779A"/>
    <w:rsid w:val="007C114F"/>
    <w:rsid w:val="007C32A0"/>
    <w:rsid w:val="007C7734"/>
    <w:rsid w:val="007D17FF"/>
    <w:rsid w:val="007D4A85"/>
    <w:rsid w:val="007E19CD"/>
    <w:rsid w:val="007E1DAC"/>
    <w:rsid w:val="007E38E4"/>
    <w:rsid w:val="007E4B46"/>
    <w:rsid w:val="007E4BB3"/>
    <w:rsid w:val="007E6BF2"/>
    <w:rsid w:val="007E7FC4"/>
    <w:rsid w:val="007F0613"/>
    <w:rsid w:val="007F2B27"/>
    <w:rsid w:val="007F387F"/>
    <w:rsid w:val="007F592A"/>
    <w:rsid w:val="008007D7"/>
    <w:rsid w:val="0080233C"/>
    <w:rsid w:val="00805127"/>
    <w:rsid w:val="00805764"/>
    <w:rsid w:val="00805B94"/>
    <w:rsid w:val="00805EF2"/>
    <w:rsid w:val="0081699E"/>
    <w:rsid w:val="008242FB"/>
    <w:rsid w:val="00826C78"/>
    <w:rsid w:val="008316A5"/>
    <w:rsid w:val="00832B3C"/>
    <w:rsid w:val="008343D9"/>
    <w:rsid w:val="00834825"/>
    <w:rsid w:val="00835C1B"/>
    <w:rsid w:val="0083669B"/>
    <w:rsid w:val="00844068"/>
    <w:rsid w:val="008556C6"/>
    <w:rsid w:val="00860A9D"/>
    <w:rsid w:val="008630AD"/>
    <w:rsid w:val="0086386C"/>
    <w:rsid w:val="00864053"/>
    <w:rsid w:val="0087083B"/>
    <w:rsid w:val="00871218"/>
    <w:rsid w:val="0088083B"/>
    <w:rsid w:val="0088253B"/>
    <w:rsid w:val="00882817"/>
    <w:rsid w:val="00884A56"/>
    <w:rsid w:val="0088594B"/>
    <w:rsid w:val="008A066B"/>
    <w:rsid w:val="008A1743"/>
    <w:rsid w:val="008A2B89"/>
    <w:rsid w:val="008A7911"/>
    <w:rsid w:val="008B0123"/>
    <w:rsid w:val="008B0188"/>
    <w:rsid w:val="008B5D2A"/>
    <w:rsid w:val="008B6833"/>
    <w:rsid w:val="008C65A8"/>
    <w:rsid w:val="008C7F8C"/>
    <w:rsid w:val="008D049A"/>
    <w:rsid w:val="008D2264"/>
    <w:rsid w:val="008D3845"/>
    <w:rsid w:val="008D4D6A"/>
    <w:rsid w:val="008D6206"/>
    <w:rsid w:val="008D70D3"/>
    <w:rsid w:val="008E0EB5"/>
    <w:rsid w:val="008E37CA"/>
    <w:rsid w:val="008E3F33"/>
    <w:rsid w:val="008F0979"/>
    <w:rsid w:val="008F5594"/>
    <w:rsid w:val="008F5A71"/>
    <w:rsid w:val="0090296B"/>
    <w:rsid w:val="0091167E"/>
    <w:rsid w:val="00914B1C"/>
    <w:rsid w:val="00917FDC"/>
    <w:rsid w:val="00922302"/>
    <w:rsid w:val="00924468"/>
    <w:rsid w:val="00931BD4"/>
    <w:rsid w:val="009411BD"/>
    <w:rsid w:val="00943BD7"/>
    <w:rsid w:val="00947B42"/>
    <w:rsid w:val="009502B9"/>
    <w:rsid w:val="0095648D"/>
    <w:rsid w:val="00956500"/>
    <w:rsid w:val="00961674"/>
    <w:rsid w:val="00961958"/>
    <w:rsid w:val="009632D7"/>
    <w:rsid w:val="0096645C"/>
    <w:rsid w:val="00970B22"/>
    <w:rsid w:val="009715CF"/>
    <w:rsid w:val="00977641"/>
    <w:rsid w:val="009852D6"/>
    <w:rsid w:val="009A42DA"/>
    <w:rsid w:val="009A612B"/>
    <w:rsid w:val="009A6788"/>
    <w:rsid w:val="009B2527"/>
    <w:rsid w:val="009C3031"/>
    <w:rsid w:val="009C5FCF"/>
    <w:rsid w:val="009D19A8"/>
    <w:rsid w:val="009D4AF3"/>
    <w:rsid w:val="009E2378"/>
    <w:rsid w:val="009F0170"/>
    <w:rsid w:val="009F37EE"/>
    <w:rsid w:val="009F38E9"/>
    <w:rsid w:val="009F42F4"/>
    <w:rsid w:val="009F53A3"/>
    <w:rsid w:val="009F56C8"/>
    <w:rsid w:val="00A00B5E"/>
    <w:rsid w:val="00A05125"/>
    <w:rsid w:val="00A13135"/>
    <w:rsid w:val="00A14ECF"/>
    <w:rsid w:val="00A1558B"/>
    <w:rsid w:val="00A254BF"/>
    <w:rsid w:val="00A306F8"/>
    <w:rsid w:val="00A340D2"/>
    <w:rsid w:val="00A417F5"/>
    <w:rsid w:val="00A42249"/>
    <w:rsid w:val="00A44E7C"/>
    <w:rsid w:val="00A44F71"/>
    <w:rsid w:val="00A462F6"/>
    <w:rsid w:val="00A4774D"/>
    <w:rsid w:val="00A50DEE"/>
    <w:rsid w:val="00A51181"/>
    <w:rsid w:val="00A520FF"/>
    <w:rsid w:val="00A5475F"/>
    <w:rsid w:val="00A5698C"/>
    <w:rsid w:val="00A603DB"/>
    <w:rsid w:val="00A65190"/>
    <w:rsid w:val="00A661F5"/>
    <w:rsid w:val="00A7100E"/>
    <w:rsid w:val="00A8018E"/>
    <w:rsid w:val="00A84999"/>
    <w:rsid w:val="00A85189"/>
    <w:rsid w:val="00A90883"/>
    <w:rsid w:val="00A9223B"/>
    <w:rsid w:val="00A9276A"/>
    <w:rsid w:val="00A93814"/>
    <w:rsid w:val="00A95F6E"/>
    <w:rsid w:val="00A97A3A"/>
    <w:rsid w:val="00AA1607"/>
    <w:rsid w:val="00AA28EC"/>
    <w:rsid w:val="00AA5B9A"/>
    <w:rsid w:val="00AA7CDC"/>
    <w:rsid w:val="00AB2C42"/>
    <w:rsid w:val="00AB51B7"/>
    <w:rsid w:val="00AC1578"/>
    <w:rsid w:val="00AC35D1"/>
    <w:rsid w:val="00AC7C30"/>
    <w:rsid w:val="00AD00A5"/>
    <w:rsid w:val="00AD12BB"/>
    <w:rsid w:val="00AD3C2B"/>
    <w:rsid w:val="00AD6A8D"/>
    <w:rsid w:val="00AD736B"/>
    <w:rsid w:val="00AE1976"/>
    <w:rsid w:val="00AE4049"/>
    <w:rsid w:val="00AE49CB"/>
    <w:rsid w:val="00AE6993"/>
    <w:rsid w:val="00AE70E3"/>
    <w:rsid w:val="00AE7801"/>
    <w:rsid w:val="00AF181F"/>
    <w:rsid w:val="00AF2223"/>
    <w:rsid w:val="00AF44A0"/>
    <w:rsid w:val="00AF6870"/>
    <w:rsid w:val="00AF7149"/>
    <w:rsid w:val="00B00FBD"/>
    <w:rsid w:val="00B03A90"/>
    <w:rsid w:val="00B03F1B"/>
    <w:rsid w:val="00B11650"/>
    <w:rsid w:val="00B23DDC"/>
    <w:rsid w:val="00B2554C"/>
    <w:rsid w:val="00B30D40"/>
    <w:rsid w:val="00B32606"/>
    <w:rsid w:val="00B37F8F"/>
    <w:rsid w:val="00B45323"/>
    <w:rsid w:val="00B455CF"/>
    <w:rsid w:val="00B5017C"/>
    <w:rsid w:val="00B62DD7"/>
    <w:rsid w:val="00B717E9"/>
    <w:rsid w:val="00B725C8"/>
    <w:rsid w:val="00B73508"/>
    <w:rsid w:val="00B736AB"/>
    <w:rsid w:val="00B74E5A"/>
    <w:rsid w:val="00B82C03"/>
    <w:rsid w:val="00B86663"/>
    <w:rsid w:val="00B87FD1"/>
    <w:rsid w:val="00B953DB"/>
    <w:rsid w:val="00B96229"/>
    <w:rsid w:val="00BA20E2"/>
    <w:rsid w:val="00BA2273"/>
    <w:rsid w:val="00BB0E74"/>
    <w:rsid w:val="00BB119F"/>
    <w:rsid w:val="00BB2958"/>
    <w:rsid w:val="00BB2FA6"/>
    <w:rsid w:val="00BB43D8"/>
    <w:rsid w:val="00BB75DC"/>
    <w:rsid w:val="00BC276E"/>
    <w:rsid w:val="00BC40E5"/>
    <w:rsid w:val="00BC7DE9"/>
    <w:rsid w:val="00BE01BD"/>
    <w:rsid w:val="00BE7703"/>
    <w:rsid w:val="00C00CCD"/>
    <w:rsid w:val="00C01266"/>
    <w:rsid w:val="00C026C9"/>
    <w:rsid w:val="00C103CB"/>
    <w:rsid w:val="00C16E12"/>
    <w:rsid w:val="00C26CED"/>
    <w:rsid w:val="00C36D9A"/>
    <w:rsid w:val="00C44A69"/>
    <w:rsid w:val="00C460B9"/>
    <w:rsid w:val="00C47089"/>
    <w:rsid w:val="00C52FF9"/>
    <w:rsid w:val="00C536FB"/>
    <w:rsid w:val="00C55B70"/>
    <w:rsid w:val="00C563F7"/>
    <w:rsid w:val="00C62603"/>
    <w:rsid w:val="00C81A72"/>
    <w:rsid w:val="00C82491"/>
    <w:rsid w:val="00C824D0"/>
    <w:rsid w:val="00C829CB"/>
    <w:rsid w:val="00C82C88"/>
    <w:rsid w:val="00C87FE1"/>
    <w:rsid w:val="00C9197D"/>
    <w:rsid w:val="00C95C28"/>
    <w:rsid w:val="00C970FC"/>
    <w:rsid w:val="00C97B6A"/>
    <w:rsid w:val="00CA24B7"/>
    <w:rsid w:val="00CA45B9"/>
    <w:rsid w:val="00CA5EFD"/>
    <w:rsid w:val="00CB3032"/>
    <w:rsid w:val="00CC2102"/>
    <w:rsid w:val="00CC2C7C"/>
    <w:rsid w:val="00CC4175"/>
    <w:rsid w:val="00CD1FE9"/>
    <w:rsid w:val="00CD2F00"/>
    <w:rsid w:val="00CD3D7D"/>
    <w:rsid w:val="00CD48B4"/>
    <w:rsid w:val="00CD4CD4"/>
    <w:rsid w:val="00CD7EAB"/>
    <w:rsid w:val="00CE0C8E"/>
    <w:rsid w:val="00CE22B8"/>
    <w:rsid w:val="00CE49B4"/>
    <w:rsid w:val="00CE56B1"/>
    <w:rsid w:val="00CF245A"/>
    <w:rsid w:val="00CF2B9B"/>
    <w:rsid w:val="00CF4734"/>
    <w:rsid w:val="00CF545D"/>
    <w:rsid w:val="00CF5804"/>
    <w:rsid w:val="00CF6C7D"/>
    <w:rsid w:val="00D01A3A"/>
    <w:rsid w:val="00D03348"/>
    <w:rsid w:val="00D06DFF"/>
    <w:rsid w:val="00D07DCC"/>
    <w:rsid w:val="00D10BBF"/>
    <w:rsid w:val="00D126AD"/>
    <w:rsid w:val="00D21335"/>
    <w:rsid w:val="00D2194B"/>
    <w:rsid w:val="00D226F6"/>
    <w:rsid w:val="00D27820"/>
    <w:rsid w:val="00D31EAC"/>
    <w:rsid w:val="00D32B94"/>
    <w:rsid w:val="00D34A9E"/>
    <w:rsid w:val="00D42F36"/>
    <w:rsid w:val="00D44B41"/>
    <w:rsid w:val="00D45B75"/>
    <w:rsid w:val="00D50CBF"/>
    <w:rsid w:val="00D52BD2"/>
    <w:rsid w:val="00D6098B"/>
    <w:rsid w:val="00D619BE"/>
    <w:rsid w:val="00D63FED"/>
    <w:rsid w:val="00D67CFE"/>
    <w:rsid w:val="00D7199F"/>
    <w:rsid w:val="00D72271"/>
    <w:rsid w:val="00D765C2"/>
    <w:rsid w:val="00D80DB3"/>
    <w:rsid w:val="00DB0E49"/>
    <w:rsid w:val="00DB0F70"/>
    <w:rsid w:val="00DB2014"/>
    <w:rsid w:val="00DB748E"/>
    <w:rsid w:val="00DB76E8"/>
    <w:rsid w:val="00DC057E"/>
    <w:rsid w:val="00DC0A1B"/>
    <w:rsid w:val="00DC3B34"/>
    <w:rsid w:val="00DD6625"/>
    <w:rsid w:val="00DD754E"/>
    <w:rsid w:val="00DE375A"/>
    <w:rsid w:val="00DE474B"/>
    <w:rsid w:val="00DE53B9"/>
    <w:rsid w:val="00DE6272"/>
    <w:rsid w:val="00DF130E"/>
    <w:rsid w:val="00DF16B3"/>
    <w:rsid w:val="00E0130C"/>
    <w:rsid w:val="00E03B7E"/>
    <w:rsid w:val="00E05117"/>
    <w:rsid w:val="00E10AD8"/>
    <w:rsid w:val="00E112D1"/>
    <w:rsid w:val="00E14491"/>
    <w:rsid w:val="00E1539F"/>
    <w:rsid w:val="00E22A63"/>
    <w:rsid w:val="00E246FC"/>
    <w:rsid w:val="00E24C19"/>
    <w:rsid w:val="00E25260"/>
    <w:rsid w:val="00E2744B"/>
    <w:rsid w:val="00E33AF7"/>
    <w:rsid w:val="00E33ECC"/>
    <w:rsid w:val="00E36177"/>
    <w:rsid w:val="00E37947"/>
    <w:rsid w:val="00E41819"/>
    <w:rsid w:val="00E44AB8"/>
    <w:rsid w:val="00E460BA"/>
    <w:rsid w:val="00E51952"/>
    <w:rsid w:val="00E55A3B"/>
    <w:rsid w:val="00E7001E"/>
    <w:rsid w:val="00E7073D"/>
    <w:rsid w:val="00E71C77"/>
    <w:rsid w:val="00E723D9"/>
    <w:rsid w:val="00E76FD8"/>
    <w:rsid w:val="00E77734"/>
    <w:rsid w:val="00E825D5"/>
    <w:rsid w:val="00E84E72"/>
    <w:rsid w:val="00E95E65"/>
    <w:rsid w:val="00E96F9B"/>
    <w:rsid w:val="00E972F6"/>
    <w:rsid w:val="00EA02BE"/>
    <w:rsid w:val="00EA4A0E"/>
    <w:rsid w:val="00EA4BB9"/>
    <w:rsid w:val="00EB292B"/>
    <w:rsid w:val="00EB5F8A"/>
    <w:rsid w:val="00EC03E1"/>
    <w:rsid w:val="00EC0B5D"/>
    <w:rsid w:val="00EC19AB"/>
    <w:rsid w:val="00EC3A32"/>
    <w:rsid w:val="00EC7426"/>
    <w:rsid w:val="00ED10F4"/>
    <w:rsid w:val="00ED2166"/>
    <w:rsid w:val="00ED32EF"/>
    <w:rsid w:val="00ED727F"/>
    <w:rsid w:val="00EE35D6"/>
    <w:rsid w:val="00EE3F08"/>
    <w:rsid w:val="00EE5FCF"/>
    <w:rsid w:val="00EE7E96"/>
    <w:rsid w:val="00EF73F3"/>
    <w:rsid w:val="00F00468"/>
    <w:rsid w:val="00F0046D"/>
    <w:rsid w:val="00F022CC"/>
    <w:rsid w:val="00F03835"/>
    <w:rsid w:val="00F043DC"/>
    <w:rsid w:val="00F06E2C"/>
    <w:rsid w:val="00F0741C"/>
    <w:rsid w:val="00F11A32"/>
    <w:rsid w:val="00F11DB1"/>
    <w:rsid w:val="00F12F6B"/>
    <w:rsid w:val="00F13A6B"/>
    <w:rsid w:val="00F161F9"/>
    <w:rsid w:val="00F238A2"/>
    <w:rsid w:val="00F24B68"/>
    <w:rsid w:val="00F30011"/>
    <w:rsid w:val="00F32485"/>
    <w:rsid w:val="00F32592"/>
    <w:rsid w:val="00F32F88"/>
    <w:rsid w:val="00F337C2"/>
    <w:rsid w:val="00F41357"/>
    <w:rsid w:val="00F43295"/>
    <w:rsid w:val="00F43A84"/>
    <w:rsid w:val="00F43CDC"/>
    <w:rsid w:val="00F44B94"/>
    <w:rsid w:val="00F55280"/>
    <w:rsid w:val="00F55958"/>
    <w:rsid w:val="00F570CB"/>
    <w:rsid w:val="00F57901"/>
    <w:rsid w:val="00F60301"/>
    <w:rsid w:val="00F6381A"/>
    <w:rsid w:val="00F66181"/>
    <w:rsid w:val="00F70EE0"/>
    <w:rsid w:val="00F7143F"/>
    <w:rsid w:val="00F73E17"/>
    <w:rsid w:val="00F7660E"/>
    <w:rsid w:val="00F77632"/>
    <w:rsid w:val="00F81F9B"/>
    <w:rsid w:val="00F855DE"/>
    <w:rsid w:val="00F85F92"/>
    <w:rsid w:val="00F93B7A"/>
    <w:rsid w:val="00FA229F"/>
    <w:rsid w:val="00FA7BDD"/>
    <w:rsid w:val="00FB06B1"/>
    <w:rsid w:val="00FB38B8"/>
    <w:rsid w:val="00FB6A6E"/>
    <w:rsid w:val="00FB6D9A"/>
    <w:rsid w:val="00FC5FDC"/>
    <w:rsid w:val="00FC63C2"/>
    <w:rsid w:val="00FD0ACC"/>
    <w:rsid w:val="00FD244D"/>
    <w:rsid w:val="00FD7CC7"/>
    <w:rsid w:val="00FE5CF7"/>
    <w:rsid w:val="00FF0B3B"/>
    <w:rsid w:val="00FF3878"/>
    <w:rsid w:val="00FF5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ta-L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E4D2F21"/>
  <w15:docId w15:val="{0FC43A60-D5B6-6C44-8E8E-3A7A7E0D5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nhideWhenUsed="1"/>
  </w:latentStyles>
  <w:style w:type="paragraph" w:default="1" w:styleId="Normal">
    <w:name w:val="Normal"/>
    <w:qFormat/>
    <w:rsid w:val="00AA5B9A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/>
    </w:rPr>
  </w:style>
  <w:style w:type="character" w:customStyle="1" w:styleId="PieddepageCar">
    <w:name w:val="Pied de page Car"/>
    <w:link w:val="Pieddepage"/>
    <w:uiPriority w:val="99"/>
    <w:rsid w:val="0055059B"/>
    <w:rPr>
      <w:rFonts w:eastAsia="Times New Roman" w:cs="Times New Roman"/>
    </w:rPr>
  </w:style>
  <w:style w:type="paragraph" w:customStyle="1" w:styleId="Grillemoyenne21">
    <w:name w:val="Grille moyenne 21"/>
    <w:aliases w:val="qcm"/>
    <w:uiPriority w:val="1"/>
    <w:qFormat/>
    <w:rsid w:val="009F37EE"/>
    <w:rPr>
      <w:sz w:val="22"/>
      <w:szCs w:val="22"/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BA2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2273"/>
  </w:style>
  <w:style w:type="paragraph" w:styleId="Textedebulles">
    <w:name w:val="Balloon Text"/>
    <w:basedOn w:val="Normal"/>
    <w:link w:val="TextedebullesCar"/>
    <w:uiPriority w:val="99"/>
    <w:semiHidden/>
    <w:unhideWhenUsed/>
    <w:rsid w:val="008D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8D6206"/>
    <w:rPr>
      <w:rFonts w:ascii="Tahoma" w:hAnsi="Tahoma" w:cs="Tahoma"/>
      <w:sz w:val="16"/>
      <w:szCs w:val="16"/>
    </w:rPr>
  </w:style>
  <w:style w:type="character" w:customStyle="1" w:styleId="lang-el">
    <w:name w:val="lang-el"/>
    <w:basedOn w:val="Policepardfaut"/>
    <w:rsid w:val="008D6206"/>
  </w:style>
  <w:style w:type="paragraph" w:customStyle="1" w:styleId="Listecouleur-Accent11">
    <w:name w:val="Liste couleur - Accent 11"/>
    <w:basedOn w:val="Normal"/>
    <w:uiPriority w:val="34"/>
    <w:qFormat/>
    <w:rsid w:val="001A0C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6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Standard">
    <w:name w:val="Standard"/>
    <w:rsid w:val="00E25260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Paragraphedeliste">
    <w:name w:val="List Paragraph"/>
    <w:basedOn w:val="Normal"/>
    <w:uiPriority w:val="72"/>
    <w:qFormat/>
    <w:rsid w:val="005F5F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93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36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021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12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15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49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09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ink/ink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ink/ink2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customXml" Target="ink/ink1.xml"/><Relationship Id="rId14" Type="http://schemas.openxmlformats.org/officeDocument/2006/relationships/image" Target="media/image4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1-14T19:18:00.947"/>
    </inkml:context>
    <inkml:brush xml:id="br0">
      <inkml:brushProperty name="width" value="0.1" units="cm"/>
      <inkml:brushProperty name="height" value="0.1" units="cm"/>
    </inkml:brush>
  </inkml:definitions>
  <inkml:trace contextRef="#ctx0" brushRef="#br0">133 344 24575,'-30'-26'0,"7"16"0,23 37 0,0 9 0,0 3 0,0 1 0,0 8 0,0-3 0,0 3 0,0-4 0,0-4 0,0 4 0,0-16 0,0 1 0,0-15 0,0-21 0,0-16 0,0-30 0,0-14 0,0-12 0,0-6 0,0-3 0,0 4 0,0 9 0,19 1 0,2 19 0,22 7 0,5 18 0,10 16 0,1 6 0,5 24 0,-14 7 0,-6 29 0,-13 7 0,-18 12 0,-1 3 0,-11-6 0,3 5 0,-8-18 0,-13 5 0,-10-19 0,-13 2 0,-8-15 0,-1 1 0,-8-14 0,7 1 0,-2-3 0,-4-7 0,-10 6 0,-15-7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1-14T19:17:57.922"/>
    </inkml:context>
    <inkml:brush xml:id="br0">
      <inkml:brushProperty name="width" value="0.1" units="cm"/>
      <inkml:brushProperty name="height" value="0.1" units="cm"/>
    </inkml:brush>
  </inkml:definitions>
  <inkml:trace contextRef="#ctx0" brushRef="#br0">45 0 24575,'-25'68'0,"6"1"0,19 0 0,0 19-1469,0 7 1469,0-37 0,0 1 0,2-7 0,0 0 0,0 3 0,1 0 307,5 42-307,1-17 0,0-3 284,-4-22-284,3-15 0,-3-19 0,11-21 0,3-5 0</inkml:trace>
  <inkml:trace contextRef="#ctx0" brushRef="#br0" timeOffset="307">434 194 24575,'15'63'0,"-4"2"0,-11-3 0,0 8 0,0 13-851,0 10 851,0-40 0,0 0 0,0 46 0,0 1 0,0-19 0,0-7 210,0-16-210,0-18 0,0-11 0,-3-11 0,-2 0 0</inkml:trace>
  <inkml:trace contextRef="#ctx0" brushRef="#br0" timeOffset="566">1 829 24575,'63'-24'0,"-3"4"0,-3 28 0,-3 6 0,3-3 0,-4 8 0,4 3 0,0 10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1-14T19:17:54.751"/>
    </inkml:context>
    <inkml:brush xml:id="br0">
      <inkml:brushProperty name="width" value="0.1" units="cm"/>
      <inkml:brushProperty name="height" value="0.1" units="cm"/>
    </inkml:brush>
  </inkml:definitions>
  <inkml:trace contextRef="#ctx0" brushRef="#br0">539 1395 24575,'31'20'0,"6"-8"0,6-9 0,5-3 0,5 0 0,-4 0 0,3 0 0,-3 0 0,0 0 0,2 0 0,-5 0 0,2 0 0,-8 0 0,-5 0 0,-5 0 0,-11 0 0,-2 0 0,-9 0 0,1 0 0,-4-7 0,-1-7 0,-4-13 0,-8-4 0,-2-8 0,-3-5 0,-8-9 0,6-1 0,-6-11 0,7 7 0,-2-4 0,2 5 0,0 4 0,1 8 0,5 2 0,-1 11 0,4-2 0,-3 11 0,7-3 0,-3 12 0,4 2 0,0 3 0,0 0 0,-4 4 0,-16 17 0,-9 8 0</inkml:trace>
  <inkml:trace contextRef="#ctx0" brushRef="#br0" timeOffset="963">467 539 24575,'49'-55'0,"-2"4"0,-37 16 0,16-9 0,-3-1 0,12-4 0,0-3 0,9 3 0,5 0 0,0 5 0,3 9 0,-7 16 0,7 8 0,-3 11 0,4 0 0,0 27 0,3 7 0,-6 32 0,6 1 0,-11 7 0,-1-2 0,-4-2 0,-9-4 0,3-8 0,-14 3 0,12 0 0,-8 6 0</inkml:trace>
  <inkml:trace contextRef="#ctx0" brushRef="#br0" timeOffset="1705">318 1155 24575,'-41'37'0,"-1"4"0,11-9 0,-8 8 0,2 4 0,2 0 0,5 0 0,7-4 0,2-4 0,11-6 0,2 0 0,8-6 0,0 5 0,16-10 0,7 7 0,21-8 0,13 8 0,2-8 0,10 4 0,2-5 0,8 5 0,6 1 0</inkml:trace>
</inkml:ink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6B6636-B7D9-4DAD-85D7-0DAF97928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2066</Words>
  <Characters>11367</Characters>
  <Application>Microsoft Office Word</Application>
  <DocSecurity>0</DocSecurity>
  <Lines>94</Lines>
  <Paragraphs>26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Microsoft Office</dc:creator>
  <cp:keywords/>
  <cp:lastModifiedBy>nicco falsone</cp:lastModifiedBy>
  <cp:revision>2</cp:revision>
  <cp:lastPrinted>2020-01-05T15:04:00Z</cp:lastPrinted>
  <dcterms:created xsi:type="dcterms:W3CDTF">2020-06-12T14:48:00Z</dcterms:created>
  <dcterms:modified xsi:type="dcterms:W3CDTF">2020-06-12T14:48:00Z</dcterms:modified>
</cp:coreProperties>
</file>