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07" w:rsidRDefault="00196406" w:rsidP="00196406">
      <w:pPr>
        <w:spacing w:after="0"/>
        <w:jc w:val="center"/>
        <w:rPr>
          <w:b/>
        </w:rPr>
      </w:pPr>
      <w:r w:rsidRPr="00196406">
        <w:rPr>
          <w:b/>
        </w:rPr>
        <w:t>MYCOLOGIE (2)</w:t>
      </w:r>
    </w:p>
    <w:p w:rsidR="002B6C74" w:rsidRPr="00196406" w:rsidRDefault="002B6C74" w:rsidP="00196406">
      <w:pPr>
        <w:spacing w:after="0"/>
        <w:jc w:val="center"/>
        <w:rPr>
          <w:b/>
        </w:rPr>
      </w:pPr>
    </w:p>
    <w:p w:rsidR="00C64DEC" w:rsidRDefault="002B6C74" w:rsidP="00C64DEC">
      <w:pPr>
        <w:pStyle w:val="Paragraphedeliste"/>
        <w:numPr>
          <w:ilvl w:val="0"/>
          <w:numId w:val="1"/>
        </w:numPr>
        <w:rPr>
          <w:b/>
          <w:color w:val="FF0000"/>
        </w:rPr>
      </w:pPr>
      <w:r w:rsidRPr="002B6C74">
        <w:drawing>
          <wp:anchor distT="0" distB="0" distL="114300" distR="114300" simplePos="0" relativeHeight="251671552" behindDoc="0" locked="0" layoutInCell="1" allowOverlap="1" wp14:anchorId="054C3BC4" wp14:editId="589D8E91">
            <wp:simplePos x="0" y="0"/>
            <wp:positionH relativeFrom="column">
              <wp:posOffset>3624580</wp:posOffset>
            </wp:positionH>
            <wp:positionV relativeFrom="paragraph">
              <wp:posOffset>67945</wp:posOffset>
            </wp:positionV>
            <wp:extent cx="2143125" cy="1416050"/>
            <wp:effectExtent l="19050" t="19050" r="28575" b="12700"/>
            <wp:wrapSquare wrapText="bothSides"/>
            <wp:docPr id="3075" name="Picture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16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DEC">
        <w:rPr>
          <w:b/>
          <w:color w:val="FF0000"/>
        </w:rPr>
        <w:t>MALASSEZIA</w:t>
      </w:r>
    </w:p>
    <w:p w:rsidR="002B6C74" w:rsidRDefault="00AA7909" w:rsidP="002B6C74">
      <w:r>
        <w:rPr>
          <w:i/>
          <w:iCs/>
        </w:rPr>
        <w:t xml:space="preserve">Malassezia furfur : </w:t>
      </w:r>
      <w:r w:rsidR="007461B3" w:rsidRPr="002B6C74">
        <w:t xml:space="preserve"> </w:t>
      </w:r>
      <w:r w:rsidR="007461B3" w:rsidRPr="002B6C74">
        <w:rPr>
          <w:b/>
          <w:bCs/>
        </w:rPr>
        <w:t>LEVURE</w:t>
      </w:r>
      <w:r w:rsidR="007461B3" w:rsidRPr="002B6C74">
        <w:t xml:space="preserve"> lipophile et kératinophile</w:t>
      </w:r>
    </w:p>
    <w:p w:rsidR="007461B3" w:rsidRPr="002B6C74" w:rsidRDefault="00AA7909" w:rsidP="00AA7909">
      <w:pPr>
        <w:spacing w:after="0"/>
      </w:pPr>
      <w:r w:rsidRPr="00AA7909">
        <w:rPr>
          <w:u w:val="single"/>
        </w:rPr>
        <w:t>Réservoir</w:t>
      </w:r>
      <w:r>
        <w:t> : c</w:t>
      </w:r>
      <w:r w:rsidR="007461B3" w:rsidRPr="00AA7909">
        <w:t>ommensale</w:t>
      </w:r>
      <w:r w:rsidR="007461B3" w:rsidRPr="002B6C74">
        <w:t xml:space="preserve"> de la peau mais prolifération</w:t>
      </w:r>
      <w:r>
        <w:t xml:space="preserve"> si </w:t>
      </w:r>
      <w:r w:rsidR="007461B3" w:rsidRPr="002B6C74">
        <w:t>:</w:t>
      </w:r>
    </w:p>
    <w:p w:rsidR="00AA7909" w:rsidRDefault="00AA7909" w:rsidP="00061574">
      <w:pPr>
        <w:pStyle w:val="Paragraphedeliste"/>
        <w:numPr>
          <w:ilvl w:val="0"/>
          <w:numId w:val="7"/>
        </w:numPr>
        <w:spacing w:after="0"/>
      </w:pPr>
      <w:r>
        <w:t>p</w:t>
      </w:r>
      <w:r w:rsidR="007461B3" w:rsidRPr="002B6C74">
        <w:t>eau grasse, corps gras</w:t>
      </w:r>
    </w:p>
    <w:p w:rsidR="00AA7909" w:rsidRDefault="00AA7909" w:rsidP="00061574">
      <w:pPr>
        <w:pStyle w:val="Paragraphedeliste"/>
        <w:numPr>
          <w:ilvl w:val="0"/>
          <w:numId w:val="7"/>
        </w:numPr>
        <w:spacing w:after="0"/>
      </w:pPr>
      <w:r>
        <w:t>c</w:t>
      </w:r>
      <w:r w:rsidR="007461B3" w:rsidRPr="002B6C74">
        <w:t>haleur humidité, sudation</w:t>
      </w:r>
    </w:p>
    <w:p w:rsidR="00AA7909" w:rsidRDefault="00AA7909" w:rsidP="00061574">
      <w:pPr>
        <w:pStyle w:val="Paragraphedeliste"/>
        <w:numPr>
          <w:ilvl w:val="0"/>
          <w:numId w:val="7"/>
        </w:numPr>
        <w:spacing w:after="0"/>
      </w:pPr>
      <w:r>
        <w:t>g</w:t>
      </w:r>
      <w:r w:rsidR="007461B3" w:rsidRPr="002B6C74">
        <w:t>rossesse</w:t>
      </w:r>
    </w:p>
    <w:p w:rsidR="00AA7909" w:rsidRDefault="00AA7909" w:rsidP="00061574">
      <w:pPr>
        <w:pStyle w:val="Paragraphedeliste"/>
        <w:numPr>
          <w:ilvl w:val="0"/>
          <w:numId w:val="7"/>
        </w:numPr>
        <w:spacing w:after="0"/>
      </w:pPr>
      <w:r>
        <w:t>h</w:t>
      </w:r>
      <w:r w:rsidR="007461B3" w:rsidRPr="002B6C74">
        <w:t>ypercorticisme</w:t>
      </w:r>
    </w:p>
    <w:p w:rsidR="007461B3" w:rsidRPr="002B6C74" w:rsidRDefault="00AA7909" w:rsidP="00061574">
      <w:pPr>
        <w:pStyle w:val="Paragraphedeliste"/>
        <w:numPr>
          <w:ilvl w:val="0"/>
          <w:numId w:val="7"/>
        </w:numPr>
        <w:spacing w:after="0"/>
      </w:pPr>
      <w:r>
        <w:t>i</w:t>
      </w:r>
      <w:r w:rsidR="007461B3" w:rsidRPr="002B6C74">
        <w:t>mmunodépression</w:t>
      </w:r>
    </w:p>
    <w:p w:rsidR="00AA7909" w:rsidRDefault="007461B3" w:rsidP="002B6C74">
      <w:r w:rsidRPr="002B6C74">
        <w:t xml:space="preserve"> Probablement prédisposition génétique</w:t>
      </w:r>
      <w:r w:rsidR="00AA7909">
        <w:t>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AA7909" w:rsidTr="00AA7909">
        <w:tc>
          <w:tcPr>
            <w:tcW w:w="1951" w:type="dxa"/>
            <w:vAlign w:val="center"/>
          </w:tcPr>
          <w:p w:rsidR="00AA7909" w:rsidRPr="00AA7909" w:rsidRDefault="00AA7909" w:rsidP="00AA7909">
            <w:pPr>
              <w:jc w:val="center"/>
            </w:pPr>
            <w:r w:rsidRPr="00AA7909">
              <w:rPr>
                <w:b/>
                <w:bCs/>
              </w:rPr>
              <w:t>Pityriasis versicolor</w:t>
            </w:r>
          </w:p>
          <w:p w:rsidR="00AA7909" w:rsidRDefault="00AA7909" w:rsidP="00AA7909">
            <w:pPr>
              <w:jc w:val="center"/>
            </w:pPr>
          </w:p>
        </w:tc>
        <w:tc>
          <w:tcPr>
            <w:tcW w:w="7261" w:type="dxa"/>
          </w:tcPr>
          <w:p w:rsidR="007461B3" w:rsidRPr="00AA7909" w:rsidRDefault="00AA7909" w:rsidP="00AA7909">
            <w:pPr>
              <w:jc w:val="both"/>
            </w:pPr>
            <w:r w:rsidRPr="00AA7909">
              <w:drawing>
                <wp:anchor distT="0" distB="0" distL="114300" distR="114300" simplePos="0" relativeHeight="251673600" behindDoc="0" locked="0" layoutInCell="1" allowOverlap="1" wp14:anchorId="55233947" wp14:editId="435949DC">
                  <wp:simplePos x="0" y="0"/>
                  <wp:positionH relativeFrom="column">
                    <wp:posOffset>3052445</wp:posOffset>
                  </wp:positionH>
                  <wp:positionV relativeFrom="paragraph">
                    <wp:posOffset>10160</wp:posOffset>
                  </wp:positionV>
                  <wp:extent cx="1419225" cy="933450"/>
                  <wp:effectExtent l="0" t="0" r="9525" b="0"/>
                  <wp:wrapSquare wrapText="bothSides"/>
                  <wp:docPr id="6146" name="Picture 2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00" r="4000" b="26269"/>
                          <a:stretch/>
                        </pic:blipFill>
                        <pic:spPr bwMode="auto">
                          <a:xfrm>
                            <a:off x="0" y="0"/>
                            <a:ext cx="14192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61B3" w:rsidRPr="00AA7909">
              <w:t xml:space="preserve">Lésion </w:t>
            </w:r>
            <w:r>
              <w:t xml:space="preserve">du </w:t>
            </w:r>
            <w:r w:rsidR="007461B3" w:rsidRPr="00AA7909">
              <w:t>thorax, cou mais possible sur tout le corps (s</w:t>
            </w:r>
            <w:r>
              <w:t>au</w:t>
            </w:r>
            <w:r w:rsidR="007461B3" w:rsidRPr="00AA7909">
              <w:t>f paume et plante)</w:t>
            </w:r>
          </w:p>
          <w:p w:rsidR="00AA7909" w:rsidRDefault="00AA7909" w:rsidP="00AA7909">
            <w:pPr>
              <w:jc w:val="both"/>
            </w:pPr>
            <w:r w:rsidRPr="00AA7909">
              <w:drawing>
                <wp:anchor distT="0" distB="0" distL="114300" distR="114300" simplePos="0" relativeHeight="251672576" behindDoc="0" locked="0" layoutInCell="1" allowOverlap="1" wp14:anchorId="53735A6E" wp14:editId="0B61222E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408305</wp:posOffset>
                  </wp:positionV>
                  <wp:extent cx="1102360" cy="933450"/>
                  <wp:effectExtent l="0" t="0" r="2540" b="0"/>
                  <wp:wrapSquare wrapText="bothSides"/>
                  <wp:docPr id="7170" name="Picture 2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 descr="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71" b="34228"/>
                          <a:stretch/>
                        </pic:blipFill>
                        <pic:spPr bwMode="auto">
                          <a:xfrm>
                            <a:off x="0" y="0"/>
                            <a:ext cx="110236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61B3" w:rsidRPr="00AA7909">
              <w:t xml:space="preserve">Macule </w:t>
            </w:r>
            <w:r>
              <w:t xml:space="preserve">(= lésion plane) </w:t>
            </w:r>
            <w:r w:rsidR="007461B3" w:rsidRPr="00AA7909">
              <w:t>chamois, finement squameuses</w:t>
            </w:r>
          </w:p>
          <w:p w:rsidR="007461B3" w:rsidRPr="00AA7909" w:rsidRDefault="007461B3" w:rsidP="00AA7909">
            <w:pPr>
              <w:jc w:val="both"/>
            </w:pPr>
            <w:r w:rsidRPr="00AA7909">
              <w:t>Signe du copeau</w:t>
            </w:r>
            <w:r w:rsidR="00AA7909">
              <w:t> : qd on gratte un peu les lésions =&gt; petit bourrelet de peau</w:t>
            </w:r>
          </w:p>
          <w:p w:rsidR="007461B3" w:rsidRPr="00AA7909" w:rsidRDefault="007461B3" w:rsidP="00AA7909">
            <w:pPr>
              <w:jc w:val="both"/>
            </w:pPr>
            <w:r w:rsidRPr="00AA7909">
              <w:t xml:space="preserve">Si exposition soleil, </w:t>
            </w:r>
            <w:r w:rsidR="00AA7909">
              <w:t xml:space="preserve">la </w:t>
            </w:r>
            <w:r w:rsidRPr="00AA7909">
              <w:t>lésion apparaît en négatif sur peau bronzée</w:t>
            </w:r>
          </w:p>
          <w:p w:rsidR="00AA7909" w:rsidRDefault="007461B3" w:rsidP="00AA7909">
            <w:pPr>
              <w:jc w:val="both"/>
            </w:pPr>
            <w:r w:rsidRPr="00AA7909">
              <w:t>Prurit svt absent</w:t>
            </w:r>
          </w:p>
        </w:tc>
      </w:tr>
      <w:tr w:rsidR="00AA7909" w:rsidTr="00AA7909">
        <w:tc>
          <w:tcPr>
            <w:tcW w:w="1951" w:type="dxa"/>
            <w:vAlign w:val="center"/>
          </w:tcPr>
          <w:p w:rsidR="00AA7909" w:rsidRPr="00AA7909" w:rsidRDefault="00AA7909" w:rsidP="00AA7909">
            <w:pPr>
              <w:jc w:val="center"/>
              <w:rPr>
                <w:b/>
              </w:rPr>
            </w:pPr>
            <w:r>
              <w:rPr>
                <w:b/>
              </w:rPr>
              <w:t>Dermatite séborrhique</w:t>
            </w:r>
          </w:p>
        </w:tc>
        <w:tc>
          <w:tcPr>
            <w:tcW w:w="7261" w:type="dxa"/>
          </w:tcPr>
          <w:p w:rsidR="00AA7909" w:rsidRDefault="00AA7909" w:rsidP="00AA7909">
            <w:r>
              <w:t>F</w:t>
            </w:r>
            <w:r w:rsidRPr="00AA7909">
              <w:t>avorisée par stress et immunodépression</w:t>
            </w:r>
          </w:p>
          <w:p w:rsidR="007461B3" w:rsidRPr="00AA7909" w:rsidRDefault="007461B3" w:rsidP="00AA7909">
            <w:r w:rsidRPr="00AA7909">
              <w:t>Lésion</w:t>
            </w:r>
            <w:r w:rsidR="00AA7909">
              <w:t>s</w:t>
            </w:r>
            <w:r w:rsidRPr="00AA7909">
              <w:t xml:space="preserve"> </w:t>
            </w:r>
            <w:r w:rsidR="00AA7909">
              <w:t xml:space="preserve">du </w:t>
            </w:r>
            <w:r w:rsidRPr="00AA7909">
              <w:t>visage</w:t>
            </w:r>
            <w:r w:rsidR="00AA7909">
              <w:t xml:space="preserve"> </w:t>
            </w:r>
          </w:p>
          <w:p w:rsidR="007461B3" w:rsidRPr="00AA7909" w:rsidRDefault="007461B3" w:rsidP="00AA7909">
            <w:r w:rsidRPr="00AA7909">
              <w:t xml:space="preserve">Lésions erythématosqameuses </w:t>
            </w:r>
            <w:r w:rsidR="00AA7909">
              <w:t xml:space="preserve">des </w:t>
            </w:r>
            <w:r w:rsidRPr="00AA7909">
              <w:t>sourcils, plis nasogéniens</w:t>
            </w:r>
            <w:r w:rsidR="00AA7909">
              <w:t xml:space="preserve"> (nez jsq bouche)</w:t>
            </w:r>
          </w:p>
          <w:p w:rsidR="00AA7909" w:rsidRDefault="007461B3" w:rsidP="002B6C74">
            <w:r w:rsidRPr="00AA7909">
              <w:t>Svt prurit</w:t>
            </w:r>
          </w:p>
        </w:tc>
      </w:tr>
      <w:tr w:rsidR="00AA7909" w:rsidTr="00AA7909">
        <w:tc>
          <w:tcPr>
            <w:tcW w:w="1951" w:type="dxa"/>
            <w:vAlign w:val="center"/>
          </w:tcPr>
          <w:p w:rsidR="00AA7909" w:rsidRPr="00B4331B" w:rsidRDefault="00B4331B" w:rsidP="00AA7909">
            <w:pPr>
              <w:jc w:val="center"/>
              <w:rPr>
                <w:b/>
              </w:rPr>
            </w:pPr>
            <w:r>
              <w:rPr>
                <w:b/>
              </w:rPr>
              <w:t>Pityriasis capitis</w:t>
            </w:r>
          </w:p>
        </w:tc>
        <w:tc>
          <w:tcPr>
            <w:tcW w:w="7261" w:type="dxa"/>
          </w:tcPr>
          <w:p w:rsidR="007461B3" w:rsidRPr="00AA7909" w:rsidRDefault="007461B3" w:rsidP="00AA7909">
            <w:r w:rsidRPr="00AA7909">
              <w:t>Pellicule</w:t>
            </w:r>
          </w:p>
          <w:p w:rsidR="007461B3" w:rsidRPr="00AA7909" w:rsidRDefault="007461B3" w:rsidP="00AA7909">
            <w:r w:rsidRPr="00AA7909">
              <w:t>Favorisé par stress, séborrhée</w:t>
            </w:r>
          </w:p>
          <w:p w:rsidR="00AA7909" w:rsidRDefault="007461B3" w:rsidP="002B6C74">
            <w:r w:rsidRPr="00AA7909">
              <w:t>Prurit fqt</w:t>
            </w:r>
          </w:p>
        </w:tc>
      </w:tr>
      <w:tr w:rsidR="00AA7909" w:rsidTr="00AA7909">
        <w:tc>
          <w:tcPr>
            <w:tcW w:w="1951" w:type="dxa"/>
            <w:vAlign w:val="center"/>
          </w:tcPr>
          <w:p w:rsidR="00AA7909" w:rsidRPr="00B4331B" w:rsidRDefault="00304B18" w:rsidP="00AA7909">
            <w:pPr>
              <w:jc w:val="center"/>
              <w:rPr>
                <w:b/>
              </w:rPr>
            </w:pPr>
            <w:r>
              <w:rPr>
                <w:b/>
              </w:rPr>
              <w:t>Folliculite du tronc à mala</w:t>
            </w:r>
            <w:r w:rsidR="00B4331B">
              <w:rPr>
                <w:b/>
              </w:rPr>
              <w:t>ssezia</w:t>
            </w:r>
          </w:p>
        </w:tc>
        <w:tc>
          <w:tcPr>
            <w:tcW w:w="7261" w:type="dxa"/>
          </w:tcPr>
          <w:p w:rsidR="007461B3" w:rsidRPr="00B4331B" w:rsidRDefault="007461B3" w:rsidP="00B4331B">
            <w:r w:rsidRPr="00B4331B">
              <w:t>Homme jeune</w:t>
            </w:r>
          </w:p>
          <w:p w:rsidR="007461B3" w:rsidRPr="00B4331B" w:rsidRDefault="007461B3" w:rsidP="00B4331B">
            <w:r w:rsidRPr="00B4331B">
              <w:t>Prurit</w:t>
            </w:r>
          </w:p>
          <w:p w:rsidR="00AA7909" w:rsidRDefault="007461B3" w:rsidP="00B4331B">
            <w:r w:rsidRPr="00B4331B">
              <w:t>Dos +/- face ant du thorax</w:t>
            </w:r>
          </w:p>
        </w:tc>
      </w:tr>
      <w:tr w:rsidR="00AA7909" w:rsidTr="00AA7909">
        <w:tc>
          <w:tcPr>
            <w:tcW w:w="1951" w:type="dxa"/>
            <w:vAlign w:val="center"/>
          </w:tcPr>
          <w:p w:rsidR="00AA7909" w:rsidRPr="00304B18" w:rsidRDefault="00304B18" w:rsidP="00AA7909">
            <w:pPr>
              <w:jc w:val="center"/>
              <w:rPr>
                <w:b/>
              </w:rPr>
            </w:pPr>
            <w:r>
              <w:rPr>
                <w:b/>
              </w:rPr>
              <w:t>Fongémie à malassezia</w:t>
            </w:r>
          </w:p>
        </w:tc>
        <w:tc>
          <w:tcPr>
            <w:tcW w:w="7261" w:type="dxa"/>
          </w:tcPr>
          <w:p w:rsidR="00AA7909" w:rsidRDefault="007461B3" w:rsidP="00940742">
            <w:r w:rsidRPr="00940742">
              <w:t>Rare, IV d’intralipides</w:t>
            </w:r>
          </w:p>
        </w:tc>
      </w:tr>
    </w:tbl>
    <w:p w:rsidR="007461B3" w:rsidRDefault="008223C7" w:rsidP="002B6C74">
      <w:r>
        <w:rPr>
          <w:noProof/>
          <w:lang w:eastAsia="fr-FR"/>
        </w:rPr>
        <w:drawing>
          <wp:anchor distT="0" distB="0" distL="114300" distR="114300" simplePos="0" relativeHeight="251674624" behindDoc="0" locked="0" layoutInCell="1" allowOverlap="1" wp14:anchorId="714283C5" wp14:editId="1FC61714">
            <wp:simplePos x="0" y="0"/>
            <wp:positionH relativeFrom="column">
              <wp:posOffset>4500880</wp:posOffset>
            </wp:positionH>
            <wp:positionV relativeFrom="paragraph">
              <wp:posOffset>102870</wp:posOffset>
            </wp:positionV>
            <wp:extent cx="1019175" cy="1132205"/>
            <wp:effectExtent l="19050" t="19050" r="28575" b="10795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322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742" w:rsidRPr="00940742" w:rsidRDefault="00940742" w:rsidP="00940742">
      <w:pPr>
        <w:spacing w:after="0"/>
      </w:pPr>
      <w:r>
        <w:rPr>
          <w:u w:val="single"/>
        </w:rPr>
        <w:t>Diagnostic </w:t>
      </w:r>
      <w:r>
        <w:t>:</w:t>
      </w:r>
    </w:p>
    <w:p w:rsidR="007461B3" w:rsidRPr="00940742" w:rsidRDefault="007461B3" w:rsidP="00061574">
      <w:pPr>
        <w:numPr>
          <w:ilvl w:val="0"/>
          <w:numId w:val="8"/>
        </w:numPr>
        <w:spacing w:after="0"/>
      </w:pPr>
      <w:r w:rsidRPr="00940742">
        <w:t xml:space="preserve">Examen lumière de Wood </w:t>
      </w:r>
      <w:r w:rsidR="00E07341">
        <w:t xml:space="preserve">(lum noire) </w:t>
      </w:r>
      <w:r w:rsidR="00940742">
        <w:t>=&gt;</w:t>
      </w:r>
      <w:r w:rsidRPr="00940742">
        <w:t xml:space="preserve"> fluorescence jaunâtre</w:t>
      </w:r>
    </w:p>
    <w:p w:rsidR="007461B3" w:rsidRPr="00940742" w:rsidRDefault="00940742" w:rsidP="00061574">
      <w:pPr>
        <w:numPr>
          <w:ilvl w:val="0"/>
          <w:numId w:val="8"/>
        </w:numPr>
        <w:spacing w:after="0"/>
        <w:jc w:val="both"/>
      </w:pPr>
      <w:r>
        <w:t xml:space="preserve">Scotch ou grattage des lésions : </w:t>
      </w:r>
      <w:r w:rsidR="007461B3" w:rsidRPr="00940742">
        <w:t>« </w:t>
      </w:r>
      <w:r>
        <w:t>signe du copeau »</w:t>
      </w:r>
    </w:p>
    <w:p w:rsidR="007461B3" w:rsidRPr="00940742" w:rsidRDefault="007461B3" w:rsidP="00061574">
      <w:pPr>
        <w:numPr>
          <w:ilvl w:val="0"/>
          <w:numId w:val="8"/>
        </w:numPr>
        <w:spacing w:after="0"/>
        <w:jc w:val="both"/>
      </w:pPr>
      <w:r w:rsidRPr="00940742">
        <w:t>Microscope</w:t>
      </w:r>
      <w:r w:rsidR="00E07341">
        <w:t xml:space="preserve"> </w:t>
      </w:r>
      <w:r w:rsidRPr="00940742">
        <w:t>:</w:t>
      </w:r>
    </w:p>
    <w:p w:rsidR="007461B3" w:rsidRPr="00940742" w:rsidRDefault="00E07341" w:rsidP="00E07341">
      <w:pPr>
        <w:spacing w:after="0"/>
        <w:jc w:val="both"/>
      </w:pPr>
      <w:r w:rsidRPr="00E07341">
        <w:drawing>
          <wp:anchor distT="0" distB="0" distL="114300" distR="114300" simplePos="0" relativeHeight="251675648" behindDoc="0" locked="0" layoutInCell="1" allowOverlap="1" wp14:anchorId="75D79E90" wp14:editId="6BEB029B">
            <wp:simplePos x="0" y="0"/>
            <wp:positionH relativeFrom="column">
              <wp:posOffset>4291330</wp:posOffset>
            </wp:positionH>
            <wp:positionV relativeFrom="paragraph">
              <wp:posOffset>208280</wp:posOffset>
            </wp:positionV>
            <wp:extent cx="1352550" cy="1063625"/>
            <wp:effectExtent l="0" t="0" r="0" b="3175"/>
            <wp:wrapSquare wrapText="bothSides"/>
            <wp:docPr id="13316" name="Picture 4" descr="C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C04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81" t="13999" r="21401" b="23590"/>
                    <a:stretch/>
                  </pic:blipFill>
                  <pic:spPr bwMode="auto">
                    <a:xfrm>
                      <a:off x="0" y="0"/>
                      <a:ext cx="1352550" cy="106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1B3" w:rsidRPr="00940742">
        <w:t>Pityriasis versicolor</w:t>
      </w:r>
      <w:r w:rsidR="00940742">
        <w:t xml:space="preserve"> </w:t>
      </w:r>
      <w:r w:rsidR="007461B3" w:rsidRPr="00940742">
        <w:t>: Grappes de levures + pseudo filaments courts</w:t>
      </w:r>
    </w:p>
    <w:p w:rsidR="00940742" w:rsidRPr="002B6C74" w:rsidRDefault="007461B3" w:rsidP="00E07341">
      <w:pPr>
        <w:spacing w:after="0"/>
        <w:jc w:val="both"/>
      </w:pPr>
      <w:r w:rsidRPr="00940742">
        <w:t>Dermatite séborrhéique, pityriasis capitis</w:t>
      </w:r>
      <w:r w:rsidR="00E07341">
        <w:t xml:space="preserve"> </w:t>
      </w:r>
      <w:r w:rsidRPr="00940742">
        <w:t>: levures sans filaments</w:t>
      </w:r>
    </w:p>
    <w:p w:rsidR="007461B3" w:rsidRPr="00E07341" w:rsidRDefault="007461B3" w:rsidP="00061574">
      <w:pPr>
        <w:numPr>
          <w:ilvl w:val="0"/>
          <w:numId w:val="9"/>
        </w:numPr>
        <w:jc w:val="both"/>
      </w:pPr>
      <w:r w:rsidRPr="00E07341">
        <w:t xml:space="preserve">Culture sur Sabouraud + </w:t>
      </w:r>
      <w:r w:rsidRPr="00E07341">
        <w:rPr>
          <w:u w:val="single"/>
        </w:rPr>
        <w:t>HUILE</w:t>
      </w:r>
      <w:r w:rsidR="00E07341">
        <w:rPr>
          <w:u w:val="single"/>
        </w:rPr>
        <w:t xml:space="preserve"> </w:t>
      </w:r>
      <w:r w:rsidRPr="00E07341">
        <w:t>: levures rondes ou  ovalaires de petite taille avec bourgeonnement unipolaire</w:t>
      </w:r>
      <w:r w:rsidR="00E07341">
        <w:t>. /!\</w:t>
      </w:r>
      <w:r w:rsidRPr="00E07341">
        <w:t>Culture rarement réalisée</w:t>
      </w:r>
    </w:p>
    <w:p w:rsidR="00C64DEC" w:rsidRPr="00C64DEC" w:rsidRDefault="00C64DEC" w:rsidP="00C64DEC"/>
    <w:p w:rsidR="00C64DEC" w:rsidRDefault="00C64DEC" w:rsidP="00C64DEC">
      <w:pPr>
        <w:pStyle w:val="Paragraphedeliste"/>
        <w:numPr>
          <w:ilvl w:val="0"/>
          <w:numId w:val="1"/>
        </w:numPr>
        <w:rPr>
          <w:b/>
          <w:color w:val="FF0000"/>
        </w:rPr>
      </w:pPr>
      <w:r>
        <w:rPr>
          <w:b/>
          <w:color w:val="FF0000"/>
        </w:rPr>
        <w:lastRenderedPageBreak/>
        <w:t>DERMATOPHYT</w:t>
      </w:r>
      <w:r w:rsidR="00E07341">
        <w:rPr>
          <w:b/>
          <w:color w:val="FF0000"/>
        </w:rPr>
        <w:t>I</w:t>
      </w:r>
      <w:r>
        <w:rPr>
          <w:b/>
          <w:color w:val="FF0000"/>
        </w:rPr>
        <w:t>ES</w:t>
      </w:r>
    </w:p>
    <w:p w:rsidR="007461B3" w:rsidRPr="00E07341" w:rsidRDefault="00E07341" w:rsidP="00E07341">
      <w:pPr>
        <w:spacing w:after="0"/>
        <w:jc w:val="both"/>
      </w:pPr>
      <w:r>
        <w:t xml:space="preserve">Très fqt et peu invalidant. </w:t>
      </w:r>
      <w:r w:rsidR="007461B3" w:rsidRPr="00E07341">
        <w:t>Champignons FILAMENTEUX</w:t>
      </w:r>
      <w:r>
        <w:t xml:space="preserve"> à a</w:t>
      </w:r>
      <w:r w:rsidR="007461B3" w:rsidRPr="00E07341">
        <w:t>ffinité pour la kératine</w:t>
      </w:r>
      <w:r>
        <w:t xml:space="preserve"> </w:t>
      </w:r>
      <w:r w:rsidR="007461B3" w:rsidRPr="00E07341">
        <w:t>: kér</w:t>
      </w:r>
      <w:r>
        <w:t>atinophiles et kératinolytiques.</w:t>
      </w:r>
      <w:r w:rsidR="007461B3" w:rsidRPr="00E07341">
        <w:t> Touche hommes et animaux</w:t>
      </w:r>
      <w:r>
        <w:t> : l</w:t>
      </w:r>
      <w:r w:rsidR="007461B3" w:rsidRPr="00E07341">
        <w:t xml:space="preserve">ésions superficielles </w:t>
      </w:r>
      <w:r>
        <w:t xml:space="preserve">de la </w:t>
      </w:r>
      <w:r w:rsidR="007461B3" w:rsidRPr="00E07341">
        <w:t xml:space="preserve">peau et </w:t>
      </w:r>
      <w:r>
        <w:t xml:space="preserve">des </w:t>
      </w:r>
      <w:r w:rsidR="007461B3" w:rsidRPr="00E07341">
        <w:t>phanères (ongles, poils, cheveux)</w:t>
      </w:r>
      <w:r>
        <w:t xml:space="preserve">. </w:t>
      </w:r>
      <w:r w:rsidR="007461B3" w:rsidRPr="00E07341">
        <w:t>Trois genres:</w:t>
      </w:r>
      <w:r>
        <w:t xml:space="preserve"> </w:t>
      </w:r>
      <w:r>
        <w:rPr>
          <w:i/>
          <w:iCs/>
        </w:rPr>
        <w:t>m</w:t>
      </w:r>
      <w:r w:rsidR="007461B3" w:rsidRPr="00E07341">
        <w:rPr>
          <w:i/>
          <w:iCs/>
        </w:rPr>
        <w:t>icrosporon</w:t>
      </w:r>
      <w:r>
        <w:t>, t</w:t>
      </w:r>
      <w:r w:rsidR="007461B3" w:rsidRPr="00E07341">
        <w:rPr>
          <w:i/>
          <w:iCs/>
        </w:rPr>
        <w:t>richophyton</w:t>
      </w:r>
      <w:r>
        <w:rPr>
          <w:i/>
          <w:iCs/>
        </w:rPr>
        <w:t>, é</w:t>
      </w:r>
      <w:r w:rsidR="007461B3" w:rsidRPr="00E07341">
        <w:rPr>
          <w:i/>
          <w:iCs/>
        </w:rPr>
        <w:t>pidermophyton floccosum</w:t>
      </w:r>
      <w:r>
        <w:rPr>
          <w:i/>
          <w:iCs/>
        </w:rPr>
        <w:t>.</w:t>
      </w:r>
    </w:p>
    <w:p w:rsidR="002B60C4" w:rsidRDefault="002B60C4" w:rsidP="00D92CDC">
      <w:pPr>
        <w:spacing w:after="0"/>
      </w:pPr>
    </w:p>
    <w:p w:rsidR="007461B3" w:rsidRDefault="00D92CDC" w:rsidP="00D92CDC">
      <w:pPr>
        <w:spacing w:after="0"/>
      </w:pPr>
      <w:r>
        <w:rPr>
          <w:u w:val="single"/>
        </w:rPr>
        <w:t>Mode de contamination</w:t>
      </w:r>
      <w:r>
        <w:t xml:space="preserve"> : </w:t>
      </w:r>
      <w:r w:rsidR="002B60C4">
        <w:t>origines</w:t>
      </w:r>
    </w:p>
    <w:p w:rsidR="00000000" w:rsidRPr="00D92CDC" w:rsidRDefault="00061574" w:rsidP="00061574">
      <w:pPr>
        <w:numPr>
          <w:ilvl w:val="0"/>
          <w:numId w:val="10"/>
        </w:numPr>
        <w:tabs>
          <w:tab w:val="clear" w:pos="720"/>
          <w:tab w:val="num" w:pos="1276"/>
        </w:tabs>
        <w:spacing w:after="0"/>
        <w:ind w:left="709"/>
        <w:jc w:val="both"/>
      </w:pPr>
      <w:r w:rsidRPr="00D92CDC">
        <w:t>humaine</w:t>
      </w:r>
      <w:r w:rsidR="00D92CDC">
        <w:t> : f</w:t>
      </w:r>
      <w:r w:rsidRPr="00D92CDC">
        <w:t>qt ++</w:t>
      </w:r>
      <w:r w:rsidR="00D92CDC">
        <w:t>, par c</w:t>
      </w:r>
      <w:r w:rsidRPr="00D92CDC">
        <w:t xml:space="preserve">ontact interhumain, sols souillés par </w:t>
      </w:r>
      <w:r w:rsidRPr="00D92CDC">
        <w:t xml:space="preserve">squames, objets (peignes, </w:t>
      </w:r>
      <w:r w:rsidRPr="00D92CDC">
        <w:t>…)</w:t>
      </w:r>
    </w:p>
    <w:p w:rsidR="00000000" w:rsidRPr="00D92CDC" w:rsidRDefault="00061574" w:rsidP="00061574">
      <w:pPr>
        <w:numPr>
          <w:ilvl w:val="0"/>
          <w:numId w:val="10"/>
        </w:numPr>
        <w:spacing w:after="0"/>
        <w:jc w:val="both"/>
      </w:pPr>
      <w:r w:rsidRPr="00D92CDC">
        <w:t>animale</w:t>
      </w:r>
      <w:r w:rsidR="00D92CDC">
        <w:t> : par c</w:t>
      </w:r>
      <w:r w:rsidRPr="00D92CDC">
        <w:t>ontact direct (caresses) ou indirect (poils)</w:t>
      </w:r>
      <w:r w:rsidR="00D92CDC">
        <w:t xml:space="preserve">. </w:t>
      </w:r>
      <w:r w:rsidR="002B60C4">
        <w:t>A</w:t>
      </w:r>
      <w:r w:rsidRPr="00D92CDC">
        <w:t>nimaux peuvent être asympto ou sympto</w:t>
      </w:r>
      <w:r w:rsidR="002B60C4">
        <w:t>s.</w:t>
      </w:r>
    </w:p>
    <w:p w:rsidR="00D92CDC" w:rsidRDefault="00061574" w:rsidP="00061574">
      <w:pPr>
        <w:numPr>
          <w:ilvl w:val="0"/>
          <w:numId w:val="10"/>
        </w:numPr>
        <w:spacing w:after="0"/>
        <w:jc w:val="both"/>
      </w:pPr>
      <w:r w:rsidRPr="00D92CDC">
        <w:t>tellurique</w:t>
      </w:r>
      <w:r w:rsidR="00D92CDC">
        <w:t> : t</w:t>
      </w:r>
      <w:r w:rsidRPr="00D92CDC">
        <w:t>rauma</w:t>
      </w:r>
      <w:r w:rsidRPr="00D92CDC">
        <w:t xml:space="preserve"> d’origine tellurique (plaies souillées de terre)</w:t>
      </w:r>
    </w:p>
    <w:p w:rsidR="002B60C4" w:rsidRPr="00D92CDC" w:rsidRDefault="002B60C4" w:rsidP="002B60C4">
      <w:pPr>
        <w:spacing w:after="0"/>
        <w:ind w:left="720"/>
        <w:jc w:val="both"/>
      </w:pPr>
    </w:p>
    <w:p w:rsidR="00D057AA" w:rsidRDefault="00D057AA" w:rsidP="00D057AA">
      <w:pPr>
        <w:spacing w:after="0"/>
        <w:jc w:val="both"/>
      </w:pPr>
      <w:r>
        <w:rPr>
          <w:u w:val="single"/>
        </w:rPr>
        <w:t>Physiopathologie</w:t>
      </w:r>
      <w:r>
        <w:t xml:space="preserve"> : </w:t>
      </w:r>
    </w:p>
    <w:p w:rsidR="00000000" w:rsidRPr="00D057AA" w:rsidRDefault="00061574" w:rsidP="00061574">
      <w:pPr>
        <w:numPr>
          <w:ilvl w:val="0"/>
          <w:numId w:val="11"/>
        </w:numPr>
        <w:spacing w:after="0"/>
        <w:jc w:val="both"/>
      </w:pPr>
      <w:r w:rsidRPr="00D057AA">
        <w:t>Excoriation cutanée</w:t>
      </w:r>
      <w:r w:rsidR="00D057AA">
        <w:t xml:space="preserve"> (parfois minime donc passant inaperçue) : </w:t>
      </w:r>
      <w:r w:rsidRPr="00D057AA">
        <w:t xml:space="preserve">pénétration du dermatophyte dans l’épiderme </w:t>
      </w:r>
      <w:r w:rsidR="00D057AA">
        <w:t>qui va émettre</w:t>
      </w:r>
      <w:r w:rsidRPr="00D057AA">
        <w:t xml:space="preserve"> de</w:t>
      </w:r>
      <w:r w:rsidR="00D057AA">
        <w:t>s</w:t>
      </w:r>
      <w:r w:rsidRPr="00D057AA">
        <w:t xml:space="preserve"> filaments avec progression centrifuge</w:t>
      </w:r>
      <w:r w:rsidR="00030E56">
        <w:t>.</w:t>
      </w:r>
    </w:p>
    <w:p w:rsidR="00000000" w:rsidRPr="00D057AA" w:rsidRDefault="00061574" w:rsidP="00061574">
      <w:pPr>
        <w:numPr>
          <w:ilvl w:val="0"/>
          <w:numId w:val="11"/>
        </w:numPr>
        <w:spacing w:after="0"/>
        <w:jc w:val="both"/>
      </w:pPr>
      <w:r w:rsidRPr="00D057AA">
        <w:t>Poils et cheveux</w:t>
      </w:r>
      <w:r w:rsidR="00030E56">
        <w:t> :</w:t>
      </w:r>
      <w:r w:rsidRPr="00D057AA">
        <w:t xml:space="preserve"> envahissement par l’ostium et propagation vers le bulbe</w:t>
      </w:r>
      <w:r w:rsidR="00030E56">
        <w:t>.</w:t>
      </w:r>
    </w:p>
    <w:p w:rsidR="00000000" w:rsidRDefault="00061574" w:rsidP="00061574">
      <w:pPr>
        <w:numPr>
          <w:ilvl w:val="0"/>
          <w:numId w:val="11"/>
        </w:numPr>
        <w:spacing w:after="0"/>
        <w:jc w:val="both"/>
      </w:pPr>
      <w:r w:rsidRPr="00D057AA">
        <w:t>Ongles</w:t>
      </w:r>
      <w:r w:rsidR="00030E56">
        <w:t> :</w:t>
      </w:r>
      <w:r w:rsidRPr="00D057AA">
        <w:t xml:space="preserve"> atteinte </w:t>
      </w:r>
      <w:r w:rsidR="00030E56">
        <w:t xml:space="preserve">de la </w:t>
      </w:r>
      <w:r w:rsidRPr="00D057AA">
        <w:t xml:space="preserve">partie distale et progression vers </w:t>
      </w:r>
      <w:r w:rsidR="00030E56">
        <w:t xml:space="preserve">la </w:t>
      </w:r>
      <w:r w:rsidRPr="00D057AA">
        <w:t>matrice</w:t>
      </w:r>
      <w:r w:rsidR="00030E56">
        <w:t>. Peut entraîner la perte de l’ongle.</w:t>
      </w:r>
    </w:p>
    <w:p w:rsidR="00030E56" w:rsidRDefault="00030E56" w:rsidP="00030E56">
      <w:pPr>
        <w:spacing w:after="0"/>
        <w:jc w:val="both"/>
      </w:pPr>
    </w:p>
    <w:p w:rsidR="00030E56" w:rsidRDefault="00722E53" w:rsidP="00030E56">
      <w:pPr>
        <w:spacing w:after="0"/>
        <w:jc w:val="both"/>
      </w:pPr>
      <w:r w:rsidRPr="007461B3">
        <w:drawing>
          <wp:anchor distT="0" distB="0" distL="114300" distR="114300" simplePos="0" relativeHeight="251676672" behindDoc="0" locked="0" layoutInCell="1" allowOverlap="1" wp14:anchorId="4FB7A6FE" wp14:editId="538E37BD">
            <wp:simplePos x="0" y="0"/>
            <wp:positionH relativeFrom="column">
              <wp:posOffset>5005705</wp:posOffset>
            </wp:positionH>
            <wp:positionV relativeFrom="paragraph">
              <wp:posOffset>67310</wp:posOffset>
            </wp:positionV>
            <wp:extent cx="1009650" cy="1553210"/>
            <wp:effectExtent l="19050" t="19050" r="19050" b="27940"/>
            <wp:wrapSquare wrapText="bothSides"/>
            <wp:docPr id="16387" name="Picture 8" descr="C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8" descr="C39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57" t="7066" r="2571" b="7003"/>
                    <a:stretch/>
                  </pic:blipFill>
                  <pic:spPr bwMode="auto">
                    <a:xfrm>
                      <a:off x="0" y="0"/>
                      <a:ext cx="1009650" cy="15532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11FD22DB" wp14:editId="372EF331">
            <wp:simplePos x="0" y="0"/>
            <wp:positionH relativeFrom="column">
              <wp:posOffset>3386455</wp:posOffset>
            </wp:positionH>
            <wp:positionV relativeFrom="paragraph">
              <wp:posOffset>0</wp:posOffset>
            </wp:positionV>
            <wp:extent cx="1571625" cy="1623060"/>
            <wp:effectExtent l="0" t="0" r="9525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E56">
        <w:rPr>
          <w:u w:val="single"/>
        </w:rPr>
        <w:t>Clinique</w:t>
      </w:r>
      <w:r w:rsidR="00030E56">
        <w:t xml:space="preserve"> : </w:t>
      </w:r>
    </w:p>
    <w:p w:rsidR="00722E53" w:rsidRPr="002B60C4" w:rsidRDefault="00030E56" w:rsidP="00061574">
      <w:pPr>
        <w:pStyle w:val="Paragraphedeliste"/>
        <w:numPr>
          <w:ilvl w:val="0"/>
          <w:numId w:val="12"/>
        </w:numPr>
        <w:spacing w:after="0"/>
        <w:jc w:val="both"/>
      </w:pPr>
      <w:r>
        <w:t xml:space="preserve">Lésion de la peau glabre : </w:t>
      </w:r>
    </w:p>
    <w:p w:rsidR="00000000" w:rsidRPr="00030E56" w:rsidRDefault="00061574" w:rsidP="00722E53">
      <w:pPr>
        <w:spacing w:after="0"/>
        <w:jc w:val="both"/>
      </w:pPr>
      <w:r w:rsidRPr="00722E53">
        <w:rPr>
          <w:b/>
        </w:rPr>
        <w:t>Ep</w:t>
      </w:r>
      <w:r w:rsidR="00030E56" w:rsidRPr="00722E53">
        <w:rPr>
          <w:b/>
        </w:rPr>
        <w:t>idermophyties</w:t>
      </w:r>
      <w:r w:rsidR="00030E56">
        <w:t xml:space="preserve"> </w:t>
      </w:r>
      <w:r w:rsidR="00030E56" w:rsidRPr="00722E53">
        <w:rPr>
          <w:b/>
        </w:rPr>
        <w:t>circinées</w:t>
      </w:r>
      <w:r w:rsidR="00030E56">
        <w:t xml:space="preserve"> (« herpè</w:t>
      </w:r>
      <w:r w:rsidRPr="00030E56">
        <w:t>s » circiné)</w:t>
      </w:r>
    </w:p>
    <w:p w:rsidR="00030E56" w:rsidRDefault="00061574" w:rsidP="00061574">
      <w:pPr>
        <w:pStyle w:val="Paragraphedeliste"/>
        <w:numPr>
          <w:ilvl w:val="0"/>
          <w:numId w:val="7"/>
        </w:numPr>
        <w:jc w:val="both"/>
      </w:pPr>
      <w:r w:rsidRPr="00030E56">
        <w:t>Lésion érythémateuse</w:t>
      </w:r>
      <w:r w:rsidR="00030E56">
        <w:t xml:space="preserve"> à a</w:t>
      </w:r>
      <w:r w:rsidR="00030E56" w:rsidRPr="00030E56">
        <w:t>nneau bien limité</w:t>
      </w:r>
      <w:r w:rsidR="00722E53">
        <w:t>, a</w:t>
      </w:r>
      <w:r w:rsidR="00030E56">
        <w:t>c zone centrale claire d’aspect cicatriciel et une périphérie inflammatoire (squames et vésicules)</w:t>
      </w:r>
    </w:p>
    <w:p w:rsidR="00030E56" w:rsidRDefault="00722E53" w:rsidP="00061574">
      <w:pPr>
        <w:pStyle w:val="Paragraphedeliste"/>
        <w:numPr>
          <w:ilvl w:val="0"/>
          <w:numId w:val="7"/>
        </w:numPr>
        <w:jc w:val="both"/>
      </w:pPr>
      <w:r>
        <w:t>Confluence des lésions : placard polycyclique</w:t>
      </w:r>
    </w:p>
    <w:p w:rsidR="00722E53" w:rsidRPr="00030E56" w:rsidRDefault="00030E56" w:rsidP="00061574">
      <w:pPr>
        <w:pStyle w:val="Paragraphedeliste"/>
        <w:numPr>
          <w:ilvl w:val="0"/>
          <w:numId w:val="7"/>
        </w:numPr>
        <w:spacing w:after="0"/>
        <w:jc w:val="both"/>
      </w:pPr>
      <w:r>
        <w:t>P</w:t>
      </w:r>
      <w:r w:rsidR="00061574" w:rsidRPr="00030E56">
        <w:t>rurit</w:t>
      </w:r>
    </w:p>
    <w:p w:rsidR="00722E53" w:rsidRDefault="00722E53" w:rsidP="00722E53">
      <w:pPr>
        <w:spacing w:after="0"/>
        <w:jc w:val="both"/>
        <w:rPr>
          <w:b/>
        </w:rPr>
      </w:pPr>
      <w:r w:rsidRPr="00722E53">
        <w:drawing>
          <wp:anchor distT="0" distB="0" distL="114300" distR="114300" simplePos="0" relativeHeight="251680768" behindDoc="0" locked="0" layoutInCell="1" allowOverlap="1" wp14:anchorId="1F346B28" wp14:editId="38FF9488">
            <wp:simplePos x="0" y="0"/>
            <wp:positionH relativeFrom="column">
              <wp:posOffset>3970655</wp:posOffset>
            </wp:positionH>
            <wp:positionV relativeFrom="paragraph">
              <wp:posOffset>176530</wp:posOffset>
            </wp:positionV>
            <wp:extent cx="2120900" cy="1114425"/>
            <wp:effectExtent l="19050" t="19050" r="12700" b="28575"/>
            <wp:wrapSquare wrapText="bothSides"/>
            <wp:docPr id="29699" name="Picture 3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 descr="1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28" t="21132" r="10721" b="27925"/>
                    <a:stretch/>
                  </pic:blipFill>
                  <pic:spPr bwMode="auto">
                    <a:xfrm>
                      <a:off x="0" y="0"/>
                      <a:ext cx="2120900" cy="11144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2E53">
        <w:drawing>
          <wp:anchor distT="0" distB="0" distL="114300" distR="114300" simplePos="0" relativeHeight="251681792" behindDoc="0" locked="0" layoutInCell="1" allowOverlap="1" wp14:anchorId="3FF1E552" wp14:editId="3DF7524E">
            <wp:simplePos x="0" y="0"/>
            <wp:positionH relativeFrom="column">
              <wp:posOffset>2443480</wp:posOffset>
            </wp:positionH>
            <wp:positionV relativeFrom="paragraph">
              <wp:posOffset>176530</wp:posOffset>
            </wp:positionV>
            <wp:extent cx="1450975" cy="1130935"/>
            <wp:effectExtent l="19050" t="19050" r="15875" b="12065"/>
            <wp:wrapSquare wrapText="bothSides"/>
            <wp:docPr id="28675" name="Picture 3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3" descr="1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07" t="6950" r="16033" b="35964"/>
                    <a:stretch/>
                  </pic:blipFill>
                  <pic:spPr bwMode="auto">
                    <a:xfrm>
                      <a:off x="0" y="0"/>
                      <a:ext cx="1450975" cy="1130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53" w:rsidRDefault="00722E53" w:rsidP="00722E53">
      <w:pPr>
        <w:spacing w:after="0"/>
        <w:jc w:val="both"/>
      </w:pPr>
      <w:r w:rsidRPr="00722E53">
        <w:rPr>
          <w:b/>
        </w:rPr>
        <w:t>Intertrigos</w:t>
      </w:r>
      <w:r>
        <w:t xml:space="preserve"> (lésion des plis) : </w:t>
      </w:r>
    </w:p>
    <w:p w:rsidR="00722E53" w:rsidRDefault="00061574" w:rsidP="00061574">
      <w:pPr>
        <w:pStyle w:val="Paragraphedeliste"/>
        <w:numPr>
          <w:ilvl w:val="0"/>
          <w:numId w:val="7"/>
        </w:numPr>
        <w:jc w:val="both"/>
      </w:pPr>
      <w:r w:rsidRPr="00722E53">
        <w:t>Lésions des plis</w:t>
      </w:r>
      <w:r w:rsidR="00722E53">
        <w:t> : orteils +++</w:t>
      </w:r>
      <w:r w:rsidRPr="00722E53">
        <w:t>, plis inguinaux (« eczéma » marginé de Hébra), cruraux</w:t>
      </w:r>
      <w:r w:rsidR="00722E53">
        <w:t> ; avec b</w:t>
      </w:r>
      <w:r w:rsidR="00722E53" w:rsidRPr="00722E53">
        <w:t>ordure inflammatoire</w:t>
      </w:r>
      <w:r w:rsidR="00722E53">
        <w:t>.</w:t>
      </w:r>
    </w:p>
    <w:p w:rsidR="00000000" w:rsidRPr="00722E53" w:rsidRDefault="00061574" w:rsidP="00061574">
      <w:pPr>
        <w:pStyle w:val="Paragraphedeliste"/>
        <w:numPr>
          <w:ilvl w:val="0"/>
          <w:numId w:val="7"/>
        </w:numPr>
        <w:spacing w:after="0"/>
        <w:jc w:val="both"/>
      </w:pPr>
      <w:r w:rsidRPr="00722E53">
        <w:t>Prurit</w:t>
      </w:r>
    </w:p>
    <w:p w:rsidR="00030E56" w:rsidRDefault="002B60C4" w:rsidP="00722E53">
      <w:pPr>
        <w:spacing w:after="0"/>
        <w:jc w:val="both"/>
      </w:pPr>
      <w:r w:rsidRPr="007461B3">
        <w:drawing>
          <wp:anchor distT="0" distB="0" distL="114300" distR="114300" simplePos="0" relativeHeight="251677696" behindDoc="0" locked="0" layoutInCell="1" allowOverlap="1" wp14:anchorId="4C648BA3" wp14:editId="484DB7AB">
            <wp:simplePos x="0" y="0"/>
            <wp:positionH relativeFrom="column">
              <wp:posOffset>4961255</wp:posOffset>
            </wp:positionH>
            <wp:positionV relativeFrom="paragraph">
              <wp:posOffset>198120</wp:posOffset>
            </wp:positionV>
            <wp:extent cx="1114425" cy="902335"/>
            <wp:effectExtent l="19050" t="19050" r="28575" b="12065"/>
            <wp:wrapSquare wrapText="bothSides"/>
            <wp:docPr id="17411" name="Picture 5" descr="C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5" descr="C07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2" t="22294" r="24793" b="8839"/>
                    <a:stretch/>
                  </pic:blipFill>
                  <pic:spPr bwMode="auto">
                    <a:xfrm>
                      <a:off x="0" y="0"/>
                      <a:ext cx="1114425" cy="9023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60C4" w:rsidRDefault="002B60C4" w:rsidP="00722E53">
      <w:pPr>
        <w:spacing w:after="0"/>
        <w:jc w:val="both"/>
      </w:pPr>
    </w:p>
    <w:p w:rsidR="00030E56" w:rsidRDefault="00386E14" w:rsidP="00061574">
      <w:pPr>
        <w:pStyle w:val="Paragraphedeliste"/>
        <w:numPr>
          <w:ilvl w:val="0"/>
          <w:numId w:val="12"/>
        </w:numPr>
        <w:spacing w:after="0"/>
        <w:jc w:val="both"/>
      </w:pPr>
      <w:r>
        <w:t xml:space="preserve">Lesion du cuir chevelu = </w:t>
      </w:r>
      <w:r>
        <w:rPr>
          <w:b/>
        </w:rPr>
        <w:t>teignes</w:t>
      </w:r>
    </w:p>
    <w:p w:rsidR="00000000" w:rsidRPr="00386E14" w:rsidRDefault="00386E14" w:rsidP="00722E53">
      <w:pPr>
        <w:spacing w:after="0"/>
        <w:jc w:val="both"/>
        <w:rPr>
          <w:b/>
        </w:rPr>
      </w:pPr>
      <w:r w:rsidRPr="00386E14">
        <w:rPr>
          <w:b/>
        </w:rPr>
        <w:t>TEIGNES TONDANTES</w:t>
      </w:r>
    </w:p>
    <w:p w:rsidR="00722E53" w:rsidRDefault="002B60C4" w:rsidP="00061574">
      <w:pPr>
        <w:pStyle w:val="Paragraphedeliste"/>
        <w:numPr>
          <w:ilvl w:val="0"/>
          <w:numId w:val="7"/>
        </w:numPr>
        <w:spacing w:after="0"/>
        <w:jc w:val="both"/>
      </w:pPr>
      <w:r w:rsidRPr="00386E14">
        <w:drawing>
          <wp:anchor distT="0" distB="0" distL="114300" distR="114300" simplePos="0" relativeHeight="251682816" behindDoc="0" locked="0" layoutInCell="1" allowOverlap="1" wp14:anchorId="2B0B0407" wp14:editId="60A63E5B">
            <wp:simplePos x="0" y="0"/>
            <wp:positionH relativeFrom="column">
              <wp:posOffset>4431665</wp:posOffset>
            </wp:positionH>
            <wp:positionV relativeFrom="paragraph">
              <wp:posOffset>367030</wp:posOffset>
            </wp:positionV>
            <wp:extent cx="1750695" cy="1195070"/>
            <wp:effectExtent l="19050" t="19050" r="20955" b="24130"/>
            <wp:wrapSquare wrapText="bothSides"/>
            <wp:docPr id="32770" name="Picture 2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 descr="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2" t="3085" b="14497"/>
                    <a:stretch/>
                  </pic:blipFill>
                  <pic:spPr bwMode="auto">
                    <a:xfrm>
                      <a:off x="0" y="0"/>
                      <a:ext cx="1750695" cy="11950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574" w:rsidRPr="00386E14">
        <w:rPr>
          <w:u w:val="single"/>
        </w:rPr>
        <w:t>Teignes tondantes microsporiqu</w:t>
      </w:r>
      <w:r w:rsidR="00061574" w:rsidRPr="00386E14">
        <w:rPr>
          <w:u w:val="single"/>
        </w:rPr>
        <w:t>es</w:t>
      </w:r>
      <w:r w:rsidR="00386E14">
        <w:rPr>
          <w:u w:val="single"/>
        </w:rPr>
        <w:t xml:space="preserve"> </w:t>
      </w:r>
      <w:r w:rsidR="00386E14">
        <w:t>: gdes plaques d’alopé</w:t>
      </w:r>
      <w:r w:rsidR="00061574" w:rsidRPr="00722E53">
        <w:t xml:space="preserve">cie squameuses, peu </w:t>
      </w:r>
      <w:r w:rsidR="00386E14">
        <w:t>nbses</w:t>
      </w:r>
      <w:r w:rsidR="00061574" w:rsidRPr="00722E53">
        <w:t>, cheveux cassés à 4-6mm, bien limité</w:t>
      </w:r>
      <w:r w:rsidR="00386E14">
        <w:t>e</w:t>
      </w:r>
      <w:r w:rsidR="00061574" w:rsidRPr="00722E53">
        <w:t>s, régression à la puberté, Wood fluo</w:t>
      </w:r>
    </w:p>
    <w:p w:rsidR="00000000" w:rsidRPr="00722E53" w:rsidRDefault="00061574" w:rsidP="00061574">
      <w:pPr>
        <w:pStyle w:val="Paragraphedeliste"/>
        <w:numPr>
          <w:ilvl w:val="0"/>
          <w:numId w:val="7"/>
        </w:numPr>
        <w:spacing w:after="0"/>
        <w:jc w:val="both"/>
      </w:pPr>
      <w:r w:rsidRPr="00386E14">
        <w:rPr>
          <w:u w:val="single"/>
        </w:rPr>
        <w:t>Teignes tondantes trichophytique</w:t>
      </w:r>
      <w:r w:rsidR="00386E14">
        <w:t>: p</w:t>
      </w:r>
      <w:r w:rsidRPr="00722E53">
        <w:t xml:space="preserve">etites plaques </w:t>
      </w:r>
      <w:r w:rsidR="00386E14">
        <w:t>nbses</w:t>
      </w:r>
      <w:r w:rsidRPr="00722E53">
        <w:t>,</w:t>
      </w:r>
      <w:r w:rsidR="00386E14">
        <w:t xml:space="preserve"> cheveux cassés à 1-2mm, Wood né</w:t>
      </w:r>
      <w:r w:rsidRPr="00722E53">
        <w:t>g</w:t>
      </w:r>
      <w:r w:rsidR="00386E14">
        <w:t>atif</w:t>
      </w:r>
      <w:r w:rsidRPr="00722E53">
        <w:t xml:space="preserve">, peuvent persister chez </w:t>
      </w:r>
      <w:r w:rsidR="00386E14">
        <w:t xml:space="preserve">la </w:t>
      </w:r>
      <w:r w:rsidRPr="00722E53">
        <w:t>femme adu</w:t>
      </w:r>
      <w:r w:rsidRPr="00722E53">
        <w:t>lte</w:t>
      </w:r>
    </w:p>
    <w:p w:rsidR="00722E53" w:rsidRDefault="002B60C4" w:rsidP="00722E53">
      <w:pPr>
        <w:spacing w:after="0"/>
        <w:jc w:val="both"/>
      </w:pPr>
      <w:r w:rsidRPr="00386E14">
        <w:lastRenderedPageBreak/>
        <w:drawing>
          <wp:anchor distT="0" distB="0" distL="114300" distR="114300" simplePos="0" relativeHeight="251684864" behindDoc="0" locked="0" layoutInCell="1" allowOverlap="1" wp14:anchorId="304F67BA" wp14:editId="714B07EF">
            <wp:simplePos x="0" y="0"/>
            <wp:positionH relativeFrom="column">
              <wp:posOffset>4893310</wp:posOffset>
            </wp:positionH>
            <wp:positionV relativeFrom="paragraph">
              <wp:posOffset>96520</wp:posOffset>
            </wp:positionV>
            <wp:extent cx="1262380" cy="1227455"/>
            <wp:effectExtent l="17462" t="20638" r="12383" b="12382"/>
            <wp:wrapSquare wrapText="bothSides"/>
            <wp:docPr id="36867" name="Picture 3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3" descr="1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3" t="3502" r="16859" b="18450"/>
                    <a:stretch/>
                  </pic:blipFill>
                  <pic:spPr bwMode="auto">
                    <a:xfrm rot="16200000">
                      <a:off x="0" y="0"/>
                      <a:ext cx="1262380" cy="12274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386E14" w:rsidRDefault="002B60C4" w:rsidP="00386E14">
      <w:pPr>
        <w:spacing w:after="0"/>
        <w:jc w:val="both"/>
      </w:pPr>
      <w:r w:rsidRPr="00386E14">
        <w:drawing>
          <wp:anchor distT="0" distB="0" distL="114300" distR="114300" simplePos="0" relativeHeight="251683840" behindDoc="0" locked="0" layoutInCell="1" allowOverlap="1" wp14:anchorId="7AAE609C" wp14:editId="0EBD3E8E">
            <wp:simplePos x="0" y="0"/>
            <wp:positionH relativeFrom="column">
              <wp:posOffset>-147955</wp:posOffset>
            </wp:positionH>
            <wp:positionV relativeFrom="paragraph">
              <wp:posOffset>-447040</wp:posOffset>
            </wp:positionV>
            <wp:extent cx="1217295" cy="1179195"/>
            <wp:effectExtent l="19050" t="19050" r="20955" b="20955"/>
            <wp:wrapSquare wrapText="bothSides"/>
            <wp:docPr id="34818" name="Picture 2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1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6" t="18808" r="7890"/>
                    <a:stretch/>
                  </pic:blipFill>
                  <pic:spPr bwMode="auto">
                    <a:xfrm>
                      <a:off x="0" y="0"/>
                      <a:ext cx="1217295" cy="11791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6E14">
        <w:rPr>
          <w:b/>
        </w:rPr>
        <w:t>TEIGNES SUPPUREES</w:t>
      </w:r>
      <w:r w:rsidR="00386E14">
        <w:t xml:space="preserve"> : r</w:t>
      </w:r>
      <w:r w:rsidR="00061574" w:rsidRPr="00386E14">
        <w:t>ares, placards ronds très inflammatoire</w:t>
      </w:r>
      <w:r w:rsidR="00386E14">
        <w:t>s et</w:t>
      </w:r>
      <w:r w:rsidR="00061574" w:rsidRPr="00386E14">
        <w:t xml:space="preserve"> surélevé</w:t>
      </w:r>
      <w:r w:rsidR="00386E14">
        <w:t>e</w:t>
      </w:r>
      <w:r w:rsidR="00061574" w:rsidRPr="00386E14">
        <w:t>s (Kérion)</w:t>
      </w:r>
      <w:r w:rsidR="00386E14">
        <w:t xml:space="preserve">. </w:t>
      </w:r>
      <w:r w:rsidR="00061574" w:rsidRPr="00386E14">
        <w:t xml:space="preserve">Surtout chez </w:t>
      </w:r>
      <w:r w:rsidR="00386E14">
        <w:t>l’</w:t>
      </w:r>
      <w:r w:rsidR="00061574" w:rsidRPr="00386E14">
        <w:t xml:space="preserve">enfant et </w:t>
      </w:r>
      <w:r w:rsidR="00386E14">
        <w:t xml:space="preserve">la </w:t>
      </w:r>
      <w:r w:rsidR="00061574" w:rsidRPr="00386E14">
        <w:t>femme adulte</w:t>
      </w:r>
      <w:r w:rsidR="00386E14">
        <w:t>. Wood négatif.</w:t>
      </w:r>
    </w:p>
    <w:p w:rsidR="00386E14" w:rsidRDefault="00386E14" w:rsidP="00722E53">
      <w:pPr>
        <w:spacing w:after="0"/>
        <w:jc w:val="both"/>
      </w:pPr>
    </w:p>
    <w:p w:rsidR="00000000" w:rsidRPr="00386E14" w:rsidRDefault="00386E14" w:rsidP="00386E14">
      <w:pPr>
        <w:spacing w:after="0"/>
        <w:jc w:val="both"/>
      </w:pPr>
      <w:r>
        <w:rPr>
          <w:b/>
        </w:rPr>
        <w:t>TEIGNES FAVIQUES (FAVUS)</w:t>
      </w:r>
      <w:r>
        <w:t> : r</w:t>
      </w:r>
      <w:r w:rsidR="00061574" w:rsidRPr="00386E14">
        <w:t>ares, croûte</w:t>
      </w:r>
      <w:r>
        <w:t>s</w:t>
      </w:r>
      <w:r w:rsidR="00061574" w:rsidRPr="00386E14">
        <w:t xml:space="preserve"> jaunâtre</w:t>
      </w:r>
      <w:r>
        <w:t>s</w:t>
      </w:r>
      <w:r w:rsidR="00061574" w:rsidRPr="00386E14">
        <w:t xml:space="preserve"> friable</w:t>
      </w:r>
      <w:r>
        <w:t>s à o</w:t>
      </w:r>
      <w:r w:rsidR="00061574" w:rsidRPr="00386E14">
        <w:t>deur de souris</w:t>
      </w:r>
      <w:r>
        <w:t xml:space="preserve">. </w:t>
      </w:r>
      <w:r w:rsidR="00061574" w:rsidRPr="00386E14">
        <w:t>Wood fluo</w:t>
      </w:r>
      <w:r>
        <w:t xml:space="preserve"> et alopé</w:t>
      </w:r>
      <w:r w:rsidR="00061574" w:rsidRPr="00386E14">
        <w:t>cie définitive</w:t>
      </w:r>
      <w:r>
        <w:t>.</w:t>
      </w:r>
    </w:p>
    <w:p w:rsidR="00386E14" w:rsidRPr="00386E14" w:rsidRDefault="002363C8" w:rsidP="00722E53">
      <w:pPr>
        <w:spacing w:after="0"/>
        <w:jc w:val="both"/>
      </w:pPr>
      <w:r w:rsidRPr="00DE2B45">
        <w:drawing>
          <wp:anchor distT="0" distB="0" distL="114300" distR="114300" simplePos="0" relativeHeight="251685888" behindDoc="0" locked="0" layoutInCell="1" allowOverlap="1" wp14:anchorId="4E7E0746" wp14:editId="53E9DCB9">
            <wp:simplePos x="0" y="0"/>
            <wp:positionH relativeFrom="column">
              <wp:posOffset>-147955</wp:posOffset>
            </wp:positionH>
            <wp:positionV relativeFrom="paragraph">
              <wp:posOffset>78105</wp:posOffset>
            </wp:positionV>
            <wp:extent cx="1078865" cy="1400175"/>
            <wp:effectExtent l="19050" t="19050" r="26035" b="28575"/>
            <wp:wrapSquare wrapText="bothSides"/>
            <wp:docPr id="38914" name="Picture 2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2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47" t="9035" r="24627" b="6342"/>
                    <a:stretch/>
                  </pic:blipFill>
                  <pic:spPr bwMode="auto">
                    <a:xfrm>
                      <a:off x="0" y="0"/>
                      <a:ext cx="1078865" cy="14001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656A2A" w:rsidRDefault="00030E56" w:rsidP="00061574">
      <w:pPr>
        <w:pStyle w:val="Paragraphedeliste"/>
        <w:numPr>
          <w:ilvl w:val="0"/>
          <w:numId w:val="12"/>
        </w:numPr>
        <w:spacing w:after="0"/>
        <w:jc w:val="both"/>
      </w:pPr>
      <w:r>
        <w:t>Lésion des poils</w:t>
      </w:r>
      <w:r w:rsidR="00DE2B45">
        <w:t xml:space="preserve"> : </w:t>
      </w:r>
      <w:r w:rsidR="00061574" w:rsidRPr="00656A2A">
        <w:t>HOMMES +++</w:t>
      </w:r>
      <w:r w:rsidR="00DE2B45">
        <w:t>. Au niv de la barbe, moustache</w:t>
      </w:r>
      <w:r w:rsidR="00061574" w:rsidRPr="00656A2A">
        <w:t xml:space="preserve"> (Sycosis)</w:t>
      </w:r>
      <w:r w:rsidR="00DE2B45">
        <w:t xml:space="preserve">. </w:t>
      </w:r>
      <w:r w:rsidR="00061574" w:rsidRPr="00656A2A">
        <w:t>Folliculites inflammatoi</w:t>
      </w:r>
      <w:r w:rsidR="00061574" w:rsidRPr="00656A2A">
        <w:t>res douloureuses</w:t>
      </w:r>
      <w:r w:rsidR="00DE2B45">
        <w:t xml:space="preserve"> s</w:t>
      </w:r>
      <w:r w:rsidR="00061574" w:rsidRPr="00656A2A">
        <w:t>vt surinfecté</w:t>
      </w:r>
      <w:r w:rsidR="00DE2B45">
        <w:t>es</w:t>
      </w:r>
    </w:p>
    <w:p w:rsidR="00840B80" w:rsidRDefault="002363C8" w:rsidP="00656A2A">
      <w:pPr>
        <w:spacing w:after="0"/>
        <w:jc w:val="both"/>
      </w:pPr>
      <w:r w:rsidRPr="007461B3">
        <w:drawing>
          <wp:anchor distT="0" distB="0" distL="114300" distR="114300" simplePos="0" relativeHeight="251678720" behindDoc="0" locked="0" layoutInCell="1" allowOverlap="1" wp14:anchorId="3163C3E2" wp14:editId="5B5E856C">
            <wp:simplePos x="0" y="0"/>
            <wp:positionH relativeFrom="column">
              <wp:posOffset>3835400</wp:posOffset>
            </wp:positionH>
            <wp:positionV relativeFrom="paragraph">
              <wp:posOffset>151130</wp:posOffset>
            </wp:positionV>
            <wp:extent cx="1021715" cy="733425"/>
            <wp:effectExtent l="19050" t="19050" r="26035" b="28575"/>
            <wp:wrapSquare wrapText="bothSides"/>
            <wp:docPr id="18435" name="Picture 5" descr="C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 descr="C17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1" t="1486" r="8925" b="22710"/>
                    <a:stretch/>
                  </pic:blipFill>
                  <pic:spPr bwMode="auto">
                    <a:xfrm>
                      <a:off x="0" y="0"/>
                      <a:ext cx="1021715" cy="7334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3C8" w:rsidRDefault="00030E56" w:rsidP="00061574">
      <w:pPr>
        <w:pStyle w:val="Paragraphedeliste"/>
        <w:numPr>
          <w:ilvl w:val="0"/>
          <w:numId w:val="12"/>
        </w:numPr>
        <w:spacing w:after="0"/>
        <w:jc w:val="both"/>
      </w:pPr>
      <w:r>
        <w:t>Lésions de l’ongle</w:t>
      </w:r>
      <w:r w:rsidR="00840B80">
        <w:t xml:space="preserve"> : </w:t>
      </w:r>
      <w:r w:rsidR="00061574" w:rsidRPr="00840B80">
        <w:rPr>
          <w:b/>
        </w:rPr>
        <w:t>ONYXIS</w:t>
      </w:r>
      <w:r w:rsidR="00061574" w:rsidRPr="00840B80">
        <w:t xml:space="preserve"> </w:t>
      </w:r>
      <w:r w:rsidR="00840B80">
        <w:t xml:space="preserve">(inflammation de l’ongle) </w:t>
      </w:r>
      <w:r w:rsidR="00061574" w:rsidRPr="00840B80">
        <w:t xml:space="preserve">ou </w:t>
      </w:r>
      <w:r w:rsidR="00061574" w:rsidRPr="00840B80">
        <w:rPr>
          <w:b/>
        </w:rPr>
        <w:t>ONYCHOMYCOSES</w:t>
      </w:r>
      <w:r w:rsidR="00840B80">
        <w:t xml:space="preserve">. </w:t>
      </w:r>
      <w:r w:rsidR="00061574" w:rsidRPr="00840B80">
        <w:t>Fqt +++</w:t>
      </w:r>
      <w:r w:rsidR="00840B80">
        <w:t xml:space="preserve">. </w:t>
      </w:r>
      <w:r w:rsidR="00061574" w:rsidRPr="00840B80">
        <w:t xml:space="preserve">Atteinte du bord libre de l’ongle </w:t>
      </w:r>
      <w:r w:rsidR="00840B80">
        <w:t>et</w:t>
      </w:r>
      <w:r w:rsidR="00061574" w:rsidRPr="00840B80">
        <w:t xml:space="preserve"> extension </w:t>
      </w:r>
      <w:r w:rsidR="002363C8">
        <w:t>à</w:t>
      </w:r>
      <w:r w:rsidR="00061574" w:rsidRPr="00840B80">
        <w:t xml:space="preserve"> la matrice</w:t>
      </w:r>
      <w:r w:rsidR="00840B80">
        <w:t xml:space="preserve">. </w:t>
      </w:r>
      <w:r w:rsidR="00061574" w:rsidRPr="00840B80">
        <w:t xml:space="preserve">Autres formes: leuconychie superficielle </w:t>
      </w:r>
      <w:r w:rsidR="00840B80">
        <w:t>(tache blanche partant au grattage)</w:t>
      </w:r>
      <w:r w:rsidR="00061574" w:rsidRPr="00840B80">
        <w:t xml:space="preserve"> </w:t>
      </w:r>
      <w:r w:rsidR="00840B80">
        <w:t>qui n’atteint pas la matrice.</w:t>
      </w:r>
    </w:p>
    <w:p w:rsidR="002B60C4" w:rsidRDefault="002B60C4" w:rsidP="002B60C4">
      <w:pPr>
        <w:spacing w:after="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6.8pt;margin-top:14.05pt;width:123.05pt;height:76pt;z-index:251687936;mso-position-horizontal-relative:text;mso-position-vertical-relative:text;mso-width-relative:page;mso-height-relative:page" stroked="t" strokecolor="black [3213]">
            <v:imagedata r:id="rId23" o:title=""/>
            <w10:wrap type="square"/>
          </v:shape>
          <o:OLEObject Type="Embed" ProgID="PBrush" ShapeID="_x0000_s1026" DrawAspect="Content" ObjectID="_1380902136" r:id="rId24"/>
        </w:pict>
      </w:r>
    </w:p>
    <w:p w:rsidR="00840B80" w:rsidRDefault="00840B80" w:rsidP="00840B80">
      <w:pPr>
        <w:spacing w:after="0"/>
      </w:pPr>
      <w:r>
        <w:rPr>
          <w:u w:val="single"/>
        </w:rPr>
        <w:t>Diagnostic</w:t>
      </w:r>
      <w:r>
        <w:t xml:space="preserve"> : </w:t>
      </w:r>
      <w:r w:rsidRPr="00840B80">
        <w:t>PRELEVEMENT OBLIGATOIRE ET IMPORTANT</w:t>
      </w:r>
    </w:p>
    <w:p w:rsidR="002363C8" w:rsidRPr="00840B80" w:rsidRDefault="002363C8" w:rsidP="00840B80">
      <w:pPr>
        <w:spacing w:after="0"/>
      </w:pPr>
    </w:p>
    <w:p w:rsidR="002363C8" w:rsidRDefault="00061574" w:rsidP="00061574">
      <w:pPr>
        <w:numPr>
          <w:ilvl w:val="0"/>
          <w:numId w:val="13"/>
        </w:numPr>
        <w:spacing w:after="0"/>
        <w:jc w:val="both"/>
      </w:pPr>
      <w:r w:rsidRPr="00840B80">
        <w:t>EXAMEN DIRECT</w:t>
      </w:r>
      <w:r w:rsidR="00840B80">
        <w:t xml:space="preserve"> </w:t>
      </w:r>
      <w:r w:rsidRPr="00840B80">
        <w:t>:</w:t>
      </w:r>
      <w:r w:rsidR="00840B80">
        <w:t xml:space="preserve"> </w:t>
      </w:r>
      <w:r w:rsidRPr="00840B80">
        <w:t>squames, ongles, cheve</w:t>
      </w:r>
      <w:r w:rsidR="002363C8">
        <w:t>ux ap éclaircissemt d</w:t>
      </w:r>
      <w:r w:rsidRPr="00840B80">
        <w:t xml:space="preserve">s KOH à 30% et coloration </w:t>
      </w:r>
      <w:r w:rsidR="00840B80">
        <w:t>(pour faire ressortir les filaments)</w:t>
      </w:r>
    </w:p>
    <w:p w:rsidR="002363C8" w:rsidRDefault="002363C8" w:rsidP="00061574">
      <w:pPr>
        <w:numPr>
          <w:ilvl w:val="1"/>
          <w:numId w:val="13"/>
        </w:numPr>
        <w:spacing w:after="0"/>
        <w:jc w:val="both"/>
      </w:pPr>
      <w:r>
        <w:rPr>
          <w:noProof/>
        </w:rPr>
        <w:pict>
          <v:shape id="_x0000_s1029" type="#_x0000_t75" style="position:absolute;left:0;text-align:left;margin-left:300.85pt;margin-top:24.6pt;width:179pt;height:108.9pt;z-index:251694080;mso-position-horizontal-relative:text;mso-position-vertical-relative:text;mso-width-relative:page;mso-height-relative:page" stroked="t" strokecolor="black [3213]">
            <v:imagedata r:id="rId25" o:title=""/>
            <w10:wrap type="square"/>
          </v:shape>
          <o:OLEObject Type="Embed" ProgID="PBrush" ShapeID="_x0000_s1029" DrawAspect="Content" ObjectID="_1380902137" r:id="rId26"/>
        </w:pict>
      </w:r>
      <w:r w:rsidRPr="00840B80">
        <w:rPr>
          <w:b/>
        </w:rPr>
        <w:t>Couche cornée et ongles</w:t>
      </w:r>
      <w:r>
        <w:rPr>
          <w:b/>
        </w:rPr>
        <w:t xml:space="preserve"> : </w:t>
      </w:r>
      <w:r w:rsidRPr="00840B80">
        <w:t>filaments réguliers se</w:t>
      </w:r>
      <w:r>
        <w:t>ptés ou arthrospores en chaînes</w:t>
      </w:r>
    </w:p>
    <w:p w:rsidR="002363C8" w:rsidRDefault="002363C8" w:rsidP="00061574">
      <w:pPr>
        <w:numPr>
          <w:ilvl w:val="1"/>
          <w:numId w:val="13"/>
        </w:numPr>
        <w:spacing w:after="0"/>
        <w:jc w:val="both"/>
      </w:pPr>
      <w:r w:rsidRPr="002363C8">
        <w:rPr>
          <w:b/>
        </w:rPr>
        <w:t>Cheveux et poils</w:t>
      </w:r>
      <w:r w:rsidRPr="002363C8">
        <w:rPr>
          <w:b/>
        </w:rPr>
        <w:t xml:space="preserve"> : </w:t>
      </w:r>
      <w:r>
        <w:t>s</w:t>
      </w:r>
      <w:r w:rsidRPr="0069216B">
        <w:t>elon l’espèce la lésion est</w:t>
      </w:r>
      <w:r>
        <w:t xml:space="preserve"> : </w:t>
      </w:r>
    </w:p>
    <w:p w:rsidR="002B60C4" w:rsidRDefault="002B60C4" w:rsidP="002B60C4">
      <w:pPr>
        <w:spacing w:after="0"/>
        <w:jc w:val="both"/>
      </w:pPr>
      <w:r>
        <w:rPr>
          <w:b/>
        </w:rPr>
        <w:t>*</w:t>
      </w:r>
      <w:r w:rsidR="002363C8" w:rsidRPr="002363C8">
        <w:rPr>
          <w:b/>
        </w:rPr>
        <w:t>endo-ectothrix</w:t>
      </w:r>
      <w:r w:rsidR="002363C8">
        <w:t> : filamts d</w:t>
      </w:r>
      <w:r w:rsidR="002363C8" w:rsidRPr="0069216B">
        <w:t>s la médullaire</w:t>
      </w:r>
      <w:r w:rsidR="002363C8">
        <w:t xml:space="preserve"> </w:t>
      </w:r>
      <w:r w:rsidR="002363C8" w:rsidRPr="0069216B">
        <w:t>+</w:t>
      </w:r>
      <w:r w:rsidR="002363C8">
        <w:t xml:space="preserve"> </w:t>
      </w:r>
      <w:r w:rsidR="002363C8" w:rsidRPr="0069216B">
        <w:t>corticale dé</w:t>
      </w:r>
      <w:r w:rsidR="002363C8">
        <w:t>truite p</w:t>
      </w:r>
      <w:r w:rsidR="002363C8">
        <w:t xml:space="preserve">ar une gaine de spores </w:t>
      </w:r>
      <w:r w:rsidR="002363C8">
        <w:t xml:space="preserve">=&gt; </w:t>
      </w:r>
      <w:r w:rsidR="002363C8" w:rsidRPr="002363C8">
        <w:rPr>
          <w:i/>
          <w:iCs/>
        </w:rPr>
        <w:t>Microsporon</w:t>
      </w:r>
      <w:r w:rsidR="002363C8" w:rsidRPr="0069216B">
        <w:t xml:space="preserve"> et certains </w:t>
      </w:r>
      <w:r w:rsidR="002363C8" w:rsidRPr="002363C8">
        <w:rPr>
          <w:i/>
          <w:iCs/>
        </w:rPr>
        <w:t>Trichophyton</w:t>
      </w:r>
    </w:p>
    <w:p w:rsidR="002363C8" w:rsidRDefault="002B60C4" w:rsidP="002B60C4">
      <w:pPr>
        <w:spacing w:after="0"/>
        <w:jc w:val="both"/>
      </w:pPr>
      <w:r>
        <w:t>*</w:t>
      </w:r>
      <w:r w:rsidR="002363C8" w:rsidRPr="002363C8">
        <w:rPr>
          <w:b/>
        </w:rPr>
        <w:t>endothrix</w:t>
      </w:r>
      <w:r w:rsidR="002363C8">
        <w:t xml:space="preserve"> : </w:t>
      </w:r>
      <w:r w:rsidR="002363C8" w:rsidRPr="0069216B">
        <w:t xml:space="preserve">destruction médullaire par de </w:t>
      </w:r>
      <w:r w:rsidR="002363C8">
        <w:t>très nbx</w:t>
      </w:r>
      <w:r w:rsidR="002363C8" w:rsidRPr="0069216B">
        <w:t xml:space="preserve"> filam</w:t>
      </w:r>
      <w:r w:rsidR="002363C8">
        <w:t>ts fgmtés en arthrospores</w:t>
      </w:r>
      <w:r w:rsidR="002363C8" w:rsidRPr="0069216B">
        <w:t xml:space="preserve"> </w:t>
      </w:r>
      <w:r w:rsidR="002363C8">
        <w:t xml:space="preserve">=&gt; </w:t>
      </w:r>
      <w:r w:rsidR="002363C8" w:rsidRPr="002363C8">
        <w:rPr>
          <w:i/>
          <w:iCs/>
        </w:rPr>
        <w:t>Trichophyton</w:t>
      </w:r>
    </w:p>
    <w:p w:rsidR="002363C8" w:rsidRPr="002363C8" w:rsidRDefault="002363C8" w:rsidP="002363C8">
      <w:pPr>
        <w:spacing w:after="0"/>
        <w:ind w:left="2160"/>
        <w:jc w:val="both"/>
      </w:pPr>
    </w:p>
    <w:p w:rsidR="002363C8" w:rsidRDefault="00906FE7" w:rsidP="002B60C4">
      <w:pPr>
        <w:spacing w:after="0"/>
        <w:ind w:left="2160"/>
        <w:jc w:val="both"/>
      </w:pPr>
      <w:r>
        <w:rPr>
          <w:noProof/>
        </w:rPr>
        <w:pict>
          <v:shape id="_x0000_s1030" type="#_x0000_t75" style="position:absolute;left:0;text-align:left;margin-left:300.85pt;margin-top:15.35pt;width:179pt;height:81.45pt;z-index:251696128;mso-position-horizontal-relative:text;mso-position-vertical-relative:text;mso-width-relative:page;mso-height-relative:page" stroked="t" strokecolor="black [3213]">
            <v:imagedata r:id="rId27" o:title=""/>
            <w10:wrap type="square"/>
          </v:shape>
          <o:OLEObject Type="Embed" ProgID="PBrush" ShapeID="_x0000_s1030" DrawAspect="Content" ObjectID="_1380902138" r:id="rId28"/>
        </w:pict>
      </w:r>
      <w:r w:rsidRPr="002363C8">
        <w:rPr>
          <w:noProof/>
          <w:color w:val="000000" w:themeColor="text1"/>
          <w:lang w:eastAsia="fr-FR"/>
        </w:rPr>
        <w:drawing>
          <wp:anchor distT="0" distB="0" distL="114300" distR="114300" simplePos="0" relativeHeight="251688960" behindDoc="0" locked="0" layoutInCell="1" allowOverlap="1" wp14:anchorId="6A53EE42" wp14:editId="30E85456">
            <wp:simplePos x="0" y="0"/>
            <wp:positionH relativeFrom="column">
              <wp:posOffset>-262255</wp:posOffset>
            </wp:positionH>
            <wp:positionV relativeFrom="paragraph">
              <wp:posOffset>-4445</wp:posOffset>
            </wp:positionV>
            <wp:extent cx="1628140" cy="1097280"/>
            <wp:effectExtent l="19050" t="19050" r="10160" b="2667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972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0C4">
        <w:rPr>
          <w:b/>
        </w:rPr>
        <w:t>*</w:t>
      </w:r>
      <w:r w:rsidR="002363C8" w:rsidRPr="002363C8">
        <w:rPr>
          <w:b/>
        </w:rPr>
        <w:t>favique</w:t>
      </w:r>
      <w:r w:rsidR="002363C8">
        <w:t> :</w:t>
      </w:r>
      <w:r w:rsidR="002363C8" w:rsidRPr="0069216B">
        <w:t xml:space="preserve"> rares</w:t>
      </w:r>
      <w:r w:rsidR="002363C8">
        <w:t>, filamts d</w:t>
      </w:r>
      <w:r w:rsidR="002363C8" w:rsidRPr="0069216B">
        <w:t>s la médullaire +</w:t>
      </w:r>
      <w:r w:rsidR="002363C8">
        <w:t xml:space="preserve"> </w:t>
      </w:r>
      <w:r w:rsidR="002363C8" w:rsidRPr="0069216B">
        <w:t>n</w:t>
      </w:r>
      <w:r w:rsidR="002363C8">
        <w:t>bx filamts d</w:t>
      </w:r>
      <w:r w:rsidR="002363C8" w:rsidRPr="0069216B">
        <w:t>s le godet fav</w:t>
      </w:r>
      <w:r w:rsidR="002363C8">
        <w:t>ique qui dilate le pore pileux</w:t>
      </w:r>
      <w:r w:rsidR="002363C8">
        <w:t xml:space="preserve"> </w:t>
      </w:r>
      <w:r w:rsidR="002363C8">
        <w:t xml:space="preserve">=&gt; </w:t>
      </w:r>
      <w:r w:rsidR="002363C8" w:rsidRPr="002363C8">
        <w:rPr>
          <w:i/>
          <w:iCs/>
        </w:rPr>
        <w:t>Trichophyton schönleini</w:t>
      </w:r>
    </w:p>
    <w:p w:rsidR="003B10CE" w:rsidRDefault="003B10CE" w:rsidP="00E45C44">
      <w:pPr>
        <w:spacing w:after="0"/>
        <w:jc w:val="both"/>
      </w:pPr>
    </w:p>
    <w:p w:rsidR="00906FE7" w:rsidRDefault="00906FE7" w:rsidP="00E45C44">
      <w:pPr>
        <w:spacing w:after="0"/>
        <w:jc w:val="both"/>
      </w:pPr>
    </w:p>
    <w:p w:rsidR="00E45C44" w:rsidRDefault="00E45C44" w:rsidP="00061574">
      <w:pPr>
        <w:numPr>
          <w:ilvl w:val="0"/>
          <w:numId w:val="13"/>
        </w:numPr>
        <w:spacing w:after="0"/>
        <w:jc w:val="both"/>
      </w:pPr>
      <w:r w:rsidRPr="00840B80">
        <w:t xml:space="preserve">CULTURE sur Sabouraud-Chloramphénicol-Actidione </w:t>
      </w:r>
      <w:r>
        <w:t>pour</w:t>
      </w:r>
      <w:r w:rsidRPr="00840B80">
        <w:t xml:space="preserve"> DIAGNOST</w:t>
      </w:r>
      <w:r>
        <w:t>IC D ’ESPECE (</w:t>
      </w:r>
      <w:r>
        <w:rPr>
          <w:rFonts w:cstheme="minorHAnsi"/>
        </w:rPr>
        <w:t>≈</w:t>
      </w:r>
      <w:r>
        <w:t>15j)</w:t>
      </w:r>
      <w:r w:rsidR="00906FE7">
        <w:t> : c</w:t>
      </w:r>
      <w:r w:rsidR="00061574" w:rsidRPr="00E45C44">
        <w:t xml:space="preserve">olonies mycéliennes à </w:t>
      </w:r>
      <w:r w:rsidR="00061574" w:rsidRPr="00906FE7">
        <w:rPr>
          <w:b/>
        </w:rPr>
        <w:t>croissance</w:t>
      </w:r>
      <w:r w:rsidR="00061574" w:rsidRPr="00E45C44">
        <w:t xml:space="preserve"> </w:t>
      </w:r>
      <w:r w:rsidR="00061574" w:rsidRPr="00906FE7">
        <w:rPr>
          <w:b/>
        </w:rPr>
        <w:t>centrifuge</w:t>
      </w:r>
      <w:r w:rsidR="00906FE7">
        <w:rPr>
          <w:b/>
        </w:rPr>
        <w:t>.</w:t>
      </w:r>
    </w:p>
    <w:p w:rsidR="003B10CE" w:rsidRDefault="00E45C44" w:rsidP="00906FE7">
      <w:pPr>
        <w:spacing w:after="0"/>
        <w:jc w:val="both"/>
      </w:pPr>
      <w:r w:rsidRPr="00906FE7">
        <w:rPr>
          <w:b/>
        </w:rPr>
        <w:t>Aspect</w:t>
      </w:r>
      <w:r>
        <w:t xml:space="preserve"> </w:t>
      </w:r>
      <w:r w:rsidRPr="00906FE7">
        <w:rPr>
          <w:b/>
        </w:rPr>
        <w:t>macroscopique</w:t>
      </w:r>
      <w:r>
        <w:t xml:space="preserve"> </w:t>
      </w:r>
      <w:r w:rsidR="00061574" w:rsidRPr="00906FE7">
        <w:rPr>
          <w:b/>
        </w:rPr>
        <w:t>variable</w:t>
      </w:r>
      <w:r w:rsidR="00061574" w:rsidRPr="00E45C44">
        <w:t xml:space="preserve"> </w:t>
      </w:r>
      <w:r w:rsidR="00061574" w:rsidRPr="00E45C44">
        <w:t xml:space="preserve">en </w:t>
      </w:r>
      <w:r w:rsidRPr="00906FE7">
        <w:rPr>
          <w:b/>
        </w:rPr>
        <w:t>fct</w:t>
      </w:r>
      <w:r>
        <w:t xml:space="preserve"> de </w:t>
      </w:r>
      <w:r w:rsidRPr="00906FE7">
        <w:rPr>
          <w:b/>
        </w:rPr>
        <w:t>l</w:t>
      </w:r>
      <w:r w:rsidR="00061574" w:rsidRPr="00906FE7">
        <w:rPr>
          <w:b/>
        </w:rPr>
        <w:t>’espèce</w:t>
      </w:r>
      <w:r w:rsidR="003B10CE" w:rsidRPr="00906FE7">
        <w:rPr>
          <w:b/>
        </w:rPr>
        <w:t xml:space="preserve"> </w:t>
      </w:r>
      <w:r w:rsidR="00061574" w:rsidRPr="00E45C44">
        <w:t>: texture (duveteu</w:t>
      </w:r>
      <w:r>
        <w:t>se, poudreuse, glabre) et pigm</w:t>
      </w:r>
      <w:r w:rsidR="003B10CE">
        <w:t>en</w:t>
      </w:r>
      <w:r>
        <w:t>t (jaune, r</w:t>
      </w:r>
      <w:r w:rsidR="00061574" w:rsidRPr="00E45C44">
        <w:t>ge, rose, violet)</w:t>
      </w:r>
      <w:r w:rsidR="00906FE7">
        <w:t xml:space="preserve">. </w:t>
      </w:r>
      <w:r w:rsidR="00061574" w:rsidRPr="00E45C44">
        <w:t>Aspect microscopique</w:t>
      </w:r>
      <w:r>
        <w:t xml:space="preserve"> </w:t>
      </w:r>
      <w:r w:rsidR="00061574" w:rsidRPr="00E45C44">
        <w:t>:</w:t>
      </w:r>
      <w:r>
        <w:t xml:space="preserve"> </w:t>
      </w:r>
      <w:r w:rsidRPr="00906FE7">
        <w:rPr>
          <w:b/>
        </w:rPr>
        <w:t>filamts</w:t>
      </w:r>
      <w:r>
        <w:t xml:space="preserve"> </w:t>
      </w:r>
      <w:r w:rsidRPr="00906FE7">
        <w:rPr>
          <w:b/>
        </w:rPr>
        <w:t>septés</w:t>
      </w:r>
      <w:r>
        <w:t xml:space="preserve"> ac </w:t>
      </w:r>
      <w:r w:rsidRPr="00906FE7">
        <w:rPr>
          <w:b/>
        </w:rPr>
        <w:t>microconidies</w:t>
      </w:r>
      <w:r>
        <w:t xml:space="preserve"> unicells le lg des filam</w:t>
      </w:r>
      <w:r w:rsidR="00061574" w:rsidRPr="00E45C44">
        <w:t xml:space="preserve">ts et </w:t>
      </w:r>
      <w:r w:rsidR="00061574" w:rsidRPr="00906FE7">
        <w:rPr>
          <w:b/>
        </w:rPr>
        <w:t>macroco</w:t>
      </w:r>
      <w:r w:rsidRPr="00906FE7">
        <w:rPr>
          <w:b/>
        </w:rPr>
        <w:t>nidies</w:t>
      </w:r>
      <w:r>
        <w:t xml:space="preserve"> (fuseaux) pluricell</w:t>
      </w:r>
      <w:r w:rsidR="00061574" w:rsidRPr="00E45C44">
        <w:t>s avec cloisons transversales</w:t>
      </w:r>
    </w:p>
    <w:p w:rsidR="003B10CE" w:rsidRDefault="00061574" w:rsidP="00061574">
      <w:pPr>
        <w:pStyle w:val="Paragraphedeliste"/>
        <w:numPr>
          <w:ilvl w:val="1"/>
          <w:numId w:val="7"/>
        </w:numPr>
        <w:spacing w:after="0"/>
        <w:jc w:val="both"/>
      </w:pPr>
      <w:r w:rsidRPr="003B10CE">
        <w:rPr>
          <w:i/>
          <w:noProof/>
          <w:lang w:eastAsia="fr-FR"/>
        </w:rPr>
        <w:t>Microsporon</w:t>
      </w:r>
      <w:r w:rsidR="003B10CE">
        <w:rPr>
          <w:noProof/>
          <w:lang w:eastAsia="fr-FR"/>
        </w:rPr>
        <w:t xml:space="preserve"> : </w:t>
      </w:r>
      <w:r w:rsidRPr="003B10CE">
        <w:rPr>
          <w:noProof/>
          <w:lang w:eastAsia="fr-FR"/>
        </w:rPr>
        <w:t>rares microconidies et macroconidies échinulées</w:t>
      </w:r>
    </w:p>
    <w:p w:rsidR="003B10CE" w:rsidRDefault="00061574" w:rsidP="00061574">
      <w:pPr>
        <w:pStyle w:val="Paragraphedeliste"/>
        <w:numPr>
          <w:ilvl w:val="1"/>
          <w:numId w:val="7"/>
        </w:numPr>
        <w:spacing w:after="0"/>
        <w:jc w:val="both"/>
      </w:pPr>
      <w:r w:rsidRPr="003B10CE">
        <w:rPr>
          <w:i/>
          <w:noProof/>
          <w:lang w:eastAsia="fr-FR"/>
        </w:rPr>
        <w:t>Trichophyton</w:t>
      </w:r>
      <w:r w:rsidR="003B10CE">
        <w:rPr>
          <w:noProof/>
          <w:lang w:eastAsia="fr-FR"/>
        </w:rPr>
        <w:t xml:space="preserve"> : </w:t>
      </w:r>
      <w:r w:rsidRPr="003B10CE">
        <w:rPr>
          <w:noProof/>
          <w:lang w:eastAsia="fr-FR"/>
        </w:rPr>
        <w:t>microconidies et macroconidies lisses</w:t>
      </w:r>
    </w:p>
    <w:p w:rsidR="00E45C44" w:rsidRPr="00D057AA" w:rsidRDefault="00906FE7" w:rsidP="00061574">
      <w:pPr>
        <w:pStyle w:val="Paragraphedeliste"/>
        <w:numPr>
          <w:ilvl w:val="1"/>
          <w:numId w:val="7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92032" behindDoc="0" locked="0" layoutInCell="1" allowOverlap="1" wp14:anchorId="1C761F3F" wp14:editId="7A996317">
            <wp:simplePos x="0" y="0"/>
            <wp:positionH relativeFrom="column">
              <wp:posOffset>201295</wp:posOffset>
            </wp:positionH>
            <wp:positionV relativeFrom="paragraph">
              <wp:posOffset>251460</wp:posOffset>
            </wp:positionV>
            <wp:extent cx="1820545" cy="1209040"/>
            <wp:effectExtent l="19050" t="19050" r="27305" b="10160"/>
            <wp:wrapSquare wrapText="bothSides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1209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91008" behindDoc="0" locked="0" layoutInCell="1" allowOverlap="1" wp14:anchorId="3256B9E7" wp14:editId="4426AE2E">
            <wp:simplePos x="0" y="0"/>
            <wp:positionH relativeFrom="column">
              <wp:posOffset>2225675</wp:posOffset>
            </wp:positionH>
            <wp:positionV relativeFrom="paragraph">
              <wp:posOffset>253365</wp:posOffset>
            </wp:positionV>
            <wp:extent cx="1907540" cy="1190625"/>
            <wp:effectExtent l="19050" t="19050" r="16510" b="28575"/>
            <wp:wrapSquare wrapText="bothSides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190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3C8">
        <w:rPr>
          <w:noProof/>
          <w:lang w:eastAsia="fr-FR"/>
        </w:rPr>
        <w:drawing>
          <wp:anchor distT="0" distB="0" distL="114300" distR="114300" simplePos="0" relativeHeight="251689984" behindDoc="0" locked="0" layoutInCell="1" allowOverlap="1" wp14:anchorId="1AF4FDB2" wp14:editId="43B5471E">
            <wp:simplePos x="0" y="0"/>
            <wp:positionH relativeFrom="column">
              <wp:posOffset>4235450</wp:posOffset>
            </wp:positionH>
            <wp:positionV relativeFrom="paragraph">
              <wp:posOffset>253365</wp:posOffset>
            </wp:positionV>
            <wp:extent cx="1654175" cy="1201420"/>
            <wp:effectExtent l="19050" t="19050" r="22225" b="1778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2014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574" w:rsidRPr="003B10CE">
        <w:rPr>
          <w:i/>
          <w:noProof/>
          <w:lang w:eastAsia="fr-FR"/>
        </w:rPr>
        <w:t>Epidermophyton</w:t>
      </w:r>
      <w:r w:rsidR="003B10CE">
        <w:rPr>
          <w:i/>
          <w:noProof/>
          <w:lang w:eastAsia="fr-FR"/>
        </w:rPr>
        <w:t xml:space="preserve"> : </w:t>
      </w:r>
      <w:r w:rsidR="00061574" w:rsidRPr="003B10CE">
        <w:rPr>
          <w:noProof/>
          <w:lang w:eastAsia="fr-FR"/>
        </w:rPr>
        <w:t xml:space="preserve">pas de microconidie et </w:t>
      </w:r>
      <w:r w:rsidR="003B10CE">
        <w:rPr>
          <w:noProof/>
          <w:lang w:eastAsia="fr-FR"/>
        </w:rPr>
        <w:t>nbses</w:t>
      </w:r>
      <w:r w:rsidR="00061574" w:rsidRPr="003B10CE">
        <w:rPr>
          <w:noProof/>
          <w:lang w:eastAsia="fr-FR"/>
        </w:rPr>
        <w:t xml:space="preserve"> macroconidies lisses</w:t>
      </w:r>
    </w:p>
    <w:p w:rsidR="00C64DEC" w:rsidRDefault="00C64DEC" w:rsidP="00196406">
      <w:pPr>
        <w:pStyle w:val="Paragraphedeliste"/>
        <w:numPr>
          <w:ilvl w:val="0"/>
          <w:numId w:val="1"/>
        </w:numPr>
        <w:spacing w:after="0"/>
        <w:rPr>
          <w:b/>
          <w:color w:val="FF0000"/>
        </w:rPr>
      </w:pPr>
      <w:r>
        <w:rPr>
          <w:b/>
          <w:color w:val="FF0000"/>
        </w:rPr>
        <w:lastRenderedPageBreak/>
        <w:t>ASPERGILLUS</w:t>
      </w:r>
    </w:p>
    <w:p w:rsidR="00196406" w:rsidRDefault="00196406" w:rsidP="00196406">
      <w:pPr>
        <w:spacing w:after="0"/>
      </w:pPr>
    </w:p>
    <w:p w:rsidR="00196406" w:rsidRDefault="007461B3" w:rsidP="008C06B7">
      <w:pPr>
        <w:spacing w:after="0"/>
        <w:jc w:val="both"/>
      </w:pPr>
      <w:r w:rsidRPr="008C06B7">
        <w:rPr>
          <w:b/>
        </w:rPr>
        <w:t>Champignon</w:t>
      </w:r>
      <w:r w:rsidRPr="00645163">
        <w:t xml:space="preserve"> </w:t>
      </w:r>
      <w:r w:rsidRPr="008C06B7">
        <w:rPr>
          <w:b/>
        </w:rPr>
        <w:t>filamenteux</w:t>
      </w:r>
      <w:r w:rsidRPr="00645163">
        <w:t xml:space="preserve"> cosmopolite, </w:t>
      </w:r>
      <w:r w:rsidRPr="008C06B7">
        <w:rPr>
          <w:b/>
        </w:rPr>
        <w:t>ubiquitaire</w:t>
      </w:r>
      <w:r w:rsidR="008C06B7">
        <w:t xml:space="preserve"> (m</w:t>
      </w:r>
      <w:r w:rsidRPr="00645163">
        <w:t>oisissures)</w:t>
      </w:r>
      <w:r w:rsidR="00645163">
        <w:t>. Responsable d’un e</w:t>
      </w:r>
      <w:r w:rsidRPr="00645163">
        <w:t xml:space="preserve">nsemble de pathologies </w:t>
      </w:r>
      <w:r w:rsidR="00645163">
        <w:t>à</w:t>
      </w:r>
      <w:r w:rsidRPr="00645163">
        <w:t xml:space="preserve"> pronostic variable</w:t>
      </w:r>
      <w:r w:rsidR="00645163">
        <w:t>. C’est un</w:t>
      </w:r>
      <w:r w:rsidR="00645163" w:rsidRPr="00645163">
        <w:t xml:space="preserve"> </w:t>
      </w:r>
      <w:r w:rsidR="00645163">
        <w:rPr>
          <w:b/>
          <w:bCs/>
        </w:rPr>
        <w:t xml:space="preserve">pathogène opportuniste : </w:t>
      </w:r>
      <w:r w:rsidR="00645163">
        <w:rPr>
          <w:bCs/>
        </w:rPr>
        <w:t>o</w:t>
      </w:r>
      <w:r w:rsidR="00645163">
        <w:t>n est tous en contact avec les spores d’aspergillus (touche les patients à granulocytose).</w:t>
      </w:r>
      <w:r w:rsidR="008C06B7">
        <w:t xml:space="preserve"> </w:t>
      </w:r>
      <w:r w:rsidRPr="008C06B7">
        <w:t>Plusieurs espèce</w:t>
      </w:r>
      <w:r w:rsidR="008C06B7">
        <w:t xml:space="preserve">s impliquées en patho humaine </w:t>
      </w:r>
      <w:r w:rsidRPr="008C06B7">
        <w:t>:</w:t>
      </w:r>
      <w:r w:rsidR="008C06B7">
        <w:t xml:space="preserve"> </w:t>
      </w:r>
      <w:r w:rsidRPr="008C06B7">
        <w:rPr>
          <w:i/>
          <w:iCs/>
        </w:rPr>
        <w:t>A. fumigatus</w:t>
      </w:r>
      <w:r w:rsidRPr="008C06B7">
        <w:t xml:space="preserve"> + + +, </w:t>
      </w:r>
      <w:r w:rsidRPr="008C06B7">
        <w:rPr>
          <w:i/>
          <w:iCs/>
        </w:rPr>
        <w:t>A. falvus</w:t>
      </w:r>
      <w:r w:rsidRPr="008C06B7">
        <w:t xml:space="preserve">, </w:t>
      </w:r>
      <w:r w:rsidRPr="008C06B7">
        <w:rPr>
          <w:i/>
          <w:iCs/>
        </w:rPr>
        <w:t>A. nidulans</w:t>
      </w:r>
      <w:r w:rsidRPr="008C06B7">
        <w:t xml:space="preserve">, </w:t>
      </w:r>
      <w:r w:rsidRPr="008C06B7">
        <w:rPr>
          <w:i/>
          <w:iCs/>
        </w:rPr>
        <w:t>A. niger</w:t>
      </w:r>
      <w:r w:rsidRPr="008C06B7">
        <w:t xml:space="preserve">, </w:t>
      </w:r>
      <w:r w:rsidRPr="008C06B7">
        <w:rPr>
          <w:i/>
          <w:iCs/>
        </w:rPr>
        <w:t>A. versicolor</w:t>
      </w:r>
      <w:r w:rsidRPr="008C06B7">
        <w:t xml:space="preserve">, </w:t>
      </w:r>
      <w:r w:rsidRPr="008C06B7">
        <w:rPr>
          <w:i/>
          <w:iCs/>
        </w:rPr>
        <w:t>A. terreus</w:t>
      </w:r>
      <w:r w:rsidRPr="008C06B7">
        <w:t xml:space="preserve"> …</w:t>
      </w:r>
    </w:p>
    <w:p w:rsidR="008C06B7" w:rsidRDefault="002C117A" w:rsidP="008C06B7">
      <w:pPr>
        <w:spacing w:after="0"/>
        <w:rPr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56E37090" wp14:editId="6E62159B">
            <wp:simplePos x="0" y="0"/>
            <wp:positionH relativeFrom="column">
              <wp:posOffset>2962275</wp:posOffset>
            </wp:positionH>
            <wp:positionV relativeFrom="paragraph">
              <wp:posOffset>175260</wp:posOffset>
            </wp:positionV>
            <wp:extent cx="2757170" cy="2228850"/>
            <wp:effectExtent l="19050" t="19050" r="24130" b="1905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92" b="1938"/>
                    <a:stretch/>
                  </pic:blipFill>
                  <pic:spPr bwMode="auto">
                    <a:xfrm>
                      <a:off x="0" y="0"/>
                      <a:ext cx="2757170" cy="2228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6406" w:rsidRDefault="00196406" w:rsidP="008C06B7">
      <w:pPr>
        <w:spacing w:after="0"/>
      </w:pPr>
      <w:r>
        <w:rPr>
          <w:u w:val="single"/>
        </w:rPr>
        <w:t>Morphologie</w:t>
      </w:r>
      <w:r>
        <w:t xml:space="preserve"> : </w:t>
      </w:r>
    </w:p>
    <w:p w:rsidR="008C06B7" w:rsidRDefault="008C06B7" w:rsidP="00061574">
      <w:pPr>
        <w:pStyle w:val="Paragraphedeliste"/>
        <w:numPr>
          <w:ilvl w:val="0"/>
          <w:numId w:val="2"/>
        </w:numPr>
        <w:jc w:val="both"/>
      </w:pPr>
      <w:r>
        <w:rPr>
          <w:i/>
        </w:rPr>
        <w:t>A. fumigatus</w:t>
      </w:r>
      <w:r>
        <w:t> : vert de + en + foncé en vieillissant</w:t>
      </w:r>
    </w:p>
    <w:p w:rsidR="008C06B7" w:rsidRDefault="008C06B7" w:rsidP="00061574">
      <w:pPr>
        <w:pStyle w:val="Paragraphedeliste"/>
        <w:numPr>
          <w:ilvl w:val="0"/>
          <w:numId w:val="2"/>
        </w:numPr>
        <w:jc w:val="both"/>
      </w:pPr>
      <w:r>
        <w:rPr>
          <w:i/>
        </w:rPr>
        <w:t>A</w:t>
      </w:r>
      <w:r w:rsidRPr="008C06B7">
        <w:t>.</w:t>
      </w:r>
      <w:r>
        <w:t xml:space="preserve"> </w:t>
      </w:r>
      <w:r w:rsidRPr="008C06B7">
        <w:rPr>
          <w:i/>
        </w:rPr>
        <w:t>niger</w:t>
      </w:r>
      <w:r>
        <w:t> : blanc jaunâtre se couvrant de points noirs</w:t>
      </w:r>
    </w:p>
    <w:p w:rsidR="002C117A" w:rsidRDefault="002C117A" w:rsidP="00061574">
      <w:pPr>
        <w:pStyle w:val="Paragraphedeliste"/>
        <w:numPr>
          <w:ilvl w:val="0"/>
          <w:numId w:val="2"/>
        </w:numPr>
        <w:spacing w:after="0"/>
        <w:jc w:val="both"/>
      </w:pPr>
      <w:r>
        <w:rPr>
          <w:i/>
        </w:rPr>
        <w:t>A</w:t>
      </w:r>
      <w:r w:rsidRPr="008C06B7">
        <w:t>.</w:t>
      </w:r>
      <w:r>
        <w:t xml:space="preserve"> </w:t>
      </w:r>
      <w:r>
        <w:rPr>
          <w:i/>
        </w:rPr>
        <w:t>flavus</w:t>
      </w:r>
      <w:r>
        <w:t> : vert jaunâtre</w:t>
      </w:r>
    </w:p>
    <w:p w:rsidR="008C06B7" w:rsidRDefault="008C06B7" w:rsidP="00061574">
      <w:pPr>
        <w:pStyle w:val="Paragraphedeliste"/>
        <w:numPr>
          <w:ilvl w:val="0"/>
          <w:numId w:val="2"/>
        </w:numPr>
        <w:spacing w:after="0"/>
        <w:jc w:val="both"/>
      </w:pPr>
      <w:r>
        <w:rPr>
          <w:i/>
        </w:rPr>
        <w:t>A. nidulans</w:t>
      </w:r>
      <w:r>
        <w:t> : beige</w:t>
      </w:r>
    </w:p>
    <w:p w:rsidR="002C117A" w:rsidRDefault="002C117A" w:rsidP="002C117A">
      <w:pPr>
        <w:spacing w:after="0"/>
        <w:jc w:val="both"/>
      </w:pPr>
    </w:p>
    <w:p w:rsidR="007461B3" w:rsidRPr="002C117A" w:rsidRDefault="002C117A" w:rsidP="002C117A">
      <w:pPr>
        <w:spacing w:after="0"/>
        <w:jc w:val="both"/>
      </w:pPr>
      <w:r>
        <w:rPr>
          <w:u w:val="single"/>
        </w:rPr>
        <w:t>Réservoir</w:t>
      </w:r>
      <w:r>
        <w:t> :</w:t>
      </w:r>
      <w:r w:rsidR="003A5F33">
        <w:t> </w:t>
      </w:r>
      <w:r>
        <w:t>e</w:t>
      </w:r>
      <w:r w:rsidR="007461B3" w:rsidRPr="002C117A">
        <w:t>nvironnement</w:t>
      </w:r>
    </w:p>
    <w:p w:rsidR="007461B3" w:rsidRPr="002C117A" w:rsidRDefault="007461B3" w:rsidP="00061574">
      <w:pPr>
        <w:numPr>
          <w:ilvl w:val="1"/>
          <w:numId w:val="3"/>
        </w:numPr>
        <w:tabs>
          <w:tab w:val="clear" w:pos="1440"/>
          <w:tab w:val="num" w:pos="1701"/>
        </w:tabs>
        <w:spacing w:after="0"/>
        <w:ind w:left="567" w:hanging="283"/>
        <w:jc w:val="both"/>
      </w:pPr>
      <w:r w:rsidRPr="002C117A">
        <w:t>Saprophytes dans la terre</w:t>
      </w:r>
    </w:p>
    <w:p w:rsidR="007461B3" w:rsidRPr="002C117A" w:rsidRDefault="007461B3" w:rsidP="00061574">
      <w:pPr>
        <w:numPr>
          <w:ilvl w:val="1"/>
          <w:numId w:val="3"/>
        </w:numPr>
        <w:tabs>
          <w:tab w:val="clear" w:pos="1440"/>
          <w:tab w:val="num" w:pos="1701"/>
        </w:tabs>
        <w:spacing w:after="0"/>
        <w:ind w:left="567" w:hanging="283"/>
        <w:jc w:val="both"/>
      </w:pPr>
      <w:r w:rsidRPr="002C117A">
        <w:t>Humidité favorise</w:t>
      </w:r>
    </w:p>
    <w:p w:rsidR="007461B3" w:rsidRPr="002C117A" w:rsidRDefault="007461B3" w:rsidP="00061574">
      <w:pPr>
        <w:numPr>
          <w:ilvl w:val="1"/>
          <w:numId w:val="3"/>
        </w:numPr>
        <w:tabs>
          <w:tab w:val="clear" w:pos="1440"/>
          <w:tab w:val="num" w:pos="1701"/>
        </w:tabs>
        <w:spacing w:after="0"/>
        <w:ind w:left="567" w:hanging="283"/>
        <w:jc w:val="both"/>
      </w:pPr>
      <w:r w:rsidRPr="002C117A">
        <w:t>Air, sol, surface, alimentation, p</w:t>
      </w:r>
      <w:r w:rsidR="002C117A">
        <w:t>ar</w:t>
      </w:r>
      <w:r w:rsidRPr="002C117A">
        <w:t>f</w:t>
      </w:r>
      <w:r w:rsidR="002C117A">
        <w:t>oi</w:t>
      </w:r>
      <w:r w:rsidRPr="002C117A">
        <w:t>s eau</w:t>
      </w:r>
    </w:p>
    <w:p w:rsidR="002C117A" w:rsidRPr="002C117A" w:rsidRDefault="00DE7C00" w:rsidP="002C117A">
      <w:pPr>
        <w:spacing w:after="0"/>
        <w:jc w:val="both"/>
      </w:pPr>
      <w:r w:rsidRPr="00DE7C00"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4B5E2A8" wp14:editId="10C52D50">
            <wp:simplePos x="0" y="0"/>
            <wp:positionH relativeFrom="column">
              <wp:posOffset>2856230</wp:posOffset>
            </wp:positionH>
            <wp:positionV relativeFrom="paragraph">
              <wp:posOffset>130810</wp:posOffset>
            </wp:positionV>
            <wp:extent cx="2910840" cy="1636395"/>
            <wp:effectExtent l="19050" t="19050" r="22860" b="2095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16363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17A" w:rsidRDefault="002C117A" w:rsidP="002C117A">
      <w:pPr>
        <w:spacing w:after="0"/>
        <w:jc w:val="both"/>
      </w:pPr>
      <w:r>
        <w:rPr>
          <w:u w:val="single"/>
        </w:rPr>
        <w:t>Mode de contamination</w:t>
      </w:r>
      <w:r>
        <w:t xml:space="preserve"> : </w:t>
      </w:r>
    </w:p>
    <w:p w:rsidR="007461B3" w:rsidRPr="002C117A" w:rsidRDefault="007461B3" w:rsidP="00061574">
      <w:pPr>
        <w:pStyle w:val="Paragraphedeliste"/>
        <w:numPr>
          <w:ilvl w:val="0"/>
          <w:numId w:val="4"/>
        </w:numPr>
        <w:spacing w:after="0"/>
        <w:ind w:left="709"/>
        <w:jc w:val="both"/>
      </w:pPr>
      <w:r w:rsidRPr="002C117A">
        <w:t xml:space="preserve">Inhalation de spores </w:t>
      </w:r>
      <w:r w:rsidR="002C117A">
        <w:t>=&gt;</w:t>
      </w:r>
      <w:r w:rsidRPr="002C117A">
        <w:t xml:space="preserve"> atteinte pulm</w:t>
      </w:r>
      <w:r w:rsidR="002C117A">
        <w:t>onaire (1</w:t>
      </w:r>
      <w:r w:rsidR="002C117A" w:rsidRPr="002C117A">
        <w:rPr>
          <w:vertAlign w:val="superscript"/>
        </w:rPr>
        <w:t>ère</w:t>
      </w:r>
      <w:r w:rsidR="002C117A">
        <w:rPr>
          <w:vertAlign w:val="superscript"/>
        </w:rPr>
        <w:t>s</w:t>
      </w:r>
      <w:r w:rsidR="002C117A">
        <w:t xml:space="preserve"> muqueuses au contact)</w:t>
      </w:r>
      <w:r w:rsidRPr="002C117A">
        <w:t>, VAS, sinus</w:t>
      </w:r>
    </w:p>
    <w:p w:rsidR="007461B3" w:rsidRPr="002C117A" w:rsidRDefault="007461B3" w:rsidP="00061574">
      <w:pPr>
        <w:numPr>
          <w:ilvl w:val="0"/>
          <w:numId w:val="4"/>
        </w:numPr>
        <w:spacing w:after="0"/>
        <w:ind w:left="709"/>
        <w:jc w:val="both"/>
      </w:pPr>
      <w:r w:rsidRPr="002C117A">
        <w:t>Contamination directe de spore</w:t>
      </w:r>
      <w:r w:rsidR="002C117A">
        <w:t>s</w:t>
      </w:r>
      <w:r w:rsidRPr="002C117A">
        <w:t xml:space="preserve"> sur plaie, brulure </w:t>
      </w:r>
      <w:r w:rsidR="002C117A">
        <w:t xml:space="preserve">avec </w:t>
      </w:r>
      <w:r w:rsidRPr="002C117A">
        <w:t xml:space="preserve">+/- </w:t>
      </w:r>
      <w:r w:rsidR="002C117A">
        <w:t xml:space="preserve">de </w:t>
      </w:r>
      <w:r w:rsidRPr="002C117A">
        <w:t>dissémination</w:t>
      </w:r>
    </w:p>
    <w:p w:rsidR="007461B3" w:rsidRDefault="003A5F33" w:rsidP="00061574">
      <w:pPr>
        <w:numPr>
          <w:ilvl w:val="0"/>
          <w:numId w:val="4"/>
        </w:numPr>
        <w:spacing w:after="0"/>
        <w:ind w:left="709"/>
        <w:jc w:val="both"/>
      </w:pPr>
      <w:r>
        <w:t>C</w:t>
      </w:r>
      <w:r w:rsidR="007461B3" w:rsidRPr="002C117A">
        <w:t>ontam</w:t>
      </w:r>
      <w:r w:rsidR="002C117A">
        <w:t>ination</w:t>
      </w:r>
      <w:r w:rsidR="007461B3" w:rsidRPr="002C117A">
        <w:t xml:space="preserve"> dig</w:t>
      </w:r>
      <w:r w:rsidR="002C117A">
        <w:t>estive</w:t>
      </w:r>
      <w:r>
        <w:t xml:space="preserve"> plus rare</w:t>
      </w:r>
    </w:p>
    <w:p w:rsidR="00DE7C00" w:rsidRDefault="00DE7C00" w:rsidP="003A5F33">
      <w:pPr>
        <w:spacing w:after="0"/>
        <w:jc w:val="both"/>
        <w:rPr>
          <w:i/>
        </w:rPr>
      </w:pPr>
      <w:r>
        <w:rPr>
          <w:i/>
        </w:rPr>
        <w:t>Phialides contiennent de nbses spores pouvant contaminer l’environnement.</w:t>
      </w:r>
    </w:p>
    <w:p w:rsidR="00DE7C00" w:rsidRDefault="00DE7C00" w:rsidP="003A5F33">
      <w:pPr>
        <w:spacing w:after="0"/>
        <w:jc w:val="both"/>
        <w:rPr>
          <w:i/>
        </w:rPr>
      </w:pPr>
    </w:p>
    <w:p w:rsidR="003A5F33" w:rsidRPr="003A5F33" w:rsidRDefault="00DE7C00" w:rsidP="003A5F33">
      <w:pPr>
        <w:spacing w:after="0"/>
        <w:jc w:val="both"/>
      </w:pPr>
      <w:r>
        <w:rPr>
          <w:i/>
        </w:rPr>
        <w:t> </w:t>
      </w:r>
      <w:r w:rsidR="003A5F33">
        <w:rPr>
          <w:u w:val="single"/>
        </w:rPr>
        <w:t>Physiopathologie</w:t>
      </w:r>
      <w:r w:rsidR="003A5F33">
        <w:t xml:space="preserve"> : </w:t>
      </w:r>
    </w:p>
    <w:p w:rsidR="007461B3" w:rsidRPr="004C4E96" w:rsidRDefault="007461B3" w:rsidP="00061574">
      <w:pPr>
        <w:numPr>
          <w:ilvl w:val="0"/>
          <w:numId w:val="5"/>
        </w:numPr>
        <w:spacing w:after="0"/>
      </w:pPr>
      <w:r w:rsidRPr="004C4E96">
        <w:t>Champignon pathogène car</w:t>
      </w:r>
    </w:p>
    <w:p w:rsidR="007461B3" w:rsidRPr="004C4E96" w:rsidRDefault="007461B3" w:rsidP="00061574">
      <w:pPr>
        <w:numPr>
          <w:ilvl w:val="1"/>
          <w:numId w:val="5"/>
        </w:numPr>
        <w:spacing w:after="0"/>
      </w:pPr>
      <w:r w:rsidRPr="004C4E96">
        <w:t xml:space="preserve">Spores </w:t>
      </w:r>
      <w:r w:rsidR="00093791">
        <w:t>de petite taille</w:t>
      </w:r>
      <w:r w:rsidR="004C4E96">
        <w:t xml:space="preserve"> =&gt; volatiles</w:t>
      </w:r>
    </w:p>
    <w:p w:rsidR="007461B3" w:rsidRPr="004C4E96" w:rsidRDefault="007461B3" w:rsidP="00061574">
      <w:pPr>
        <w:numPr>
          <w:ilvl w:val="1"/>
          <w:numId w:val="5"/>
        </w:numPr>
        <w:spacing w:after="0"/>
      </w:pPr>
      <w:r w:rsidRPr="004C4E96">
        <w:t>Thermotolérance (</w:t>
      </w:r>
      <w:r w:rsidR="004C4E96">
        <w:t xml:space="preserve">jsq </w:t>
      </w:r>
      <w:r w:rsidRPr="004C4E96">
        <w:t xml:space="preserve"> 55°C)</w:t>
      </w:r>
    </w:p>
    <w:p w:rsidR="007461B3" w:rsidRPr="004C4E96" w:rsidRDefault="004C4E96" w:rsidP="00061574">
      <w:pPr>
        <w:numPr>
          <w:ilvl w:val="1"/>
          <w:numId w:val="5"/>
        </w:numPr>
        <w:spacing w:after="0"/>
      </w:pPr>
      <w:r>
        <w:t>Entraîne des microlésions épithéliales par des toxines nécrosantes</w:t>
      </w:r>
    </w:p>
    <w:p w:rsidR="007461B3" w:rsidRPr="004C4E96" w:rsidRDefault="007461B3" w:rsidP="00061574">
      <w:pPr>
        <w:numPr>
          <w:ilvl w:val="1"/>
          <w:numId w:val="5"/>
        </w:numPr>
        <w:spacing w:after="0"/>
      </w:pPr>
      <w:r w:rsidRPr="004C4E96">
        <w:t>Tropisme vasculaire</w:t>
      </w:r>
    </w:p>
    <w:p w:rsidR="007461B3" w:rsidRDefault="007461B3" w:rsidP="00061574">
      <w:pPr>
        <w:numPr>
          <w:ilvl w:val="1"/>
          <w:numId w:val="5"/>
        </w:numPr>
        <w:spacing w:after="0"/>
      </w:pPr>
      <w:r w:rsidRPr="004C4E96">
        <w:t xml:space="preserve">Mycotoxines </w:t>
      </w:r>
      <w:r w:rsidR="004C4E96">
        <w:t>=&gt;</w:t>
      </w:r>
      <w:r w:rsidRPr="004C4E96">
        <w:t xml:space="preserve"> manif</w:t>
      </w:r>
      <w:r w:rsidR="004C4E96">
        <w:t>estations</w:t>
      </w:r>
      <w:r w:rsidRPr="004C4E96">
        <w:t xml:space="preserve"> allergiques </w:t>
      </w:r>
    </w:p>
    <w:p w:rsidR="00093791" w:rsidRPr="004C4E96" w:rsidRDefault="00093791" w:rsidP="00093791">
      <w:pPr>
        <w:spacing w:after="0"/>
      </w:pPr>
    </w:p>
    <w:p w:rsidR="007461B3" w:rsidRPr="00093791" w:rsidRDefault="007461B3" w:rsidP="00061574">
      <w:pPr>
        <w:numPr>
          <w:ilvl w:val="0"/>
          <w:numId w:val="5"/>
        </w:numPr>
        <w:spacing w:after="0"/>
      </w:pPr>
      <w:r w:rsidRPr="00093791">
        <w:t>Dvp</w:t>
      </w:r>
      <w:r w:rsidR="00093791">
        <w:t>m</w:t>
      </w:r>
      <w:r w:rsidR="00841D6D">
        <w:t xml:space="preserve">t chez l’hôte à cause de </w:t>
      </w:r>
      <w:r w:rsidRPr="00093791">
        <w:t>:</w:t>
      </w:r>
    </w:p>
    <w:p w:rsidR="007461B3" w:rsidRPr="00093791" w:rsidRDefault="007461B3" w:rsidP="00A75983">
      <w:pPr>
        <w:spacing w:after="0"/>
        <w:jc w:val="both"/>
      </w:pPr>
      <w:r w:rsidRPr="00841D6D">
        <w:rPr>
          <w:b/>
        </w:rPr>
        <w:t>Facteurs</w:t>
      </w:r>
      <w:r w:rsidRPr="00093791">
        <w:t xml:space="preserve"> </w:t>
      </w:r>
      <w:r w:rsidRPr="00841D6D">
        <w:rPr>
          <w:b/>
        </w:rPr>
        <w:t>locaux</w:t>
      </w:r>
      <w:r w:rsidRPr="00093791">
        <w:t xml:space="preserve"> </w:t>
      </w:r>
      <w:r w:rsidR="00841D6D">
        <w:t>=</w:t>
      </w:r>
      <w:r w:rsidR="00093791">
        <w:t xml:space="preserve"> p</w:t>
      </w:r>
      <w:r w:rsidRPr="00093791">
        <w:t xml:space="preserve">erte </w:t>
      </w:r>
      <w:r w:rsidR="00093791">
        <w:t>d’</w:t>
      </w:r>
      <w:r w:rsidRPr="00093791">
        <w:t xml:space="preserve">intégrité </w:t>
      </w:r>
      <w:r w:rsidR="00093791">
        <w:t>de l’é</w:t>
      </w:r>
      <w:r w:rsidR="00841D6D">
        <w:t xml:space="preserve">pithélium : </w:t>
      </w:r>
      <w:r w:rsidRPr="00093791">
        <w:t>cut</w:t>
      </w:r>
      <w:r w:rsidR="00841D6D">
        <w:t>ané</w:t>
      </w:r>
      <w:r w:rsidRPr="00093791">
        <w:t>, m</w:t>
      </w:r>
      <w:r w:rsidR="00841D6D">
        <w:t>u</w:t>
      </w:r>
      <w:r w:rsidRPr="00093791">
        <w:t xml:space="preserve">queux, cavité pré formée, altération </w:t>
      </w:r>
      <w:r w:rsidR="00093791">
        <w:t xml:space="preserve">du </w:t>
      </w:r>
      <w:r w:rsidR="00841D6D">
        <w:t>tapis mucocilliare (pneumothorax, tuberculose)</w:t>
      </w:r>
    </w:p>
    <w:p w:rsidR="007461B3" w:rsidRPr="00093791" w:rsidRDefault="007461B3" w:rsidP="00A75983">
      <w:pPr>
        <w:spacing w:after="0"/>
        <w:jc w:val="both"/>
      </w:pPr>
      <w:r w:rsidRPr="00841D6D">
        <w:rPr>
          <w:b/>
        </w:rPr>
        <w:t>Facteurs</w:t>
      </w:r>
      <w:r w:rsidRPr="00093791">
        <w:t xml:space="preserve"> </w:t>
      </w:r>
      <w:r w:rsidRPr="00841D6D">
        <w:rPr>
          <w:b/>
        </w:rPr>
        <w:t>généraux</w:t>
      </w:r>
      <w:r w:rsidR="00A75983">
        <w:rPr>
          <w:b/>
        </w:rPr>
        <w:t xml:space="preserve"> </w:t>
      </w:r>
      <w:r w:rsidR="00841D6D">
        <w:t>= agranu</w:t>
      </w:r>
      <w:r w:rsidRPr="00093791">
        <w:t>locyt</w:t>
      </w:r>
      <w:r w:rsidR="00841D6D">
        <w:t>ose, neutropénie, immunodé</w:t>
      </w:r>
      <w:r w:rsidRPr="00093791">
        <w:t>pr</w:t>
      </w:r>
      <w:r w:rsidR="00841D6D">
        <w:t>ession</w:t>
      </w:r>
      <w:r w:rsidRPr="00093791">
        <w:t xml:space="preserve"> iatrogène</w:t>
      </w:r>
      <w:r w:rsidR="00A75983">
        <w:t xml:space="preserve"> (corticoïdes</w:t>
      </w:r>
      <w:r w:rsidR="00841D6D">
        <w:t>)</w:t>
      </w:r>
    </w:p>
    <w:p w:rsidR="003A4FED" w:rsidRDefault="007461B3" w:rsidP="003A4FED">
      <w:pPr>
        <w:spacing w:after="0"/>
        <w:jc w:val="both"/>
      </w:pPr>
      <w:r w:rsidRPr="00841D6D">
        <w:rPr>
          <w:b/>
        </w:rPr>
        <w:t>Facteurs</w:t>
      </w:r>
      <w:r w:rsidRPr="00093791">
        <w:t xml:space="preserve"> </w:t>
      </w:r>
      <w:r w:rsidRPr="00841D6D">
        <w:rPr>
          <w:b/>
        </w:rPr>
        <w:t>env</w:t>
      </w:r>
      <w:r w:rsidR="00841D6D">
        <w:rPr>
          <w:b/>
        </w:rPr>
        <w:t>ironnemen</w:t>
      </w:r>
      <w:r w:rsidRPr="00841D6D">
        <w:rPr>
          <w:b/>
        </w:rPr>
        <w:t>t</w:t>
      </w:r>
      <w:r w:rsidR="00841D6D">
        <w:rPr>
          <w:b/>
        </w:rPr>
        <w:t xml:space="preserve">aux </w:t>
      </w:r>
      <w:r w:rsidR="00841D6D">
        <w:t>=</w:t>
      </w:r>
      <w:r w:rsidRPr="00093791">
        <w:t xml:space="preserve"> travaux </w:t>
      </w:r>
      <w:r w:rsidR="00841D6D">
        <w:t>qui entraînent la</w:t>
      </w:r>
      <w:r w:rsidRPr="00093791">
        <w:t xml:space="preserve"> dissémination </w:t>
      </w:r>
      <w:r w:rsidR="00841D6D">
        <w:t xml:space="preserve">des </w:t>
      </w:r>
      <w:r w:rsidRPr="00093791">
        <w:t>spores</w:t>
      </w:r>
      <w:r w:rsidR="00841D6D">
        <w:t xml:space="preserve"> </w:t>
      </w:r>
      <w:r w:rsidRPr="00093791">
        <w:t>: travaux intra hospitalier</w:t>
      </w:r>
      <w:r w:rsidR="00841D6D">
        <w:t>s</w:t>
      </w:r>
      <w:r w:rsidR="003A4FED">
        <w:t>. /!\ niches à surveiller (plantes en pot, fleurs, poivre, thé, faux plafonds, conditionnement d’air)</w:t>
      </w:r>
    </w:p>
    <w:p w:rsidR="003A4FED" w:rsidRDefault="00A75983" w:rsidP="003A4FED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0288" behindDoc="0" locked="0" layoutInCell="1" allowOverlap="1" wp14:anchorId="26DA050B" wp14:editId="15004EE4">
            <wp:simplePos x="0" y="0"/>
            <wp:positionH relativeFrom="column">
              <wp:posOffset>4893310</wp:posOffset>
            </wp:positionH>
            <wp:positionV relativeFrom="paragraph">
              <wp:posOffset>86995</wp:posOffset>
            </wp:positionV>
            <wp:extent cx="843915" cy="1476375"/>
            <wp:effectExtent l="0" t="0" r="0" b="9525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FED">
        <w:rPr>
          <w:u w:val="single"/>
        </w:rPr>
        <w:t>Clinique</w:t>
      </w:r>
      <w:r w:rsidR="003A4FED">
        <w:t xml:space="preserve"> : </w:t>
      </w:r>
    </w:p>
    <w:p w:rsidR="004414BF" w:rsidRDefault="004414BF" w:rsidP="003A4FED">
      <w:pPr>
        <w:spacing w:after="0"/>
        <w:jc w:val="both"/>
      </w:pPr>
    </w:p>
    <w:p w:rsidR="003A4FED" w:rsidRPr="003A4FED" w:rsidRDefault="003A4FED" w:rsidP="00061574">
      <w:pPr>
        <w:pStyle w:val="Paragraphedeliste"/>
        <w:numPr>
          <w:ilvl w:val="0"/>
          <w:numId w:val="4"/>
        </w:numPr>
        <w:spacing w:after="0"/>
        <w:jc w:val="both"/>
        <w:rPr>
          <w:color w:val="FF0000"/>
        </w:rPr>
      </w:pPr>
      <w:r w:rsidRPr="003A4FED">
        <w:rPr>
          <w:b/>
          <w:color w:val="FF0000"/>
        </w:rPr>
        <w:t>ASPERGILLOSES DE L’APPAREIL RESPIRATOIRE</w:t>
      </w:r>
    </w:p>
    <w:p w:rsidR="007461B3" w:rsidRPr="004414BF" w:rsidRDefault="007461B3" w:rsidP="003A4FED">
      <w:pPr>
        <w:spacing w:after="0"/>
        <w:jc w:val="both"/>
      </w:pPr>
      <w:r w:rsidRPr="004414BF">
        <w:rPr>
          <w:b/>
          <w:bCs/>
        </w:rPr>
        <w:t>Aspergillome</w:t>
      </w:r>
      <w:r w:rsidR="004414BF" w:rsidRPr="004414BF">
        <w:rPr>
          <w:b/>
          <w:bCs/>
        </w:rPr>
        <w:t> :</w:t>
      </w:r>
      <w:r w:rsidR="004414BF" w:rsidRPr="004414BF">
        <w:rPr>
          <w:i/>
          <w:iCs/>
        </w:rPr>
        <w:t xml:space="preserve"> A. fum</w:t>
      </w:r>
      <w:r w:rsidR="004414BF" w:rsidRPr="004414BF">
        <w:rPr>
          <w:i/>
        </w:rPr>
        <w:t>igatus</w:t>
      </w:r>
      <w:r w:rsidR="004414BF">
        <w:t xml:space="preserve"> </w:t>
      </w:r>
      <w:r w:rsidR="004414BF" w:rsidRPr="003A4FED">
        <w:t>+++</w:t>
      </w:r>
    </w:p>
    <w:p w:rsidR="003A4FED" w:rsidRPr="003A4FED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3A4FED">
        <w:t xml:space="preserve">Colonisation </w:t>
      </w:r>
      <w:r w:rsidR="003A4FED">
        <w:t xml:space="preserve">de </w:t>
      </w:r>
      <w:r w:rsidRPr="003A4FED">
        <w:t>cavité</w:t>
      </w:r>
      <w:r w:rsidR="003A4FED">
        <w:t>s</w:t>
      </w:r>
      <w:r w:rsidRPr="003A4FED">
        <w:t xml:space="preserve"> préformée</w:t>
      </w:r>
      <w:r w:rsidR="003A4FED">
        <w:t>s</w:t>
      </w:r>
      <w:r w:rsidRPr="003A4FED">
        <w:t xml:space="preserve"> (svt secondaire à tuberculose) </w:t>
      </w:r>
      <w:r w:rsidR="003A4FED">
        <w:t>par une</w:t>
      </w:r>
      <w:r w:rsidRPr="003A4FED">
        <w:t xml:space="preserve"> boule fongique = </w:t>
      </w:r>
      <w:r w:rsidRPr="003A4FED">
        <w:rPr>
          <w:b/>
        </w:rPr>
        <w:t>truffe</w:t>
      </w:r>
      <w:r w:rsidRPr="003A4FED">
        <w:t xml:space="preserve"> </w:t>
      </w:r>
      <w:r w:rsidRPr="003A4FED">
        <w:rPr>
          <w:b/>
        </w:rPr>
        <w:t>aspergillaire</w:t>
      </w:r>
    </w:p>
    <w:p w:rsidR="003A4FED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3A4FED">
        <w:t>Signe radio</w:t>
      </w:r>
      <w:r w:rsidR="003A4FED">
        <w:t xml:space="preserve"> </w:t>
      </w:r>
      <w:r w:rsidRPr="003A4FED">
        <w:t>: signe du « grelot »</w:t>
      </w:r>
      <w:r w:rsidR="003A4FED">
        <w:t xml:space="preserve"> (en ht sur cette rx)</w:t>
      </w:r>
    </w:p>
    <w:p w:rsidR="007461B3" w:rsidRDefault="003A4FED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3A4FED">
        <w:rPr>
          <w:iCs/>
        </w:rPr>
        <w:t>Sympt</w:t>
      </w:r>
      <w:r>
        <w:rPr>
          <w:iCs/>
        </w:rPr>
        <w:t>ômes</w:t>
      </w:r>
      <w:r>
        <w:rPr>
          <w:i/>
          <w:iCs/>
        </w:rPr>
        <w:t xml:space="preserve"> : </w:t>
      </w:r>
      <w:r>
        <w:t>t</w:t>
      </w:r>
      <w:r w:rsidR="007461B3" w:rsidRPr="003A4FED">
        <w:t>oux, fièv</w:t>
      </w:r>
      <w:r>
        <w:t>re, asthénie, amaigrissement, hé</w:t>
      </w:r>
      <w:r w:rsidR="007461B3" w:rsidRPr="003A4FED">
        <w:t xml:space="preserve">moptysies </w:t>
      </w:r>
    </w:p>
    <w:p w:rsidR="007461B3" w:rsidRPr="009F2730" w:rsidRDefault="007461B3" w:rsidP="009F2730">
      <w:pPr>
        <w:spacing w:after="0"/>
        <w:jc w:val="both"/>
      </w:pPr>
      <w:r w:rsidRPr="009F2730">
        <w:t>Autres formes localisées</w:t>
      </w:r>
    </w:p>
    <w:p w:rsidR="007461B3" w:rsidRPr="009F2730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9F2730">
        <w:t>Sinus</w:t>
      </w:r>
      <w:r w:rsidR="009F2730">
        <w:t xml:space="preserve"> : </w:t>
      </w:r>
      <w:r w:rsidRPr="009F2730">
        <w:t>s</w:t>
      </w:r>
      <w:r w:rsidR="009F2730">
        <w:t>ou</w:t>
      </w:r>
      <w:r w:rsidRPr="009F2730">
        <w:t>v</w:t>
      </w:r>
      <w:r w:rsidR="009F2730">
        <w:t>en</w:t>
      </w:r>
      <w:r w:rsidRPr="009F2730">
        <w:t xml:space="preserve">t d’origine dentaire (pâte dentaire </w:t>
      </w:r>
      <w:r w:rsidR="009F2730">
        <w:t xml:space="preserve">sert de lit au dvlpmt </w:t>
      </w:r>
      <w:r w:rsidRPr="009F2730">
        <w:t>ou extraction)</w:t>
      </w:r>
    </w:p>
    <w:p w:rsidR="007461B3" w:rsidRPr="009F2730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9F2730">
        <w:t>Bronchique</w:t>
      </w:r>
      <w:r w:rsidR="009F2730">
        <w:t> :</w:t>
      </w:r>
      <w:r w:rsidRPr="009F2730">
        <w:t xml:space="preserve"> </w:t>
      </w:r>
      <w:r w:rsidR="009F2730">
        <w:t xml:space="preserve">suite à une </w:t>
      </w:r>
      <w:r w:rsidRPr="009F2730">
        <w:t>mucoviscidose ++</w:t>
      </w:r>
    </w:p>
    <w:p w:rsidR="007461B3" w:rsidRPr="009F2730" w:rsidRDefault="004414BF" w:rsidP="00061574">
      <w:pPr>
        <w:pStyle w:val="Paragraphedeliste"/>
        <w:numPr>
          <w:ilvl w:val="0"/>
          <w:numId w:val="2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7B06A103" wp14:editId="485BD8B1">
            <wp:simplePos x="0" y="0"/>
            <wp:positionH relativeFrom="column">
              <wp:posOffset>4157980</wp:posOffset>
            </wp:positionH>
            <wp:positionV relativeFrom="paragraph">
              <wp:posOffset>1905</wp:posOffset>
            </wp:positionV>
            <wp:extent cx="1832610" cy="1295400"/>
            <wp:effectExtent l="19050" t="19050" r="15240" b="1905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2954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1B3" w:rsidRPr="009F2730">
        <w:t>Pleural</w:t>
      </w:r>
      <w:r w:rsidR="009F2730">
        <w:t xml:space="preserve"> : </w:t>
      </w:r>
      <w:r w:rsidR="007461B3" w:rsidRPr="009F2730">
        <w:t>s</w:t>
      </w:r>
      <w:r w:rsidR="009F2730">
        <w:t>ou</w:t>
      </w:r>
      <w:r w:rsidR="007461B3" w:rsidRPr="009F2730">
        <w:t>v</w:t>
      </w:r>
      <w:r w:rsidR="009F2730">
        <w:t>en</w:t>
      </w:r>
      <w:r w:rsidR="007461B3" w:rsidRPr="009F2730">
        <w:t xml:space="preserve">t secondaire </w:t>
      </w:r>
      <w:r w:rsidR="00F23CE2">
        <w:t>à un</w:t>
      </w:r>
      <w:r w:rsidR="007461B3" w:rsidRPr="009F2730">
        <w:t xml:space="preserve"> acte chir</w:t>
      </w:r>
      <w:r w:rsidR="009F2730">
        <w:t>urgical</w:t>
      </w:r>
      <w:r w:rsidR="007461B3" w:rsidRPr="009F2730">
        <w:t>, drainage</w:t>
      </w:r>
    </w:p>
    <w:p w:rsidR="00F23CE2" w:rsidRDefault="00F23CE2" w:rsidP="00F23CE2">
      <w:pPr>
        <w:spacing w:after="0"/>
        <w:jc w:val="both"/>
        <w:rPr>
          <w:b/>
          <w:bCs/>
        </w:rPr>
      </w:pPr>
    </w:p>
    <w:p w:rsidR="00F23CE2" w:rsidRDefault="007461B3" w:rsidP="00F23CE2">
      <w:pPr>
        <w:spacing w:after="0"/>
        <w:jc w:val="both"/>
      </w:pPr>
      <w:r w:rsidRPr="008E17D2">
        <w:rPr>
          <w:b/>
          <w:bCs/>
          <w:color w:val="FF0000"/>
        </w:rPr>
        <w:t>Aspergillose pulmonaire invasive</w:t>
      </w:r>
      <w:r w:rsidR="009F2730">
        <w:t> : f</w:t>
      </w:r>
      <w:r w:rsidRPr="009F2730">
        <w:t>orme la plus grave</w:t>
      </w:r>
      <w:r w:rsidR="00F23CE2">
        <w:t>, r</w:t>
      </w:r>
      <w:r w:rsidR="009F2730">
        <w:t xml:space="preserve">etrouvée </w:t>
      </w:r>
      <w:r w:rsidR="008E17D2">
        <w:t>chez des patients avec</w:t>
      </w:r>
      <w:r w:rsidR="009F2730">
        <w:t xml:space="preserve"> </w:t>
      </w:r>
      <w:r w:rsidR="008E17D2">
        <w:t>a</w:t>
      </w:r>
      <w:r w:rsidR="009F2730">
        <w:t>granu</w:t>
      </w:r>
      <w:r w:rsidRPr="009F2730">
        <w:t>locytose ++</w:t>
      </w:r>
      <w:r w:rsidR="009F2730">
        <w:t>, sous</w:t>
      </w:r>
      <w:r w:rsidR="008E17D2">
        <w:t xml:space="preserve"> corticothé</w:t>
      </w:r>
      <w:r w:rsidRPr="009F2730">
        <w:t>rap</w:t>
      </w:r>
      <w:r w:rsidR="009F2730">
        <w:t>ie</w:t>
      </w:r>
      <w:r w:rsidRPr="009F2730">
        <w:t>, VIH ….</w:t>
      </w:r>
      <w:r w:rsidR="00F23CE2">
        <w:t xml:space="preserve"> </w:t>
      </w:r>
      <w:r w:rsidRPr="009F2730">
        <w:t xml:space="preserve">Evoquer </w:t>
      </w:r>
      <w:r w:rsidR="00F23CE2">
        <w:t xml:space="preserve">le </w:t>
      </w:r>
      <w:r w:rsidRPr="009F2730">
        <w:t>diag</w:t>
      </w:r>
      <w:r w:rsidR="009F2730">
        <w:t>nostic</w:t>
      </w:r>
      <w:r w:rsidRPr="009F2730">
        <w:t xml:space="preserve"> si</w:t>
      </w:r>
    </w:p>
    <w:p w:rsidR="00F23CE2" w:rsidRDefault="00F23CE2" w:rsidP="00061574">
      <w:pPr>
        <w:pStyle w:val="Paragraphedeliste"/>
        <w:numPr>
          <w:ilvl w:val="0"/>
          <w:numId w:val="2"/>
        </w:numPr>
        <w:spacing w:after="0"/>
        <w:jc w:val="both"/>
      </w:pPr>
      <w:r>
        <w:t>F</w:t>
      </w:r>
      <w:r w:rsidR="007461B3" w:rsidRPr="009F2730">
        <w:t>ièvre résistante aux ATB &gt; 2 j</w:t>
      </w:r>
    </w:p>
    <w:p w:rsidR="00F23CE2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9F2730">
        <w:t>Scan</w:t>
      </w:r>
      <w:r w:rsidR="00A21510">
        <w:t xml:space="preserve">ner </w:t>
      </w:r>
      <w:r w:rsidRPr="009F2730">
        <w:t>: signe du halot (fugace)</w:t>
      </w:r>
    </w:p>
    <w:p w:rsidR="009E01F7" w:rsidRDefault="00A75983" w:rsidP="00061574">
      <w:pPr>
        <w:pStyle w:val="Paragraphedeliste"/>
        <w:numPr>
          <w:ilvl w:val="0"/>
          <w:numId w:val="2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4F8687D0" wp14:editId="7715278D">
            <wp:simplePos x="0" y="0"/>
            <wp:positionH relativeFrom="column">
              <wp:posOffset>3881755</wp:posOffset>
            </wp:positionH>
            <wp:positionV relativeFrom="paragraph">
              <wp:posOffset>26670</wp:posOffset>
            </wp:positionV>
            <wp:extent cx="2105025" cy="1652905"/>
            <wp:effectExtent l="19050" t="19050" r="28575" b="23495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529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510">
        <w:t>Rx : zones de nécrose (par micro</w:t>
      </w:r>
      <w:r w:rsidR="00F23CE2">
        <w:t>infarctus suite aux modif</w:t>
      </w:r>
      <w:r w:rsidR="00A21510">
        <w:t>s vasculaires</w:t>
      </w:r>
      <w:r w:rsidR="00F23CE2">
        <w:t>)</w:t>
      </w:r>
      <w:r w:rsidR="00A21510">
        <w:t>, opacités bilatérales inhomogènes</w:t>
      </w:r>
    </w:p>
    <w:p w:rsidR="00F23CE2" w:rsidRDefault="00F23CE2" w:rsidP="00F23CE2">
      <w:pPr>
        <w:spacing w:after="0"/>
        <w:jc w:val="both"/>
      </w:pPr>
    </w:p>
    <w:p w:rsidR="009E01F7" w:rsidRDefault="007461B3" w:rsidP="004414BF">
      <w:pPr>
        <w:spacing w:after="0"/>
        <w:jc w:val="both"/>
      </w:pPr>
      <w:r w:rsidRPr="009F2730">
        <w:t>Diag</w:t>
      </w:r>
      <w:r w:rsidR="00F23CE2">
        <w:t>nostic</w:t>
      </w:r>
      <w:r w:rsidRPr="009F2730">
        <w:t xml:space="preserve"> difficile: « possible », « probable », « certain » en </w:t>
      </w:r>
      <w:r w:rsidR="00F23CE2">
        <w:t>fct</w:t>
      </w:r>
      <w:r w:rsidR="004414BF">
        <w:t xml:space="preserve"> des arguments.</w:t>
      </w:r>
    </w:p>
    <w:p w:rsidR="009E01F7" w:rsidRPr="003A4FED" w:rsidRDefault="009E01F7" w:rsidP="008E17D2">
      <w:pPr>
        <w:spacing w:after="0"/>
        <w:jc w:val="center"/>
      </w:pPr>
    </w:p>
    <w:p w:rsidR="003A4FED" w:rsidRDefault="00CB1209" w:rsidP="008E17D2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 xml:space="preserve"> </w:t>
      </w:r>
      <w:r w:rsidR="008E17D2">
        <w:rPr>
          <w:b/>
          <w:color w:val="FF0000"/>
        </w:rPr>
        <w:t>Aspergilloses immunoallergiques</w:t>
      </w:r>
    </w:p>
    <w:p w:rsidR="004414BF" w:rsidRDefault="004414BF" w:rsidP="008E17D2">
      <w:pPr>
        <w:spacing w:after="0"/>
        <w:jc w:val="center"/>
        <w:rPr>
          <w:b/>
          <w:color w:val="FF0000"/>
        </w:rPr>
      </w:pPr>
    </w:p>
    <w:p w:rsidR="007461B3" w:rsidRPr="008E17D2" w:rsidRDefault="008E17D2" w:rsidP="008E17D2">
      <w:pPr>
        <w:spacing w:after="0"/>
        <w:jc w:val="both"/>
        <w:rPr>
          <w:b/>
        </w:rPr>
      </w:pPr>
      <w:r w:rsidRPr="008E17D2">
        <w:rPr>
          <w:b/>
          <w:bCs/>
        </w:rPr>
        <w:t>Aspergillose bronchopulm</w:t>
      </w:r>
      <w:r w:rsidR="007461B3" w:rsidRPr="008E17D2">
        <w:rPr>
          <w:b/>
          <w:bCs/>
        </w:rPr>
        <w:t xml:space="preserve"> allergique (ABPA)</w:t>
      </w:r>
    </w:p>
    <w:p w:rsidR="007461B3" w:rsidRDefault="007461B3" w:rsidP="008E17D2">
      <w:pPr>
        <w:spacing w:after="0"/>
        <w:jc w:val="both"/>
      </w:pPr>
      <w:r w:rsidRPr="008E17D2">
        <w:t>Terrain atopi</w:t>
      </w:r>
      <w:r w:rsidR="008E17D2">
        <w:t>qu</w:t>
      </w:r>
      <w:r w:rsidRPr="008E17D2">
        <w:t>e</w:t>
      </w:r>
      <w:r w:rsidR="008E17D2">
        <w:t xml:space="preserve"> (prédisposition génétique aux allergies)</w:t>
      </w:r>
      <w:r w:rsidRPr="008E17D2">
        <w:t>, asthme, mucoviscidose</w:t>
      </w:r>
      <w:r w:rsidR="008E17D2">
        <w:t xml:space="preserve">. RI </w:t>
      </w:r>
      <w:r w:rsidRPr="008E17D2">
        <w:t xml:space="preserve">locale inadaptée suite à </w:t>
      </w:r>
      <w:r w:rsidR="008E17D2">
        <w:t xml:space="preserve">une </w:t>
      </w:r>
      <w:r w:rsidRPr="008E17D2">
        <w:t>colonisation trachéobronchique chronique</w:t>
      </w:r>
      <w:r w:rsidR="009E01F7">
        <w:t xml:space="preserve">. </w:t>
      </w:r>
      <w:r w:rsidR="008E17D2">
        <w:t>Signes : d</w:t>
      </w:r>
      <w:r w:rsidRPr="008E17D2">
        <w:t>yspnée fébrile</w:t>
      </w:r>
      <w:r w:rsidR="008E17D2">
        <w:t>, i</w:t>
      </w:r>
      <w:r w:rsidRPr="008E17D2">
        <w:t>nfiltrats pulm</w:t>
      </w:r>
      <w:r w:rsidR="009E01F7">
        <w:t xml:space="preserve">. </w:t>
      </w:r>
      <w:r w:rsidRPr="008E17D2">
        <w:t>Hypersensibilité immédiate et semi-retardée</w:t>
      </w:r>
    </w:p>
    <w:p w:rsidR="009E01F7" w:rsidRDefault="009E01F7" w:rsidP="008E17D2">
      <w:pPr>
        <w:spacing w:after="0"/>
        <w:jc w:val="both"/>
      </w:pPr>
    </w:p>
    <w:p w:rsidR="007461B3" w:rsidRPr="009E01F7" w:rsidRDefault="007461B3" w:rsidP="009E01F7">
      <w:pPr>
        <w:spacing w:after="0"/>
        <w:jc w:val="both"/>
      </w:pPr>
      <w:r w:rsidRPr="009E01F7">
        <w:rPr>
          <w:b/>
          <w:bCs/>
        </w:rPr>
        <w:t>Alvéolite allergique extrinsèque</w:t>
      </w:r>
    </w:p>
    <w:p w:rsidR="007461B3" w:rsidRPr="009E01F7" w:rsidRDefault="009E01F7" w:rsidP="009E01F7">
      <w:pPr>
        <w:spacing w:after="0"/>
        <w:jc w:val="both"/>
      </w:pPr>
      <w:r>
        <w:t>Sur t</w:t>
      </w:r>
      <w:r w:rsidR="007461B3" w:rsidRPr="009E01F7">
        <w:t>errain non atopique</w:t>
      </w:r>
      <w:r>
        <w:t xml:space="preserve">. </w:t>
      </w:r>
      <w:r w:rsidR="007461B3" w:rsidRPr="009E01F7">
        <w:t>Alvéolite lymphocytaire suite à inhalation répétée et massive de spore</w:t>
      </w:r>
      <w:r>
        <w:t>s. Patho parfois professionnelle :</w:t>
      </w:r>
      <w:r w:rsidR="007461B3" w:rsidRPr="009E01F7">
        <w:t xml:space="preserve"> « poumon de fermier » = manipulation de foin moisi</w:t>
      </w:r>
      <w:r>
        <w:t>. Signes : t</w:t>
      </w:r>
      <w:r w:rsidR="007461B3" w:rsidRPr="009E01F7">
        <w:t>oux, dyspnée, fièvre, râles crépitants</w:t>
      </w:r>
    </w:p>
    <w:p w:rsidR="004414BF" w:rsidRDefault="004414BF" w:rsidP="004414BF">
      <w:pPr>
        <w:spacing w:after="0"/>
        <w:jc w:val="both"/>
        <w:rPr>
          <w:b/>
          <w:bCs/>
        </w:rPr>
      </w:pPr>
    </w:p>
    <w:p w:rsidR="008E17D2" w:rsidRDefault="007461B3" w:rsidP="004414BF">
      <w:pPr>
        <w:spacing w:after="0"/>
        <w:jc w:val="both"/>
      </w:pPr>
      <w:r w:rsidRPr="004414BF">
        <w:rPr>
          <w:b/>
          <w:bCs/>
        </w:rPr>
        <w:t>Sinusite fongique allergique</w:t>
      </w:r>
      <w:r w:rsidR="004414BF">
        <w:t> : s</w:t>
      </w:r>
      <w:r w:rsidRPr="004414BF">
        <w:t>vt sujet jeune</w:t>
      </w:r>
      <w:r w:rsidR="004414BF">
        <w:t xml:space="preserve"> =&gt; s</w:t>
      </w:r>
      <w:r w:rsidRPr="004414BF">
        <w:t>inusite persistante, polype nasal, hyperéosinophilie</w:t>
      </w:r>
    </w:p>
    <w:p w:rsidR="00A75983" w:rsidRDefault="00A75983" w:rsidP="004414BF">
      <w:pPr>
        <w:spacing w:after="0"/>
        <w:jc w:val="both"/>
      </w:pPr>
    </w:p>
    <w:p w:rsidR="00A75983" w:rsidRPr="004414BF" w:rsidRDefault="00A75983" w:rsidP="004414BF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1F7F5B20" wp14:editId="73D7AB52">
            <wp:simplePos x="0" y="0"/>
            <wp:positionH relativeFrom="column">
              <wp:posOffset>4154805</wp:posOffset>
            </wp:positionH>
            <wp:positionV relativeFrom="paragraph">
              <wp:posOffset>71755</wp:posOffset>
            </wp:positionV>
            <wp:extent cx="1924050" cy="1284605"/>
            <wp:effectExtent l="19050" t="19050" r="19050" b="10795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84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FED" w:rsidRPr="004414BF" w:rsidRDefault="003A4FED" w:rsidP="00061574">
      <w:pPr>
        <w:pStyle w:val="Paragraphedeliste"/>
        <w:numPr>
          <w:ilvl w:val="0"/>
          <w:numId w:val="4"/>
        </w:numPr>
        <w:spacing w:after="0"/>
        <w:jc w:val="both"/>
        <w:rPr>
          <w:color w:val="FF0000"/>
        </w:rPr>
      </w:pPr>
      <w:r w:rsidRPr="004414BF">
        <w:rPr>
          <w:b/>
          <w:color w:val="FF0000"/>
        </w:rPr>
        <w:t>ASPERGILLOSES EXTRA-RESPIRATOIRES</w:t>
      </w:r>
    </w:p>
    <w:p w:rsidR="00291B7D" w:rsidRPr="00291B7D" w:rsidRDefault="00291B7D" w:rsidP="00291B7D">
      <w:pPr>
        <w:pStyle w:val="Paragraphedeliste"/>
        <w:spacing w:after="0"/>
        <w:jc w:val="both"/>
      </w:pPr>
    </w:p>
    <w:p w:rsidR="00CB1209" w:rsidRPr="00CB1209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4414BF">
        <w:rPr>
          <w:b/>
          <w:bCs/>
        </w:rPr>
        <w:t xml:space="preserve">Formes </w:t>
      </w:r>
      <w:r w:rsidRPr="00CB1209">
        <w:rPr>
          <w:b/>
          <w:bCs/>
        </w:rPr>
        <w:t>superficielle</w:t>
      </w:r>
      <w:r w:rsidR="00CB1209">
        <w:rPr>
          <w:b/>
          <w:bCs/>
        </w:rPr>
        <w:t>s</w:t>
      </w:r>
      <w:r w:rsidR="004414BF">
        <w:rPr>
          <w:bCs/>
        </w:rPr>
        <w:t xml:space="preserve"> : </w:t>
      </w:r>
    </w:p>
    <w:p w:rsidR="00291B7D" w:rsidRPr="00291B7D" w:rsidRDefault="00291B7D" w:rsidP="00291B7D">
      <w:pPr>
        <w:pStyle w:val="Paragraphedeliste"/>
        <w:spacing w:after="0"/>
        <w:ind w:left="1440"/>
        <w:jc w:val="both"/>
      </w:pPr>
    </w:p>
    <w:p w:rsidR="00291B7D" w:rsidRDefault="004414BF" w:rsidP="00061574">
      <w:pPr>
        <w:pStyle w:val="Paragraphedeliste"/>
        <w:numPr>
          <w:ilvl w:val="1"/>
          <w:numId w:val="2"/>
        </w:numPr>
        <w:spacing w:after="0"/>
        <w:jc w:val="both"/>
      </w:pPr>
      <w:r w:rsidRPr="00CB1209">
        <w:rPr>
          <w:b/>
          <w:bCs/>
        </w:rPr>
        <w:t>o</w:t>
      </w:r>
      <w:r w:rsidR="007461B3" w:rsidRPr="00CB1209">
        <w:rPr>
          <w:b/>
        </w:rPr>
        <w:t>tomycoses</w:t>
      </w:r>
      <w:r>
        <w:t xml:space="preserve"> : </w:t>
      </w:r>
      <w:r w:rsidR="007461B3" w:rsidRPr="004414BF">
        <w:rPr>
          <w:i/>
          <w:iCs/>
        </w:rPr>
        <w:t xml:space="preserve">A. niger </w:t>
      </w:r>
      <w:r w:rsidR="007461B3" w:rsidRPr="004414BF">
        <w:t>sur lésions préexi</w:t>
      </w:r>
      <w:r>
        <w:t>stantes du CAE (eczéma, corticoï</w:t>
      </w:r>
      <w:r w:rsidR="007461B3" w:rsidRPr="004414BF">
        <w:t>des locaux…)</w:t>
      </w:r>
    </w:p>
    <w:p w:rsidR="00CB1209" w:rsidRPr="00291B7D" w:rsidRDefault="00A75983" w:rsidP="00061574">
      <w:pPr>
        <w:pStyle w:val="Paragraphedeliste"/>
        <w:numPr>
          <w:ilvl w:val="1"/>
          <w:numId w:val="2"/>
        </w:numPr>
        <w:spacing w:after="0"/>
        <w:jc w:val="both"/>
      </w:pPr>
      <w:r w:rsidRPr="00291B7D">
        <w:lastRenderedPageBreak/>
        <w:drawing>
          <wp:anchor distT="0" distB="0" distL="114300" distR="114300" simplePos="0" relativeHeight="251665408" behindDoc="0" locked="0" layoutInCell="1" allowOverlap="1" wp14:anchorId="00B96F38" wp14:editId="64EC5BE8">
            <wp:simplePos x="0" y="0"/>
            <wp:positionH relativeFrom="column">
              <wp:posOffset>4309745</wp:posOffset>
            </wp:positionH>
            <wp:positionV relativeFrom="paragraph">
              <wp:posOffset>719455</wp:posOffset>
            </wp:positionV>
            <wp:extent cx="1430655" cy="939800"/>
            <wp:effectExtent l="19050" t="19050" r="17145" b="12700"/>
            <wp:wrapSquare wrapText="bothSides"/>
            <wp:docPr id="79877" name="Picture 15" descr="Sans titr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7" name="Picture 15" descr="Sans titre-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939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547">
        <w:drawing>
          <wp:anchor distT="0" distB="0" distL="114300" distR="114300" simplePos="0" relativeHeight="251664384" behindDoc="0" locked="0" layoutInCell="1" allowOverlap="1" wp14:anchorId="3390DECD" wp14:editId="57C020DC">
            <wp:simplePos x="0" y="0"/>
            <wp:positionH relativeFrom="column">
              <wp:posOffset>4305300</wp:posOffset>
            </wp:positionH>
            <wp:positionV relativeFrom="paragraph">
              <wp:posOffset>-389255</wp:posOffset>
            </wp:positionV>
            <wp:extent cx="1438275" cy="1033145"/>
            <wp:effectExtent l="19050" t="19050" r="28575" b="14605"/>
            <wp:wrapSquare wrapText="bothSides"/>
            <wp:docPr id="78854" name="Picture 13" descr="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4" name="Picture 13" descr="t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331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209">
        <w:rPr>
          <w:b/>
          <w:bCs/>
        </w:rPr>
        <w:t>aspergilloses oculaires</w:t>
      </w:r>
      <w:r w:rsidR="00CB1209">
        <w:rPr>
          <w:bCs/>
        </w:rPr>
        <w:t xml:space="preserve"> : </w:t>
      </w:r>
      <w:r w:rsidR="00D82547">
        <w:rPr>
          <w:bCs/>
        </w:rPr>
        <w:t>svt suite à un trauma  (projectile, végétaux souillés). Entraînent de kératites ou choriorétinites pouvant aller jsq la perte de l’œil (et nécessiter des greffes de cornée)</w:t>
      </w:r>
    </w:p>
    <w:p w:rsidR="00291B7D" w:rsidRPr="00291B7D" w:rsidRDefault="00291B7D" w:rsidP="00291B7D">
      <w:pPr>
        <w:spacing w:after="0"/>
        <w:jc w:val="both"/>
      </w:pPr>
    </w:p>
    <w:p w:rsidR="00544BE6" w:rsidRDefault="00291B7D" w:rsidP="00061574">
      <w:pPr>
        <w:pStyle w:val="Paragraphedeliste"/>
        <w:numPr>
          <w:ilvl w:val="1"/>
          <w:numId w:val="2"/>
        </w:numPr>
        <w:spacing w:after="0"/>
        <w:jc w:val="both"/>
      </w:pPr>
      <w:r>
        <w:rPr>
          <w:b/>
        </w:rPr>
        <w:t>aspergilloses cutanées</w:t>
      </w:r>
      <w:r>
        <w:t xml:space="preserve"> : </w:t>
      </w:r>
      <w:r w:rsidR="007461B3" w:rsidRPr="00291B7D">
        <w:t>grands brulés ou métastases septiques lors aspergillose invasive</w:t>
      </w:r>
    </w:p>
    <w:p w:rsidR="003204B9" w:rsidRDefault="00A75983" w:rsidP="00544BE6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2A5B6E56" wp14:editId="10A49DA8">
            <wp:simplePos x="0" y="0"/>
            <wp:positionH relativeFrom="column">
              <wp:posOffset>24765</wp:posOffset>
            </wp:positionH>
            <wp:positionV relativeFrom="paragraph">
              <wp:posOffset>157480</wp:posOffset>
            </wp:positionV>
            <wp:extent cx="2248535" cy="958850"/>
            <wp:effectExtent l="0" t="0" r="0" b="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36" b="5031"/>
                    <a:stretch/>
                  </pic:blipFill>
                  <pic:spPr bwMode="auto">
                    <a:xfrm>
                      <a:off x="0" y="0"/>
                      <a:ext cx="224853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983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4051F1">
        <w:rPr>
          <w:b/>
          <w:bCs/>
        </w:rPr>
        <w:t>Formes profondes</w:t>
      </w:r>
      <w:r w:rsidR="00544BE6">
        <w:t> : l</w:t>
      </w:r>
      <w:r w:rsidRPr="00544BE6">
        <w:t>ocalisées ou disséminées</w:t>
      </w:r>
      <w:r w:rsidR="00544BE6">
        <w:t xml:space="preserve">, </w:t>
      </w:r>
      <w:r w:rsidR="004051F1">
        <w:t>a</w:t>
      </w:r>
      <w:r w:rsidR="004051F1" w:rsidRPr="00544BE6">
        <w:t>tteinte</w:t>
      </w:r>
      <w:r w:rsidR="004051F1">
        <w:t>s</w:t>
      </w:r>
      <w:r w:rsidR="004051F1" w:rsidRPr="00544BE6">
        <w:t xml:space="preserve"> cérébrale, sinusiennes, hépatiques, rénales, péritonéales, cardiaques, osseuses…</w:t>
      </w:r>
    </w:p>
    <w:p w:rsidR="007461B3" w:rsidRPr="00544BE6" w:rsidRDefault="00A75983" w:rsidP="00A75983">
      <w:pPr>
        <w:spacing w:after="0"/>
        <w:jc w:val="both"/>
      </w:pPr>
      <w:r w:rsidRPr="00836889">
        <w:drawing>
          <wp:anchor distT="0" distB="0" distL="114300" distR="114300" simplePos="0" relativeHeight="251668480" behindDoc="0" locked="0" layoutInCell="1" allowOverlap="1" wp14:anchorId="0B74C880" wp14:editId="1A3C9572">
            <wp:simplePos x="0" y="0"/>
            <wp:positionH relativeFrom="column">
              <wp:posOffset>2418715</wp:posOffset>
            </wp:positionH>
            <wp:positionV relativeFrom="paragraph">
              <wp:posOffset>415925</wp:posOffset>
            </wp:positionV>
            <wp:extent cx="1065530" cy="710565"/>
            <wp:effectExtent l="0" t="0" r="1270" b="0"/>
            <wp:wrapSquare wrapText="bothSides"/>
            <wp:docPr id="84996" name="Picture 5" descr="C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6" name="Picture 5" descr="C19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889">
        <w:rPr>
          <w:i/>
        </w:rPr>
        <w:drawing>
          <wp:anchor distT="0" distB="0" distL="114300" distR="114300" simplePos="0" relativeHeight="251667456" behindDoc="0" locked="0" layoutInCell="1" allowOverlap="1" wp14:anchorId="635305D1" wp14:editId="0313035D">
            <wp:simplePos x="0" y="0"/>
            <wp:positionH relativeFrom="column">
              <wp:posOffset>1293495</wp:posOffset>
            </wp:positionH>
            <wp:positionV relativeFrom="paragraph">
              <wp:posOffset>415290</wp:posOffset>
            </wp:positionV>
            <wp:extent cx="1076325" cy="717550"/>
            <wp:effectExtent l="0" t="0" r="9525" b="6350"/>
            <wp:wrapSquare wrapText="bothSides"/>
            <wp:docPr id="84997" name="Picture 6" descr="C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7" name="Picture 6" descr="C45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1F1">
        <w:t>D’origine :</w:t>
      </w:r>
      <w:r>
        <w:t xml:space="preserve"> endogène</w:t>
      </w:r>
      <w:r w:rsidR="00544BE6">
        <w:t xml:space="preserve"> </w:t>
      </w:r>
      <w:r>
        <w:t>(</w:t>
      </w:r>
      <w:r w:rsidR="007461B3" w:rsidRPr="00544BE6">
        <w:t>dif</w:t>
      </w:r>
      <w:r w:rsidR="00544BE6">
        <w:t>fusion</w:t>
      </w:r>
      <w:r w:rsidR="007461B3" w:rsidRPr="00544BE6">
        <w:t xml:space="preserve"> hématogèn</w:t>
      </w:r>
      <w:r w:rsidR="00544BE6">
        <w:t xml:space="preserve">e ou </w:t>
      </w:r>
      <w:r>
        <w:t>A.</w:t>
      </w:r>
      <w:r w:rsidR="00544BE6">
        <w:t xml:space="preserve"> pulm invasive</w:t>
      </w:r>
      <w:r>
        <w:t>) ou exogène</w:t>
      </w:r>
      <w:r w:rsidR="00544BE6">
        <w:t xml:space="preserve"> </w:t>
      </w:r>
      <w:r>
        <w:t>(</w:t>
      </w:r>
      <w:r w:rsidR="00544BE6">
        <w:t xml:space="preserve">ap </w:t>
      </w:r>
      <w:r>
        <w:t>acte invasif ou post-chir)</w:t>
      </w:r>
    </w:p>
    <w:p w:rsidR="00544BE6" w:rsidRPr="00D82547" w:rsidRDefault="00544BE6" w:rsidP="00544BE6">
      <w:pPr>
        <w:spacing w:after="0"/>
        <w:jc w:val="both"/>
      </w:pPr>
    </w:p>
    <w:p w:rsidR="00B723FC" w:rsidRDefault="00836889" w:rsidP="00836889">
      <w:pPr>
        <w:spacing w:after="0"/>
      </w:pPr>
      <w:r>
        <w:rPr>
          <w:u w:val="single"/>
        </w:rPr>
        <w:t>Diagnostic mycologique</w:t>
      </w:r>
      <w:r>
        <w:t xml:space="preserve"> : </w:t>
      </w:r>
    </w:p>
    <w:p w:rsidR="007461B3" w:rsidRPr="00836889" w:rsidRDefault="00A508A1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836889">
        <w:drawing>
          <wp:anchor distT="0" distB="0" distL="114300" distR="114300" simplePos="0" relativeHeight="251669504" behindDoc="0" locked="0" layoutInCell="1" allowOverlap="1" wp14:anchorId="6F315396" wp14:editId="5260A5E4">
            <wp:simplePos x="0" y="0"/>
            <wp:positionH relativeFrom="column">
              <wp:posOffset>4594225</wp:posOffset>
            </wp:positionH>
            <wp:positionV relativeFrom="paragraph">
              <wp:posOffset>343535</wp:posOffset>
            </wp:positionV>
            <wp:extent cx="1276350" cy="612775"/>
            <wp:effectExtent l="19050" t="19050" r="19050" b="15875"/>
            <wp:wrapSquare wrapText="bothSides"/>
            <wp:docPr id="87044" name="Picture 5" descr="C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4" name="Picture 5" descr="C107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9" t="11488" r="4007" b="23499"/>
                    <a:stretch/>
                  </pic:blipFill>
                  <pic:spPr bwMode="auto">
                    <a:xfrm>
                      <a:off x="0" y="0"/>
                      <a:ext cx="1276350" cy="612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889" w:rsidRPr="00836889">
        <w:rPr>
          <w:i/>
        </w:rPr>
        <w:t>Prélèvements</w:t>
      </w:r>
      <w:r w:rsidR="00836889">
        <w:t> : c</w:t>
      </w:r>
      <w:r w:rsidR="007461B3" w:rsidRPr="00836889">
        <w:t>rachats, LBA, prél</w:t>
      </w:r>
      <w:r w:rsidR="00836889">
        <w:t>è</w:t>
      </w:r>
      <w:r w:rsidR="007461B3" w:rsidRPr="00836889">
        <w:t>v</w:t>
      </w:r>
      <w:r>
        <w:t>m</w:t>
      </w:r>
      <w:r w:rsidR="007461B3" w:rsidRPr="00836889">
        <w:t>ts ORL, grattage cornéen…</w:t>
      </w:r>
      <w:r w:rsidR="00836889">
        <w:t xml:space="preserve"> ou b</w:t>
      </w:r>
      <w:r w:rsidR="007461B3" w:rsidRPr="00836889">
        <w:t>io</w:t>
      </w:r>
      <w:r>
        <w:t>psies diverses +++ (</w:t>
      </w:r>
      <w:r w:rsidR="00836889">
        <w:t>partager a</w:t>
      </w:r>
      <w:r w:rsidR="007461B3" w:rsidRPr="00836889">
        <w:t>na-Path/myco</w:t>
      </w:r>
      <w:r w:rsidR="00836889">
        <w:t>logie</w:t>
      </w:r>
      <w:r w:rsidR="007461B3" w:rsidRPr="00836889">
        <w:t>)</w:t>
      </w:r>
    </w:p>
    <w:p w:rsidR="00A508A1" w:rsidRDefault="007461B3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A508A1">
        <w:rPr>
          <w:i/>
        </w:rPr>
        <w:t>Examen d</w:t>
      </w:r>
      <w:r w:rsidR="00836889" w:rsidRPr="00A508A1">
        <w:rPr>
          <w:i/>
        </w:rPr>
        <w:t>irect et/ou anapath</w:t>
      </w:r>
      <w:r w:rsidR="00836889">
        <w:t> : f</w:t>
      </w:r>
      <w:r w:rsidRPr="00836889">
        <w:t>ilaments (têtes rarement)</w:t>
      </w:r>
      <w:r w:rsidR="00836889">
        <w:t xml:space="preserve">, filaments </w:t>
      </w:r>
      <w:r w:rsidRPr="00836889">
        <w:t>mycéliens septés</w:t>
      </w:r>
      <w:r w:rsidR="00836889">
        <w:t xml:space="preserve">. </w:t>
      </w:r>
      <w:r w:rsidRPr="00836889">
        <w:t>Etape très importante</w:t>
      </w:r>
      <w:r w:rsidR="00836889">
        <w:t xml:space="preserve"> </w:t>
      </w:r>
    </w:p>
    <w:p w:rsidR="00836889" w:rsidRDefault="00A508A1" w:rsidP="00061574">
      <w:pPr>
        <w:pStyle w:val="Paragraphedeliste"/>
        <w:numPr>
          <w:ilvl w:val="0"/>
          <w:numId w:val="2"/>
        </w:numPr>
        <w:spacing w:after="0"/>
        <w:jc w:val="both"/>
      </w:pPr>
      <w:r w:rsidRPr="00B723FC">
        <w:drawing>
          <wp:anchor distT="0" distB="0" distL="114300" distR="114300" simplePos="0" relativeHeight="251670528" behindDoc="0" locked="0" layoutInCell="1" allowOverlap="1" wp14:anchorId="1E7EF9AC" wp14:editId="083CF316">
            <wp:simplePos x="0" y="0"/>
            <wp:positionH relativeFrom="column">
              <wp:posOffset>4605655</wp:posOffset>
            </wp:positionH>
            <wp:positionV relativeFrom="paragraph">
              <wp:posOffset>60960</wp:posOffset>
            </wp:positionV>
            <wp:extent cx="1271270" cy="847725"/>
            <wp:effectExtent l="0" t="0" r="5080" b="9525"/>
            <wp:wrapSquare wrapText="bothSides"/>
            <wp:docPr id="89092" name="Picture 5" descr="C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2" name="Picture 5" descr="C20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1B3" w:rsidRPr="00A508A1">
        <w:rPr>
          <w:i/>
        </w:rPr>
        <w:t>Culture</w:t>
      </w:r>
      <w:r w:rsidR="00836889">
        <w:t xml:space="preserve"> : /!\ tenir compte </w:t>
      </w:r>
      <w:r w:rsidR="00A75983">
        <w:t>de</w:t>
      </w:r>
      <w:r w:rsidR="00836889">
        <w:t xml:space="preserve"> souillure </w:t>
      </w:r>
      <w:r w:rsidR="007461B3" w:rsidRPr="00836889">
        <w:t>possible par l'environnement</w:t>
      </w:r>
      <w:r w:rsidR="00836889">
        <w:t xml:space="preserve"> =&gt; r</w:t>
      </w:r>
      <w:r w:rsidR="00A75983">
        <w:t>épéter prlvm</w:t>
      </w:r>
      <w:r w:rsidR="007461B3" w:rsidRPr="00836889">
        <w:t>ts</w:t>
      </w:r>
      <w:r w:rsidR="00836889">
        <w:t xml:space="preserve">. </w:t>
      </w:r>
      <w:r w:rsidR="007461B3" w:rsidRPr="00836889">
        <w:t>Permet l'identification précise et l'antifongigramme</w:t>
      </w:r>
    </w:p>
    <w:p w:rsidR="00A75983" w:rsidRDefault="00A75983" w:rsidP="00A75983">
      <w:pPr>
        <w:pStyle w:val="Paragraphedeliste"/>
        <w:spacing w:after="0"/>
        <w:jc w:val="both"/>
      </w:pPr>
    </w:p>
    <w:p w:rsidR="00836889" w:rsidRDefault="00836889" w:rsidP="00836889">
      <w:pPr>
        <w:spacing w:after="0"/>
      </w:pPr>
      <w:r>
        <w:rPr>
          <w:u w:val="single"/>
        </w:rPr>
        <w:t>Diagnostic sérologique</w:t>
      </w:r>
      <w:r>
        <w:t> :</w:t>
      </w:r>
    </w:p>
    <w:p w:rsidR="007461B3" w:rsidRDefault="00B723FC" w:rsidP="00061574">
      <w:pPr>
        <w:numPr>
          <w:ilvl w:val="0"/>
          <w:numId w:val="6"/>
        </w:numPr>
        <w:spacing w:after="0"/>
        <w:jc w:val="both"/>
      </w:pPr>
      <w:r>
        <w:t>Ag</w:t>
      </w:r>
      <w:r w:rsidR="007461B3" w:rsidRPr="00B723FC">
        <w:t xml:space="preserve"> circulants</w:t>
      </w:r>
      <w:r>
        <w:t> : p</w:t>
      </w:r>
      <w:r w:rsidR="007461B3" w:rsidRPr="00B723FC">
        <w:t>our le diagnostic aspergillaire</w:t>
      </w:r>
      <w:r>
        <w:t xml:space="preserve">. </w:t>
      </w:r>
      <w:r w:rsidR="007461B3" w:rsidRPr="00B723FC">
        <w:t xml:space="preserve">Si positif </w:t>
      </w:r>
      <w:r>
        <w:t>=&gt;</w:t>
      </w:r>
      <w:r w:rsidR="00A75983">
        <w:t xml:space="preserve"> argument p</w:t>
      </w:r>
      <w:r w:rsidR="007461B3" w:rsidRPr="00B723FC">
        <w:t>r diag d’aspergillose pulm invasive</w:t>
      </w:r>
      <w:r>
        <w:t>. /!\ f</w:t>
      </w:r>
      <w:r w:rsidR="007461B3" w:rsidRPr="00B723FC">
        <w:t>aux positifs fqts (m</w:t>
      </w:r>
      <w:r>
        <w:t>édoc, alim…) =&gt; tjrs recontrô</w:t>
      </w:r>
      <w:r w:rsidR="007461B3" w:rsidRPr="00B723FC">
        <w:t>ler</w:t>
      </w:r>
    </w:p>
    <w:p w:rsidR="00B723FC" w:rsidRDefault="007461B3" w:rsidP="00061574">
      <w:pPr>
        <w:numPr>
          <w:ilvl w:val="0"/>
          <w:numId w:val="6"/>
        </w:numPr>
        <w:spacing w:after="0"/>
        <w:jc w:val="both"/>
      </w:pPr>
      <w:r w:rsidRPr="00B723FC">
        <w:t>A</w:t>
      </w:r>
      <w:r w:rsidR="00B723FC">
        <w:t>C : p</w:t>
      </w:r>
      <w:r w:rsidRPr="00B723FC">
        <w:t>our le diagnostic d’aspergillome, aspergilloses localisées et immunoallergiques</w:t>
      </w:r>
      <w:r w:rsidR="00A508A1">
        <w:t xml:space="preserve">. </w:t>
      </w:r>
      <w:r w:rsidRPr="00B723FC">
        <w:t>Mise en évidence des précipitines par immunodiffusion</w:t>
      </w:r>
    </w:p>
    <w:p w:rsidR="00A75983" w:rsidRDefault="00A75983" w:rsidP="00A75983">
      <w:pPr>
        <w:spacing w:after="0"/>
        <w:ind w:left="720"/>
        <w:jc w:val="both"/>
      </w:pPr>
    </w:p>
    <w:p w:rsidR="007461B3" w:rsidRPr="00A508A1" w:rsidRDefault="00A75983" w:rsidP="00A508A1">
      <w:pPr>
        <w:jc w:val="both"/>
      </w:pPr>
      <w:r>
        <w:rPr>
          <w:u w:val="single"/>
        </w:rPr>
        <w:t>D. bio mol</w:t>
      </w:r>
      <w:r w:rsidR="00A508A1">
        <w:t xml:space="preserve"> : </w:t>
      </w:r>
      <w:r w:rsidR="007461B3" w:rsidRPr="00A508A1">
        <w:t xml:space="preserve">PCR, sensible, rapide, mais </w:t>
      </w:r>
      <w:r w:rsidR="00A508A1">
        <w:t>/!\</w:t>
      </w:r>
      <w:r w:rsidR="007461B3" w:rsidRPr="00A508A1">
        <w:t xml:space="preserve"> portage </w:t>
      </w:r>
      <w:r>
        <w:rPr>
          <w:rFonts w:cstheme="minorHAnsi"/>
        </w:rPr>
        <w:t>≠</w:t>
      </w:r>
      <w:r w:rsidR="007461B3" w:rsidRPr="00A508A1">
        <w:t xml:space="preserve"> infection réelle</w:t>
      </w:r>
      <w:r w:rsidR="00A508A1">
        <w:t xml:space="preserve">. </w:t>
      </w:r>
      <w:r w:rsidR="007461B3" w:rsidRPr="00A508A1">
        <w:t xml:space="preserve">Réaliser </w:t>
      </w:r>
      <w:r w:rsidR="00063A51">
        <w:t xml:space="preserve">le </w:t>
      </w:r>
      <w:r w:rsidR="007461B3" w:rsidRPr="00A508A1">
        <w:t>typage moléculaire</w:t>
      </w:r>
      <w:r w:rsidR="00063A51">
        <w:t>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2283"/>
        <w:gridCol w:w="787"/>
        <w:gridCol w:w="914"/>
        <w:gridCol w:w="2158"/>
      </w:tblGrid>
      <w:tr w:rsidR="00A508A1" w:rsidTr="00673307">
        <w:tc>
          <w:tcPr>
            <w:tcW w:w="3070" w:type="dxa"/>
            <w:gridSpan w:val="2"/>
          </w:tcPr>
          <w:p w:rsidR="00A508A1" w:rsidRDefault="00A508A1" w:rsidP="00A508A1">
            <w:r>
              <w:t>DIAGNOSTIC</w:t>
            </w:r>
          </w:p>
        </w:tc>
        <w:tc>
          <w:tcPr>
            <w:tcW w:w="2283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Mise en évidence (myco, histo, bio mol)</w:t>
            </w:r>
          </w:p>
        </w:tc>
        <w:tc>
          <w:tcPr>
            <w:tcW w:w="787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AC</w:t>
            </w:r>
          </w:p>
        </w:tc>
        <w:tc>
          <w:tcPr>
            <w:tcW w:w="914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Ag</w:t>
            </w:r>
          </w:p>
        </w:tc>
        <w:tc>
          <w:tcPr>
            <w:tcW w:w="2158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Marqueurs non spé :</w:t>
            </w:r>
            <w:r>
              <w:rPr>
                <w:b/>
              </w:rPr>
              <w:t xml:space="preserve"> éosino</w:t>
            </w:r>
            <w:r w:rsidRPr="00673307">
              <w:rPr>
                <w:b/>
              </w:rPr>
              <w:t>, IgE tot</w:t>
            </w:r>
          </w:p>
        </w:tc>
      </w:tr>
      <w:tr w:rsidR="00A508A1" w:rsidTr="00673307">
        <w:tc>
          <w:tcPr>
            <w:tcW w:w="3070" w:type="dxa"/>
            <w:gridSpan w:val="2"/>
            <w:vAlign w:val="center"/>
          </w:tcPr>
          <w:p w:rsidR="00A508A1" w:rsidRPr="00673307" w:rsidRDefault="00A508A1" w:rsidP="00673307">
            <w:pPr>
              <w:jc w:val="center"/>
              <w:rPr>
                <w:b/>
                <w:color w:val="FF0000"/>
              </w:rPr>
            </w:pPr>
            <w:r w:rsidRPr="00673307">
              <w:rPr>
                <w:b/>
                <w:color w:val="FF0000"/>
              </w:rPr>
              <w:t>Aspergillome</w:t>
            </w:r>
          </w:p>
        </w:tc>
        <w:tc>
          <w:tcPr>
            <w:tcW w:w="2283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787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914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2158" w:type="dxa"/>
            <w:vAlign w:val="center"/>
          </w:tcPr>
          <w:p w:rsidR="00A508A1" w:rsidRDefault="00A508A1" w:rsidP="00673307">
            <w:pPr>
              <w:jc w:val="center"/>
            </w:pPr>
          </w:p>
        </w:tc>
      </w:tr>
      <w:tr w:rsidR="00A508A1" w:rsidTr="00673307">
        <w:tc>
          <w:tcPr>
            <w:tcW w:w="3070" w:type="dxa"/>
            <w:gridSpan w:val="2"/>
            <w:vAlign w:val="center"/>
          </w:tcPr>
          <w:p w:rsidR="00A508A1" w:rsidRPr="00673307" w:rsidRDefault="00A508A1" w:rsidP="00673307">
            <w:pPr>
              <w:jc w:val="center"/>
              <w:rPr>
                <w:b/>
                <w:color w:val="FF0000"/>
              </w:rPr>
            </w:pPr>
            <w:r w:rsidRPr="00673307">
              <w:rPr>
                <w:b/>
                <w:color w:val="FF0000"/>
              </w:rPr>
              <w:t>Aspergillose localisée</w:t>
            </w:r>
          </w:p>
        </w:tc>
        <w:tc>
          <w:tcPr>
            <w:tcW w:w="2283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787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914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2158" w:type="dxa"/>
            <w:vAlign w:val="center"/>
          </w:tcPr>
          <w:p w:rsidR="00A508A1" w:rsidRDefault="00A508A1" w:rsidP="00673307">
            <w:pPr>
              <w:jc w:val="center"/>
            </w:pPr>
          </w:p>
        </w:tc>
      </w:tr>
      <w:tr w:rsidR="00A508A1" w:rsidTr="00673307">
        <w:tc>
          <w:tcPr>
            <w:tcW w:w="3070" w:type="dxa"/>
            <w:gridSpan w:val="2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  <w:color w:val="FF0000"/>
              </w:rPr>
            </w:pPr>
            <w:r w:rsidRPr="00673307">
              <w:rPr>
                <w:b/>
                <w:color w:val="FF0000"/>
              </w:rPr>
              <w:t>Aspergillose invasive</w:t>
            </w:r>
          </w:p>
        </w:tc>
        <w:tc>
          <w:tcPr>
            <w:tcW w:w="2283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787" w:type="dxa"/>
            <w:vAlign w:val="center"/>
          </w:tcPr>
          <w:p w:rsidR="00A508A1" w:rsidRDefault="00673307" w:rsidP="00673307">
            <w:pPr>
              <w:jc w:val="center"/>
            </w:pPr>
            <w:r>
              <w:t>+/-</w:t>
            </w:r>
          </w:p>
        </w:tc>
        <w:tc>
          <w:tcPr>
            <w:tcW w:w="914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2158" w:type="dxa"/>
            <w:vAlign w:val="center"/>
          </w:tcPr>
          <w:p w:rsidR="00A508A1" w:rsidRDefault="00A508A1" w:rsidP="00673307">
            <w:pPr>
              <w:jc w:val="center"/>
            </w:pPr>
          </w:p>
        </w:tc>
      </w:tr>
      <w:tr w:rsidR="00A508A1" w:rsidTr="00673307">
        <w:tc>
          <w:tcPr>
            <w:tcW w:w="1535" w:type="dxa"/>
            <w:vMerge w:val="restart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  <w:color w:val="FF0000"/>
              </w:rPr>
            </w:pPr>
            <w:r w:rsidRPr="00673307">
              <w:rPr>
                <w:b/>
                <w:color w:val="FF0000"/>
              </w:rPr>
              <w:t>Aspergilloses immuno-allergiques</w:t>
            </w:r>
          </w:p>
        </w:tc>
        <w:tc>
          <w:tcPr>
            <w:tcW w:w="1535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ABPA</w:t>
            </w:r>
          </w:p>
        </w:tc>
        <w:tc>
          <w:tcPr>
            <w:tcW w:w="2283" w:type="dxa"/>
            <w:vAlign w:val="center"/>
          </w:tcPr>
          <w:p w:rsidR="00A508A1" w:rsidRDefault="00673307" w:rsidP="00673307">
            <w:pPr>
              <w:jc w:val="center"/>
            </w:pPr>
            <w:r>
              <w:t>+/-</w:t>
            </w:r>
          </w:p>
        </w:tc>
        <w:tc>
          <w:tcPr>
            <w:tcW w:w="787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914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2158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</w:tr>
      <w:tr w:rsidR="00A508A1" w:rsidTr="00673307">
        <w:tc>
          <w:tcPr>
            <w:tcW w:w="1535" w:type="dxa"/>
            <w:vMerge/>
          </w:tcPr>
          <w:p w:rsidR="00A508A1" w:rsidRDefault="00A508A1" w:rsidP="00A508A1"/>
        </w:tc>
        <w:tc>
          <w:tcPr>
            <w:tcW w:w="1535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Asthme</w:t>
            </w:r>
          </w:p>
        </w:tc>
        <w:tc>
          <w:tcPr>
            <w:tcW w:w="2283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787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914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2158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</w:tr>
      <w:tr w:rsidR="00A508A1" w:rsidTr="00673307">
        <w:tc>
          <w:tcPr>
            <w:tcW w:w="1535" w:type="dxa"/>
            <w:vMerge/>
          </w:tcPr>
          <w:p w:rsidR="00A508A1" w:rsidRDefault="00A508A1" w:rsidP="00A508A1"/>
        </w:tc>
        <w:tc>
          <w:tcPr>
            <w:tcW w:w="1535" w:type="dxa"/>
            <w:vAlign w:val="center"/>
          </w:tcPr>
          <w:p w:rsidR="00A508A1" w:rsidRPr="00673307" w:rsidRDefault="00673307" w:rsidP="00673307">
            <w:pPr>
              <w:jc w:val="center"/>
              <w:rPr>
                <w:b/>
              </w:rPr>
            </w:pPr>
            <w:r w:rsidRPr="00673307">
              <w:rPr>
                <w:b/>
              </w:rPr>
              <w:t>Alvéolite extrinsèque</w:t>
            </w:r>
          </w:p>
        </w:tc>
        <w:tc>
          <w:tcPr>
            <w:tcW w:w="2283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787" w:type="dxa"/>
            <w:vAlign w:val="center"/>
          </w:tcPr>
          <w:p w:rsidR="00A508A1" w:rsidRDefault="00673307" w:rsidP="00673307">
            <w:pPr>
              <w:jc w:val="center"/>
            </w:pPr>
            <w:r>
              <w:t>+</w:t>
            </w:r>
          </w:p>
        </w:tc>
        <w:tc>
          <w:tcPr>
            <w:tcW w:w="914" w:type="dxa"/>
            <w:vAlign w:val="center"/>
          </w:tcPr>
          <w:p w:rsidR="00A508A1" w:rsidRDefault="00A508A1" w:rsidP="00673307">
            <w:pPr>
              <w:jc w:val="center"/>
            </w:pPr>
          </w:p>
        </w:tc>
        <w:tc>
          <w:tcPr>
            <w:tcW w:w="2158" w:type="dxa"/>
            <w:vAlign w:val="center"/>
          </w:tcPr>
          <w:p w:rsidR="00A508A1" w:rsidRDefault="00A508A1" w:rsidP="00673307">
            <w:pPr>
              <w:jc w:val="center"/>
            </w:pPr>
          </w:p>
        </w:tc>
      </w:tr>
    </w:tbl>
    <w:p w:rsidR="00836889" w:rsidRDefault="00BE1DC6" w:rsidP="00836889">
      <w:bookmarkStart w:id="0" w:name="_GoBack"/>
      <w:bookmarkEnd w:id="0"/>
      <w:r>
        <w:rPr>
          <w:u w:val="single"/>
        </w:rPr>
        <w:t>Ttt</w:t>
      </w:r>
      <w:r>
        <w:t xml:space="preserve">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85"/>
        <w:gridCol w:w="6127"/>
      </w:tblGrid>
      <w:tr w:rsidR="00BE1DC6" w:rsidTr="00EC433E">
        <w:tc>
          <w:tcPr>
            <w:tcW w:w="3085" w:type="dxa"/>
            <w:vAlign w:val="center"/>
          </w:tcPr>
          <w:p w:rsidR="00BE1DC6" w:rsidRPr="00EC433E" w:rsidRDefault="00BE1DC6" w:rsidP="00EC433E">
            <w:pPr>
              <w:jc w:val="center"/>
              <w:rPr>
                <w:b/>
                <w:color w:val="FF0000"/>
              </w:rPr>
            </w:pPr>
            <w:r w:rsidRPr="00EC433E">
              <w:rPr>
                <w:b/>
                <w:color w:val="FF0000"/>
              </w:rPr>
              <w:t>Aspergillome</w:t>
            </w:r>
          </w:p>
        </w:tc>
        <w:tc>
          <w:tcPr>
            <w:tcW w:w="6127" w:type="dxa"/>
            <w:vAlign w:val="center"/>
          </w:tcPr>
          <w:p w:rsidR="00BE1DC6" w:rsidRDefault="00BE1DC6" w:rsidP="00EC433E">
            <w:r>
              <w:t>Chirurgie + antifongiques (amphotéricine B)</w:t>
            </w:r>
          </w:p>
        </w:tc>
      </w:tr>
      <w:tr w:rsidR="00BE1DC6" w:rsidTr="00EC433E">
        <w:tc>
          <w:tcPr>
            <w:tcW w:w="3085" w:type="dxa"/>
            <w:vAlign w:val="center"/>
          </w:tcPr>
          <w:p w:rsidR="00BE1DC6" w:rsidRPr="00EC433E" w:rsidRDefault="00BE1DC6" w:rsidP="00EC433E">
            <w:pPr>
              <w:jc w:val="center"/>
              <w:rPr>
                <w:b/>
                <w:color w:val="FF0000"/>
              </w:rPr>
            </w:pPr>
            <w:r w:rsidRPr="00EC433E">
              <w:rPr>
                <w:b/>
                <w:color w:val="FF0000"/>
              </w:rPr>
              <w:t>Aspergillose localisée</w:t>
            </w:r>
          </w:p>
        </w:tc>
        <w:tc>
          <w:tcPr>
            <w:tcW w:w="6127" w:type="dxa"/>
            <w:vAlign w:val="center"/>
          </w:tcPr>
          <w:p w:rsidR="00BE1DC6" w:rsidRDefault="00BE1DC6" w:rsidP="00EC433E">
            <w:r>
              <w:t>Chirurgie, curage, drainage +/-  ttt antifongique oral</w:t>
            </w:r>
          </w:p>
        </w:tc>
      </w:tr>
      <w:tr w:rsidR="00BE1DC6" w:rsidTr="00EC433E">
        <w:tc>
          <w:tcPr>
            <w:tcW w:w="3085" w:type="dxa"/>
            <w:vAlign w:val="center"/>
          </w:tcPr>
          <w:p w:rsidR="00BE1DC6" w:rsidRPr="00EC433E" w:rsidRDefault="00BE1DC6" w:rsidP="00EC433E">
            <w:pPr>
              <w:jc w:val="center"/>
              <w:rPr>
                <w:b/>
                <w:color w:val="FF0000"/>
              </w:rPr>
            </w:pPr>
            <w:r w:rsidRPr="00EC433E">
              <w:rPr>
                <w:b/>
                <w:color w:val="FF0000"/>
              </w:rPr>
              <w:t>Aspergillose invasive</w:t>
            </w:r>
          </w:p>
        </w:tc>
        <w:tc>
          <w:tcPr>
            <w:tcW w:w="6127" w:type="dxa"/>
            <w:vAlign w:val="center"/>
          </w:tcPr>
          <w:p w:rsidR="00BE1DC6" w:rsidRDefault="00BE1DC6" w:rsidP="00EC433E">
            <w:r>
              <w:t>URGENCE : vericonazole ou amphotéricine B par voie IV</w:t>
            </w:r>
          </w:p>
        </w:tc>
      </w:tr>
      <w:tr w:rsidR="00BE1DC6" w:rsidTr="00EC433E">
        <w:tc>
          <w:tcPr>
            <w:tcW w:w="3085" w:type="dxa"/>
            <w:vAlign w:val="center"/>
          </w:tcPr>
          <w:p w:rsidR="00BE1DC6" w:rsidRPr="00EC433E" w:rsidRDefault="00BE1DC6" w:rsidP="00EC433E">
            <w:pPr>
              <w:jc w:val="center"/>
              <w:rPr>
                <w:b/>
                <w:color w:val="FF0000"/>
              </w:rPr>
            </w:pPr>
            <w:r w:rsidRPr="00EC433E">
              <w:rPr>
                <w:b/>
                <w:color w:val="FF0000"/>
              </w:rPr>
              <w:t>A</w:t>
            </w:r>
            <w:r w:rsidR="00EC433E" w:rsidRPr="00EC433E">
              <w:rPr>
                <w:b/>
                <w:color w:val="FF0000"/>
              </w:rPr>
              <w:t>spergill</w:t>
            </w:r>
            <w:r w:rsidRPr="00EC433E">
              <w:rPr>
                <w:b/>
                <w:color w:val="FF0000"/>
              </w:rPr>
              <w:t>ose</w:t>
            </w:r>
            <w:r w:rsidR="00EC433E" w:rsidRPr="00EC433E">
              <w:rPr>
                <w:b/>
                <w:color w:val="FF0000"/>
              </w:rPr>
              <w:t>s</w:t>
            </w:r>
            <w:r w:rsidRPr="00EC433E">
              <w:rPr>
                <w:b/>
                <w:color w:val="FF0000"/>
              </w:rPr>
              <w:t xml:space="preserve"> immuno-allergique</w:t>
            </w:r>
            <w:r w:rsidR="00EC433E" w:rsidRPr="00EC433E">
              <w:rPr>
                <w:b/>
                <w:color w:val="FF0000"/>
              </w:rPr>
              <w:t>s</w:t>
            </w:r>
          </w:p>
        </w:tc>
        <w:tc>
          <w:tcPr>
            <w:tcW w:w="6127" w:type="dxa"/>
            <w:vAlign w:val="center"/>
          </w:tcPr>
          <w:p w:rsidR="00BE1DC6" w:rsidRDefault="00BE1DC6" w:rsidP="00EC433E">
            <w:r>
              <w:t>Anti-inflammatoires, soins locaux</w:t>
            </w:r>
            <w:r w:rsidR="00EC433E">
              <w:t>, éviction de l’allergène +/- corticothérapie</w:t>
            </w:r>
          </w:p>
        </w:tc>
      </w:tr>
    </w:tbl>
    <w:p w:rsidR="00C64DEC" w:rsidRPr="00C64DEC" w:rsidRDefault="00C64DEC" w:rsidP="00063A51">
      <w:pPr>
        <w:rPr>
          <w:b/>
          <w:color w:val="FF0000"/>
        </w:rPr>
      </w:pPr>
    </w:p>
    <w:sectPr w:rsidR="00C64DEC" w:rsidRPr="00C64DEC">
      <w:footerReference w:type="defaul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574" w:rsidRDefault="00061574" w:rsidP="00093791">
      <w:pPr>
        <w:spacing w:after="0" w:line="240" w:lineRule="auto"/>
      </w:pPr>
      <w:r>
        <w:separator/>
      </w:r>
    </w:p>
  </w:endnote>
  <w:endnote w:type="continuationSeparator" w:id="0">
    <w:p w:rsidR="00061574" w:rsidRDefault="00061574" w:rsidP="0009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3444523"/>
      <w:docPartObj>
        <w:docPartGallery w:val="Page Numbers (Bottom of Page)"/>
        <w:docPartUnique/>
      </w:docPartObj>
    </w:sdtPr>
    <w:sdtContent>
      <w:p w:rsidR="007461B3" w:rsidRDefault="007461B3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A51">
          <w:rPr>
            <w:noProof/>
          </w:rPr>
          <w:t>6</w:t>
        </w:r>
        <w:r>
          <w:fldChar w:fldCharType="end"/>
        </w:r>
      </w:p>
    </w:sdtContent>
  </w:sdt>
  <w:p w:rsidR="007461B3" w:rsidRDefault="007461B3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574" w:rsidRDefault="00061574" w:rsidP="00093791">
      <w:pPr>
        <w:spacing w:after="0" w:line="240" w:lineRule="auto"/>
      </w:pPr>
      <w:r>
        <w:separator/>
      </w:r>
    </w:p>
  </w:footnote>
  <w:footnote w:type="continuationSeparator" w:id="0">
    <w:p w:rsidR="00061574" w:rsidRDefault="00061574" w:rsidP="00093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5F93"/>
    <w:multiLevelType w:val="hybridMultilevel"/>
    <w:tmpl w:val="A0AC6614"/>
    <w:lvl w:ilvl="0" w:tplc="AB8A6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1E32EE">
      <w:start w:val="244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10A4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C6C2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36D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9E9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3689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240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A0C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4E0B83"/>
    <w:multiLevelType w:val="hybridMultilevel"/>
    <w:tmpl w:val="870EB108"/>
    <w:lvl w:ilvl="0" w:tplc="15E0A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668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64CF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6AD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82D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E2C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900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B8C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FC2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3526EEF"/>
    <w:multiLevelType w:val="hybridMultilevel"/>
    <w:tmpl w:val="586205A8"/>
    <w:lvl w:ilvl="0" w:tplc="DCB837B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C964CA"/>
    <w:multiLevelType w:val="hybridMultilevel"/>
    <w:tmpl w:val="FFF4D58E"/>
    <w:lvl w:ilvl="0" w:tplc="C5D887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80FEB"/>
    <w:multiLevelType w:val="hybridMultilevel"/>
    <w:tmpl w:val="991C35DE"/>
    <w:lvl w:ilvl="0" w:tplc="02805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66E34E">
      <w:start w:val="130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DA38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F22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2A53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FA6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AC0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5CE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E0A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94154C2"/>
    <w:multiLevelType w:val="hybridMultilevel"/>
    <w:tmpl w:val="CCCE8920"/>
    <w:lvl w:ilvl="0" w:tplc="215C1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BAD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769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A0E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28C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EAC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B69C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4AFC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E86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CB97D1A"/>
    <w:multiLevelType w:val="hybridMultilevel"/>
    <w:tmpl w:val="AED21936"/>
    <w:lvl w:ilvl="0" w:tplc="260C163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22E96"/>
    <w:multiLevelType w:val="hybridMultilevel"/>
    <w:tmpl w:val="C8E447D6"/>
    <w:lvl w:ilvl="0" w:tplc="4AA89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08BA54">
      <w:start w:val="422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D4E7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687B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C060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5AFE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AEC1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903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DC7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2324D9"/>
    <w:multiLevelType w:val="hybridMultilevel"/>
    <w:tmpl w:val="835243E4"/>
    <w:lvl w:ilvl="0" w:tplc="DCB837B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82C1368"/>
    <w:multiLevelType w:val="hybridMultilevel"/>
    <w:tmpl w:val="663A4F14"/>
    <w:lvl w:ilvl="0" w:tplc="343E8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5055DE">
      <w:start w:val="34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8C5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EC9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3CD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DA5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8E7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CAF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76A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52387BD4"/>
    <w:multiLevelType w:val="hybridMultilevel"/>
    <w:tmpl w:val="9BE63C92"/>
    <w:lvl w:ilvl="0" w:tplc="11622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6896EC">
      <w:start w:val="96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16D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401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2E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728F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3255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5EA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E8A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42609BB"/>
    <w:multiLevelType w:val="hybridMultilevel"/>
    <w:tmpl w:val="92BC9FFC"/>
    <w:lvl w:ilvl="0" w:tplc="6F5699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25489"/>
    <w:multiLevelType w:val="hybridMultilevel"/>
    <w:tmpl w:val="A9942E5C"/>
    <w:lvl w:ilvl="0" w:tplc="075EE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140ECE">
      <w:start w:val="448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024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046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10E4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142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5254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FC88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8882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8"/>
  </w:num>
  <w:num w:numId="5">
    <w:abstractNumId w:val="10"/>
  </w:num>
  <w:num w:numId="6">
    <w:abstractNumId w:val="0"/>
  </w:num>
  <w:num w:numId="7">
    <w:abstractNumId w:val="6"/>
  </w:num>
  <w:num w:numId="8">
    <w:abstractNumId w:val="12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DEC"/>
    <w:rsid w:val="00030E56"/>
    <w:rsid w:val="00061574"/>
    <w:rsid w:val="00063A51"/>
    <w:rsid w:val="00093791"/>
    <w:rsid w:val="00196406"/>
    <w:rsid w:val="002363C8"/>
    <w:rsid w:val="00291B7D"/>
    <w:rsid w:val="002A1D8D"/>
    <w:rsid w:val="002B60C4"/>
    <w:rsid w:val="002B6C74"/>
    <w:rsid w:val="002C117A"/>
    <w:rsid w:val="00304B18"/>
    <w:rsid w:val="003204B9"/>
    <w:rsid w:val="003554A4"/>
    <w:rsid w:val="00386E14"/>
    <w:rsid w:val="003A4FED"/>
    <w:rsid w:val="003A5F33"/>
    <w:rsid w:val="003B10CE"/>
    <w:rsid w:val="003B13D5"/>
    <w:rsid w:val="004051F1"/>
    <w:rsid w:val="00425907"/>
    <w:rsid w:val="004414BF"/>
    <w:rsid w:val="004C4E96"/>
    <w:rsid w:val="00544BE6"/>
    <w:rsid w:val="00645163"/>
    <w:rsid w:val="00656A2A"/>
    <w:rsid w:val="00673307"/>
    <w:rsid w:val="0069216B"/>
    <w:rsid w:val="00706EF6"/>
    <w:rsid w:val="00720F2C"/>
    <w:rsid w:val="00722E53"/>
    <w:rsid w:val="007461B3"/>
    <w:rsid w:val="008223C7"/>
    <w:rsid w:val="00836889"/>
    <w:rsid w:val="00840B80"/>
    <w:rsid w:val="00841D6D"/>
    <w:rsid w:val="008A14BE"/>
    <w:rsid w:val="008C06B7"/>
    <w:rsid w:val="008E17D2"/>
    <w:rsid w:val="00906FE7"/>
    <w:rsid w:val="00940742"/>
    <w:rsid w:val="009E01F7"/>
    <w:rsid w:val="009F2730"/>
    <w:rsid w:val="00A21510"/>
    <w:rsid w:val="00A508A1"/>
    <w:rsid w:val="00A75983"/>
    <w:rsid w:val="00AA7909"/>
    <w:rsid w:val="00B4331B"/>
    <w:rsid w:val="00B723FC"/>
    <w:rsid w:val="00BE1DC6"/>
    <w:rsid w:val="00C64DEC"/>
    <w:rsid w:val="00CB1209"/>
    <w:rsid w:val="00D057AA"/>
    <w:rsid w:val="00D82547"/>
    <w:rsid w:val="00D92CDC"/>
    <w:rsid w:val="00DA7173"/>
    <w:rsid w:val="00DE2B45"/>
    <w:rsid w:val="00DE7C00"/>
    <w:rsid w:val="00E07341"/>
    <w:rsid w:val="00E45C44"/>
    <w:rsid w:val="00EC433E"/>
    <w:rsid w:val="00F2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64DE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C0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06B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9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93791"/>
  </w:style>
  <w:style w:type="paragraph" w:styleId="Pieddepage">
    <w:name w:val="footer"/>
    <w:basedOn w:val="Normal"/>
    <w:link w:val="PieddepageCar"/>
    <w:uiPriority w:val="99"/>
    <w:unhideWhenUsed/>
    <w:rsid w:val="0009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93791"/>
  </w:style>
  <w:style w:type="paragraph" w:styleId="NormalWeb">
    <w:name w:val="Normal (Web)"/>
    <w:basedOn w:val="Normal"/>
    <w:uiPriority w:val="99"/>
    <w:semiHidden/>
    <w:unhideWhenUsed/>
    <w:rsid w:val="003A4F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A50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64DE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C0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06B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9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93791"/>
  </w:style>
  <w:style w:type="paragraph" w:styleId="Pieddepage">
    <w:name w:val="footer"/>
    <w:basedOn w:val="Normal"/>
    <w:link w:val="PieddepageCar"/>
    <w:uiPriority w:val="99"/>
    <w:unhideWhenUsed/>
    <w:rsid w:val="0009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93791"/>
  </w:style>
  <w:style w:type="paragraph" w:styleId="NormalWeb">
    <w:name w:val="Normal (Web)"/>
    <w:basedOn w:val="Normal"/>
    <w:uiPriority w:val="99"/>
    <w:semiHidden/>
    <w:unhideWhenUsed/>
    <w:rsid w:val="003A4FE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A50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45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71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65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0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1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67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15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37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3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7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0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0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488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19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0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19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50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76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03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216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4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1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3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5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7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39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8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0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7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38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2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490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12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6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8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5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95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3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0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53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38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9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47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73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47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19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22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31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58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031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992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0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38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5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18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6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9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55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12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40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6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74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6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2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20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95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128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531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729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3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6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19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2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1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8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2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11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3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0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5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87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56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8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58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61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2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80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009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3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82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79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66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7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14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9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108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4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69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01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31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16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5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90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1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0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7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925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18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03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63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59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5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8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97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5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69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5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0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885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33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40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2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41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923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65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63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56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6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7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1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9068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201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287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57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79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32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55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5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39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45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67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3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4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3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9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1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52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3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2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51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7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69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65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3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1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82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4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5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41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92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1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64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1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2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0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8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0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73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9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58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77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2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777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1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170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3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oleObject" Target="embeddings/oleObject2.bin"/><Relationship Id="rId39" Type="http://schemas.openxmlformats.org/officeDocument/2006/relationships/image" Target="media/image2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oleObject" Target="embeddings/oleObject1.bin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oleObject" Target="embeddings/oleObject3.bin"/><Relationship Id="rId36" Type="http://schemas.openxmlformats.org/officeDocument/2006/relationships/image" Target="media/image2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1.png"/><Relationship Id="rId44" Type="http://schemas.openxmlformats.org/officeDocument/2006/relationships/image" Target="media/image3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1618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45</cp:revision>
  <dcterms:created xsi:type="dcterms:W3CDTF">2011-10-23T11:50:00Z</dcterms:created>
  <dcterms:modified xsi:type="dcterms:W3CDTF">2011-10-23T17:08:00Z</dcterms:modified>
</cp:coreProperties>
</file>