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4BDC7" w14:textId="3215808C" w:rsidR="001B038E" w:rsidRPr="0055059B" w:rsidRDefault="002D37CD" w:rsidP="002D37CD">
      <w:pPr>
        <w:spacing w:after="0" w:line="240" w:lineRule="auto"/>
        <w:ind w:left="142"/>
        <w:jc w:val="center"/>
        <w:rPr>
          <w:rFonts w:eastAsia="Times New Roman" w:cs="Calibri"/>
          <w:b/>
          <w:sz w:val="32"/>
          <w:szCs w:val="32"/>
        </w:rPr>
      </w:pPr>
      <w:r w:rsidRPr="0007273C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790162AA" wp14:editId="6C74B3E8">
            <wp:simplePos x="0" y="0"/>
            <wp:positionH relativeFrom="margin">
              <wp:posOffset>5979583</wp:posOffset>
            </wp:positionH>
            <wp:positionV relativeFrom="margin">
              <wp:posOffset>-316371</wp:posOffset>
            </wp:positionV>
            <wp:extent cx="1123950" cy="1150620"/>
            <wp:effectExtent l="0" t="0" r="0" b="0"/>
            <wp:wrapSquare wrapText="bothSides"/>
            <wp:docPr id="2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AC6" w:rsidRPr="0007273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44654F1F" wp14:editId="5CCE3DDA">
                <wp:simplePos x="0" y="0"/>
                <wp:positionH relativeFrom="column">
                  <wp:posOffset>-60678</wp:posOffset>
                </wp:positionH>
                <wp:positionV relativeFrom="paragraph">
                  <wp:posOffset>-87700</wp:posOffset>
                </wp:positionV>
                <wp:extent cx="6814185" cy="517878"/>
                <wp:effectExtent l="12700" t="12700" r="18415" b="158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14185" cy="517878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36F9D" id="Rectangle 2" o:spid="_x0000_s1026" style="position:absolute;margin-left:-4.8pt;margin-top:-6.9pt;width:536.55pt;height:40.8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" filled="f" strokecolor="#a6a6a6" strokeweight="2pt">
                <v:path arrowok="t"/>
              </v:rect>
            </w:pict>
          </mc:Fallback>
        </mc:AlternateContent>
      </w:r>
      <w:r w:rsidR="00F5622B" w:rsidRPr="0007273C">
        <w:rPr>
          <w:rFonts w:eastAsia="Times New Roman" w:cs="Calibri"/>
          <w:b/>
          <w:bCs/>
          <w:sz w:val="40"/>
          <w:szCs w:val="40"/>
        </w:rPr>
        <w:t>Examen</w:t>
      </w:r>
      <w:r w:rsidRPr="0007273C">
        <w:rPr>
          <w:rFonts w:eastAsia="Times New Roman" w:cs="Calibri"/>
          <w:b/>
          <w:bCs/>
          <w:sz w:val="40"/>
          <w:szCs w:val="40"/>
        </w:rPr>
        <w:t xml:space="preserve"> </w:t>
      </w:r>
      <w:r w:rsidRPr="0007273C">
        <w:rPr>
          <w:rFonts w:eastAsia="Times New Roman" w:cs="Calibri"/>
          <w:b/>
          <w:bCs/>
          <w:sz w:val="40"/>
          <w:szCs w:val="40"/>
        </w:rPr>
        <w:t>2021</w:t>
      </w:r>
      <w:r w:rsidR="001B038E" w:rsidRPr="008054E0">
        <w:rPr>
          <w:rFonts w:eastAsia="Times New Roman" w:cs="Calibri"/>
          <w:b/>
          <w:sz w:val="40"/>
          <w:szCs w:val="40"/>
        </w:rPr>
        <w:t xml:space="preserve"> </w:t>
      </w:r>
      <w:r w:rsidR="003B75E4">
        <w:rPr>
          <w:rFonts w:eastAsia="Times New Roman" w:cs="Calibri"/>
          <w:b/>
          <w:sz w:val="40"/>
          <w:szCs w:val="40"/>
        </w:rPr>
        <w:t>ECUE</w:t>
      </w:r>
      <w:r w:rsidR="006A62EB">
        <w:rPr>
          <w:rFonts w:eastAsia="Times New Roman" w:cs="Calibri"/>
          <w:b/>
          <w:sz w:val="40"/>
          <w:szCs w:val="40"/>
        </w:rPr>
        <w:t xml:space="preserve"> </w:t>
      </w:r>
      <w:r w:rsidR="007041B2">
        <w:rPr>
          <w:rFonts w:eastAsia="Times New Roman" w:cs="Calibri"/>
          <w:b/>
          <w:sz w:val="40"/>
          <w:szCs w:val="40"/>
        </w:rPr>
        <w:t>8</w:t>
      </w:r>
      <w:r w:rsidR="00EA654E">
        <w:rPr>
          <w:rFonts w:eastAsia="Times New Roman" w:cs="Calibri"/>
          <w:b/>
          <w:sz w:val="40"/>
          <w:szCs w:val="40"/>
        </w:rPr>
        <w:t xml:space="preserve"> </w:t>
      </w:r>
      <w:r w:rsidR="006A62EB">
        <w:rPr>
          <w:rFonts w:eastAsia="Times New Roman" w:cs="Calibri"/>
          <w:b/>
          <w:sz w:val="40"/>
          <w:szCs w:val="40"/>
        </w:rPr>
        <w:t xml:space="preserve">– </w:t>
      </w:r>
      <w:r w:rsidR="007041B2">
        <w:rPr>
          <w:rFonts w:eastAsia="Times New Roman" w:cs="Calibri"/>
          <w:b/>
          <w:sz w:val="40"/>
          <w:szCs w:val="40"/>
        </w:rPr>
        <w:t>Santé num</w:t>
      </w:r>
      <w:r w:rsidR="00F5622B">
        <w:rPr>
          <w:rFonts w:eastAsia="Times New Roman" w:cs="Calibri"/>
          <w:b/>
          <w:sz w:val="40"/>
          <w:szCs w:val="40"/>
        </w:rPr>
        <w:t>érique</w:t>
      </w:r>
    </w:p>
    <w:p w14:paraId="124419C5" w14:textId="77777777" w:rsidR="007E4BB3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99D5708" w14:textId="77777777" w:rsidR="0050312F" w:rsidRPr="00773103" w:rsidRDefault="0050312F" w:rsidP="00773103">
      <w:pPr>
        <w:pStyle w:val="Grillemoyenne21"/>
        <w:tabs>
          <w:tab w:val="left" w:pos="1020"/>
        </w:tabs>
        <w:rPr>
          <w:rFonts w:ascii="Arial" w:hAnsi="Arial" w:cs="Arial"/>
          <w:sz w:val="20"/>
          <w:szCs w:val="20"/>
        </w:rPr>
      </w:pPr>
    </w:p>
    <w:p w14:paraId="0FA1506A" w14:textId="3A3BB921" w:rsidR="00F5622B" w:rsidRPr="00F5622B" w:rsidRDefault="00F5622B" w:rsidP="0077310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F5622B">
        <w:rPr>
          <w:rFonts w:ascii="Arial" w:eastAsia="Times New Roman" w:hAnsi="Arial" w:cs="Arial"/>
          <w:b/>
          <w:bCs/>
          <w:sz w:val="20"/>
          <w:szCs w:val="20"/>
        </w:rPr>
        <w:t>Coucou ! je vous ai rassemblé les QRU de l’examen de 2021 afin que vous puissiez suivre la correction</w:t>
      </w:r>
      <w:r w:rsidR="0007273C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</w:p>
    <w:p w14:paraId="0420BE27" w14:textId="3184DFD8" w:rsidR="00545DCF" w:rsidRPr="00773103" w:rsidRDefault="007A2542" w:rsidP="0077310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>Q</w:t>
      </w:r>
      <w:r w:rsidR="00285AC6">
        <w:rPr>
          <w:rFonts w:ascii="Arial" w:eastAsia="Times New Roman" w:hAnsi="Arial" w:cs="Arial"/>
          <w:b/>
          <w:bCs/>
          <w:sz w:val="20"/>
          <w:szCs w:val="20"/>
          <w:u w:val="single"/>
        </w:rPr>
        <w:t>RU</w:t>
      </w: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 </w:t>
      </w:r>
      <w:r w:rsidR="007041B2">
        <w:rPr>
          <w:rFonts w:ascii="Arial" w:eastAsia="Times New Roman" w:hAnsi="Arial" w:cs="Arial"/>
          <w:b/>
          <w:bCs/>
          <w:sz w:val="20"/>
          <w:szCs w:val="20"/>
          <w:u w:val="single"/>
        </w:rPr>
        <w:t>8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45DCF"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r w:rsidR="00F5622B">
        <w:rPr>
          <w:rFonts w:ascii="Arial" w:eastAsia="Times New Roman" w:hAnsi="Arial" w:cs="Arial"/>
          <w:b/>
          <w:bCs/>
          <w:sz w:val="20"/>
          <w:szCs w:val="20"/>
        </w:rPr>
        <w:t>Quelle est la proposition exacte parmi les suivantes ? Un programme malveillant qui enregistre secrètement les actions d’un utilisateur est un :</w:t>
      </w:r>
    </w:p>
    <w:p w14:paraId="772B9563" w14:textId="449537EB" w:rsidR="00B725C8" w:rsidRPr="00773103" w:rsidRDefault="00B725C8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A)</w:t>
      </w:r>
      <w:r w:rsidR="007A2542" w:rsidRPr="00773103">
        <w:rPr>
          <w:rFonts w:ascii="Arial" w:eastAsia="Times New Roman" w:hAnsi="Arial" w:cs="Arial"/>
          <w:sz w:val="20"/>
          <w:szCs w:val="20"/>
        </w:rPr>
        <w:t xml:space="preserve"> </w:t>
      </w:r>
      <w:r w:rsidR="00F5622B">
        <w:rPr>
          <w:rFonts w:ascii="Arial" w:eastAsia="Times New Roman" w:hAnsi="Arial" w:cs="Arial"/>
          <w:sz w:val="20"/>
          <w:szCs w:val="20"/>
        </w:rPr>
        <w:t xml:space="preserve">Cheval de Troie. </w:t>
      </w:r>
    </w:p>
    <w:p w14:paraId="5E0EF225" w14:textId="3085B60E" w:rsidR="00B725C8" w:rsidRPr="00773103" w:rsidRDefault="00B725C8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B)</w:t>
      </w:r>
      <w:r w:rsidR="007A2542" w:rsidRPr="00773103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F5622B">
        <w:rPr>
          <w:rFonts w:ascii="Arial" w:eastAsia="Times New Roman" w:hAnsi="Arial" w:cs="Arial"/>
          <w:sz w:val="20"/>
          <w:szCs w:val="20"/>
        </w:rPr>
        <w:t>Ransomware</w:t>
      </w:r>
      <w:proofErr w:type="spellEnd"/>
      <w:r w:rsidR="00F5622B">
        <w:rPr>
          <w:rFonts w:ascii="Arial" w:eastAsia="Times New Roman" w:hAnsi="Arial" w:cs="Arial"/>
          <w:sz w:val="20"/>
          <w:szCs w:val="20"/>
        </w:rPr>
        <w:t xml:space="preserve">. </w:t>
      </w:r>
    </w:p>
    <w:p w14:paraId="7E6C66F4" w14:textId="59D49944" w:rsidR="00B725C8" w:rsidRPr="00773103" w:rsidRDefault="00B725C8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F5622B">
        <w:rPr>
          <w:rFonts w:ascii="Arial" w:eastAsia="Times New Roman" w:hAnsi="Arial" w:cs="Arial"/>
          <w:sz w:val="20"/>
          <w:szCs w:val="20"/>
        </w:rPr>
        <w:t xml:space="preserve">Spyware. </w:t>
      </w:r>
    </w:p>
    <w:p w14:paraId="1FB6A5F7" w14:textId="56B4BF6B" w:rsidR="00B725C8" w:rsidRPr="00773103" w:rsidRDefault="00B725C8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D)</w:t>
      </w:r>
      <w:r w:rsidR="007A2542" w:rsidRPr="00773103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F5622B">
        <w:rPr>
          <w:rFonts w:ascii="Arial" w:eastAsia="Times New Roman" w:hAnsi="Arial" w:cs="Arial"/>
          <w:sz w:val="20"/>
          <w:szCs w:val="20"/>
        </w:rPr>
        <w:t>Adware</w:t>
      </w:r>
      <w:proofErr w:type="spellEnd"/>
      <w:r w:rsidR="00F5622B">
        <w:rPr>
          <w:rFonts w:ascii="Arial" w:eastAsia="Times New Roman" w:hAnsi="Arial" w:cs="Arial"/>
          <w:sz w:val="20"/>
          <w:szCs w:val="20"/>
        </w:rPr>
        <w:t xml:space="preserve">. </w:t>
      </w:r>
    </w:p>
    <w:p w14:paraId="3D09AA01" w14:textId="19632EA9" w:rsidR="00805EF2" w:rsidRPr="00773103" w:rsidRDefault="00B725C8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F5622B">
        <w:rPr>
          <w:rFonts w:ascii="Arial" w:eastAsia="Times New Roman" w:hAnsi="Arial" w:cs="Arial"/>
          <w:sz w:val="20"/>
          <w:szCs w:val="20"/>
        </w:rPr>
        <w:t>Les propositions A, B, C et D sont fausses</w:t>
      </w:r>
      <w:r w:rsidR="002D37CD">
        <w:rPr>
          <w:rFonts w:ascii="Arial" w:eastAsia="Times New Roman" w:hAnsi="Arial" w:cs="Arial"/>
          <w:sz w:val="20"/>
          <w:szCs w:val="20"/>
        </w:rPr>
        <w:t xml:space="preserve">. </w:t>
      </w:r>
      <w:r w:rsidR="00F5622B">
        <w:rPr>
          <w:rFonts w:ascii="Arial" w:eastAsia="Times New Roman" w:hAnsi="Arial" w:cs="Arial"/>
          <w:sz w:val="20"/>
          <w:szCs w:val="20"/>
        </w:rPr>
        <w:t xml:space="preserve"> </w:t>
      </w:r>
    </w:p>
    <w:p w14:paraId="36CBC7D3" w14:textId="77777777" w:rsidR="000F028C" w:rsidRPr="00773103" w:rsidRDefault="000F028C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2BDACDD" w14:textId="46B4FA73" w:rsidR="000F028C" w:rsidRPr="00773103" w:rsidRDefault="000F028C" w:rsidP="0077310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>Q</w:t>
      </w:r>
      <w:r w:rsidR="00285AC6">
        <w:rPr>
          <w:rFonts w:ascii="Arial" w:eastAsia="Times New Roman" w:hAnsi="Arial" w:cs="Arial"/>
          <w:b/>
          <w:bCs/>
          <w:sz w:val="20"/>
          <w:szCs w:val="20"/>
          <w:u w:val="single"/>
        </w:rPr>
        <w:t>RU</w:t>
      </w: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 </w:t>
      </w:r>
      <w:r w:rsidR="007041B2">
        <w:rPr>
          <w:rFonts w:ascii="Arial" w:eastAsia="Times New Roman" w:hAnsi="Arial" w:cs="Arial"/>
          <w:b/>
          <w:bCs/>
          <w:sz w:val="20"/>
          <w:szCs w:val="20"/>
          <w:u w:val="single"/>
        </w:rPr>
        <w:t>9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F5622B">
        <w:rPr>
          <w:rFonts w:ascii="Arial" w:eastAsia="Times New Roman" w:hAnsi="Arial" w:cs="Arial"/>
          <w:b/>
          <w:bCs/>
          <w:sz w:val="20"/>
          <w:szCs w:val="20"/>
        </w:rPr>
        <w:t>En France, parmi les sources de données suivantes quelle est celle de plus grand volume ?</w:t>
      </w:r>
    </w:p>
    <w:p w14:paraId="019D7181" w14:textId="64BDBA39" w:rsidR="000F028C" w:rsidRPr="00F5622B" w:rsidRDefault="000F028C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5622B">
        <w:rPr>
          <w:rFonts w:ascii="Arial" w:eastAsia="Times New Roman" w:hAnsi="Arial" w:cs="Arial"/>
          <w:sz w:val="20"/>
          <w:szCs w:val="20"/>
        </w:rPr>
        <w:t xml:space="preserve">A) </w:t>
      </w:r>
      <w:r w:rsidR="00F5622B">
        <w:rPr>
          <w:rFonts w:ascii="Arial" w:eastAsia="Times New Roman" w:hAnsi="Arial" w:cs="Arial"/>
          <w:sz w:val="20"/>
          <w:szCs w:val="20"/>
        </w:rPr>
        <w:t xml:space="preserve">Cohortes et registre. </w:t>
      </w:r>
    </w:p>
    <w:p w14:paraId="101825D4" w14:textId="3DB8A2C2" w:rsidR="000F028C" w:rsidRPr="00F5622B" w:rsidRDefault="000F028C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5622B">
        <w:rPr>
          <w:rFonts w:ascii="Arial" w:eastAsia="Times New Roman" w:hAnsi="Arial" w:cs="Arial"/>
          <w:sz w:val="20"/>
          <w:szCs w:val="20"/>
        </w:rPr>
        <w:t xml:space="preserve">B) </w:t>
      </w:r>
      <w:r w:rsidR="00F5622B">
        <w:rPr>
          <w:rFonts w:ascii="Arial" w:eastAsia="Times New Roman" w:hAnsi="Arial" w:cs="Arial"/>
          <w:sz w:val="20"/>
          <w:szCs w:val="20"/>
        </w:rPr>
        <w:t xml:space="preserve">Données personnelles issues des objets connectés. </w:t>
      </w:r>
    </w:p>
    <w:p w14:paraId="096FDFD5" w14:textId="706B7CD4" w:rsidR="000F028C" w:rsidRPr="00F5622B" w:rsidRDefault="000F028C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5622B">
        <w:rPr>
          <w:rFonts w:ascii="Arial" w:eastAsia="Times New Roman" w:hAnsi="Arial" w:cs="Arial"/>
          <w:sz w:val="20"/>
          <w:szCs w:val="20"/>
        </w:rPr>
        <w:t xml:space="preserve">C) </w:t>
      </w:r>
      <w:r w:rsidR="00F5622B" w:rsidRPr="00F5622B">
        <w:rPr>
          <w:rFonts w:ascii="Arial" w:eastAsia="Times New Roman" w:hAnsi="Arial" w:cs="Arial"/>
          <w:sz w:val="20"/>
          <w:szCs w:val="20"/>
        </w:rPr>
        <w:t>Essais cliniques publics e</w:t>
      </w:r>
      <w:r w:rsidR="00F5622B">
        <w:rPr>
          <w:rFonts w:ascii="Arial" w:eastAsia="Times New Roman" w:hAnsi="Arial" w:cs="Arial"/>
          <w:sz w:val="20"/>
          <w:szCs w:val="20"/>
        </w:rPr>
        <w:t xml:space="preserve">t privés. </w:t>
      </w:r>
    </w:p>
    <w:p w14:paraId="23EA94A2" w14:textId="76E17B21" w:rsidR="000F028C" w:rsidRPr="00F5622B" w:rsidRDefault="000F028C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5622B">
        <w:rPr>
          <w:rFonts w:ascii="Arial" w:eastAsia="Times New Roman" w:hAnsi="Arial" w:cs="Arial"/>
          <w:sz w:val="20"/>
          <w:szCs w:val="20"/>
        </w:rPr>
        <w:t xml:space="preserve">D) </w:t>
      </w:r>
      <w:r w:rsidR="00F5622B" w:rsidRPr="00F5622B">
        <w:rPr>
          <w:rFonts w:ascii="Arial" w:eastAsia="Times New Roman" w:hAnsi="Arial" w:cs="Arial"/>
          <w:sz w:val="20"/>
          <w:szCs w:val="20"/>
        </w:rPr>
        <w:t>Bases de donn</w:t>
      </w:r>
      <w:r w:rsidR="00F5622B">
        <w:rPr>
          <w:rFonts w:ascii="Arial" w:eastAsia="Times New Roman" w:hAnsi="Arial" w:cs="Arial"/>
          <w:sz w:val="20"/>
          <w:szCs w:val="20"/>
        </w:rPr>
        <w:t xml:space="preserve">ées médico-administratives. </w:t>
      </w:r>
    </w:p>
    <w:p w14:paraId="7954C70E" w14:textId="0487BB91" w:rsidR="00404444" w:rsidRPr="00F5622B" w:rsidRDefault="000F028C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5622B">
        <w:rPr>
          <w:rFonts w:ascii="Arial" w:eastAsia="Times New Roman" w:hAnsi="Arial" w:cs="Arial"/>
          <w:sz w:val="20"/>
          <w:szCs w:val="20"/>
        </w:rPr>
        <w:t>E)</w:t>
      </w:r>
      <w:r w:rsidR="00F5622B">
        <w:rPr>
          <w:rFonts w:ascii="Arial" w:eastAsia="Times New Roman" w:hAnsi="Arial" w:cs="Arial"/>
          <w:sz w:val="20"/>
          <w:szCs w:val="20"/>
        </w:rPr>
        <w:t xml:space="preserve"> Les propositions A, B, C et D sont fausses</w:t>
      </w:r>
      <w:r w:rsidR="002D37CD">
        <w:rPr>
          <w:rFonts w:ascii="Arial" w:eastAsia="Times New Roman" w:hAnsi="Arial" w:cs="Arial"/>
          <w:sz w:val="20"/>
          <w:szCs w:val="20"/>
        </w:rPr>
        <w:t xml:space="preserve">. </w:t>
      </w:r>
    </w:p>
    <w:p w14:paraId="58E5638B" w14:textId="7328A63B" w:rsidR="007041B2" w:rsidRPr="00F5622B" w:rsidRDefault="007041B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745D23B" w14:textId="16DAFC9A" w:rsidR="007041B2" w:rsidRPr="00F5622B" w:rsidRDefault="007041B2" w:rsidP="007041B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F5622B">
        <w:rPr>
          <w:rFonts w:ascii="Arial" w:eastAsia="Times New Roman" w:hAnsi="Arial" w:cs="Arial"/>
          <w:b/>
          <w:bCs/>
          <w:sz w:val="20"/>
          <w:szCs w:val="20"/>
          <w:u w:val="single"/>
        </w:rPr>
        <w:t>QRU 10</w:t>
      </w:r>
      <w:r w:rsidRPr="00F5622B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F5622B" w:rsidRPr="00F5622B">
        <w:rPr>
          <w:rFonts w:ascii="Arial" w:eastAsia="Times New Roman" w:hAnsi="Arial" w:cs="Arial"/>
          <w:b/>
          <w:bCs/>
          <w:sz w:val="20"/>
          <w:szCs w:val="20"/>
        </w:rPr>
        <w:t>Concernant l’usage des m</w:t>
      </w:r>
      <w:r w:rsidR="00F5622B">
        <w:rPr>
          <w:rFonts w:ascii="Arial" w:eastAsia="Times New Roman" w:hAnsi="Arial" w:cs="Arial"/>
          <w:b/>
          <w:bCs/>
          <w:sz w:val="20"/>
          <w:szCs w:val="20"/>
        </w:rPr>
        <w:t>édias sociaux en santé, quelle est la proposition exacte parmi les suivantes ?</w:t>
      </w:r>
    </w:p>
    <w:p w14:paraId="4C9F2887" w14:textId="284226D4" w:rsidR="007041B2" w:rsidRPr="002D37CD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D37CD">
        <w:rPr>
          <w:rFonts w:ascii="Arial" w:eastAsia="Times New Roman" w:hAnsi="Arial" w:cs="Arial"/>
          <w:sz w:val="20"/>
          <w:szCs w:val="20"/>
        </w:rPr>
        <w:t xml:space="preserve">A) </w:t>
      </w:r>
      <w:r w:rsidR="002D37CD" w:rsidRPr="002D37CD">
        <w:rPr>
          <w:rFonts w:ascii="Arial" w:eastAsia="Times New Roman" w:hAnsi="Arial" w:cs="Arial"/>
          <w:sz w:val="20"/>
          <w:szCs w:val="20"/>
        </w:rPr>
        <w:t>Ils permettent une p</w:t>
      </w:r>
      <w:r w:rsidR="002D37CD">
        <w:rPr>
          <w:rFonts w:ascii="Arial" w:eastAsia="Times New Roman" w:hAnsi="Arial" w:cs="Arial"/>
          <w:sz w:val="20"/>
          <w:szCs w:val="20"/>
        </w:rPr>
        <w:t xml:space="preserve">rotection infaillible des données personnelles. </w:t>
      </w:r>
    </w:p>
    <w:p w14:paraId="10E2B011" w14:textId="2AA90307" w:rsidR="007041B2" w:rsidRPr="002D37CD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D37CD">
        <w:rPr>
          <w:rFonts w:ascii="Arial" w:eastAsia="Times New Roman" w:hAnsi="Arial" w:cs="Arial"/>
          <w:sz w:val="20"/>
          <w:szCs w:val="20"/>
        </w:rPr>
        <w:t xml:space="preserve">B) </w:t>
      </w:r>
      <w:r w:rsidR="002D37CD" w:rsidRPr="002D37CD">
        <w:rPr>
          <w:rFonts w:ascii="Arial" w:eastAsia="Times New Roman" w:hAnsi="Arial" w:cs="Arial"/>
          <w:sz w:val="20"/>
          <w:szCs w:val="20"/>
        </w:rPr>
        <w:t>Le partage des donné</w:t>
      </w:r>
      <w:r w:rsidR="002D37CD">
        <w:rPr>
          <w:rFonts w:ascii="Arial" w:eastAsia="Times New Roman" w:hAnsi="Arial" w:cs="Arial"/>
          <w:sz w:val="20"/>
          <w:szCs w:val="20"/>
        </w:rPr>
        <w:t xml:space="preserve">es n’est pas gérable par l’usager. </w:t>
      </w:r>
    </w:p>
    <w:p w14:paraId="63893AAA" w14:textId="6C644B8B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2D37CD">
        <w:rPr>
          <w:rFonts w:ascii="Arial" w:eastAsia="Times New Roman" w:hAnsi="Arial" w:cs="Arial"/>
          <w:sz w:val="20"/>
          <w:szCs w:val="20"/>
        </w:rPr>
        <w:t xml:space="preserve">Les campagnes d’informations de santé publique y sont interdites par la loi. </w:t>
      </w:r>
    </w:p>
    <w:p w14:paraId="229C7855" w14:textId="1B3F026E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2D37CD">
        <w:rPr>
          <w:rFonts w:ascii="Arial" w:eastAsia="Times New Roman" w:hAnsi="Arial" w:cs="Arial"/>
          <w:sz w:val="20"/>
          <w:szCs w:val="20"/>
        </w:rPr>
        <w:t xml:space="preserve">Ils peuvent être utilisés pour recruter des patients dans une étude clinique. </w:t>
      </w:r>
    </w:p>
    <w:p w14:paraId="67C10FEC" w14:textId="4D3794EE" w:rsidR="007041B2" w:rsidRPr="009F0170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E)</w:t>
      </w:r>
      <w:r w:rsidR="002D37CD">
        <w:rPr>
          <w:rFonts w:ascii="Arial" w:eastAsia="Times New Roman" w:hAnsi="Arial" w:cs="Arial"/>
          <w:sz w:val="20"/>
          <w:szCs w:val="20"/>
        </w:rPr>
        <w:t xml:space="preserve"> Les propositions A, B, C et D sont fausses. </w:t>
      </w:r>
    </w:p>
    <w:p w14:paraId="797E245C" w14:textId="748CAFAA" w:rsidR="007041B2" w:rsidRDefault="007041B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F962202" w14:textId="3C566454" w:rsidR="007041B2" w:rsidRPr="00773103" w:rsidRDefault="007041B2" w:rsidP="007041B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>Q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RU</w:t>
      </w: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11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2D37CD">
        <w:rPr>
          <w:rFonts w:ascii="Arial" w:eastAsia="Times New Roman" w:hAnsi="Arial" w:cs="Arial"/>
          <w:b/>
          <w:bCs/>
          <w:sz w:val="20"/>
          <w:szCs w:val="20"/>
        </w:rPr>
        <w:t>Parmi les systèmes d’aide à la décision, on identifie ceux qui fournissent une conclusion ou un conseil. Quelle est la proposition exacte parmi les suivantes ?</w:t>
      </w:r>
    </w:p>
    <w:p w14:paraId="5DA37600" w14:textId="719C229C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8707FE">
        <w:rPr>
          <w:rFonts w:ascii="Arial" w:eastAsia="Times New Roman" w:hAnsi="Arial" w:cs="Arial"/>
          <w:sz w:val="20"/>
          <w:szCs w:val="20"/>
        </w:rPr>
        <w:t>Leur mode de fonctionnement est dit « semi-actif ».</w:t>
      </w:r>
    </w:p>
    <w:p w14:paraId="62F2BE95" w14:textId="3E64DC61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8707FE">
        <w:rPr>
          <w:rFonts w:ascii="Arial" w:eastAsia="Times New Roman" w:hAnsi="Arial" w:cs="Arial"/>
          <w:sz w:val="20"/>
          <w:szCs w:val="20"/>
        </w:rPr>
        <w:t xml:space="preserve">On les appelle aussi des systèmes de rappel. </w:t>
      </w:r>
    </w:p>
    <w:p w14:paraId="15863924" w14:textId="24D782BF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8707FE">
        <w:rPr>
          <w:rFonts w:ascii="Arial" w:eastAsia="Times New Roman" w:hAnsi="Arial" w:cs="Arial"/>
          <w:sz w:val="20"/>
          <w:szCs w:val="20"/>
        </w:rPr>
        <w:t xml:space="preserve">Ils permettent de commenter un raisonnement. </w:t>
      </w:r>
    </w:p>
    <w:p w14:paraId="594AD9D7" w14:textId="77EF57B7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8707FE">
        <w:rPr>
          <w:rFonts w:ascii="Arial" w:eastAsia="Times New Roman" w:hAnsi="Arial" w:cs="Arial"/>
          <w:sz w:val="20"/>
          <w:szCs w:val="20"/>
        </w:rPr>
        <w:t xml:space="preserve">Ils supposent l’intervention explicite de l’utilisateur. </w:t>
      </w:r>
    </w:p>
    <w:p w14:paraId="2793FD0D" w14:textId="5AC267C1" w:rsidR="007041B2" w:rsidRPr="009F0170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E)</w:t>
      </w:r>
      <w:r w:rsidR="008707FE">
        <w:rPr>
          <w:rFonts w:ascii="Arial" w:eastAsia="Times New Roman" w:hAnsi="Arial" w:cs="Arial"/>
          <w:sz w:val="20"/>
          <w:szCs w:val="20"/>
        </w:rPr>
        <w:t xml:space="preserve"> Les propositions A, B, C et D sont fausses. </w:t>
      </w:r>
    </w:p>
    <w:p w14:paraId="543C1247" w14:textId="735F9D6F" w:rsidR="007041B2" w:rsidRDefault="007041B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E43A25" w14:textId="5EDD7099" w:rsidR="007041B2" w:rsidRPr="00773103" w:rsidRDefault="007041B2" w:rsidP="007041B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>Q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RU</w:t>
      </w: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12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8707FE">
        <w:rPr>
          <w:rFonts w:ascii="Arial" w:eastAsia="Times New Roman" w:hAnsi="Arial" w:cs="Arial"/>
          <w:b/>
          <w:bCs/>
          <w:sz w:val="20"/>
          <w:szCs w:val="20"/>
        </w:rPr>
        <w:t>Quelle est l’architecture d’entrepôt la plus adaptée aux médecins, parmi les suivantes ?</w:t>
      </w:r>
    </w:p>
    <w:p w14:paraId="1C976620" w14:textId="3ABAAD5A" w:rsidR="007041B2" w:rsidRPr="00F5622B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F5622B">
        <w:rPr>
          <w:rFonts w:ascii="Arial" w:eastAsia="Times New Roman" w:hAnsi="Arial" w:cs="Arial"/>
          <w:sz w:val="20"/>
          <w:szCs w:val="20"/>
          <w:lang w:val="en-US"/>
        </w:rPr>
        <w:t xml:space="preserve">A) </w:t>
      </w:r>
      <w:r w:rsidR="008707FE">
        <w:rPr>
          <w:rFonts w:ascii="Arial" w:eastAsia="Times New Roman" w:hAnsi="Arial" w:cs="Arial"/>
          <w:sz w:val="20"/>
          <w:szCs w:val="20"/>
          <w:lang w:val="en-US"/>
        </w:rPr>
        <w:t xml:space="preserve">Federated architecture. </w:t>
      </w:r>
    </w:p>
    <w:p w14:paraId="77359471" w14:textId="38B5661D" w:rsidR="007041B2" w:rsidRPr="00F5622B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F5622B">
        <w:rPr>
          <w:rFonts w:ascii="Arial" w:eastAsia="Times New Roman" w:hAnsi="Arial" w:cs="Arial"/>
          <w:sz w:val="20"/>
          <w:szCs w:val="20"/>
          <w:lang w:val="en-US"/>
        </w:rPr>
        <w:t xml:space="preserve">B) </w:t>
      </w:r>
      <w:r w:rsidR="008707FE">
        <w:rPr>
          <w:rFonts w:ascii="Arial" w:eastAsia="Times New Roman" w:hAnsi="Arial" w:cs="Arial"/>
          <w:sz w:val="20"/>
          <w:szCs w:val="20"/>
          <w:lang w:val="en-US"/>
        </w:rPr>
        <w:t xml:space="preserve">Biobank driven. </w:t>
      </w:r>
    </w:p>
    <w:p w14:paraId="5D8CA371" w14:textId="2D07F77E" w:rsidR="007041B2" w:rsidRPr="00F5622B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F5622B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8707FE">
        <w:rPr>
          <w:rFonts w:ascii="Arial" w:eastAsia="Times New Roman" w:hAnsi="Arial" w:cs="Arial"/>
          <w:sz w:val="20"/>
          <w:szCs w:val="20"/>
          <w:lang w:val="en-US"/>
        </w:rPr>
        <w:t xml:space="preserve">User-controlled. </w:t>
      </w:r>
    </w:p>
    <w:p w14:paraId="77671192" w14:textId="4DAFB697" w:rsidR="007041B2" w:rsidRPr="00F5622B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F5622B">
        <w:rPr>
          <w:rFonts w:ascii="Arial" w:eastAsia="Times New Roman" w:hAnsi="Arial" w:cs="Arial"/>
          <w:sz w:val="20"/>
          <w:szCs w:val="20"/>
          <w:lang w:val="en-US"/>
        </w:rPr>
        <w:t xml:space="preserve">D) </w:t>
      </w:r>
      <w:r w:rsidR="008707FE">
        <w:rPr>
          <w:rFonts w:ascii="Arial" w:eastAsia="Times New Roman" w:hAnsi="Arial" w:cs="Arial"/>
          <w:sz w:val="20"/>
          <w:szCs w:val="20"/>
          <w:lang w:val="en-US"/>
        </w:rPr>
        <w:t>ETL</w:t>
      </w:r>
    </w:p>
    <w:p w14:paraId="481A00FB" w14:textId="375F3416" w:rsidR="007041B2" w:rsidRPr="008707FE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707FE">
        <w:rPr>
          <w:rFonts w:ascii="Arial" w:eastAsia="Times New Roman" w:hAnsi="Arial" w:cs="Arial"/>
          <w:sz w:val="20"/>
          <w:szCs w:val="20"/>
        </w:rPr>
        <w:t>E)</w:t>
      </w:r>
      <w:r w:rsidR="008707FE" w:rsidRPr="008707FE">
        <w:rPr>
          <w:rFonts w:ascii="Arial" w:eastAsia="Times New Roman" w:hAnsi="Arial" w:cs="Arial"/>
          <w:sz w:val="20"/>
          <w:szCs w:val="20"/>
        </w:rPr>
        <w:t xml:space="preserve"> Les propositions </w:t>
      </w:r>
      <w:proofErr w:type="gramStart"/>
      <w:r w:rsidR="008707FE" w:rsidRPr="008707FE">
        <w:rPr>
          <w:rFonts w:ascii="Arial" w:eastAsia="Times New Roman" w:hAnsi="Arial" w:cs="Arial"/>
          <w:sz w:val="20"/>
          <w:szCs w:val="20"/>
        </w:rPr>
        <w:t>A,B</w:t>
      </w:r>
      <w:proofErr w:type="gramEnd"/>
      <w:r w:rsidR="008707FE" w:rsidRPr="008707FE">
        <w:rPr>
          <w:rFonts w:ascii="Arial" w:eastAsia="Times New Roman" w:hAnsi="Arial" w:cs="Arial"/>
          <w:sz w:val="20"/>
          <w:szCs w:val="20"/>
        </w:rPr>
        <w:t>,C et D sont fausses</w:t>
      </w:r>
      <w:r w:rsidR="008707FE">
        <w:rPr>
          <w:rFonts w:ascii="Arial" w:eastAsia="Times New Roman" w:hAnsi="Arial" w:cs="Arial"/>
          <w:sz w:val="20"/>
          <w:szCs w:val="20"/>
        </w:rPr>
        <w:t xml:space="preserve">. </w:t>
      </w:r>
    </w:p>
    <w:p w14:paraId="362790A1" w14:textId="28A4693D" w:rsidR="007041B2" w:rsidRPr="008707FE" w:rsidRDefault="007041B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3B352B4" w14:textId="547DC72E" w:rsidR="007041B2" w:rsidRPr="008707FE" w:rsidRDefault="007041B2" w:rsidP="007041B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8707FE">
        <w:rPr>
          <w:rFonts w:ascii="Arial" w:eastAsia="Times New Roman" w:hAnsi="Arial" w:cs="Arial"/>
          <w:b/>
          <w:bCs/>
          <w:sz w:val="20"/>
          <w:szCs w:val="20"/>
          <w:u w:val="single"/>
        </w:rPr>
        <w:t>QRU 13</w:t>
      </w:r>
      <w:r w:rsidRPr="008707FE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8707FE" w:rsidRPr="008707FE">
        <w:rPr>
          <w:rFonts w:ascii="Arial" w:eastAsia="Times New Roman" w:hAnsi="Arial" w:cs="Arial"/>
          <w:b/>
          <w:bCs/>
          <w:sz w:val="20"/>
          <w:szCs w:val="20"/>
        </w:rPr>
        <w:t>On étudie une cohort</w:t>
      </w:r>
      <w:r w:rsidR="00427B82">
        <w:rPr>
          <w:rFonts w:ascii="Arial" w:eastAsia="Times New Roman" w:hAnsi="Arial" w:cs="Arial"/>
          <w:b/>
          <w:bCs/>
          <w:sz w:val="20"/>
          <w:szCs w:val="20"/>
        </w:rPr>
        <w:t>e</w:t>
      </w:r>
      <w:r w:rsidR="008707FE" w:rsidRPr="008707FE">
        <w:rPr>
          <w:rFonts w:ascii="Arial" w:eastAsia="Times New Roman" w:hAnsi="Arial" w:cs="Arial"/>
          <w:b/>
          <w:bCs/>
          <w:sz w:val="20"/>
          <w:szCs w:val="20"/>
        </w:rPr>
        <w:t xml:space="preserve"> de 1</w:t>
      </w:r>
      <w:r w:rsidR="008707FE">
        <w:rPr>
          <w:rFonts w:ascii="Arial" w:eastAsia="Times New Roman" w:hAnsi="Arial" w:cs="Arial"/>
          <w:b/>
          <w:bCs/>
          <w:sz w:val="20"/>
          <w:szCs w:val="20"/>
        </w:rPr>
        <w:t>000 personnes composée de 500 personnes atteintes de cancer pulmonaire et de 500 personnes indemnes, pour chacune des personnes ont dispose d’un dosage urinaire de créatine-riboside et d’acide N-</w:t>
      </w:r>
      <w:proofErr w:type="spellStart"/>
      <w:r w:rsidR="008707FE">
        <w:rPr>
          <w:rFonts w:ascii="Arial" w:eastAsia="Times New Roman" w:hAnsi="Arial" w:cs="Arial"/>
          <w:b/>
          <w:bCs/>
          <w:sz w:val="20"/>
          <w:szCs w:val="20"/>
        </w:rPr>
        <w:t>acetyl</w:t>
      </w:r>
      <w:proofErr w:type="spellEnd"/>
      <w:r w:rsidR="008707FE">
        <w:rPr>
          <w:rFonts w:ascii="Arial" w:eastAsia="Times New Roman" w:hAnsi="Arial" w:cs="Arial"/>
          <w:b/>
          <w:bCs/>
          <w:sz w:val="20"/>
          <w:szCs w:val="20"/>
        </w:rPr>
        <w:t>-</w:t>
      </w:r>
      <w:proofErr w:type="spellStart"/>
      <w:r w:rsidR="008707FE">
        <w:rPr>
          <w:rFonts w:ascii="Arial" w:eastAsia="Times New Roman" w:hAnsi="Arial" w:cs="Arial"/>
          <w:b/>
          <w:bCs/>
          <w:sz w:val="20"/>
          <w:szCs w:val="20"/>
        </w:rPr>
        <w:t>neuraminique</w:t>
      </w:r>
      <w:proofErr w:type="spellEnd"/>
      <w:r w:rsidR="008707FE">
        <w:rPr>
          <w:rFonts w:ascii="Arial" w:eastAsia="Times New Roman" w:hAnsi="Arial" w:cs="Arial"/>
          <w:b/>
          <w:bCs/>
          <w:sz w:val="20"/>
          <w:szCs w:val="20"/>
        </w:rPr>
        <w:t xml:space="preserve">, molécules suspectées d’être excrétées en cas de cancer pulmonaire. Si l’in veut créer un modèle permettant de </w:t>
      </w:r>
      <w:r w:rsidR="00427B82">
        <w:rPr>
          <w:rFonts w:ascii="Arial" w:eastAsia="Times New Roman" w:hAnsi="Arial" w:cs="Arial"/>
          <w:b/>
          <w:bCs/>
          <w:sz w:val="20"/>
          <w:szCs w:val="20"/>
        </w:rPr>
        <w:t>dépister les cancers du poumon à partir des résultats de dosages urinaires de créatine-riboside et d’acide N-</w:t>
      </w:r>
      <w:proofErr w:type="spellStart"/>
      <w:r w:rsidR="00427B82">
        <w:rPr>
          <w:rFonts w:ascii="Arial" w:eastAsia="Times New Roman" w:hAnsi="Arial" w:cs="Arial"/>
          <w:b/>
          <w:bCs/>
          <w:sz w:val="20"/>
          <w:szCs w:val="20"/>
        </w:rPr>
        <w:t>acetyl</w:t>
      </w:r>
      <w:proofErr w:type="spellEnd"/>
      <w:r w:rsidR="00427B82">
        <w:rPr>
          <w:rFonts w:ascii="Arial" w:eastAsia="Times New Roman" w:hAnsi="Arial" w:cs="Arial"/>
          <w:b/>
          <w:bCs/>
          <w:sz w:val="20"/>
          <w:szCs w:val="20"/>
        </w:rPr>
        <w:t>-</w:t>
      </w:r>
      <w:proofErr w:type="spellStart"/>
      <w:r w:rsidR="00427B82">
        <w:rPr>
          <w:rFonts w:ascii="Arial" w:eastAsia="Times New Roman" w:hAnsi="Arial" w:cs="Arial"/>
          <w:b/>
          <w:bCs/>
          <w:sz w:val="20"/>
          <w:szCs w:val="20"/>
        </w:rPr>
        <w:t>neuraminique</w:t>
      </w:r>
      <w:proofErr w:type="spellEnd"/>
      <w:r w:rsidR="00427B82">
        <w:rPr>
          <w:rFonts w:ascii="Arial" w:eastAsia="Times New Roman" w:hAnsi="Arial" w:cs="Arial"/>
          <w:b/>
          <w:bCs/>
          <w:sz w:val="20"/>
          <w:szCs w:val="20"/>
        </w:rPr>
        <w:t xml:space="preserve"> chez de nouveaux patients, quelle méthode parmi les suivantes doit-on utiliser ?</w:t>
      </w:r>
    </w:p>
    <w:p w14:paraId="21789969" w14:textId="31735407" w:rsidR="007041B2" w:rsidRPr="008707FE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707FE">
        <w:rPr>
          <w:rFonts w:ascii="Arial" w:eastAsia="Times New Roman" w:hAnsi="Arial" w:cs="Arial"/>
          <w:sz w:val="20"/>
          <w:szCs w:val="20"/>
        </w:rPr>
        <w:t xml:space="preserve">A) </w:t>
      </w:r>
      <w:r w:rsidR="00427B82">
        <w:rPr>
          <w:rFonts w:ascii="Arial" w:eastAsia="Times New Roman" w:hAnsi="Arial" w:cs="Arial"/>
          <w:sz w:val="20"/>
          <w:szCs w:val="20"/>
        </w:rPr>
        <w:t xml:space="preserve">Une régression linéaire. </w:t>
      </w:r>
    </w:p>
    <w:p w14:paraId="2AA218B4" w14:textId="3D865AF7" w:rsidR="007041B2" w:rsidRPr="00427B82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27B82">
        <w:rPr>
          <w:rFonts w:ascii="Arial" w:eastAsia="Times New Roman" w:hAnsi="Arial" w:cs="Arial"/>
          <w:sz w:val="20"/>
          <w:szCs w:val="20"/>
        </w:rPr>
        <w:t xml:space="preserve">B) </w:t>
      </w:r>
      <w:r w:rsidR="00427B82" w:rsidRPr="00427B82">
        <w:rPr>
          <w:rFonts w:ascii="Arial" w:eastAsia="Times New Roman" w:hAnsi="Arial" w:cs="Arial"/>
          <w:sz w:val="20"/>
          <w:szCs w:val="20"/>
        </w:rPr>
        <w:t>Une méthode de classifica</w:t>
      </w:r>
      <w:r w:rsidR="00427B82">
        <w:rPr>
          <w:rFonts w:ascii="Arial" w:eastAsia="Times New Roman" w:hAnsi="Arial" w:cs="Arial"/>
          <w:sz w:val="20"/>
          <w:szCs w:val="20"/>
        </w:rPr>
        <w:t xml:space="preserve">tion non supervisée. </w:t>
      </w:r>
    </w:p>
    <w:p w14:paraId="279A76C7" w14:textId="6C830C8E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427B82">
        <w:rPr>
          <w:rFonts w:ascii="Arial" w:eastAsia="Times New Roman" w:hAnsi="Arial" w:cs="Arial"/>
          <w:sz w:val="20"/>
          <w:szCs w:val="20"/>
        </w:rPr>
        <w:t xml:space="preserve">Une méthode de classification supervisée. </w:t>
      </w:r>
    </w:p>
    <w:p w14:paraId="6BCB6B69" w14:textId="567C8EE2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427B82">
        <w:rPr>
          <w:rFonts w:ascii="Arial" w:eastAsia="Times New Roman" w:hAnsi="Arial" w:cs="Arial"/>
          <w:sz w:val="20"/>
          <w:szCs w:val="20"/>
        </w:rPr>
        <w:t xml:space="preserve">Une régression non supervisée. </w:t>
      </w:r>
    </w:p>
    <w:p w14:paraId="75E4810B" w14:textId="2F0192F9" w:rsidR="007041B2" w:rsidRPr="009F0170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E)</w:t>
      </w:r>
      <w:r w:rsidR="00427B82">
        <w:rPr>
          <w:rFonts w:ascii="Arial" w:eastAsia="Times New Roman" w:hAnsi="Arial" w:cs="Arial"/>
          <w:sz w:val="20"/>
          <w:szCs w:val="20"/>
        </w:rPr>
        <w:t xml:space="preserve"> Les propositions A, B, C et D sont fausses </w:t>
      </w:r>
    </w:p>
    <w:p w14:paraId="46660AA6" w14:textId="5A378465" w:rsidR="007041B2" w:rsidRDefault="007041B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DBDB509" w14:textId="130EE25B" w:rsidR="007041B2" w:rsidRPr="00773103" w:rsidRDefault="007041B2" w:rsidP="007041B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>Q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RU</w:t>
      </w: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14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427B82">
        <w:rPr>
          <w:rFonts w:ascii="Arial" w:eastAsia="Times New Roman" w:hAnsi="Arial" w:cs="Arial"/>
          <w:b/>
          <w:bCs/>
          <w:sz w:val="20"/>
          <w:szCs w:val="20"/>
        </w:rPr>
        <w:t>Concernant la radiomique, quelle est la proposition exacte parmi les suivantes ?</w:t>
      </w:r>
    </w:p>
    <w:p w14:paraId="21D710BC" w14:textId="49B6B9C8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427B82">
        <w:rPr>
          <w:rFonts w:ascii="Arial" w:eastAsia="Times New Roman" w:hAnsi="Arial" w:cs="Arial"/>
          <w:sz w:val="20"/>
          <w:szCs w:val="20"/>
        </w:rPr>
        <w:t xml:space="preserve">Il s’agit de la conversion de l’image médicale en un réseau de neurones. </w:t>
      </w:r>
    </w:p>
    <w:p w14:paraId="52A9B684" w14:textId="3E4045CF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427B82">
        <w:rPr>
          <w:rFonts w:ascii="Arial" w:eastAsia="Times New Roman" w:hAnsi="Arial" w:cs="Arial"/>
          <w:sz w:val="20"/>
          <w:szCs w:val="20"/>
        </w:rPr>
        <w:t xml:space="preserve">Il s’agit de l’extraction d’un petit nombre qualitatifs issus de l’image. </w:t>
      </w:r>
    </w:p>
    <w:p w14:paraId="53CBC4F6" w14:textId="51229C07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427B82">
        <w:rPr>
          <w:rFonts w:ascii="Arial" w:eastAsia="Times New Roman" w:hAnsi="Arial" w:cs="Arial"/>
          <w:sz w:val="20"/>
          <w:szCs w:val="20"/>
        </w:rPr>
        <w:t xml:space="preserve">Elle nécessite l’utilisation d’image médicale numérique. </w:t>
      </w:r>
    </w:p>
    <w:p w14:paraId="4B4FF77E" w14:textId="21AE0CA4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427B82">
        <w:rPr>
          <w:rFonts w:ascii="Arial" w:eastAsia="Times New Roman" w:hAnsi="Arial" w:cs="Arial"/>
          <w:sz w:val="20"/>
          <w:szCs w:val="20"/>
        </w:rPr>
        <w:t xml:space="preserve">Le mot radiomique est synonyme de </w:t>
      </w:r>
      <w:proofErr w:type="spellStart"/>
      <w:r w:rsidR="00427B82">
        <w:rPr>
          <w:rFonts w:ascii="Arial" w:eastAsia="Times New Roman" w:hAnsi="Arial" w:cs="Arial"/>
          <w:sz w:val="20"/>
          <w:szCs w:val="20"/>
        </w:rPr>
        <w:t>Deep</w:t>
      </w:r>
      <w:proofErr w:type="spellEnd"/>
      <w:r w:rsidR="00427B82">
        <w:rPr>
          <w:rFonts w:ascii="Arial" w:eastAsia="Times New Roman" w:hAnsi="Arial" w:cs="Arial"/>
          <w:sz w:val="20"/>
          <w:szCs w:val="20"/>
        </w:rPr>
        <w:t xml:space="preserve"> Learning. </w:t>
      </w:r>
    </w:p>
    <w:p w14:paraId="55D68CB7" w14:textId="4F4C5D18" w:rsidR="007041B2" w:rsidRPr="009F0170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E)</w:t>
      </w:r>
      <w:r w:rsidR="00427B82">
        <w:rPr>
          <w:rFonts w:ascii="Arial" w:eastAsia="Times New Roman" w:hAnsi="Arial" w:cs="Arial"/>
          <w:sz w:val="20"/>
          <w:szCs w:val="20"/>
        </w:rPr>
        <w:t xml:space="preserve"> Les propositions A, B, C et D sont fausses </w:t>
      </w:r>
    </w:p>
    <w:p w14:paraId="1EDF0B35" w14:textId="22E1308F" w:rsidR="007041B2" w:rsidRDefault="007041B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C5FA07B" w14:textId="1BDBA7B1" w:rsidR="007041B2" w:rsidRPr="00773103" w:rsidRDefault="007041B2" w:rsidP="007041B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>Q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RU</w:t>
      </w: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15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427B82">
        <w:rPr>
          <w:rFonts w:ascii="Arial" w:eastAsia="Times New Roman" w:hAnsi="Arial" w:cs="Arial"/>
          <w:b/>
          <w:bCs/>
          <w:sz w:val="20"/>
          <w:szCs w:val="20"/>
        </w:rPr>
        <w:t>Concernant l’Intelligence Artificielle, quelle est la proposition exacte parmi les suivantes ?</w:t>
      </w:r>
    </w:p>
    <w:p w14:paraId="7B9C7DB9" w14:textId="378A9334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427B82">
        <w:rPr>
          <w:rFonts w:ascii="Arial" w:eastAsia="Times New Roman" w:hAnsi="Arial" w:cs="Arial"/>
          <w:sz w:val="20"/>
          <w:szCs w:val="20"/>
        </w:rPr>
        <w:t xml:space="preserve">L’adaptabilité est un point faible des algorithmes issus de l’Intelligence Artificielle. </w:t>
      </w:r>
    </w:p>
    <w:p w14:paraId="3D9029E7" w14:textId="43AE7AFF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07273C">
        <w:rPr>
          <w:rFonts w:ascii="Arial" w:eastAsia="Times New Roman" w:hAnsi="Arial" w:cs="Arial"/>
          <w:sz w:val="20"/>
          <w:szCs w:val="20"/>
        </w:rPr>
        <w:t xml:space="preserve">La reproductibilité </w:t>
      </w:r>
      <w:r w:rsidR="0007273C">
        <w:rPr>
          <w:rFonts w:ascii="Arial" w:eastAsia="Times New Roman" w:hAnsi="Arial" w:cs="Arial"/>
          <w:sz w:val="20"/>
          <w:szCs w:val="20"/>
        </w:rPr>
        <w:t>est un point faible des algorithmes issus de l’Intelligence Artificielle.</w:t>
      </w:r>
    </w:p>
    <w:p w14:paraId="5EA45AF5" w14:textId="772F0D2B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07273C">
        <w:rPr>
          <w:rFonts w:ascii="Arial" w:eastAsia="Times New Roman" w:hAnsi="Arial" w:cs="Arial"/>
          <w:sz w:val="20"/>
          <w:szCs w:val="20"/>
        </w:rPr>
        <w:t xml:space="preserve">L’intégrabilité </w:t>
      </w:r>
      <w:r w:rsidR="0007273C">
        <w:rPr>
          <w:rFonts w:ascii="Arial" w:eastAsia="Times New Roman" w:hAnsi="Arial" w:cs="Arial"/>
          <w:sz w:val="20"/>
          <w:szCs w:val="20"/>
        </w:rPr>
        <w:t>est un point faible des algorithmes issus de l’Intelligence Artificielle.</w:t>
      </w:r>
    </w:p>
    <w:p w14:paraId="62425340" w14:textId="1CAB8306" w:rsidR="007041B2" w:rsidRPr="00773103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07273C">
        <w:rPr>
          <w:rFonts w:ascii="Arial" w:eastAsia="Times New Roman" w:hAnsi="Arial" w:cs="Arial"/>
          <w:sz w:val="20"/>
          <w:szCs w:val="20"/>
        </w:rPr>
        <w:t xml:space="preserve">L’exactitude </w:t>
      </w:r>
      <w:r w:rsidR="0007273C">
        <w:rPr>
          <w:rFonts w:ascii="Arial" w:eastAsia="Times New Roman" w:hAnsi="Arial" w:cs="Arial"/>
          <w:sz w:val="20"/>
          <w:szCs w:val="20"/>
        </w:rPr>
        <w:t>est un point faible des algorithmes issus de l’Intelligence Artificielle.</w:t>
      </w:r>
    </w:p>
    <w:p w14:paraId="2580ADD2" w14:textId="3AC300F1" w:rsidR="007041B2" w:rsidRPr="009F0170" w:rsidRDefault="007041B2" w:rsidP="007041B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E)</w:t>
      </w:r>
      <w:r w:rsidR="0007273C">
        <w:rPr>
          <w:rFonts w:ascii="Arial" w:eastAsia="Times New Roman" w:hAnsi="Arial" w:cs="Arial"/>
          <w:sz w:val="20"/>
          <w:szCs w:val="20"/>
        </w:rPr>
        <w:t xml:space="preserve"> Les propositions A, B, C et D sont fausses </w:t>
      </w:r>
    </w:p>
    <w:p w14:paraId="34109CE4" w14:textId="77777777" w:rsidR="007041B2" w:rsidRPr="009F0170" w:rsidRDefault="007041B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sectPr w:rsidR="007041B2" w:rsidRPr="009F0170" w:rsidSect="00AF2223">
      <w:footerReference w:type="default" r:id="rId9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D1F30" w14:textId="77777777" w:rsidR="00875F7F" w:rsidRDefault="00875F7F" w:rsidP="00AE49CB">
      <w:pPr>
        <w:spacing w:after="0" w:line="240" w:lineRule="auto"/>
      </w:pPr>
      <w:r>
        <w:separator/>
      </w:r>
    </w:p>
  </w:endnote>
  <w:endnote w:type="continuationSeparator" w:id="0">
    <w:p w14:paraId="5C2B596E" w14:textId="77777777" w:rsidR="00875F7F" w:rsidRDefault="00875F7F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75E41" w14:textId="251BAF01" w:rsidR="00DE474B" w:rsidRDefault="00DE474B" w:rsidP="00834825">
    <w:pPr>
      <w:pStyle w:val="Pieddepage"/>
      <w:pBdr>
        <w:top w:val="single" w:sz="4" w:space="1" w:color="auto"/>
      </w:pBdr>
    </w:pPr>
    <w:r w:rsidRPr="003A31FA">
      <w:rPr>
        <w:b/>
        <w:color w:val="404040"/>
      </w:rPr>
      <w:tab/>
      <w:t xml:space="preserve">                  Le tutorat est gratuit. Toute reproduction ou vente est interdite. </w:t>
    </w:r>
    <w:r w:rsidRPr="003A31FA">
      <w:rPr>
        <w:b/>
        <w:color w:val="404040"/>
      </w:rPr>
      <w:tab/>
    </w:r>
    <w:r w:rsidRPr="003A31FA">
      <w:rPr>
        <w:b/>
        <w:color w:val="404040"/>
      </w:rPr>
      <w:tab/>
    </w:r>
    <w:r w:rsidRPr="003A31FA">
      <w:rPr>
        <w:color w:val="404040"/>
      </w:rPr>
      <w:t xml:space="preserve">Page </w:t>
    </w:r>
    <w:r w:rsidRPr="003A31FA">
      <w:rPr>
        <w:b/>
        <w:color w:val="404040"/>
      </w:rPr>
      <w:fldChar w:fldCharType="begin"/>
    </w:r>
    <w:r w:rsidR="001551D8">
      <w:rPr>
        <w:b/>
        <w:color w:val="404040"/>
      </w:rPr>
      <w:instrText>PAGE</w:instrText>
    </w:r>
    <w:r w:rsidRPr="003A31FA">
      <w:rPr>
        <w:b/>
        <w:color w:val="404040"/>
      </w:rPr>
      <w:fldChar w:fldCharType="separate"/>
    </w:r>
    <w:r w:rsidR="000F028C">
      <w:rPr>
        <w:b/>
        <w:noProof/>
        <w:color w:val="404040"/>
      </w:rPr>
      <w:t>1</w:t>
    </w:r>
    <w:r w:rsidRPr="003A31FA">
      <w:rPr>
        <w:b/>
        <w:color w:val="404040"/>
      </w:rPr>
      <w:fldChar w:fldCharType="end"/>
    </w:r>
    <w:r w:rsidRPr="003A31FA">
      <w:rPr>
        <w:color w:val="404040"/>
      </w:rPr>
      <w:t xml:space="preserve"> sur </w:t>
    </w:r>
    <w:r w:rsidRPr="003A31FA">
      <w:rPr>
        <w:b/>
        <w:color w:val="404040"/>
      </w:rPr>
      <w:fldChar w:fldCharType="begin"/>
    </w:r>
    <w:r w:rsidR="001551D8">
      <w:rPr>
        <w:b/>
        <w:color w:val="404040"/>
      </w:rPr>
      <w:instrText>NUMPAGES</w:instrText>
    </w:r>
    <w:r w:rsidRPr="003A31FA">
      <w:rPr>
        <w:b/>
        <w:color w:val="404040"/>
      </w:rPr>
      <w:fldChar w:fldCharType="separate"/>
    </w:r>
    <w:r w:rsidR="000F028C">
      <w:rPr>
        <w:b/>
        <w:noProof/>
        <w:color w:val="404040"/>
      </w:rPr>
      <w:t>1</w:t>
    </w:r>
    <w:r w:rsidRPr="003A31FA">
      <w:rPr>
        <w:b/>
        <w:color w:val="404040"/>
      </w:rPr>
      <w:fldChar w:fldCharType="end"/>
    </w:r>
  </w:p>
  <w:p w14:paraId="25F7B177" w14:textId="77777777" w:rsidR="00DE474B" w:rsidRDefault="00DE474B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574A2" w14:textId="77777777" w:rsidR="00875F7F" w:rsidRDefault="00875F7F" w:rsidP="00AE49CB">
      <w:pPr>
        <w:spacing w:after="0" w:line="240" w:lineRule="auto"/>
      </w:pPr>
      <w:r>
        <w:separator/>
      </w:r>
    </w:p>
  </w:footnote>
  <w:footnote w:type="continuationSeparator" w:id="0">
    <w:p w14:paraId="4235E085" w14:textId="77777777" w:rsidR="00875F7F" w:rsidRDefault="00875F7F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17"/>
  </w:num>
  <w:num w:numId="5">
    <w:abstractNumId w:val="21"/>
  </w:num>
  <w:num w:numId="6">
    <w:abstractNumId w:val="6"/>
  </w:num>
  <w:num w:numId="7">
    <w:abstractNumId w:val="18"/>
  </w:num>
  <w:num w:numId="8">
    <w:abstractNumId w:val="13"/>
  </w:num>
  <w:num w:numId="9">
    <w:abstractNumId w:val="15"/>
  </w:num>
  <w:num w:numId="10">
    <w:abstractNumId w:val="8"/>
  </w:num>
  <w:num w:numId="11">
    <w:abstractNumId w:val="3"/>
  </w:num>
  <w:num w:numId="12">
    <w:abstractNumId w:val="19"/>
  </w:num>
  <w:num w:numId="13">
    <w:abstractNumId w:val="4"/>
  </w:num>
  <w:num w:numId="14">
    <w:abstractNumId w:val="0"/>
  </w:num>
  <w:num w:numId="15">
    <w:abstractNumId w:val="5"/>
  </w:num>
  <w:num w:numId="16">
    <w:abstractNumId w:val="22"/>
  </w:num>
  <w:num w:numId="17">
    <w:abstractNumId w:val="2"/>
  </w:num>
  <w:num w:numId="18">
    <w:abstractNumId w:val="9"/>
  </w:num>
  <w:num w:numId="19">
    <w:abstractNumId w:val="14"/>
  </w:num>
  <w:num w:numId="20">
    <w:abstractNumId w:val="1"/>
  </w:num>
  <w:num w:numId="21">
    <w:abstractNumId w:val="16"/>
  </w:num>
  <w:num w:numId="22">
    <w:abstractNumId w:val="10"/>
  </w:num>
  <w:num w:numId="23">
    <w:abstractNumId w:val="23"/>
  </w:num>
  <w:num w:numId="24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59B"/>
    <w:rsid w:val="00001CCF"/>
    <w:rsid w:val="000031DC"/>
    <w:rsid w:val="00007BA8"/>
    <w:rsid w:val="000167DF"/>
    <w:rsid w:val="00023FA5"/>
    <w:rsid w:val="00026299"/>
    <w:rsid w:val="00042080"/>
    <w:rsid w:val="0005754B"/>
    <w:rsid w:val="00072326"/>
    <w:rsid w:val="0007273C"/>
    <w:rsid w:val="00072F98"/>
    <w:rsid w:val="00077C35"/>
    <w:rsid w:val="000A5653"/>
    <w:rsid w:val="000B10B2"/>
    <w:rsid w:val="000B4B7E"/>
    <w:rsid w:val="000B5E75"/>
    <w:rsid w:val="000B6DC2"/>
    <w:rsid w:val="000C2C2E"/>
    <w:rsid w:val="000C7463"/>
    <w:rsid w:val="000D2EC2"/>
    <w:rsid w:val="000D4BBE"/>
    <w:rsid w:val="000D585B"/>
    <w:rsid w:val="000E351D"/>
    <w:rsid w:val="000F028C"/>
    <w:rsid w:val="000F63E3"/>
    <w:rsid w:val="00103900"/>
    <w:rsid w:val="00125ED7"/>
    <w:rsid w:val="00135077"/>
    <w:rsid w:val="001413F9"/>
    <w:rsid w:val="00154B84"/>
    <w:rsid w:val="001551D8"/>
    <w:rsid w:val="001616C3"/>
    <w:rsid w:val="001617B1"/>
    <w:rsid w:val="0016602B"/>
    <w:rsid w:val="0017505E"/>
    <w:rsid w:val="00181386"/>
    <w:rsid w:val="001A0592"/>
    <w:rsid w:val="001A0C88"/>
    <w:rsid w:val="001A312C"/>
    <w:rsid w:val="001B038E"/>
    <w:rsid w:val="001D00A1"/>
    <w:rsid w:val="001D2FD7"/>
    <w:rsid w:val="001F2362"/>
    <w:rsid w:val="001F408E"/>
    <w:rsid w:val="00200E62"/>
    <w:rsid w:val="0020312A"/>
    <w:rsid w:val="00223509"/>
    <w:rsid w:val="002235BE"/>
    <w:rsid w:val="002400A5"/>
    <w:rsid w:val="00242DA1"/>
    <w:rsid w:val="00247F4D"/>
    <w:rsid w:val="00256AA0"/>
    <w:rsid w:val="00280258"/>
    <w:rsid w:val="0028068A"/>
    <w:rsid w:val="00280B66"/>
    <w:rsid w:val="00285AC6"/>
    <w:rsid w:val="002936D7"/>
    <w:rsid w:val="00293ABF"/>
    <w:rsid w:val="002B014C"/>
    <w:rsid w:val="002B1D75"/>
    <w:rsid w:val="002C4CCA"/>
    <w:rsid w:val="002C5F95"/>
    <w:rsid w:val="002D37CD"/>
    <w:rsid w:val="002D5589"/>
    <w:rsid w:val="002E168E"/>
    <w:rsid w:val="002E5791"/>
    <w:rsid w:val="002E5F93"/>
    <w:rsid w:val="002E7123"/>
    <w:rsid w:val="002E7774"/>
    <w:rsid w:val="00302D31"/>
    <w:rsid w:val="00304362"/>
    <w:rsid w:val="003147F1"/>
    <w:rsid w:val="003174B0"/>
    <w:rsid w:val="0031763F"/>
    <w:rsid w:val="00331505"/>
    <w:rsid w:val="00332773"/>
    <w:rsid w:val="00333B1C"/>
    <w:rsid w:val="003403A9"/>
    <w:rsid w:val="00342A17"/>
    <w:rsid w:val="00346A20"/>
    <w:rsid w:val="003534E9"/>
    <w:rsid w:val="00353F6A"/>
    <w:rsid w:val="003552FF"/>
    <w:rsid w:val="003566AF"/>
    <w:rsid w:val="0035689C"/>
    <w:rsid w:val="003612EF"/>
    <w:rsid w:val="0037194D"/>
    <w:rsid w:val="003757E0"/>
    <w:rsid w:val="003769B5"/>
    <w:rsid w:val="003853B3"/>
    <w:rsid w:val="00386CF1"/>
    <w:rsid w:val="003957C2"/>
    <w:rsid w:val="003A3135"/>
    <w:rsid w:val="003A31FA"/>
    <w:rsid w:val="003B075B"/>
    <w:rsid w:val="003B26C6"/>
    <w:rsid w:val="003B30C2"/>
    <w:rsid w:val="003B6308"/>
    <w:rsid w:val="003B75CB"/>
    <w:rsid w:val="003B75E4"/>
    <w:rsid w:val="003C11F5"/>
    <w:rsid w:val="003C2892"/>
    <w:rsid w:val="003E0292"/>
    <w:rsid w:val="003E49AA"/>
    <w:rsid w:val="003E5827"/>
    <w:rsid w:val="003F5026"/>
    <w:rsid w:val="0040066F"/>
    <w:rsid w:val="00404444"/>
    <w:rsid w:val="004046B6"/>
    <w:rsid w:val="004211E0"/>
    <w:rsid w:val="00422308"/>
    <w:rsid w:val="00427B82"/>
    <w:rsid w:val="00433C7C"/>
    <w:rsid w:val="0043740B"/>
    <w:rsid w:val="00446055"/>
    <w:rsid w:val="0045333C"/>
    <w:rsid w:val="0045516D"/>
    <w:rsid w:val="00455DDF"/>
    <w:rsid w:val="0047193F"/>
    <w:rsid w:val="00475361"/>
    <w:rsid w:val="00477E5B"/>
    <w:rsid w:val="004824DE"/>
    <w:rsid w:val="00483481"/>
    <w:rsid w:val="00497258"/>
    <w:rsid w:val="004A42BB"/>
    <w:rsid w:val="004B3847"/>
    <w:rsid w:val="004B465D"/>
    <w:rsid w:val="004D1883"/>
    <w:rsid w:val="0050312F"/>
    <w:rsid w:val="00506C18"/>
    <w:rsid w:val="00513670"/>
    <w:rsid w:val="00516FEE"/>
    <w:rsid w:val="00517DE7"/>
    <w:rsid w:val="005223D0"/>
    <w:rsid w:val="00524FD1"/>
    <w:rsid w:val="00527A2A"/>
    <w:rsid w:val="00531BA4"/>
    <w:rsid w:val="005322CE"/>
    <w:rsid w:val="00533ABC"/>
    <w:rsid w:val="00545DCF"/>
    <w:rsid w:val="0055059B"/>
    <w:rsid w:val="00551481"/>
    <w:rsid w:val="0056096E"/>
    <w:rsid w:val="0056468E"/>
    <w:rsid w:val="00570275"/>
    <w:rsid w:val="005757A4"/>
    <w:rsid w:val="0057607E"/>
    <w:rsid w:val="0059334C"/>
    <w:rsid w:val="0059608C"/>
    <w:rsid w:val="005A5BD9"/>
    <w:rsid w:val="005B0E32"/>
    <w:rsid w:val="005B5FA0"/>
    <w:rsid w:val="005C6211"/>
    <w:rsid w:val="005D278E"/>
    <w:rsid w:val="005F6694"/>
    <w:rsid w:val="005F7786"/>
    <w:rsid w:val="00601129"/>
    <w:rsid w:val="00606B8D"/>
    <w:rsid w:val="0060734F"/>
    <w:rsid w:val="00611048"/>
    <w:rsid w:val="00613841"/>
    <w:rsid w:val="00623F66"/>
    <w:rsid w:val="00624A33"/>
    <w:rsid w:val="0063546C"/>
    <w:rsid w:val="006366BB"/>
    <w:rsid w:val="006372FE"/>
    <w:rsid w:val="00647BDE"/>
    <w:rsid w:val="00651242"/>
    <w:rsid w:val="00653763"/>
    <w:rsid w:val="00655814"/>
    <w:rsid w:val="00657729"/>
    <w:rsid w:val="00660144"/>
    <w:rsid w:val="00665143"/>
    <w:rsid w:val="00671BA1"/>
    <w:rsid w:val="00672093"/>
    <w:rsid w:val="00673808"/>
    <w:rsid w:val="0067625D"/>
    <w:rsid w:val="00676960"/>
    <w:rsid w:val="006857D2"/>
    <w:rsid w:val="006928A8"/>
    <w:rsid w:val="006949EC"/>
    <w:rsid w:val="00694C32"/>
    <w:rsid w:val="006A050D"/>
    <w:rsid w:val="006A0A52"/>
    <w:rsid w:val="006A0AAC"/>
    <w:rsid w:val="006A3366"/>
    <w:rsid w:val="006A62EB"/>
    <w:rsid w:val="006A718C"/>
    <w:rsid w:val="006B355B"/>
    <w:rsid w:val="006B4EB4"/>
    <w:rsid w:val="006C0251"/>
    <w:rsid w:val="006C17FF"/>
    <w:rsid w:val="006D79C2"/>
    <w:rsid w:val="006E04CB"/>
    <w:rsid w:val="006E0544"/>
    <w:rsid w:val="006F2BF6"/>
    <w:rsid w:val="007018AD"/>
    <w:rsid w:val="007036BC"/>
    <w:rsid w:val="007041B2"/>
    <w:rsid w:val="00705A7F"/>
    <w:rsid w:val="007204B5"/>
    <w:rsid w:val="00730AE8"/>
    <w:rsid w:val="0075034D"/>
    <w:rsid w:val="00752E97"/>
    <w:rsid w:val="00771290"/>
    <w:rsid w:val="00773103"/>
    <w:rsid w:val="007748BF"/>
    <w:rsid w:val="0078308C"/>
    <w:rsid w:val="00785915"/>
    <w:rsid w:val="00787344"/>
    <w:rsid w:val="00792B49"/>
    <w:rsid w:val="007A10B3"/>
    <w:rsid w:val="007A2542"/>
    <w:rsid w:val="007B779A"/>
    <w:rsid w:val="007C32A0"/>
    <w:rsid w:val="007C7734"/>
    <w:rsid w:val="007D17FF"/>
    <w:rsid w:val="007D4A85"/>
    <w:rsid w:val="007E19CD"/>
    <w:rsid w:val="007E4B46"/>
    <w:rsid w:val="007E4BB3"/>
    <w:rsid w:val="007E6BF2"/>
    <w:rsid w:val="007E7FC4"/>
    <w:rsid w:val="007F0613"/>
    <w:rsid w:val="007F387F"/>
    <w:rsid w:val="007F592A"/>
    <w:rsid w:val="008007D7"/>
    <w:rsid w:val="00805127"/>
    <w:rsid w:val="008054E0"/>
    <w:rsid w:val="00805EF2"/>
    <w:rsid w:val="0081699E"/>
    <w:rsid w:val="008242FB"/>
    <w:rsid w:val="008316A5"/>
    <w:rsid w:val="00832B3C"/>
    <w:rsid w:val="008343D9"/>
    <w:rsid w:val="00834825"/>
    <w:rsid w:val="00835C1B"/>
    <w:rsid w:val="00844068"/>
    <w:rsid w:val="008556C6"/>
    <w:rsid w:val="0086386C"/>
    <w:rsid w:val="00864053"/>
    <w:rsid w:val="008707FE"/>
    <w:rsid w:val="0087083B"/>
    <w:rsid w:val="00871218"/>
    <w:rsid w:val="00875F7F"/>
    <w:rsid w:val="00882817"/>
    <w:rsid w:val="0088594B"/>
    <w:rsid w:val="008A2B89"/>
    <w:rsid w:val="008B5D2A"/>
    <w:rsid w:val="008C65A8"/>
    <w:rsid w:val="008C7F8C"/>
    <w:rsid w:val="008D049A"/>
    <w:rsid w:val="008D2264"/>
    <w:rsid w:val="008D6206"/>
    <w:rsid w:val="008D70D3"/>
    <w:rsid w:val="008E0EB5"/>
    <w:rsid w:val="008E3F33"/>
    <w:rsid w:val="008F5A71"/>
    <w:rsid w:val="0090296B"/>
    <w:rsid w:val="00914B1C"/>
    <w:rsid w:val="00922302"/>
    <w:rsid w:val="00924468"/>
    <w:rsid w:val="009352AC"/>
    <w:rsid w:val="009502B9"/>
    <w:rsid w:val="0095648D"/>
    <w:rsid w:val="00956500"/>
    <w:rsid w:val="00961674"/>
    <w:rsid w:val="00970B22"/>
    <w:rsid w:val="009715CF"/>
    <w:rsid w:val="00977641"/>
    <w:rsid w:val="009852D6"/>
    <w:rsid w:val="009A005A"/>
    <w:rsid w:val="009A42DA"/>
    <w:rsid w:val="009A612B"/>
    <w:rsid w:val="009A6788"/>
    <w:rsid w:val="009B2527"/>
    <w:rsid w:val="009C3031"/>
    <w:rsid w:val="009C5FCF"/>
    <w:rsid w:val="009D19A8"/>
    <w:rsid w:val="009D4AF3"/>
    <w:rsid w:val="009E2378"/>
    <w:rsid w:val="009F0170"/>
    <w:rsid w:val="009F37EE"/>
    <w:rsid w:val="009F42F4"/>
    <w:rsid w:val="009F56C8"/>
    <w:rsid w:val="00A05125"/>
    <w:rsid w:val="00A14ECF"/>
    <w:rsid w:val="00A1558B"/>
    <w:rsid w:val="00A340D2"/>
    <w:rsid w:val="00A44E7C"/>
    <w:rsid w:val="00A44F71"/>
    <w:rsid w:val="00A4774D"/>
    <w:rsid w:val="00A51181"/>
    <w:rsid w:val="00A603DB"/>
    <w:rsid w:val="00A65190"/>
    <w:rsid w:val="00A835D5"/>
    <w:rsid w:val="00A90883"/>
    <w:rsid w:val="00A9223B"/>
    <w:rsid w:val="00A93814"/>
    <w:rsid w:val="00AA5B9A"/>
    <w:rsid w:val="00AA7CDC"/>
    <w:rsid w:val="00AB51B7"/>
    <w:rsid w:val="00AC35D1"/>
    <w:rsid w:val="00AC7C30"/>
    <w:rsid w:val="00AD00A5"/>
    <w:rsid w:val="00AD3C2B"/>
    <w:rsid w:val="00AD6A8D"/>
    <w:rsid w:val="00AE1976"/>
    <w:rsid w:val="00AE4049"/>
    <w:rsid w:val="00AE49CB"/>
    <w:rsid w:val="00AE6993"/>
    <w:rsid w:val="00AF181F"/>
    <w:rsid w:val="00AF2223"/>
    <w:rsid w:val="00AF6870"/>
    <w:rsid w:val="00AF7149"/>
    <w:rsid w:val="00B00FBD"/>
    <w:rsid w:val="00B03A90"/>
    <w:rsid w:val="00B03F1B"/>
    <w:rsid w:val="00B11650"/>
    <w:rsid w:val="00B23DDC"/>
    <w:rsid w:val="00B2554C"/>
    <w:rsid w:val="00B32606"/>
    <w:rsid w:val="00B45323"/>
    <w:rsid w:val="00B5017C"/>
    <w:rsid w:val="00B62DD7"/>
    <w:rsid w:val="00B725C8"/>
    <w:rsid w:val="00B736AB"/>
    <w:rsid w:val="00B808AA"/>
    <w:rsid w:val="00B82C03"/>
    <w:rsid w:val="00B90E5B"/>
    <w:rsid w:val="00B96229"/>
    <w:rsid w:val="00BA20E2"/>
    <w:rsid w:val="00BA2273"/>
    <w:rsid w:val="00BB0E74"/>
    <w:rsid w:val="00BC276E"/>
    <w:rsid w:val="00BC7DE9"/>
    <w:rsid w:val="00BE7703"/>
    <w:rsid w:val="00C00CCD"/>
    <w:rsid w:val="00C16E12"/>
    <w:rsid w:val="00C26CED"/>
    <w:rsid w:val="00C36D9A"/>
    <w:rsid w:val="00C460B9"/>
    <w:rsid w:val="00C536FB"/>
    <w:rsid w:val="00C563F7"/>
    <w:rsid w:val="00C82491"/>
    <w:rsid w:val="00C829CB"/>
    <w:rsid w:val="00C87FE1"/>
    <w:rsid w:val="00C9197D"/>
    <w:rsid w:val="00C970FC"/>
    <w:rsid w:val="00C97B6A"/>
    <w:rsid w:val="00CA24B7"/>
    <w:rsid w:val="00CA5EFD"/>
    <w:rsid w:val="00CB3032"/>
    <w:rsid w:val="00CC2102"/>
    <w:rsid w:val="00CC2C7C"/>
    <w:rsid w:val="00CC4175"/>
    <w:rsid w:val="00CD3D7D"/>
    <w:rsid w:val="00CD7EAB"/>
    <w:rsid w:val="00CE49B4"/>
    <w:rsid w:val="00CF2B9B"/>
    <w:rsid w:val="00CF4734"/>
    <w:rsid w:val="00CF545D"/>
    <w:rsid w:val="00CF5804"/>
    <w:rsid w:val="00CF6C7D"/>
    <w:rsid w:val="00D03348"/>
    <w:rsid w:val="00D10BBF"/>
    <w:rsid w:val="00D126AD"/>
    <w:rsid w:val="00D2194B"/>
    <w:rsid w:val="00D226F6"/>
    <w:rsid w:val="00D27820"/>
    <w:rsid w:val="00D31EAC"/>
    <w:rsid w:val="00D42F36"/>
    <w:rsid w:val="00D44B41"/>
    <w:rsid w:val="00D52BD2"/>
    <w:rsid w:val="00D619BE"/>
    <w:rsid w:val="00D63FED"/>
    <w:rsid w:val="00D67CFE"/>
    <w:rsid w:val="00D7199F"/>
    <w:rsid w:val="00D72271"/>
    <w:rsid w:val="00D765C2"/>
    <w:rsid w:val="00DB0E49"/>
    <w:rsid w:val="00DB748E"/>
    <w:rsid w:val="00DB76E8"/>
    <w:rsid w:val="00DC0A1B"/>
    <w:rsid w:val="00DC3B34"/>
    <w:rsid w:val="00DD6625"/>
    <w:rsid w:val="00DE1A03"/>
    <w:rsid w:val="00DE474B"/>
    <w:rsid w:val="00DE53B9"/>
    <w:rsid w:val="00DE6272"/>
    <w:rsid w:val="00DF16B3"/>
    <w:rsid w:val="00DF522D"/>
    <w:rsid w:val="00E0130C"/>
    <w:rsid w:val="00E03B7E"/>
    <w:rsid w:val="00E05117"/>
    <w:rsid w:val="00E10AD8"/>
    <w:rsid w:val="00E1539F"/>
    <w:rsid w:val="00E22A63"/>
    <w:rsid w:val="00E246FC"/>
    <w:rsid w:val="00E24C19"/>
    <w:rsid w:val="00E25260"/>
    <w:rsid w:val="00E2744B"/>
    <w:rsid w:val="00E33ECC"/>
    <w:rsid w:val="00E41819"/>
    <w:rsid w:val="00E55A3B"/>
    <w:rsid w:val="00E7001E"/>
    <w:rsid w:val="00E7073D"/>
    <w:rsid w:val="00E723D9"/>
    <w:rsid w:val="00E825D5"/>
    <w:rsid w:val="00E96F9B"/>
    <w:rsid w:val="00E972F6"/>
    <w:rsid w:val="00EA02BE"/>
    <w:rsid w:val="00EA4A0E"/>
    <w:rsid w:val="00EA654E"/>
    <w:rsid w:val="00EC03E1"/>
    <w:rsid w:val="00EC0B5D"/>
    <w:rsid w:val="00EC3A32"/>
    <w:rsid w:val="00ED2166"/>
    <w:rsid w:val="00ED727F"/>
    <w:rsid w:val="00EE3F08"/>
    <w:rsid w:val="00EF73F3"/>
    <w:rsid w:val="00F00468"/>
    <w:rsid w:val="00F022CC"/>
    <w:rsid w:val="00F03835"/>
    <w:rsid w:val="00F043DC"/>
    <w:rsid w:val="00F11A32"/>
    <w:rsid w:val="00F12F6B"/>
    <w:rsid w:val="00F13A6B"/>
    <w:rsid w:val="00F161F9"/>
    <w:rsid w:val="00F238A2"/>
    <w:rsid w:val="00F24B68"/>
    <w:rsid w:val="00F30011"/>
    <w:rsid w:val="00F32485"/>
    <w:rsid w:val="00F32592"/>
    <w:rsid w:val="00F41357"/>
    <w:rsid w:val="00F43A84"/>
    <w:rsid w:val="00F43CDC"/>
    <w:rsid w:val="00F44B94"/>
    <w:rsid w:val="00F45366"/>
    <w:rsid w:val="00F5622B"/>
    <w:rsid w:val="00F60301"/>
    <w:rsid w:val="00F6381A"/>
    <w:rsid w:val="00F70EE0"/>
    <w:rsid w:val="00F73E17"/>
    <w:rsid w:val="00F7660E"/>
    <w:rsid w:val="00F77632"/>
    <w:rsid w:val="00F85F92"/>
    <w:rsid w:val="00FA229F"/>
    <w:rsid w:val="00FB38B8"/>
    <w:rsid w:val="00FB6D9A"/>
    <w:rsid w:val="00FC5FDC"/>
    <w:rsid w:val="00FC63C2"/>
    <w:rsid w:val="00FD0ACC"/>
    <w:rsid w:val="00FD244D"/>
    <w:rsid w:val="00FD7CC7"/>
    <w:rsid w:val="00FE5CF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C90B5C"/>
  <w15:docId w15:val="{950B6E01-A748-B94A-8991-C51554F26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sid w:val="00AA5B9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sz w:val="22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FC4F9E-2D57-4446-AEB9-FF7E32BF1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544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</dc:creator>
  <cp:keywords/>
  <cp:lastModifiedBy>Clementine Schwartz</cp:lastModifiedBy>
  <cp:revision>2</cp:revision>
  <cp:lastPrinted>2016-09-24T21:30:00Z</cp:lastPrinted>
  <dcterms:created xsi:type="dcterms:W3CDTF">2021-12-23T00:25:00Z</dcterms:created>
  <dcterms:modified xsi:type="dcterms:W3CDTF">2021-12-23T00:25:00Z</dcterms:modified>
</cp:coreProperties>
</file>