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43C55" w14:textId="38B2A7EA" w:rsidR="004800EF" w:rsidRDefault="004800EF" w:rsidP="004800EF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A10465" wp14:editId="141D40C3">
                <wp:simplePos x="0" y="0"/>
                <wp:positionH relativeFrom="margin">
                  <wp:align>center</wp:align>
                </wp:positionH>
                <wp:positionV relativeFrom="paragraph">
                  <wp:posOffset>-390237</wp:posOffset>
                </wp:positionV>
                <wp:extent cx="2019935" cy="396240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935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489177A" w14:textId="77777777" w:rsidR="004800EF" w:rsidRDefault="004800EF" w:rsidP="004800EF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 S1-LAS1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A10465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0;margin-top:-30.75pt;width:159.05pt;height:31.2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" fillcolor="white [3201]" strokecolor="white [3212]" strokeweight=".5pt">
                <v:textbox>
                  <w:txbxContent>
                    <w:p w14:paraId="4489177A" w14:textId="77777777" w:rsidR="004800EF" w:rsidRDefault="004800EF" w:rsidP="004800EF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 S1-LAS1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9B6E56" wp14:editId="1B1D8A6C">
                <wp:simplePos x="0" y="0"/>
                <wp:positionH relativeFrom="margin">
                  <wp:align>center</wp:align>
                </wp:positionH>
                <wp:positionV relativeFrom="paragraph">
                  <wp:posOffset>-414020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3B809B" id="Rectangle 1" o:spid="_x0000_s1026" style="position:absolute;margin-left:0;margin-top:-32.6pt;width:162.95pt;height:35.9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</w:p>
    <w:p w14:paraId="46916D34" w14:textId="77777777" w:rsidR="004800EF" w:rsidRPr="00FD049C" w:rsidRDefault="004800EF" w:rsidP="004800EF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1/ ECUE1</w:t>
      </w:r>
    </w:p>
    <w:tbl>
      <w:tblPr>
        <w:tblStyle w:val="Grilledetableauclaire"/>
        <w:tblpPr w:leftFromText="141" w:rightFromText="141" w:vertAnchor="page" w:horzAnchor="margin" w:tblpXSpec="center" w:tblpY="294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4800EF" w:rsidRPr="00EF1469" w14:paraId="530A9ED3" w14:textId="77777777" w:rsidTr="0063623A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41744B2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BB35495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9C08B88" w14:textId="77777777" w:rsidR="004800EF" w:rsidRPr="00111372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7AB5AB1B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Structure des acides nucléiques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Organisation &amp; compaction du génome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,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Réplication de l’AD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N </w:t>
            </w:r>
          </w:p>
          <w:p w14:paraId="26722EAF" w14:textId="77777777" w:rsidR="004800EF" w:rsidRPr="00CB2A39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75BD6E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0F0CDE0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16C499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80DA3A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740C933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B737E91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8CB871A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0387C1CA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F1F01DC" w14:textId="77777777" w:rsidR="00ED72B4" w:rsidRDefault="00ED72B4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B3CF13F" w14:textId="77777777" w:rsidR="00ED72B4" w:rsidRDefault="00ED72B4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97BEF33" w14:textId="2397379B" w:rsidR="004800EF" w:rsidRPr="00D34335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Biomol</w:t>
            </w:r>
            <w:proofErr w:type="spellEnd"/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2945C9C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B1816D" w14:textId="77777777" w:rsidR="004800EF" w:rsidRPr="00111372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04BEE149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Principes de l’expression des gènes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Régulation de l’expression génique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procaryote &amp; eucaryote </w:t>
            </w:r>
          </w:p>
          <w:p w14:paraId="29D557DB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8983815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AC816F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EE1FEB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4B54BE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FEA363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7CEE6CF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7794CE4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788DE748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A2218B6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91AA5AE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E52DA73" w14:textId="77777777" w:rsidR="004800EF" w:rsidRPr="00111372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7B937099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Méiose et Hérédité </w:t>
            </w:r>
          </w:p>
          <w:p w14:paraId="6253A37A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DB36FF0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7DA2441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AD91D3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BC03F0A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93F5859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2D0F99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1BC1C14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5C737028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6EEA1F3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BC7DD97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8CBC7F" w14:textId="77777777" w:rsidR="004800EF" w:rsidRPr="00111372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1B2861C1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Mutabilité et Dynamique du génome </w:t>
            </w:r>
          </w:p>
          <w:p w14:paraId="773AE846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EDCA5B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78C187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DA521ED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133853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64769B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2709D4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4B0C49D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7B139DB3" w14:textId="77777777" w:rsidTr="0063623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3A2A66A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1D72253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4CA09E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BABEC3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353839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BAC66F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5B8776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688C5D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DDA51A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4C313BDE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A95D244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Génétique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0B04675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58BC27C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B0C990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319433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30F17CF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112B48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EB633C8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ED7C8F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7D0725C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2C00949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7C9979F8" w14:textId="77777777" w:rsidTr="0063623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17D2815A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1B91B09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54EEABB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F8FE632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E7EE9FA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5E2DF2F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B98CCDE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FF81C5D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C651312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48CD910C" w14:textId="77777777" w:rsidTr="0063623A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6E9169B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715075B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CC82019" w14:textId="77777777" w:rsidR="004800EF" w:rsidRPr="00111372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04844A75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biologie médicale</w:t>
            </w:r>
          </w:p>
          <w:p w14:paraId="62292924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1C4496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8007A8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5B297B7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F731F98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8FFB70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ADBCD8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8329D68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15ED5311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142535A" w14:textId="5AF06227" w:rsidR="004800EF" w:rsidRPr="00D34335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8845CF1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8EE5AB3" w14:textId="77777777" w:rsidR="004800EF" w:rsidRPr="00111372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7B1A5400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Méthodes d’études de la cellule</w:t>
            </w:r>
          </w:p>
          <w:p w14:paraId="3C156F13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52F51C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91F869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4F38155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CB53B4D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FB0ACE6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7E5C8AC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5505583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174CCFA9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9869CC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E1FA0E9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E6CD066" w14:textId="77777777" w:rsidR="004800EF" w:rsidRPr="00841D00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5F83DD60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Compartiments membranaires + Transport vésiculaire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D0A3AF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245B6C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D418D2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C92149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0E9DB3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C4AE00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5404E7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03A8C5AD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C753A4" w14:textId="37295A11" w:rsidR="004800EF" w:rsidRDefault="00ED72B4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E0C533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6F9EA80" w14:textId="77777777" w:rsidR="004800EF" w:rsidRPr="00532342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6CA61A72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Cytosquelette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51819F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E6947E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DB768B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5FAB5B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3D9B5F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7E7921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3F9DD39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5FD41D67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B43BE3" w14:textId="48711D1C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96A5C97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06EE0B3" w14:textId="77777777" w:rsidR="004800EF" w:rsidRPr="00A86CBC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8AF16AE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Signalisation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0060188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757C99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39CA48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11F7AF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57D203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2083F9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173BADA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70B1D5B1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78DAF2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27470A6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8125802" w14:textId="77777777" w:rsidR="004800EF" w:rsidRPr="00A86CBC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22C73E6A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du noyau (1/3 et 2/3)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0B21B62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D16540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26429D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D625E6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78D07C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E2D60D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53A829F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15D94BF4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5FCF86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3A93B00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E491119" w14:textId="77777777" w:rsidR="004800EF" w:rsidRPr="00A86CBC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242191FF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Mort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6EABA08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EF88F0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655CB2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A1D5A9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8E6254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5EF141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D5A220E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09F0B739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439373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7C8B60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FFBD197" w14:textId="77777777" w:rsidR="004800EF" w:rsidRPr="00A86CBC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5AA48763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Sénescence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4EAD2A1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9F5961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34D7D9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49722E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AE1A17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2BB3DB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A9FA7AE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2BC99D3F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0B7C93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2B1C698" w14:textId="0D93E66D" w:rsidR="00ED72B4" w:rsidRDefault="00ED72B4" w:rsidP="00ED72B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91C9A99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963B048" w14:textId="77777777" w:rsidR="004800EF" w:rsidRPr="00A86CBC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106E85B0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Sénescence, cancer et vieillissement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B0B6802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A201F8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328102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8BCB37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000499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BD5917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90FBCC5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0B75D4FF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A23EE5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B53BC33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6679E4E" w14:textId="77777777" w:rsidR="004800EF" w:rsidRPr="00A86CBC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003115DE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(3/3)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6209F1E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8527F3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5A8CA3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D2309D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9FEA5A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EE4713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E298F93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74BB8762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78DEE7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20C1A76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55FF2D7" w14:textId="77777777" w:rsidR="004800EF" w:rsidRPr="00A86CBC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1CF3F102" w14:textId="77777777" w:rsidR="004800EF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Cycle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719777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CCA3D9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B679BA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688966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6BDAB5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B224A0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F33E3EB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14:paraId="79045A1E" w14:textId="77777777" w:rsidTr="0063623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115B9851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1EF0CA8" w14:textId="77777777" w:rsidR="004800EF" w:rsidRPr="00D34335" w:rsidRDefault="004800E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AC54978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DA06288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CF0AF08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877A584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1158A1A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25FD66B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1B1B1F1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14:paraId="274C4D6E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97D7FC" w14:textId="6EC3C0AB" w:rsidR="004800EF" w:rsidRPr="00D34335" w:rsidRDefault="004800E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BDR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245D636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C378C2A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0A090A18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7D4F53E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FD0F9AD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F075DDA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A865A4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F4FF85B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79F7823D" w14:textId="77777777" w:rsidR="004800EF" w:rsidRDefault="004800E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24F0E192" w14:textId="66C35096" w:rsidR="000E3C73" w:rsidRDefault="000E3C73" w:rsidP="004800EF">
      <w:pPr>
        <w:jc w:val="center"/>
      </w:pPr>
    </w:p>
    <w:p w14:paraId="6DF77D0E" w14:textId="4A8577DF" w:rsidR="004800EF" w:rsidRDefault="004800EF" w:rsidP="004800EF">
      <w:pPr>
        <w:jc w:val="center"/>
      </w:pPr>
    </w:p>
    <w:p w14:paraId="7D549487" w14:textId="30D2FC2D" w:rsidR="004800EF" w:rsidRDefault="004800EF" w:rsidP="004800EF">
      <w:pPr>
        <w:jc w:val="center"/>
      </w:pPr>
    </w:p>
    <w:p w14:paraId="29210B03" w14:textId="73B0428F" w:rsidR="004800EF" w:rsidRDefault="004800EF" w:rsidP="004800EF">
      <w:pPr>
        <w:jc w:val="center"/>
      </w:pPr>
    </w:p>
    <w:p w14:paraId="4BF66B4C" w14:textId="477F2C7C" w:rsidR="004800EF" w:rsidRDefault="004800EF" w:rsidP="004800EF">
      <w:pPr>
        <w:jc w:val="center"/>
      </w:pPr>
    </w:p>
    <w:p w14:paraId="74DA5DC5" w14:textId="784C4EC4" w:rsidR="004800EF" w:rsidRDefault="004800EF" w:rsidP="004800EF">
      <w:pPr>
        <w:jc w:val="center"/>
      </w:pPr>
    </w:p>
    <w:p w14:paraId="2276AD51" w14:textId="3DE3B67F" w:rsidR="004800EF" w:rsidRDefault="004800EF" w:rsidP="004800EF">
      <w:pPr>
        <w:jc w:val="center"/>
      </w:pPr>
    </w:p>
    <w:p w14:paraId="63DCF735" w14:textId="2F049AA0" w:rsidR="004800EF" w:rsidRDefault="004800EF" w:rsidP="004800EF">
      <w:pPr>
        <w:jc w:val="center"/>
      </w:pPr>
    </w:p>
    <w:p w14:paraId="5EACB4F4" w14:textId="22A6E3C3" w:rsidR="004800EF" w:rsidRDefault="004800EF" w:rsidP="004800EF">
      <w:pPr>
        <w:jc w:val="center"/>
      </w:pPr>
    </w:p>
    <w:p w14:paraId="777C71A0" w14:textId="7C1FF365" w:rsidR="004800EF" w:rsidRDefault="004800EF" w:rsidP="004800EF">
      <w:pPr>
        <w:jc w:val="center"/>
      </w:pPr>
    </w:p>
    <w:p w14:paraId="70C955A9" w14:textId="76E82ADA" w:rsidR="004800EF" w:rsidRDefault="004800EF" w:rsidP="004800EF">
      <w:pPr>
        <w:jc w:val="center"/>
      </w:pPr>
    </w:p>
    <w:p w14:paraId="43C0F424" w14:textId="5C62E829" w:rsidR="004800EF" w:rsidRDefault="004800EF" w:rsidP="004800EF">
      <w:pPr>
        <w:jc w:val="center"/>
      </w:pPr>
    </w:p>
    <w:p w14:paraId="597159FD" w14:textId="6C962ABB" w:rsidR="004800EF" w:rsidRDefault="004800EF" w:rsidP="004800EF">
      <w:pPr>
        <w:jc w:val="center"/>
      </w:pPr>
    </w:p>
    <w:p w14:paraId="57F23062" w14:textId="01370189" w:rsidR="004800EF" w:rsidRDefault="004800EF" w:rsidP="004800EF">
      <w:pPr>
        <w:jc w:val="center"/>
      </w:pPr>
    </w:p>
    <w:p w14:paraId="3642A7C2" w14:textId="362A7FCA" w:rsidR="004800EF" w:rsidRDefault="004800EF" w:rsidP="004800EF">
      <w:pPr>
        <w:jc w:val="center"/>
      </w:pPr>
    </w:p>
    <w:p w14:paraId="1775442C" w14:textId="08C51305" w:rsidR="004800EF" w:rsidRDefault="004800EF" w:rsidP="004800EF">
      <w:pPr>
        <w:jc w:val="center"/>
      </w:pPr>
    </w:p>
    <w:p w14:paraId="0B7761CA" w14:textId="7DEF33FB" w:rsidR="004800EF" w:rsidRDefault="004800EF" w:rsidP="004800EF">
      <w:pPr>
        <w:jc w:val="center"/>
      </w:pPr>
    </w:p>
    <w:p w14:paraId="5CAA2DD3" w14:textId="07ACEB6C" w:rsidR="004800EF" w:rsidRDefault="004800EF" w:rsidP="004800EF">
      <w:pPr>
        <w:jc w:val="center"/>
      </w:pPr>
    </w:p>
    <w:p w14:paraId="0FD033B4" w14:textId="415C2CF9" w:rsidR="004800EF" w:rsidRDefault="004800EF" w:rsidP="004800EF">
      <w:pPr>
        <w:jc w:val="center"/>
      </w:pPr>
    </w:p>
    <w:p w14:paraId="08362939" w14:textId="20D81E3D" w:rsidR="004800EF" w:rsidRDefault="004800EF" w:rsidP="004800EF">
      <w:pPr>
        <w:jc w:val="center"/>
      </w:pPr>
    </w:p>
    <w:p w14:paraId="09949CBF" w14:textId="254DFD11" w:rsidR="004800EF" w:rsidRDefault="004800EF" w:rsidP="004800EF">
      <w:pPr>
        <w:jc w:val="center"/>
      </w:pPr>
    </w:p>
    <w:tbl>
      <w:tblPr>
        <w:tblStyle w:val="Grilledetableauclaire"/>
        <w:tblpPr w:leftFromText="141" w:rightFromText="141" w:vertAnchor="page" w:horzAnchor="margin" w:tblpXSpec="center" w:tblpY="2292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4800EF" w:rsidRPr="00EF1469" w14:paraId="5C342666" w14:textId="77777777" w:rsidTr="004800EF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9847B50" w14:textId="77777777" w:rsidR="004800EF" w:rsidRPr="00D34335" w:rsidRDefault="004800EF" w:rsidP="004800E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A7B9A23" w14:textId="77777777" w:rsidR="004800EF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2D4DDAD" w14:textId="77777777" w:rsidR="004800EF" w:rsidRPr="00841D00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0B48E8BA" w14:textId="77777777" w:rsidR="004800EF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chimie + Liaisons chimiques/VESPR</w:t>
            </w:r>
          </w:p>
          <w:p w14:paraId="0714E7DD" w14:textId="77777777" w:rsidR="004800EF" w:rsidRPr="00CB2A39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0FB6EB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E9209A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947583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16CD398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FE401F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EE86D4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3B75B3D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47175B9E" w14:textId="77777777" w:rsidTr="004800E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7B1FEFB" w14:textId="33810D6E" w:rsidR="004800EF" w:rsidRPr="00D34335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28FBA8C" w14:textId="77777777" w:rsidR="004800EF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EF4851F" w14:textId="77777777" w:rsidR="004800EF" w:rsidRPr="00841D00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2</w:t>
            </w:r>
          </w:p>
          <w:p w14:paraId="45A3BE31" w14:textId="77777777" w:rsidR="004800EF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Eléments essentiels de chimie 1/2 </w:t>
            </w:r>
          </w:p>
          <w:p w14:paraId="35C44607" w14:textId="77777777" w:rsidR="004800EF" w:rsidRPr="00D34335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5BF476B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623BBA5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E298BC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70A3E70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F0A15DE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F5D4EB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1F60B2C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084A835B" w14:textId="77777777" w:rsidTr="004800E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622A4EC" w14:textId="14198E9E" w:rsidR="004800EF" w:rsidRPr="00D34335" w:rsidRDefault="00ED72B4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Chimie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A1DDA7C" w14:textId="77777777" w:rsidR="004800EF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6539E57" w14:textId="77777777" w:rsidR="004800EF" w:rsidRPr="00841D00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10EE3A89" w14:textId="77777777" w:rsidR="004800EF" w:rsidRPr="00944FE0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Eléments essentiels de chimie 1/2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E4865D3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771123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D9627A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A3B857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E3A92A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1DD75A4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7F6F60F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59410E99" w14:textId="77777777" w:rsidTr="004800E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D9DEEBC" w14:textId="77777777" w:rsidR="004800EF" w:rsidRPr="00D34335" w:rsidRDefault="004800EF" w:rsidP="004800E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EDC7060" w14:textId="77777777" w:rsidR="004800EF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9CFD0B2" w14:textId="77777777" w:rsidR="004800EF" w:rsidRPr="00841D00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0485EA86" w14:textId="77777777" w:rsidR="004800EF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Isomérie et stéréoisomérie</w:t>
            </w:r>
          </w:p>
          <w:p w14:paraId="2082D074" w14:textId="77777777" w:rsidR="004800EF" w:rsidRPr="00D34335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83A757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B78D19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ACBF6A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0381C5A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3A4702D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705320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E31D839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2C122C15" w14:textId="77777777" w:rsidTr="004800E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D9E238" w14:textId="77777777" w:rsidR="004800EF" w:rsidRPr="00D34335" w:rsidRDefault="004800EF" w:rsidP="004800E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4C841A1" w14:textId="77777777" w:rsidR="004800EF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18A9BAD" w14:textId="77777777" w:rsidR="004800EF" w:rsidRPr="00F528F5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5D82FBAF" w14:textId="77777777" w:rsidR="004800EF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Effets électroniques, liaisons, solvants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4FE5F7D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A1FC01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4D71AE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0EE658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A79867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8EB0D5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322E0AD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48C65BBE" w14:textId="77777777" w:rsidTr="004800EF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031F64C" w14:textId="77777777" w:rsidR="004800EF" w:rsidRPr="00D34335" w:rsidRDefault="004800EF" w:rsidP="004800E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7C2A531" w14:textId="77777777" w:rsidR="004800EF" w:rsidRPr="00D34335" w:rsidRDefault="004800EF" w:rsidP="004800E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1480BA2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F346F3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F5D748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50BA80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0F9612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FCF4A7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426269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5EC916B4" w14:textId="77777777" w:rsidTr="004800E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CBA5CC4" w14:textId="77777777" w:rsidR="004800EF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485B5C1" w14:textId="77777777" w:rsidR="004800EF" w:rsidRPr="00D34335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Biochimie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89A6BFA" w14:textId="77777777" w:rsidR="004800EF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2D3EE0" w14:textId="77777777" w:rsidR="004800EF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DD1BDD0" w14:textId="77777777" w:rsidR="004800EF" w:rsidRPr="00D34335" w:rsidRDefault="004800EF" w:rsidP="004800E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6BB55F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919CB11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D8FFE94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8263E78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E375F1B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485CA9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C178EAB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800EF" w:rsidRPr="00EF1469" w14:paraId="687CFDB2" w14:textId="77777777" w:rsidTr="004800EF">
        <w:trPr>
          <w:trHeight w:val="109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546B4765" w14:textId="77777777" w:rsidR="004800EF" w:rsidRPr="00D34335" w:rsidRDefault="004800EF" w:rsidP="004800E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29EDE3C" w14:textId="77777777" w:rsidR="004800EF" w:rsidRPr="00D34335" w:rsidRDefault="004800EF" w:rsidP="004800E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3C076E5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99DF386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B944EB2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39BD589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C5BBE90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AA7354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4172F43" w14:textId="77777777" w:rsidR="004800EF" w:rsidRDefault="004800EF" w:rsidP="004800E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289A2F53" w14:textId="48C717D0" w:rsidR="004800EF" w:rsidRPr="00491958" w:rsidRDefault="004800EF" w:rsidP="004800EF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  <w:r w:rsidRPr="004800EF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UE TRANSVERSALE 1/ ECUE2</w:t>
      </w:r>
      <w:r>
        <w:rPr>
          <w:i/>
          <w:iCs/>
          <w:sz w:val="28"/>
          <w:szCs w:val="28"/>
        </w:rPr>
        <w:t xml:space="preserve"> </w:t>
      </w:r>
    </w:p>
    <w:p w14:paraId="3BF23910" w14:textId="00661DB9" w:rsidR="004800EF" w:rsidRDefault="004800EF" w:rsidP="004800EF"/>
    <w:p w14:paraId="688EE1D3" w14:textId="4C7A4E85" w:rsidR="007C3C38" w:rsidRDefault="007C3C38" w:rsidP="004800EF"/>
    <w:p w14:paraId="0B2317A4" w14:textId="5C4EA174" w:rsidR="007C3C38" w:rsidRDefault="007C3C38" w:rsidP="004800EF"/>
    <w:p w14:paraId="4F94C5CB" w14:textId="1974D0BE" w:rsidR="007C3C38" w:rsidRDefault="007C3C38" w:rsidP="004800EF"/>
    <w:p w14:paraId="3178D441" w14:textId="0373832E" w:rsidR="007C3C38" w:rsidRDefault="007C3C38" w:rsidP="004800EF"/>
    <w:p w14:paraId="017C2CB8" w14:textId="13CC3A61" w:rsidR="007C3C38" w:rsidRDefault="007C3C38" w:rsidP="004800EF"/>
    <w:p w14:paraId="1CE8632C" w14:textId="1A315C5A" w:rsidR="007C3C38" w:rsidRDefault="007C3C38" w:rsidP="004800EF"/>
    <w:p w14:paraId="72B09DDB" w14:textId="7CA4C2BE" w:rsidR="007C3C38" w:rsidRDefault="007C3C38" w:rsidP="004800EF"/>
    <w:p w14:paraId="57CFF612" w14:textId="602004E7" w:rsidR="007C3C38" w:rsidRDefault="007C3C38" w:rsidP="004800EF"/>
    <w:p w14:paraId="4768EF21" w14:textId="1FAA9D55" w:rsidR="007C3C38" w:rsidRDefault="007C3C38" w:rsidP="004800EF"/>
    <w:p w14:paraId="6F627F45" w14:textId="30B97F84" w:rsidR="007C3C38" w:rsidRDefault="007C3C38" w:rsidP="004800EF"/>
    <w:p w14:paraId="575DB1C2" w14:textId="40795244" w:rsidR="007C3C38" w:rsidRDefault="007C3C38" w:rsidP="004800EF"/>
    <w:p w14:paraId="0955DF09" w14:textId="3E5A1810" w:rsidR="007C3C38" w:rsidRDefault="007C3C38" w:rsidP="004800EF"/>
    <w:p w14:paraId="2159F5B5" w14:textId="1333D6B5" w:rsidR="007C3C38" w:rsidRDefault="007C3C38" w:rsidP="004800EF"/>
    <w:p w14:paraId="46C088D6" w14:textId="634E6497" w:rsidR="007C3C38" w:rsidRDefault="007C3C38" w:rsidP="004800EF"/>
    <w:p w14:paraId="3D821A4C" w14:textId="77777777" w:rsidR="007C3C38" w:rsidRDefault="007C3C38" w:rsidP="007C3C38">
      <w:pPr>
        <w:spacing w:after="0"/>
        <w:rPr>
          <w:i/>
          <w:iCs/>
          <w:sz w:val="28"/>
          <w:szCs w:val="28"/>
        </w:rPr>
      </w:pPr>
      <w:bookmarkStart w:id="0" w:name="_Hlk115700428"/>
    </w:p>
    <w:p w14:paraId="7F402649" w14:textId="77777777" w:rsidR="00562F8C" w:rsidRDefault="00562F8C" w:rsidP="007C3C38">
      <w:pPr>
        <w:spacing w:after="0"/>
        <w:jc w:val="center"/>
        <w:rPr>
          <w:i/>
          <w:iCs/>
          <w:sz w:val="28"/>
          <w:szCs w:val="28"/>
        </w:rPr>
      </w:pPr>
    </w:p>
    <w:p w14:paraId="6304EB5F" w14:textId="3E7DE828" w:rsidR="007C3C38" w:rsidRPr="00FD049C" w:rsidRDefault="007C3C38" w:rsidP="007C3C38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2/ ECUE3</w:t>
      </w:r>
    </w:p>
    <w:bookmarkEnd w:id="0"/>
    <w:tbl>
      <w:tblPr>
        <w:tblStyle w:val="Grilledetableauclaire"/>
        <w:tblpPr w:leftFromText="141" w:rightFromText="141" w:vertAnchor="page" w:horzAnchor="margin" w:tblpXSpec="center" w:tblpY="2379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7C3C38" w:rsidRPr="00EF1469" w14:paraId="20A25DA9" w14:textId="77777777" w:rsidTr="007C3C38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94AF206" w14:textId="77777777" w:rsidR="007C3C38" w:rsidRPr="00D34335" w:rsidRDefault="007C3C38" w:rsidP="007C3C3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B338647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2B3312D" w14:textId="77777777" w:rsidR="007C3C38" w:rsidRPr="00A86736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6F726DF3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aux rayonnements ionisants </w:t>
            </w:r>
          </w:p>
          <w:p w14:paraId="13F104FB" w14:textId="77777777" w:rsidR="007C3C38" w:rsidRPr="00CB2A39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58D4D9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EA3D23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73812F3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3BC6B3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9429360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1C9541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596AE1D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C3C38" w:rsidRPr="00EF1469" w14:paraId="64EFFC06" w14:textId="77777777" w:rsidTr="007C3C3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FEFEF0B" w14:textId="7DDF1776" w:rsidR="007C3C38" w:rsidRPr="00D34335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2B239E3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A63787C" w14:textId="77777777" w:rsidR="007C3C38" w:rsidRPr="00265E04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2511D750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Mécanismes généraux des interactions des rayonnements ionisants avec la matière</w:t>
            </w:r>
          </w:p>
          <w:p w14:paraId="387DCD41" w14:textId="77777777" w:rsidR="007C3C38" w:rsidRPr="00D34335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37FFDB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85F506B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B9D0D3B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3119415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6AC903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FAE5AB1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EDA3A01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C3C38" w:rsidRPr="00EF1469" w14:paraId="1C1D1F12" w14:textId="77777777" w:rsidTr="007C3C3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5A44CD7" w14:textId="77777777" w:rsidR="007C3C38" w:rsidRPr="00D34335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B24CC10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B57A98" w14:textId="77777777" w:rsidR="007C3C38" w:rsidRPr="00265E04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362D11EE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Interactions des rayonnements ionisants avec la matière </w:t>
            </w:r>
          </w:p>
          <w:p w14:paraId="7A15A2E9" w14:textId="77777777" w:rsidR="007C3C38" w:rsidRPr="00D34335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17C17A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9663079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5E72E9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6B567E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E217BC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EB559CA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E429A10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C3C38" w:rsidRPr="00EF1469" w14:paraId="003531F0" w14:textId="77777777" w:rsidTr="007C3C3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43DC56A" w14:textId="77777777" w:rsidR="007C3C38" w:rsidRPr="00D34335" w:rsidRDefault="007C3C38" w:rsidP="007C3C3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0CB3F1C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040F993" w14:textId="77777777" w:rsidR="007C3C38" w:rsidRPr="00F528F5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17B36588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Rayons X</w:t>
            </w:r>
          </w:p>
          <w:p w14:paraId="584ABFD0" w14:textId="77777777" w:rsidR="007C3C38" w:rsidRPr="00D34335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6AD6B40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F8442E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5C4898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59A552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27F3CE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C12ECF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E2D702D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C3C38" w:rsidRPr="00EF1469" w14:paraId="27C3D13C" w14:textId="77777777" w:rsidTr="007C3C3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C97D06" w14:textId="215CBD83" w:rsidR="007C3C38" w:rsidRPr="00D34335" w:rsidRDefault="00ED72B4" w:rsidP="00ED72B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CE0D2F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2DCA4E8" w14:textId="77777777" w:rsidR="007C3C38" w:rsidRPr="00F528F5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5AEF799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Application rayons X à l’imagerie médicale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45DA5F2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B3D49D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F03824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A6A441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F83006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572AED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C168A49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C3C38" w:rsidRPr="00EF1469" w14:paraId="70E7CE4D" w14:textId="77777777" w:rsidTr="007C3C3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3EC5E9" w14:textId="77777777" w:rsidR="007C3C38" w:rsidRPr="00D34335" w:rsidRDefault="007C3C38" w:rsidP="007C3C3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93B50B0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3934FFF" w14:textId="77777777" w:rsidR="007C3C38" w:rsidRPr="0000176D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6570BE3B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Noyau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13EBA0C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742551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C86ECA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4F1779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443980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5EB459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93993CC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C3C38" w:rsidRPr="00EF1469" w14:paraId="7E8DFF7E" w14:textId="77777777" w:rsidTr="007C3C3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E24DF9" w14:textId="77777777" w:rsidR="007C3C38" w:rsidRPr="00D34335" w:rsidRDefault="007C3C38" w:rsidP="007C3C3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D5EF73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D4FC5C7" w14:textId="77777777" w:rsidR="007C3C38" w:rsidRPr="0000176D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18632336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Transformations radioactives : généralités, radioactivité alpha et transformations isobariques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E4A7FC6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148865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C1971B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CECFEE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0BD799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5ABEE9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05A9836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C3C38" w:rsidRPr="00EF1469" w14:paraId="6C4C6CE9" w14:textId="77777777" w:rsidTr="007C3C3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8F879A" w14:textId="77777777" w:rsidR="007C3C38" w:rsidRPr="00D34335" w:rsidRDefault="007C3C38" w:rsidP="007C3C3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51D81E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FDCC114" w14:textId="77777777" w:rsidR="007C3C38" w:rsidRPr="005F6205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62E7EF5C" w14:textId="77777777" w:rsidR="007C3C38" w:rsidRDefault="007C3C38" w:rsidP="007C3C3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transformations isomériques et familles radioactives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6D6871E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0A7CEA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66EFF3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104067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838476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7D82EC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1492B0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C3C38" w:rsidRPr="00EF1469" w14:paraId="283EA3F3" w14:textId="77777777" w:rsidTr="007C3C38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02D9E0D" w14:textId="77777777" w:rsidR="007C3C38" w:rsidRPr="00D34335" w:rsidRDefault="007C3C38" w:rsidP="007C3C3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1152D05" w14:textId="77777777" w:rsidR="007C3C38" w:rsidRPr="00D34335" w:rsidRDefault="007C3C38" w:rsidP="007C3C3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6CD98F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EE2F407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B88968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7C44F4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F6E2D3D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CA6CE1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0BFC6E9" w14:textId="77777777" w:rsidR="007C3C38" w:rsidRDefault="007C3C38" w:rsidP="007C3C3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7330AB7A" w14:textId="77777777" w:rsidR="007C3C38" w:rsidRDefault="007C3C38" w:rsidP="007C3C38">
      <w:pPr>
        <w:rPr>
          <w:sz w:val="28"/>
          <w:szCs w:val="28"/>
        </w:rPr>
      </w:pPr>
    </w:p>
    <w:p w14:paraId="447B638A" w14:textId="484C00DB" w:rsidR="007C3C38" w:rsidRDefault="007C3C38" w:rsidP="004800EF"/>
    <w:p w14:paraId="26C99CF0" w14:textId="1F9672B0" w:rsidR="00825EDE" w:rsidRDefault="00825EDE" w:rsidP="004800EF"/>
    <w:p w14:paraId="69BA990F" w14:textId="368ECD76" w:rsidR="00825EDE" w:rsidRDefault="00825EDE" w:rsidP="004800EF"/>
    <w:p w14:paraId="1F6CE8C2" w14:textId="302A197E" w:rsidR="00825EDE" w:rsidRDefault="00825EDE" w:rsidP="004800EF"/>
    <w:p w14:paraId="5A20C765" w14:textId="368E589D" w:rsidR="00825EDE" w:rsidRDefault="00825EDE" w:rsidP="004800EF"/>
    <w:p w14:paraId="765DCC9E" w14:textId="77777777" w:rsidR="00825EDE" w:rsidRDefault="00825EDE" w:rsidP="00825EDE">
      <w:pPr>
        <w:spacing w:after="0"/>
        <w:jc w:val="center"/>
        <w:rPr>
          <w:i/>
          <w:iCs/>
          <w:sz w:val="28"/>
          <w:szCs w:val="28"/>
        </w:rPr>
      </w:pPr>
    </w:p>
    <w:p w14:paraId="48D0F3DF" w14:textId="77777777" w:rsidR="00825EDE" w:rsidRDefault="00825EDE" w:rsidP="00825EDE">
      <w:pPr>
        <w:spacing w:after="0"/>
        <w:jc w:val="center"/>
        <w:rPr>
          <w:i/>
          <w:iCs/>
          <w:sz w:val="28"/>
          <w:szCs w:val="28"/>
        </w:rPr>
      </w:pPr>
    </w:p>
    <w:p w14:paraId="3A429588" w14:textId="726E4F64" w:rsidR="00825EDE" w:rsidRPr="00FD049C" w:rsidRDefault="00825EDE" w:rsidP="00825EDE">
      <w:pPr>
        <w:spacing w:after="0"/>
        <w:rPr>
          <w:i/>
          <w:iCs/>
          <w:sz w:val="28"/>
          <w:szCs w:val="28"/>
        </w:rPr>
      </w:pPr>
    </w:p>
    <w:tbl>
      <w:tblPr>
        <w:tblStyle w:val="Grilledetableauclaire"/>
        <w:tblpPr w:leftFromText="141" w:rightFromText="141" w:vertAnchor="page" w:horzAnchor="margin" w:tblpXSpec="center" w:tblpY="178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825EDE" w14:paraId="08CA3EFC" w14:textId="77777777" w:rsidTr="0063623A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E0BB708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279643A" w14:textId="5E2C6C31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93F6BEA" wp14:editId="7205715B">
                      <wp:simplePos x="0" y="0"/>
                      <wp:positionH relativeFrom="column">
                        <wp:posOffset>923290</wp:posOffset>
                      </wp:positionH>
                      <wp:positionV relativeFrom="paragraph">
                        <wp:posOffset>-432435</wp:posOffset>
                      </wp:positionV>
                      <wp:extent cx="3130550" cy="318135"/>
                      <wp:effectExtent l="0" t="0" r="12700" b="24765"/>
                      <wp:wrapNone/>
                      <wp:docPr id="3" name="Zone de text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30550" cy="3181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66913EA0" w14:textId="69219DFA" w:rsidR="00825EDE" w:rsidRPr="00FD049C" w:rsidRDefault="00825EDE" w:rsidP="00825EDE">
                                  <w:pPr>
                                    <w:spacing w:after="0"/>
                                    <w:jc w:val="center"/>
                                    <w:rPr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>UE TRANSVERSALE 2/</w:t>
                                  </w:r>
                                  <w:r>
                                    <w:rPr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 xml:space="preserve"> ECUE4</w:t>
                                  </w:r>
                                  <w:r>
                                    <w:rPr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659C3327" w14:textId="77777777" w:rsidR="00825EDE" w:rsidRDefault="00825ED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3F6BEA" id="Zone de texte 3" o:spid="_x0000_s1027" type="#_x0000_t202" style="position:absolute;left:0;text-align:left;margin-left:72.7pt;margin-top:-34.05pt;width:246.5pt;height:2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" fillcolor="white [3201]" strokecolor="white [3212]" strokeweight=".5pt">
                      <v:textbox>
                        <w:txbxContent>
                          <w:p w14:paraId="66913EA0" w14:textId="69219DFA" w:rsidR="00825EDE" w:rsidRPr="00FD049C" w:rsidRDefault="00825EDE" w:rsidP="00825EDE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UE TRANSVERSALE 2/</w:t>
                            </w: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ECUE4</w:t>
                            </w: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59C3327" w14:textId="77777777" w:rsidR="00825EDE" w:rsidRDefault="00825EDE"/>
                        </w:txbxContent>
                      </v:textbox>
                    </v:shape>
                  </w:pict>
                </mc:Fallback>
              </mc:AlternateContent>
            </w:r>
          </w:p>
          <w:p w14:paraId="3606F95C" w14:textId="77777777" w:rsidR="00825EDE" w:rsidRPr="00382B70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1.a </w:t>
            </w:r>
          </w:p>
          <w:p w14:paraId="449914AA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1</w:t>
            </w:r>
          </w:p>
          <w:p w14:paraId="3FBA9A38" w14:textId="77777777" w:rsidR="00825EDE" w:rsidRPr="00CB2A39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BB35B9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09032D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DCBB0AF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461386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67CF87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912B57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6384C0D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34F396C8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1DEECC3" w14:textId="79FF6655" w:rsidR="00825EDE" w:rsidRPr="00D34335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02DDCEA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A80E250" w14:textId="77777777" w:rsidR="00825EDE" w:rsidRPr="00382B70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1.b </w:t>
            </w:r>
          </w:p>
          <w:p w14:paraId="2D76E0B8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2</w:t>
            </w:r>
          </w:p>
          <w:p w14:paraId="4497BB86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C01E4DD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B5BC51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063496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1C2B12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AD1D72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4F51F6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C084960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54DFC500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FEC4541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629BD36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2A4C77FE" w14:textId="77777777" w:rsidR="00825EDE" w:rsidRPr="00382B70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 </w:t>
            </w:r>
          </w:p>
          <w:p w14:paraId="52A407AA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compartiments de l’organisme</w:t>
            </w:r>
          </w:p>
          <w:p w14:paraId="79C6EE07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FA68A9C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207D7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7AA65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4CE69F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D383B61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14AB501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A0ECD1D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074059CB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7956752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9A971DB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6481B9D2" w14:textId="77777777" w:rsidR="00825EDE" w:rsidRPr="00382B70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 </w:t>
            </w:r>
          </w:p>
          <w:p w14:paraId="5FC29045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chimique</w:t>
            </w:r>
          </w:p>
          <w:p w14:paraId="46257EE2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7817972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1CDFFC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C98AA8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9D92D25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A59D50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B90DAB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F241B83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73FD82DC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C1751F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AB6FED3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95AD951" w14:textId="77777777" w:rsidR="00825EDE" w:rsidRPr="00382B70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 </w:t>
            </w:r>
          </w:p>
          <w:p w14:paraId="0D4FCB3A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Echange Osmolaire à travers une membrane idéale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341888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9DF68A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0803DE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893FAD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5CBC7E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B8164C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03C4A5D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7FFF05C4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923126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746922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AF1E72A" w14:textId="77777777" w:rsidR="00825EDE" w:rsidRPr="00E600DC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D3DF75E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électrique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D47CB6E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542595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32B141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C6C236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1562E9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087E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EB2534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2B1F5178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8D3426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5169110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DC7E503" w14:textId="77777777" w:rsidR="00825EDE" w:rsidRPr="00E600DC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48A96188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canaux ioniques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50F7626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345E2E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0DE467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000727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1F44CC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9F39F3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27EF23A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65464010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853D7C" w14:textId="65B20890" w:rsidR="00825EDE" w:rsidRPr="00D34335" w:rsidRDefault="00C15F60" w:rsidP="00C15F6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194B687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12B5C3D" w14:textId="77777777" w:rsidR="00825EDE" w:rsidRPr="00E600DC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277E9276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Co-transporteurs, échangeurs et pompes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DC58DE9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E203B3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B4E4FD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C17428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920FD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76F8A2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A2D41E8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4555433D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149D66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8E727FF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6F64897" w14:textId="77777777" w:rsidR="00825EDE" w:rsidRPr="00E600DC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214B925D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de repos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B3AB487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2C8878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7C2CF3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D53972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09BC14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813A3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2A3EA02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3315E07C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01664E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BEB4CD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A2AD6B2" w14:textId="77777777" w:rsidR="00825EDE" w:rsidRPr="00E600DC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287B2350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Ultrafiltration à travers les membranes biologiques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70673D4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965598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5E904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D272A0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8434BF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E86E50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EDCAE42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52B05F55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51CBF6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20A912F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A70725E" w14:textId="77777777" w:rsidR="00825EDE" w:rsidRPr="00111372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76E06620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Diffusion des gaz à travers les membranes alvéolaires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9BAD2A3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2F782E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2242B2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65732A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FFFD8E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AF0E9F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BD0C207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724B5657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462315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4BCC95A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9854AAE" w14:textId="77777777" w:rsidR="00825EDE" w:rsidRPr="00A86736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298EA58B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Equilibre osmotique de l’eau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717F0A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238FA6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4ADE85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478109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2E259E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65CEBA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B8957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2FCB394B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3C2C75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827139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13E870C" w14:textId="77777777" w:rsidR="00825EDE" w:rsidRPr="00111372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06CFD46B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osmolaire à travers les Epithéliums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E14C67D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0F9D67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1632CA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A735F6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CE229F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12D1CE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F078D7A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2D940D16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61C006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B106E7D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06B6FC0" w14:textId="77777777" w:rsidR="00825EDE" w:rsidRPr="00A86736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5A955434" w14:textId="77777777" w:rsidR="00825EDE" w:rsidRDefault="00825EDE" w:rsidP="00ED72B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transépithéliaux</w:t>
            </w:r>
          </w:p>
          <w:p w14:paraId="0FEC7573" w14:textId="77777777" w:rsidR="00ED72B4" w:rsidRDefault="00ED72B4" w:rsidP="00ED72B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869F96F" w14:textId="2DCC4128" w:rsidR="00ED72B4" w:rsidRDefault="00ED72B4" w:rsidP="00ED72B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492FD9A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17D476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3E92B3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8EC315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DEBF3E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5B735C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654EFD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13E4BD52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C6E248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E39D1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A0ECA14" w14:textId="77777777" w:rsidR="00825EDE" w:rsidRPr="00A86736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246B6717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neuronal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75EA0B7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4871A3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3C35EF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EDE2BF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2099D1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B9DE5C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1945DF0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7E230051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3FB34D" w14:textId="5E385CE3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BCE79E0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B26453E" w14:textId="77777777" w:rsidR="00825EDE" w:rsidRPr="00A86736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763B1E35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cardiaque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02CA6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1C4BC0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92FFA2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65BF7E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703637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DCB61F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4438A72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7C153AEF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D01984" w14:textId="33505791" w:rsidR="00825EDE" w:rsidRPr="00D34335" w:rsidRDefault="00C15F60" w:rsidP="00C15F6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D6F9A9F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D8B8C0C" w14:textId="77777777" w:rsidR="00825EDE" w:rsidRPr="00111372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3D886A5F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Muscle strié et lisse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5659953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B7E4B0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CCFE1E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3D97FF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FCD5F9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A97E1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D57CB0C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6CAC3050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82F023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B435EBC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2961AFB" w14:textId="77777777" w:rsidR="00825EDE" w:rsidRPr="00050130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</w:t>
            </w:r>
          </w:p>
          <w:p w14:paraId="5395CA00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Aspects physiologiques du métabolisme énergétique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4735265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2CC8DA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223D12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8DA843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7D128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3D302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6DBB02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29350BB1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C65F2E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93E33C3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254A7B2" w14:textId="77777777" w:rsidR="00825EDE" w:rsidRPr="00A86736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20</w:t>
            </w:r>
          </w:p>
          <w:p w14:paraId="54B201B3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Acide / Base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BF8060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0CC1E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7819C1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80E297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81C720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C0CB4C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44170D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79F08B89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0E4117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E40D9D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EAF60F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EE75DD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2C8603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1DFC0D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5B6C31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527C1A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6FC54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17E68C78" w14:textId="77777777" w:rsidTr="0063623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C25F6F1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777F2BE0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C336A5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1444F7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A67639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1122EEA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9EA86A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AFC970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CFD336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5261E230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2A7A6DF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Pharmacologie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4B9733A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9867D73" w14:textId="77777777" w:rsidR="00825EDE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875542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DDE8C75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DBF4949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6B34D5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1D6BBDF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F25AD0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92C0B1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1F72C0E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25EDE" w14:paraId="5FA634EA" w14:textId="77777777" w:rsidTr="0063623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102F21C2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B2ECC8A" w14:textId="77777777" w:rsidR="00825EDE" w:rsidRPr="00D34335" w:rsidRDefault="00825ED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D69CBC2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EBAB49B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BAF8411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76A2710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E697510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EBCE85D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02B13E0" w14:textId="77777777" w:rsidR="00825EDE" w:rsidRDefault="00825EDE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DEA6098" w14:textId="73886DB9" w:rsidR="00825EDE" w:rsidRDefault="00825EDE" w:rsidP="004800EF"/>
    <w:p w14:paraId="53E64F7C" w14:textId="45843CDC" w:rsidR="00825EDE" w:rsidRDefault="00825EDE" w:rsidP="004800EF"/>
    <w:p w14:paraId="7D1FA493" w14:textId="23F34929" w:rsidR="00825EDE" w:rsidRDefault="00825EDE" w:rsidP="004800EF"/>
    <w:p w14:paraId="474A80E3" w14:textId="103F59E3" w:rsidR="00032055" w:rsidRDefault="00032055" w:rsidP="004800EF"/>
    <w:p w14:paraId="69680FA3" w14:textId="582CC691" w:rsidR="00032055" w:rsidRDefault="00032055" w:rsidP="004800EF"/>
    <w:p w14:paraId="48CA8729" w14:textId="1CB00B9C" w:rsidR="00032055" w:rsidRDefault="00032055" w:rsidP="004800EF"/>
    <w:p w14:paraId="28BA1FBD" w14:textId="076054C1" w:rsidR="00032055" w:rsidRDefault="00032055" w:rsidP="004800EF"/>
    <w:p w14:paraId="15A02158" w14:textId="3B2BED68" w:rsidR="00032055" w:rsidRDefault="00032055" w:rsidP="004800EF"/>
    <w:p w14:paraId="1F3F90B7" w14:textId="649F7F77" w:rsidR="00032055" w:rsidRDefault="00032055" w:rsidP="004800EF"/>
    <w:p w14:paraId="55E9E0E7" w14:textId="0865F49C" w:rsidR="00032055" w:rsidRDefault="00032055" w:rsidP="004800EF"/>
    <w:p w14:paraId="4A65AD5C" w14:textId="39B86E1A" w:rsidR="00032055" w:rsidRDefault="00032055" w:rsidP="004800EF"/>
    <w:p w14:paraId="7364A074" w14:textId="766C6724" w:rsidR="00032055" w:rsidRDefault="00032055" w:rsidP="004800EF"/>
    <w:p w14:paraId="37BDCA96" w14:textId="0711B5BC" w:rsidR="00032055" w:rsidRDefault="00032055" w:rsidP="004800EF"/>
    <w:p w14:paraId="4D75AD96" w14:textId="3691277D" w:rsidR="00032055" w:rsidRDefault="00032055" w:rsidP="004800EF"/>
    <w:p w14:paraId="79A4B1A3" w14:textId="3E3FA224" w:rsidR="00032055" w:rsidRDefault="00032055" w:rsidP="004800EF"/>
    <w:p w14:paraId="2A3C1685" w14:textId="5E38C52E" w:rsidR="00032055" w:rsidRDefault="00032055" w:rsidP="004800EF"/>
    <w:p w14:paraId="42F15FE2" w14:textId="40F849B4" w:rsidR="00032055" w:rsidRDefault="00032055" w:rsidP="004800EF"/>
    <w:p w14:paraId="103047C0" w14:textId="273D3D8F" w:rsidR="00032055" w:rsidRDefault="00032055" w:rsidP="004800EF"/>
    <w:p w14:paraId="044A2C06" w14:textId="77777777" w:rsidR="00B976FA" w:rsidRDefault="00B976FA" w:rsidP="00B976FA">
      <w:pPr>
        <w:rPr>
          <w:i/>
          <w:iCs/>
          <w:sz w:val="28"/>
          <w:szCs w:val="28"/>
        </w:rPr>
      </w:pPr>
    </w:p>
    <w:p w14:paraId="689CD95B" w14:textId="1DC75D12" w:rsidR="00B976FA" w:rsidRPr="00597A10" w:rsidRDefault="00B976FA" w:rsidP="00B976FA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UE TRANSVERSALE 3/ ECUE5</w:t>
      </w:r>
    </w:p>
    <w:tbl>
      <w:tblPr>
        <w:tblStyle w:val="Grilledetableauclaire"/>
        <w:tblpPr w:leftFromText="141" w:rightFromText="141" w:vertAnchor="page" w:horzAnchor="margin" w:tblpXSpec="center" w:tblpY="2248"/>
        <w:tblW w:w="11049" w:type="dxa"/>
        <w:tblLayout w:type="fixed"/>
        <w:tblLook w:val="04A0" w:firstRow="1" w:lastRow="0" w:firstColumn="1" w:lastColumn="0" w:noHBand="0" w:noVBand="1"/>
      </w:tblPr>
      <w:tblGrid>
        <w:gridCol w:w="1835"/>
        <w:gridCol w:w="2268"/>
        <w:gridCol w:w="994"/>
        <w:gridCol w:w="992"/>
        <w:gridCol w:w="992"/>
        <w:gridCol w:w="992"/>
        <w:gridCol w:w="992"/>
        <w:gridCol w:w="992"/>
        <w:gridCol w:w="992"/>
      </w:tblGrid>
      <w:tr w:rsidR="0092343F" w:rsidRPr="00EF1469" w14:paraId="121DBEDA" w14:textId="77777777" w:rsidTr="00B976FA">
        <w:trPr>
          <w:trHeight w:val="425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44B7184" w14:textId="0CFB179E" w:rsidR="0092343F" w:rsidRPr="00D34335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Biostatistiques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D4EBFA7" w14:textId="77777777" w:rsidR="0092343F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11B3653" w14:textId="77777777" w:rsidR="0092343F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BFFBAA9" w14:textId="77777777" w:rsidR="0092343F" w:rsidRPr="00CB2A39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CA8BB2F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21F973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6BA8E3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73AECE5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9F04A1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815C7F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AC63CF8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2343F" w:rsidRPr="00EF1469" w14:paraId="2DA17A3E" w14:textId="77777777" w:rsidTr="00B976FA">
        <w:trPr>
          <w:trHeight w:val="283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E0DF764" w14:textId="77777777" w:rsidR="0092343F" w:rsidRPr="00D34335" w:rsidRDefault="0092343F" w:rsidP="0092343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8D894D8" w14:textId="77777777" w:rsidR="0092343F" w:rsidRPr="00D34335" w:rsidRDefault="0092343F" w:rsidP="0092343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D2C9F4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C9A8B47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DE0386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3A18B4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D26FF4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1DD72F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D4F400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2343F" w:rsidRPr="00EF1469" w14:paraId="2237D83F" w14:textId="77777777" w:rsidTr="00B976FA">
        <w:trPr>
          <w:trHeight w:val="425"/>
        </w:trPr>
        <w:tc>
          <w:tcPr>
            <w:tcW w:w="1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6DB78FD" w14:textId="77777777" w:rsidR="0092343F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4CBD3AEE" w14:textId="4CAA1C83" w:rsidR="0092343F" w:rsidRPr="00D34335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28A9F12" w14:textId="77777777" w:rsidR="0092343F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B052A83" w14:textId="77777777" w:rsidR="0092343F" w:rsidRPr="00A86CBC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403CCD8A" w14:textId="77777777" w:rsidR="0092343F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santé et à la médecine environnementale </w:t>
            </w:r>
          </w:p>
          <w:p w14:paraId="77A5FAF9" w14:textId="77777777" w:rsidR="0092343F" w:rsidRPr="00D34335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9A2C7A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A90E46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9577FC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728CF65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3A92F28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82E6BA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4DA3533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2343F" w:rsidRPr="00EF1469" w14:paraId="40F6DB50" w14:textId="77777777" w:rsidTr="00B976FA">
        <w:trPr>
          <w:trHeight w:val="425"/>
        </w:trPr>
        <w:tc>
          <w:tcPr>
            <w:tcW w:w="1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6F9FE2" w14:textId="77777777" w:rsidR="0092343F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558760" w14:textId="77777777" w:rsidR="0092343F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8376BC0" w14:textId="77777777" w:rsidR="0092343F" w:rsidRPr="00AE2C19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012DAAF3" w14:textId="77777777" w:rsidR="0092343F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Singularité de l’approche en santé environnementale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003EC0A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832B94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2B99F1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BD8FD7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43E40E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90A25C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CB182E1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2343F" w:rsidRPr="00EF1469" w14:paraId="3281A11A" w14:textId="77777777" w:rsidTr="00B976FA">
        <w:trPr>
          <w:trHeight w:val="425"/>
        </w:trPr>
        <w:tc>
          <w:tcPr>
            <w:tcW w:w="1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48635A" w14:textId="15A09613" w:rsidR="0092343F" w:rsidRDefault="00C15F60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environnementale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91864FD" w14:textId="77777777" w:rsidR="0092343F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7E709F6" w14:textId="77777777" w:rsidR="0092343F" w:rsidRPr="00AE2C19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05760A39" w14:textId="77777777" w:rsidR="0092343F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de l’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exposome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de son impact sur la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C72D6BF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A50D0A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F2268D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BDDB0A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891D72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3B8059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B79952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2343F" w:rsidRPr="00EF1469" w14:paraId="0BC1FA69" w14:textId="77777777" w:rsidTr="00B976FA">
        <w:trPr>
          <w:trHeight w:val="425"/>
        </w:trPr>
        <w:tc>
          <w:tcPr>
            <w:tcW w:w="1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0E32C5" w14:textId="77777777" w:rsidR="0092343F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BE7E9D" w14:textId="77777777" w:rsidR="0092343F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80C3F13" w14:textId="77777777" w:rsidR="0092343F" w:rsidRPr="00AE2C19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68DCA746" w14:textId="77777777" w:rsidR="0092343F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Perturbateurs endocriniens (1/2)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40A0D6E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B22F78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D3E7D6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71BD07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6DAFE7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01FC38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35DF3C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2343F" w:rsidRPr="00EF1469" w14:paraId="06A451AA" w14:textId="77777777" w:rsidTr="00B976FA">
        <w:trPr>
          <w:trHeight w:val="425"/>
        </w:trPr>
        <w:tc>
          <w:tcPr>
            <w:tcW w:w="1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B03A21" w14:textId="77777777" w:rsidR="0092343F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2B2CF5E" w14:textId="77777777" w:rsidR="0092343F" w:rsidRDefault="0092343F" w:rsidP="009234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0CA18A6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20676E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2CB99C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D9568F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DA9153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061437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C424D82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2343F" w:rsidRPr="00EF1469" w14:paraId="68EDEB2D" w14:textId="77777777" w:rsidTr="00B976FA">
        <w:trPr>
          <w:trHeight w:val="283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68DDADA3" w14:textId="77777777" w:rsidR="0092343F" w:rsidRPr="00D34335" w:rsidRDefault="0092343F" w:rsidP="0092343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B5B3FFA" w14:textId="77777777" w:rsidR="0092343F" w:rsidRPr="00D34335" w:rsidRDefault="0092343F" w:rsidP="0092343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6B213AB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8A9434A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0874241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0057F53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DF2401B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1924B6B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463EFA8" w14:textId="77777777" w:rsidR="0092343F" w:rsidRDefault="0092343F" w:rsidP="0092343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45F2FEB0" w14:textId="17C5CFE2" w:rsidR="00032055" w:rsidRDefault="00032055" w:rsidP="00032055">
      <w:pPr>
        <w:spacing w:after="0"/>
      </w:pPr>
    </w:p>
    <w:p w14:paraId="1AC4CF85" w14:textId="0B59E08F" w:rsidR="0092343F" w:rsidRDefault="0092343F" w:rsidP="00032055">
      <w:pPr>
        <w:spacing w:after="0"/>
      </w:pPr>
    </w:p>
    <w:p w14:paraId="12088D1E" w14:textId="6D1A7018" w:rsidR="0092343F" w:rsidRDefault="0092343F" w:rsidP="00032055">
      <w:pPr>
        <w:spacing w:after="0"/>
      </w:pPr>
    </w:p>
    <w:p w14:paraId="2A4B2B67" w14:textId="20CCCA70" w:rsidR="0092343F" w:rsidRDefault="0092343F" w:rsidP="00032055">
      <w:pPr>
        <w:spacing w:after="0"/>
      </w:pPr>
    </w:p>
    <w:p w14:paraId="6B7EF11E" w14:textId="7FF50235" w:rsidR="0092343F" w:rsidRDefault="0092343F" w:rsidP="00032055">
      <w:pPr>
        <w:spacing w:after="0"/>
      </w:pPr>
    </w:p>
    <w:p w14:paraId="7562A443" w14:textId="644485AA" w:rsidR="0092343F" w:rsidRDefault="0092343F" w:rsidP="00032055">
      <w:pPr>
        <w:spacing w:after="0"/>
      </w:pPr>
    </w:p>
    <w:p w14:paraId="33C8B72E" w14:textId="3628332F" w:rsidR="0092343F" w:rsidRDefault="0092343F" w:rsidP="00032055">
      <w:pPr>
        <w:spacing w:after="0"/>
      </w:pPr>
    </w:p>
    <w:p w14:paraId="3F4052E3" w14:textId="21B8ACE0" w:rsidR="0092343F" w:rsidRDefault="0092343F" w:rsidP="00032055">
      <w:pPr>
        <w:spacing w:after="0"/>
      </w:pPr>
    </w:p>
    <w:p w14:paraId="44CCE21E" w14:textId="030B8373" w:rsidR="0092343F" w:rsidRDefault="0092343F" w:rsidP="00032055">
      <w:pPr>
        <w:spacing w:after="0"/>
      </w:pPr>
    </w:p>
    <w:p w14:paraId="6BBE917D" w14:textId="08E069E4" w:rsidR="0092343F" w:rsidRDefault="0092343F" w:rsidP="00032055">
      <w:pPr>
        <w:spacing w:after="0"/>
      </w:pPr>
    </w:p>
    <w:p w14:paraId="244B1597" w14:textId="6F87F973" w:rsidR="0092343F" w:rsidRDefault="0092343F" w:rsidP="00032055">
      <w:pPr>
        <w:spacing w:after="0"/>
      </w:pPr>
    </w:p>
    <w:p w14:paraId="4E79A870" w14:textId="2C3FADAD" w:rsidR="0092343F" w:rsidRDefault="0092343F" w:rsidP="00032055">
      <w:pPr>
        <w:spacing w:after="0"/>
      </w:pPr>
    </w:p>
    <w:p w14:paraId="21F68949" w14:textId="09FD7B48" w:rsidR="0092343F" w:rsidRDefault="0092343F" w:rsidP="00032055">
      <w:pPr>
        <w:spacing w:after="0"/>
      </w:pPr>
    </w:p>
    <w:p w14:paraId="5C6F30C0" w14:textId="30AE2D69" w:rsidR="0092343F" w:rsidRDefault="0092343F" w:rsidP="00032055">
      <w:pPr>
        <w:spacing w:after="0"/>
      </w:pPr>
    </w:p>
    <w:p w14:paraId="30C1A792" w14:textId="77777777" w:rsidR="00F76760" w:rsidRPr="00FD049C" w:rsidRDefault="00F76760" w:rsidP="00F76760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3/ ECUE6</w:t>
      </w:r>
    </w:p>
    <w:p w14:paraId="2510F20F" w14:textId="1622E5EB" w:rsidR="0092343F" w:rsidRDefault="0092343F" w:rsidP="00032055">
      <w:pPr>
        <w:spacing w:after="0"/>
      </w:pPr>
    </w:p>
    <w:tbl>
      <w:tblPr>
        <w:tblStyle w:val="Grilledetableauclaire"/>
        <w:tblpPr w:leftFromText="141" w:rightFromText="141" w:vertAnchor="page" w:horzAnchor="margin" w:tblpXSpec="center" w:tblpY="13452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F76760" w:rsidRPr="00EF1469" w14:paraId="3A99CD60" w14:textId="77777777" w:rsidTr="00F76760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FC0E7B7" w14:textId="77777777" w:rsidR="00F76760" w:rsidRPr="00D34335" w:rsidRDefault="00F76760" w:rsidP="00F7676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Médecine légale Ethique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6861871" w14:textId="77777777" w:rsidR="00F76760" w:rsidRDefault="00F76760" w:rsidP="00F7676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1649366" w14:textId="77777777" w:rsidR="00F76760" w:rsidRDefault="00F76760" w:rsidP="00F7676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A777C8F" w14:textId="77777777" w:rsidR="00F76760" w:rsidRPr="00CB2A39" w:rsidRDefault="00F76760" w:rsidP="00F7676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F23EE2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634224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6ED10FB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FB145F9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D644A9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14F41D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7E5EBF5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76760" w:rsidRPr="00EF1469" w14:paraId="370EFFE2" w14:textId="77777777" w:rsidTr="00F76760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968BEA2" w14:textId="77777777" w:rsidR="00F76760" w:rsidRPr="00D34335" w:rsidRDefault="00F76760" w:rsidP="00F7676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2660FC4" w14:textId="77777777" w:rsidR="00F76760" w:rsidRPr="00D34335" w:rsidRDefault="00F76760" w:rsidP="00F7676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778D8C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7E084F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F117E03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1C2597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DAC5EF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E81E84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E78CBC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76760" w:rsidRPr="00EF1469" w14:paraId="494D2C7B" w14:textId="77777777" w:rsidTr="00F7676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57B570B" w14:textId="77777777" w:rsidR="00F76760" w:rsidRPr="00D34335" w:rsidRDefault="00F76760" w:rsidP="00F7676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publique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7C727F2" w14:textId="77777777" w:rsidR="00F76760" w:rsidRDefault="00F76760" w:rsidP="00F7676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E545EC9" w14:textId="77777777" w:rsidR="00F76760" w:rsidRDefault="00F76760" w:rsidP="00F7676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5C4FFD6" w14:textId="77777777" w:rsidR="00F76760" w:rsidRPr="00D34335" w:rsidRDefault="00F76760" w:rsidP="00F7676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97A523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A6F4DF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D0D01F5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10B98B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AAE368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E30BC9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E47F34A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76760" w:rsidRPr="00EF1469" w14:paraId="0C1F1A1B" w14:textId="77777777" w:rsidTr="00F76760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30B05947" w14:textId="77777777" w:rsidR="00F76760" w:rsidRPr="00D34335" w:rsidRDefault="00F76760" w:rsidP="00F7676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85DD686" w14:textId="77777777" w:rsidR="00F76760" w:rsidRPr="00D34335" w:rsidRDefault="00F76760" w:rsidP="00F7676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2FBDBCC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32C0A88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9CF30C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F2505ED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A612486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BC2F0D6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09E1882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76760" w:rsidRPr="00EF1469" w14:paraId="1789AF04" w14:textId="77777777" w:rsidTr="00F7676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0394059" w14:textId="77777777" w:rsidR="00F76760" w:rsidRPr="00D34335" w:rsidRDefault="00F76760" w:rsidP="00F7676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Santé Numérique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F665532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3DF4837" w14:textId="77777777" w:rsidR="00F76760" w:rsidRPr="00D34335" w:rsidRDefault="00F76760" w:rsidP="00F7676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E232C8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C30377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68B9C9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AC076C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A584F0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DE9C8B4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CC548E0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76760" w14:paraId="17DA0FA4" w14:textId="77777777" w:rsidTr="00F76760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180BE6AD" w14:textId="77777777" w:rsidR="00F76760" w:rsidRPr="00D34335" w:rsidRDefault="00F76760" w:rsidP="00F7676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B9D337F" w14:textId="77777777" w:rsidR="00F76760" w:rsidRPr="00D34335" w:rsidRDefault="00F76760" w:rsidP="00F7676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8CD4EE6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758BD7F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26A995D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E8A51BC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B6E880A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A65D374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F6DF197" w14:textId="77777777" w:rsidR="00F76760" w:rsidRDefault="00F76760" w:rsidP="00F76760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53EE02D8" w14:textId="77777777" w:rsidR="0092343F" w:rsidRDefault="0092343F" w:rsidP="00032055">
      <w:pPr>
        <w:spacing w:after="0"/>
      </w:pPr>
    </w:p>
    <w:sectPr w:rsidR="0092343F" w:rsidSect="004800EF">
      <w:headerReference w:type="default" r:id="rId6"/>
      <w:pgSz w:w="11906" w:h="16838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0ED81" w14:textId="77777777" w:rsidR="00062C6B" w:rsidRDefault="00062C6B" w:rsidP="004800EF">
      <w:pPr>
        <w:spacing w:after="0" w:line="240" w:lineRule="auto"/>
      </w:pPr>
      <w:r>
        <w:separator/>
      </w:r>
    </w:p>
  </w:endnote>
  <w:endnote w:type="continuationSeparator" w:id="0">
    <w:p w14:paraId="24313AF6" w14:textId="77777777" w:rsidR="00062C6B" w:rsidRDefault="00062C6B" w:rsidP="00480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A9B5A" w14:textId="77777777" w:rsidR="00062C6B" w:rsidRDefault="00062C6B" w:rsidP="004800EF">
      <w:pPr>
        <w:spacing w:after="0" w:line="240" w:lineRule="auto"/>
      </w:pPr>
      <w:r>
        <w:separator/>
      </w:r>
    </w:p>
  </w:footnote>
  <w:footnote w:type="continuationSeparator" w:id="0">
    <w:p w14:paraId="7AEC55D2" w14:textId="77777777" w:rsidR="00062C6B" w:rsidRDefault="00062C6B" w:rsidP="00480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1ADC3" w14:textId="45027685" w:rsidR="004800EF" w:rsidRDefault="004800EF">
    <w:pPr>
      <w:pStyle w:val="En-tte"/>
    </w:pPr>
  </w:p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4800EF" w14:paraId="1AB8E577" w14:textId="77777777" w:rsidTr="0063623A">
      <w:trPr>
        <w:trHeight w:val="263"/>
      </w:trPr>
      <w:tc>
        <w:tcPr>
          <w:tcW w:w="1667" w:type="pct"/>
        </w:tcPr>
        <w:p w14:paraId="16E3C219" w14:textId="77777777" w:rsidR="004800EF" w:rsidRPr="001333C0" w:rsidRDefault="004800EF" w:rsidP="004800EF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1333C0">
            <w:rPr>
              <w:color w:val="767171" w:themeColor="background2" w:themeShade="80"/>
              <w:sz w:val="24"/>
              <w:szCs w:val="24"/>
            </w:rPr>
            <w:t xml:space="preserve">Tutorat Niçois </w:t>
          </w:r>
        </w:p>
      </w:tc>
      <w:tc>
        <w:tcPr>
          <w:tcW w:w="1667" w:type="pct"/>
        </w:tcPr>
        <w:p w14:paraId="3A99EBA9" w14:textId="77777777" w:rsidR="004800EF" w:rsidRDefault="004800EF" w:rsidP="004800EF">
          <w:pPr>
            <w:pStyle w:val="En-tte"/>
            <w:jc w:val="center"/>
            <w:rPr>
              <w:color w:val="4472C4" w:themeColor="accent1"/>
            </w:rPr>
          </w:pPr>
        </w:p>
      </w:tc>
      <w:tc>
        <w:tcPr>
          <w:tcW w:w="1666" w:type="pct"/>
        </w:tcPr>
        <w:p w14:paraId="3DF27D2C" w14:textId="77777777" w:rsidR="004800EF" w:rsidRDefault="004800EF" w:rsidP="004800EF">
          <w:pPr>
            <w:pStyle w:val="En-tte"/>
            <w:tabs>
              <w:tab w:val="center" w:pos="1605"/>
              <w:tab w:val="right" w:pos="3211"/>
            </w:tabs>
            <w:rPr>
              <w:color w:val="4472C4" w:themeColor="accent1"/>
            </w:rPr>
          </w:pPr>
          <w:r>
            <w:rPr>
              <w:color w:val="4472C4" w:themeColor="accent1"/>
              <w:sz w:val="24"/>
              <w:szCs w:val="24"/>
            </w:rPr>
            <w:tab/>
            <w:t xml:space="preserve">         </w:t>
          </w:r>
          <w:r w:rsidRPr="001333C0">
            <w:rPr>
              <w:color w:val="767171" w:themeColor="background2" w:themeShade="80"/>
              <w:sz w:val="24"/>
              <w:szCs w:val="24"/>
            </w:rPr>
            <w:t>Le Tut vous aime</w:t>
          </w:r>
          <w:r>
            <w:rPr>
              <w:color w:val="4472C4" w:themeColor="accent1"/>
              <w:sz w:val="24"/>
              <w:szCs w:val="24"/>
            </w:rPr>
            <w:tab/>
          </w:r>
          <w:r>
            <w:rPr>
              <w:color w:val="4472C4" w:themeColor="accent1"/>
              <w:sz w:val="24"/>
              <w:szCs w:val="24"/>
            </w:rPr>
            <w:fldChar w:fldCharType="begin"/>
          </w:r>
          <w:r>
            <w:rPr>
              <w:color w:val="4472C4" w:themeColor="accent1"/>
              <w:sz w:val="24"/>
              <w:szCs w:val="24"/>
            </w:rPr>
            <w:instrText>PAGE   \* MERGEFORMAT</w:instrText>
          </w:r>
          <w:r>
            <w:rPr>
              <w:color w:val="4472C4" w:themeColor="accent1"/>
              <w:sz w:val="24"/>
              <w:szCs w:val="24"/>
            </w:rPr>
            <w:fldChar w:fldCharType="separate"/>
          </w:r>
          <w:r>
            <w:rPr>
              <w:color w:val="4472C4" w:themeColor="accent1"/>
              <w:sz w:val="24"/>
              <w:szCs w:val="24"/>
            </w:rPr>
            <w:t>0</w:t>
          </w:r>
          <w:r>
            <w:rPr>
              <w:color w:val="4472C4" w:themeColor="accent1"/>
              <w:sz w:val="24"/>
              <w:szCs w:val="24"/>
            </w:rPr>
            <w:fldChar w:fldCharType="end"/>
          </w:r>
        </w:p>
      </w:tc>
    </w:tr>
  </w:tbl>
  <w:p w14:paraId="2E995AE0" w14:textId="70DF63BE" w:rsidR="004800EF" w:rsidRDefault="004800EF">
    <w:pPr>
      <w:pStyle w:val="En-tte"/>
    </w:pPr>
  </w:p>
  <w:p w14:paraId="1A2E49EB" w14:textId="77777777" w:rsidR="004800EF" w:rsidRDefault="004800EF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C73"/>
    <w:rsid w:val="00032055"/>
    <w:rsid w:val="00062C6B"/>
    <w:rsid w:val="000E3C73"/>
    <w:rsid w:val="002406D9"/>
    <w:rsid w:val="004800EF"/>
    <w:rsid w:val="00562F8C"/>
    <w:rsid w:val="007C3C38"/>
    <w:rsid w:val="00825EDE"/>
    <w:rsid w:val="00862D1E"/>
    <w:rsid w:val="0092343F"/>
    <w:rsid w:val="00B976FA"/>
    <w:rsid w:val="00C15F60"/>
    <w:rsid w:val="00ED72B4"/>
    <w:rsid w:val="00F76760"/>
    <w:rsid w:val="00FD5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714F4"/>
  <w15:chartTrackingRefBased/>
  <w15:docId w15:val="{BFC4D113-CE96-4936-82DB-F6763147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0E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E3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480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800EF"/>
  </w:style>
  <w:style w:type="paragraph" w:styleId="Pieddepage">
    <w:name w:val="footer"/>
    <w:basedOn w:val="Normal"/>
    <w:link w:val="PieddepageCar"/>
    <w:uiPriority w:val="99"/>
    <w:unhideWhenUsed/>
    <w:rsid w:val="00480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800EF"/>
  </w:style>
  <w:style w:type="table" w:styleId="Grilledetableauclaire">
    <w:name w:val="Grid Table Light"/>
    <w:basedOn w:val="TableauNormal"/>
    <w:uiPriority w:val="40"/>
    <w:rsid w:val="004800E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553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12</cp:revision>
  <dcterms:created xsi:type="dcterms:W3CDTF">2022-10-03T12:07:00Z</dcterms:created>
  <dcterms:modified xsi:type="dcterms:W3CDTF">2022-10-03T12:54:00Z</dcterms:modified>
</cp:coreProperties>
</file>