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022" w:rsidRDefault="00F76B9D" w:rsidP="00907410">
      <w:pPr>
        <w:jc w:val="both"/>
      </w:pPr>
      <w:r>
        <w:t>Diapo 2 : aujou</w:t>
      </w:r>
      <w:r w:rsidR="00A26E66">
        <w:t>r</w:t>
      </w:r>
      <w:r>
        <w:t>d’hui on va t</w:t>
      </w:r>
      <w:r w:rsidR="00907410">
        <w:t xml:space="preserve">raiter la dernière partie du </w:t>
      </w:r>
      <w:r w:rsidR="00A26E66">
        <w:t xml:space="preserve">cours sur les pathologies </w:t>
      </w:r>
      <w:proofErr w:type="spellStart"/>
      <w:r w:rsidR="00A26E66">
        <w:t>ostéo</w:t>
      </w:r>
      <w:proofErr w:type="spellEnd"/>
      <w:r w:rsidR="00A26E66">
        <w:t>-</w:t>
      </w:r>
      <w:r w:rsidR="00907410">
        <w:t>articulaires. On parlera des pathologies tumorales primaire</w:t>
      </w:r>
      <w:r w:rsidR="00A26E66">
        <w:t>s</w:t>
      </w:r>
      <w:r w:rsidR="00907410">
        <w:t>, secondaire</w:t>
      </w:r>
      <w:r w:rsidR="00A26E66">
        <w:t>s</w:t>
      </w:r>
      <w:r w:rsidR="00907410">
        <w:t xml:space="preserve"> et du myélome. On verra également la </w:t>
      </w:r>
      <w:proofErr w:type="spellStart"/>
      <w:r w:rsidR="00907410">
        <w:t>spondylodiscite</w:t>
      </w:r>
      <w:proofErr w:type="spellEnd"/>
      <w:r w:rsidR="00907410">
        <w:t xml:space="preserve"> dans le cadre des pathologies infectieuses cette fois. </w:t>
      </w:r>
    </w:p>
    <w:p w:rsidR="00907410" w:rsidRDefault="00907410" w:rsidP="00907410">
      <w:pPr>
        <w:jc w:val="both"/>
      </w:pPr>
    </w:p>
    <w:p w:rsidR="00A73C2F" w:rsidRDefault="00907410" w:rsidP="00907410">
      <w:pPr>
        <w:jc w:val="both"/>
      </w:pPr>
      <w:r>
        <w:t>Diapo 3 : Ce cours se fera sous forme de cas clinique. Une femme de 62 ans vient consulter car elle est fatiguée amaigrie</w:t>
      </w:r>
      <w:r w:rsidR="00A73C2F">
        <w:t>, essoufflée</w:t>
      </w:r>
      <w:r>
        <w:t>. Elle a mal au dos</w:t>
      </w:r>
      <w:r w:rsidR="00A73C2F">
        <w:t xml:space="preserve"> depuis environ 2 mois, ce qui la réveille la nuit</w:t>
      </w:r>
      <w:r>
        <w:t xml:space="preserve">. </w:t>
      </w:r>
      <w:r w:rsidR="00A73C2F">
        <w:t>Au niveau biologique, s</w:t>
      </w:r>
      <w:r>
        <w:t>on taux d’hémoglobine est trop bas (anémi</w:t>
      </w:r>
      <w:r w:rsidR="00A73C2F">
        <w:t>e) et sa calcémie est trop haute</w:t>
      </w:r>
      <w:r>
        <w:t xml:space="preserve"> (hypercalcémie). </w:t>
      </w:r>
    </w:p>
    <w:p w:rsidR="00907410" w:rsidRDefault="00A73C2F" w:rsidP="00907410">
      <w:pPr>
        <w:jc w:val="both"/>
      </w:pPr>
      <w:r>
        <w:t>On demande dans ce cas des radiographies</w:t>
      </w:r>
      <w:r w:rsidR="00907410">
        <w:t xml:space="preserve"> standard du rachis </w:t>
      </w:r>
      <w:proofErr w:type="spellStart"/>
      <w:r w:rsidR="00907410">
        <w:t>cervico</w:t>
      </w:r>
      <w:proofErr w:type="spellEnd"/>
      <w:r w:rsidR="00907410">
        <w:t>-</w:t>
      </w:r>
      <w:proofErr w:type="spellStart"/>
      <w:r w:rsidR="00907410">
        <w:t>dorso-lombaire</w:t>
      </w:r>
      <w:proofErr w:type="spellEnd"/>
      <w:r w:rsidR="00907410">
        <w:t xml:space="preserve"> de face et de profil</w:t>
      </w:r>
      <w:r>
        <w:t>.</w:t>
      </w:r>
    </w:p>
    <w:p w:rsidR="00A73C2F" w:rsidRDefault="00A73C2F" w:rsidP="00907410">
      <w:pPr>
        <w:jc w:val="both"/>
      </w:pPr>
    </w:p>
    <w:p w:rsidR="00A73C2F" w:rsidRDefault="00A73C2F" w:rsidP="00907410">
      <w:pPr>
        <w:jc w:val="both"/>
      </w:pPr>
      <w:r>
        <w:t>Diapo 4 : On a ici la radiographie que l’on avait demandée. Le mal de dos peut s’expliquer car il y a une fracture, ou tassement vertébrale</w:t>
      </w:r>
      <w:r w:rsidR="00F549D7">
        <w:t xml:space="preserve"> cunéiforme</w:t>
      </w:r>
      <w:r>
        <w:t>. C’est une explication potentielle à la douleur du rachis</w:t>
      </w:r>
      <w:r w:rsidR="00F549D7">
        <w:t>, ceci donnerait une douleur mécanique</w:t>
      </w:r>
      <w:r>
        <w:t>. On imagine que c’est une fracture vertébrale à la suite d’une ostéoporose mais ceci n’explique pas pourquoi la douleur est inflammatoire.</w:t>
      </w:r>
      <w:r w:rsidR="00F549D7">
        <w:t xml:space="preserve"> On veut savoir aussi si c’est une fracture  ostéoporotique</w:t>
      </w:r>
      <w:r w:rsidR="004A3A23">
        <w:t xml:space="preserve"> ou pathologique</w:t>
      </w:r>
      <w:r w:rsidR="00F549D7">
        <w:t>.</w:t>
      </w:r>
      <w:r>
        <w:t xml:space="preserve"> On fait</w:t>
      </w:r>
      <w:r w:rsidR="00F549D7">
        <w:t xml:space="preserve"> une IRM pour caractériser</w:t>
      </w:r>
      <w:r>
        <w:t xml:space="preserve"> l’origine du tassement</w:t>
      </w:r>
      <w:r w:rsidR="004A3A23">
        <w:t xml:space="preserve"> et à pour</w:t>
      </w:r>
      <w:r w:rsidR="00F549D7">
        <w:t xml:space="preserve"> préciser éventuellement son ancienneté.</w:t>
      </w:r>
    </w:p>
    <w:p w:rsidR="00F549D7" w:rsidRDefault="00F549D7" w:rsidP="00907410">
      <w:pPr>
        <w:jc w:val="both"/>
      </w:pPr>
    </w:p>
    <w:p w:rsidR="00907410" w:rsidRDefault="00F549D7" w:rsidP="00907410">
      <w:pPr>
        <w:jc w:val="both"/>
      </w:pPr>
      <w:r>
        <w:t xml:space="preserve">Diapo 5 : Le prof précise que ce n’est pas exactement la même patiente, on retrouve une fracture cunéiforme en T7. Elle est en </w:t>
      </w:r>
      <w:proofErr w:type="spellStart"/>
      <w:r>
        <w:t>hypersignal</w:t>
      </w:r>
      <w:proofErr w:type="spellEnd"/>
      <w:r>
        <w:t xml:space="preserve"> en séquence T2 STIR (car LCR blanc et graisse noire). Ceci veut dire qu’il y avait de l’œdème dans la fracture et que celle-ci est donc active donc récente</w:t>
      </w:r>
      <w:r w:rsidR="008C027F">
        <w:t xml:space="preserve">. </w:t>
      </w:r>
      <w:r>
        <w:t>Mais si on regarde sur T2 et surtout sur T1 à droite</w:t>
      </w:r>
      <w:r w:rsidR="008C027F">
        <w:t xml:space="preserve">, on </w:t>
      </w:r>
      <w:proofErr w:type="gramStart"/>
      <w:r w:rsidR="008C027F">
        <w:t>a</w:t>
      </w:r>
      <w:proofErr w:type="gramEnd"/>
      <w:r w:rsidR="008C027F">
        <w:t xml:space="preserve"> une trame o</w:t>
      </w:r>
      <w:r w:rsidR="004A3A23">
        <w:t>sseuse hétérogène avec présence</w:t>
      </w:r>
      <w:r w:rsidR="008C027F">
        <w:t xml:space="preserve"> de « boules », c’est une fracture pathologique. La frac</w:t>
      </w:r>
      <w:r w:rsidR="00F76B9D">
        <w:t>t</w:t>
      </w:r>
      <w:r w:rsidR="008C027F">
        <w:t>ure est récente et pathologique ce qui explique les douleurs de type inflammatoire. Ce qui est noir sur les vertèbres est pathologique :</w:t>
      </w:r>
      <w:r w:rsidR="00F76B9D">
        <w:t xml:space="preserve"> </w:t>
      </w:r>
      <w:r w:rsidR="004A3A23">
        <w:t>infiltration tumorale. O</w:t>
      </w:r>
      <w:r w:rsidR="008C027F">
        <w:t xml:space="preserve">n a une hétérogénéité de toute la moelle : aspect poivre et sel typique d’une pathologie métastatique soit d’un myélome multiple. C’est une infiltration par des cellules </w:t>
      </w:r>
      <w:proofErr w:type="spellStart"/>
      <w:r w:rsidR="008C027F">
        <w:t>myélomateuses</w:t>
      </w:r>
      <w:proofErr w:type="spellEnd"/>
      <w:r w:rsidR="008C027F">
        <w:t xml:space="preserve"> de toute la moelle osseuse. </w:t>
      </w:r>
      <w:r>
        <w:t xml:space="preserve"> </w:t>
      </w:r>
      <w:r w:rsidR="008C027F">
        <w:t>C’est une tumeur osseuse primitive qui se traduit en imagerie par une atteinte diffuse, un aspect poivre et sel de la moelle. Soit les lésions sont toutes petites comme c’est le cas ici, soit elles sont plus grosses et nodulaires</w:t>
      </w:r>
      <w:r w:rsidR="00E82CCB">
        <w:t>. On a une fragilisation osseuse d’où la fracture vertébrale d’origine pathologique. La fracture fait mal mais toute l’infiltration tumorale fait mal (rachialgie inflammatoire).</w:t>
      </w:r>
    </w:p>
    <w:p w:rsidR="00E82CCB" w:rsidRDefault="00E82CCB" w:rsidP="00907410">
      <w:pPr>
        <w:jc w:val="both"/>
      </w:pPr>
    </w:p>
    <w:p w:rsidR="00E82CCB" w:rsidRDefault="00E82CCB" w:rsidP="00907410">
      <w:pPr>
        <w:jc w:val="both"/>
      </w:pPr>
      <w:r>
        <w:t>Diapo 6 : c’est le même aspect</w:t>
      </w:r>
      <w:r w:rsidR="004A3A23" w:rsidRPr="004A3A23">
        <w:t xml:space="preserve"> </w:t>
      </w:r>
      <w:r w:rsidR="004A3A23">
        <w:t>du myélome</w:t>
      </w:r>
      <w:r>
        <w:t xml:space="preserve"> au scanner, ca donne des lacunes osseuses multiples. Il y a en plus une fracture vertébrale pathologique.</w:t>
      </w:r>
    </w:p>
    <w:p w:rsidR="00E82CCB" w:rsidRDefault="00E82CCB" w:rsidP="00907410">
      <w:pPr>
        <w:jc w:val="both"/>
      </w:pPr>
    </w:p>
    <w:p w:rsidR="00E82CCB" w:rsidRDefault="00E82CCB" w:rsidP="00907410">
      <w:pPr>
        <w:jc w:val="both"/>
      </w:pPr>
      <w:r>
        <w:t>Diapo 7 : qua</w:t>
      </w:r>
      <w:r w:rsidR="00F76B9D">
        <w:t>n</w:t>
      </w:r>
      <w:r>
        <w:t>d on avait fait les fractures ostéoporotiques on avait vu les arguments pour un tassement bénins et ceux pour un tassement malin. Ici c’est pareil on a les arguments pour savoir si cette fracture est plutôt ostéoporotique ou plutôt pathologique.</w:t>
      </w:r>
      <w:r w:rsidR="001F629D">
        <w:t xml:space="preserve"> Le tassement unique est plutôt un argument de fracture pathologique. Si on a une ostéoporose sur une chute on va fracturer plusieurs vertèbres en général. L’argument relatif à la localisation au dessus de T6 trouve son explication car il n’y a pas assez de poids du corps</w:t>
      </w:r>
      <w:r w:rsidR="00576521">
        <w:t xml:space="preserve"> pour tasser</w:t>
      </w:r>
      <w:r w:rsidR="001F629D">
        <w:t xml:space="preserve"> au dessus de cette vertèbre</w:t>
      </w:r>
      <w:r w:rsidR="00576521">
        <w:t xml:space="preserve">. Il peut y avoir une fracture métastatique de T1 mais jamais une fracture ostéoporotique. Le fait qu’il y ait une lyse de la corticale sur radiographie standard est un argument pour une origine pathologique tumorale. Le recul du mur postérieur et les signes </w:t>
      </w:r>
      <w:proofErr w:type="spellStart"/>
      <w:r w:rsidR="00576521">
        <w:t>neuro</w:t>
      </w:r>
      <w:proofErr w:type="spellEnd"/>
      <w:r w:rsidR="00576521">
        <w:t xml:space="preserve"> de compression médullaires ne se voient que dans les fractures d’origine pathologique. On ne trouve JAMAIS de recul du mu</w:t>
      </w:r>
      <w:r w:rsidR="004A3A23">
        <w:t>r</w:t>
      </w:r>
      <w:r w:rsidR="00576521">
        <w:t xml:space="preserve"> postérieur ni de compression </w:t>
      </w:r>
      <w:r w:rsidR="00576521">
        <w:lastRenderedPageBreak/>
        <w:t>médu</w:t>
      </w:r>
      <w:r w:rsidR="00F76B9D">
        <w:t>l</w:t>
      </w:r>
      <w:r w:rsidR="00576521">
        <w:t>laire dans une fracture ostéoporotique. L’envahissement des parties molles est aussi caractéristique des fractures pathologiques. Sur l’IRM on va avoir un aspect hétérogène de la vertèbre.</w:t>
      </w:r>
    </w:p>
    <w:p w:rsidR="00576521" w:rsidRDefault="00576521" w:rsidP="00907410">
      <w:pPr>
        <w:jc w:val="both"/>
      </w:pPr>
    </w:p>
    <w:p w:rsidR="00576521" w:rsidRDefault="00576521" w:rsidP="00907410">
      <w:pPr>
        <w:jc w:val="both"/>
      </w:pPr>
      <w:r>
        <w:t>Diapo 8 : on peut faire une scintigraphie osseuse mais si le tassement est récent, ca va fixer et on ne saura pas si c’est pathologique ou ostéoporotique.</w:t>
      </w:r>
      <w:r w:rsidR="009F7972">
        <w:t xml:space="preserve"> De plus, dans le myélome, la scintigraphie osseuse ne sert à rien car seulement 50% des myélomes fixent à la scintigraphie.</w:t>
      </w:r>
    </w:p>
    <w:p w:rsidR="009F7972" w:rsidRDefault="009F7972" w:rsidP="00907410">
      <w:pPr>
        <w:jc w:val="both"/>
      </w:pPr>
    </w:p>
    <w:p w:rsidR="004313E2" w:rsidRDefault="009F7972" w:rsidP="00907410">
      <w:pPr>
        <w:jc w:val="both"/>
      </w:pPr>
      <w:r>
        <w:t>Diapo 9 : on suspecte donc un myélome, pour confirmer on peut</w:t>
      </w:r>
      <w:r w:rsidR="00EA170B">
        <w:t xml:space="preserve"> faire</w:t>
      </w:r>
      <w:r>
        <w:t xml:space="preserve"> une prise de sang pour chercher des immunoglobulines. On </w:t>
      </w:r>
      <w:proofErr w:type="gramStart"/>
      <w:r>
        <w:t>a</w:t>
      </w:r>
      <w:proofErr w:type="gramEnd"/>
      <w:r>
        <w:t xml:space="preserve"> un pic d’immunoglobulines monoclonales </w:t>
      </w:r>
      <w:proofErr w:type="spellStart"/>
      <w:r>
        <w:t>Ig</w:t>
      </w:r>
      <w:proofErr w:type="spellEnd"/>
      <w:r>
        <w:t xml:space="preserve"> M donc c’</w:t>
      </w:r>
      <w:r w:rsidR="00EA170B">
        <w:t>est un myélome. Il faut</w:t>
      </w:r>
      <w:r>
        <w:t xml:space="preserve"> compléter l’examen radiologique initial, il faut avoir une vision plus globale de l’ensemble des lésions pour établir le traitement et connaitre le stade de la pathologie. On aura un examen référence permettant de suivre l’évolution de la maladie et du traitement : savoir s’il est efficace ou non. Il faut donc faire un bilan du squelette en entier par radiographie standard :</w:t>
      </w:r>
      <w:r w:rsidR="00EA170B">
        <w:t xml:space="preserve"> bassin, crane,</w:t>
      </w:r>
      <w:r>
        <w:t xml:space="preserve"> rachis en to</w:t>
      </w:r>
      <w:r w:rsidR="00EA170B">
        <w:t>talité,</w:t>
      </w:r>
      <w:r>
        <w:t xml:space="preserve"> gril costal et les os longs car le myélome touche principalement les os longs</w:t>
      </w:r>
      <w:r w:rsidR="004A3A23">
        <w:t xml:space="preserve"> </w:t>
      </w:r>
      <w:r>
        <w:t xml:space="preserve">(fémur et humérus). Ceci fait parti du bilan complet, il </w:t>
      </w:r>
      <w:proofErr w:type="gramStart"/>
      <w:r>
        <w:t>a</w:t>
      </w:r>
      <w:proofErr w:type="gramEnd"/>
      <w:r>
        <w:t xml:space="preserve"> un </w:t>
      </w:r>
      <w:r w:rsidR="00EA170B">
        <w:t>intérêt</w:t>
      </w:r>
      <w:r>
        <w:t xml:space="preserve"> pour faire le diagnostic des myélomes</w:t>
      </w:r>
      <w:r w:rsidR="00EA170B">
        <w:t>, il a un intérêt pronostic. On peut voir par exemple une fragilisation du col fémoral, on met donc en garde le patient et on peut éventuellement consolider ce col. Il y a pas mal de conséquences possibles par rapport à ce bilan. On peut également faire un suivi évolutif : voir l’efficacité du traitement.</w:t>
      </w:r>
    </w:p>
    <w:p w:rsidR="009F7972" w:rsidRDefault="004313E2" w:rsidP="00907410">
      <w:pPr>
        <w:jc w:val="both"/>
      </w:pPr>
      <w:r>
        <w:t>La lésion clé du myélome c’est la lacune, c’est un trou dans l’os. Cette lacune est dite à l’emporte pièce, c'est-à-dire qu’elle n’a pas de sclérose périphérique. La lésion n’est pas cerclée, il n’y a pas de condensation osseuse autour. C’est une lésion maligne qui lyse l’os et qui croît plus vite que l’os autour.</w:t>
      </w:r>
      <w:r w:rsidR="008C6062">
        <w:t xml:space="preserve"> L’os n’aura pas le temps de réagir par rapport à la lésion car elle est maligne, elle est trop active par rapport à l’os. Ceci permet de faire la différence avec une lésion bénigne comme une géode d’arthrose qui va être cerclée. L’os va réagir et empêcher la croissance de la géode. Dans le myélome l’os ne réagit pas assez vite. Donc le fait qu’une lésion ne soit pas cerclée est un argument en faveur d’une lésion maligne.        </w:t>
      </w:r>
    </w:p>
    <w:p w:rsidR="008C6062" w:rsidRDefault="008C6062" w:rsidP="00907410">
      <w:pPr>
        <w:jc w:val="both"/>
      </w:pPr>
    </w:p>
    <w:p w:rsidR="008C6062" w:rsidRDefault="008C6062" w:rsidP="00907410">
      <w:pPr>
        <w:jc w:val="both"/>
      </w:pPr>
      <w:r>
        <w:t>Diapo 10 : ici on a le bilan squelette osseux. A gauche on a un humérus, à droite on a un fémur. On retrouve les lacunes à l’emporte pièce typiques du myélome. Les lésions de métastases sont plus grandes et il y en aura surement moins.</w:t>
      </w:r>
      <w:r w:rsidR="00E616BB">
        <w:t xml:space="preserve"> Dans l’exemple du cancer du sein les métastases seront plus localisées il y en aura moins et c’est rare de retrouver des métastases au niveau des os longs.</w:t>
      </w:r>
    </w:p>
    <w:p w:rsidR="00E616BB" w:rsidRDefault="00E616BB" w:rsidP="00907410">
      <w:pPr>
        <w:jc w:val="both"/>
      </w:pPr>
    </w:p>
    <w:p w:rsidR="00E616BB" w:rsidRDefault="00E616BB" w:rsidP="00907410">
      <w:pPr>
        <w:jc w:val="both"/>
      </w:pPr>
      <w:r>
        <w:t>Diapo 11 : Suite du bilan : le crane est une localisation très spécifique des myélomes. Globalement quand on nous montre une radiologie du crane c’est que c’est un myélome.</w:t>
      </w:r>
    </w:p>
    <w:p w:rsidR="00E616BB" w:rsidRDefault="00E616BB" w:rsidP="00907410">
      <w:pPr>
        <w:jc w:val="both"/>
      </w:pPr>
      <w:r>
        <w:t>Sur le bassin on a aussi un aspect très hét</w:t>
      </w:r>
      <w:r w:rsidR="00F21773">
        <w:t>érogène des deux ailes iliaques. A</w:t>
      </w:r>
      <w:r>
        <w:t xml:space="preserve">u niveau des branches </w:t>
      </w:r>
      <w:proofErr w:type="spellStart"/>
      <w:r>
        <w:t>ischio</w:t>
      </w:r>
      <w:proofErr w:type="spellEnd"/>
      <w:r>
        <w:t xml:space="preserve"> pubiennes il ya des lésions</w:t>
      </w:r>
      <w:r w:rsidR="00F21773">
        <w:t xml:space="preserve"> de myélome</w:t>
      </w:r>
      <w:r>
        <w:t xml:space="preserve"> partout</w:t>
      </w:r>
      <w:r w:rsidR="00F21773">
        <w:t>. A ce niveau, cela peut entrainer des fractures pathologiques du col.</w:t>
      </w:r>
    </w:p>
    <w:p w:rsidR="00F21773" w:rsidRDefault="00F21773" w:rsidP="00907410">
      <w:pPr>
        <w:jc w:val="both"/>
      </w:pPr>
    </w:p>
    <w:p w:rsidR="00F21773" w:rsidRDefault="00F21773" w:rsidP="00907410">
      <w:pPr>
        <w:jc w:val="both"/>
      </w:pPr>
      <w:r>
        <w:t xml:space="preserve">Diapo 12 : 9mois plus tard cette patiente qui avait sa fracture vertébrale que l’on a essayé de traiter fait un effort de soulèvement et elle ressent une douleur dans le dos, une décharge électrique, elle se sent un peu paralysée au niveau des jambes. On fait un examen neurologique, on voit qu’elle déficit au niveau des 2 membres inférieurs. On demande à faire une IRM. En cas de signes neurologiques IRM EN URGENCE (règle de base). On recherche une compression médullaire. L’intérêt de l’IRM est </w:t>
      </w:r>
      <w:r>
        <w:lastRenderedPageBreak/>
        <w:t>de confirmer qu’il y a compression médullaire et de révéler l’étiologie</w:t>
      </w:r>
      <w:r w:rsidR="0088299D">
        <w:t xml:space="preserve"> : métastase, fracture vertébrale, envahissement tumoral de la moelle. Ca permet également de voir à quel niveau ca se passe et s’il y  a des signes de souffrance de la moelle. La moelle aura-elle un </w:t>
      </w:r>
      <w:proofErr w:type="spellStart"/>
      <w:r w:rsidR="0088299D">
        <w:t>hypersignal</w:t>
      </w:r>
      <w:proofErr w:type="spellEnd"/>
      <w:r w:rsidR="0088299D">
        <w:t xml:space="preserve"> œdémateux. Si c’est le cas on a une ischémie médullaire irréversible. Si ce n’est pas le cas on peut opérer la patiente et ce sera réversible.</w:t>
      </w:r>
    </w:p>
    <w:p w:rsidR="0088299D" w:rsidRDefault="0088299D" w:rsidP="00907410">
      <w:pPr>
        <w:jc w:val="both"/>
      </w:pPr>
    </w:p>
    <w:p w:rsidR="0088299D" w:rsidRDefault="0088299D" w:rsidP="00907410">
      <w:pPr>
        <w:jc w:val="both"/>
      </w:pPr>
      <w:r>
        <w:t>Diapo 13 : voilà l’IRM que l’on</w:t>
      </w:r>
      <w:r w:rsidR="00BB5CD4">
        <w:t xml:space="preserve"> </w:t>
      </w:r>
      <w:r>
        <w:t xml:space="preserve">a </w:t>
      </w:r>
      <w:r w:rsidR="00F76B9D">
        <w:t>demandée</w:t>
      </w:r>
      <w:r>
        <w:t xml:space="preserve"> en urgence. On a traité la patiente donc il y a un peu moins de lésions que la dernière fois mais la fracture vertébrale déjà présente s’est majorée et surtout il ya eu un bombement et un recul du mur postérieur. On a demandé des coupes T1 T2 STIR et des coupes axiales centrées sur les plages pathologiques. Coupe axiale : on a la moelle, autour le LCR, on voit le mur postérieur qui a été fragilisé et qui s’est écrasé et qui vient comprimer la moelle. C’est ce qui explique la parésie des membres inférieurs. On a une parésie car la moelle n’est ni complètement écrasée ni sectionnée donc le déficit n’est pas définitif. Ici il y a urgence chirurgicale absolue.</w:t>
      </w:r>
    </w:p>
    <w:p w:rsidR="00BB5CD4" w:rsidRDefault="00BB5CD4" w:rsidP="00907410">
      <w:pPr>
        <w:jc w:val="both"/>
      </w:pPr>
    </w:p>
    <w:p w:rsidR="00BB5CD4" w:rsidRDefault="00BB5CD4" w:rsidP="00907410">
      <w:pPr>
        <w:jc w:val="both"/>
      </w:pPr>
      <w:r>
        <w:t xml:space="preserve">Diapo  14 : La patiente avait une fracture vertébrale, des vertèbres fragilisées et un envahissement de la vertèbre T7. Qu’est ce qui aurait pu être fait dès la première visite ? On aurait pu consolider la vertèbre en faisant une </w:t>
      </w:r>
      <w:proofErr w:type="spellStart"/>
      <w:r>
        <w:t>vertébroplastie</w:t>
      </w:r>
      <w:proofErr w:type="spellEnd"/>
      <w:r>
        <w:t xml:space="preserve">. On va injecter du ciment dans la vertèbre pour </w:t>
      </w:r>
      <w:r w:rsidR="00C91BB5">
        <w:t>arrêter</w:t>
      </w:r>
      <w:r>
        <w:t xml:space="preserve"> l’effondrement de la vertèbre et éviter le bombement du mur postérieur à l’origine de la compression médullaire. En même temps, on aurait eu un effet antalgique sur la fracture. Une fracture vertébrale c’est comme n’importe quelle fracture, il y a un trait de fracture et à chaque fois que la patiente se lève, elle va appuyer sur la fracture ca va faire mal et ca va mettre plus de temps à consolider. Le traitement d’une fracture vertébrale c’est l’immobilisation, c’est le corset pendant 6 semaines au fond d’un lit. Ceci n’est pas possible chez une dame de 80 ans, il va y avoir une a</w:t>
      </w:r>
      <w:r w:rsidR="00F76B9D">
        <w:t>m</w:t>
      </w:r>
      <w:r>
        <w:t xml:space="preserve">yotrophie plus toutes les complications liées au décubitus. Grace à la </w:t>
      </w:r>
      <w:proofErr w:type="spellStart"/>
      <w:r>
        <w:t>vertébroplastie</w:t>
      </w:r>
      <w:proofErr w:type="spellEnd"/>
      <w:r>
        <w:t xml:space="preserve"> on</w:t>
      </w:r>
      <w:r w:rsidR="00F76B9D">
        <w:t xml:space="preserve"> </w:t>
      </w:r>
      <w:r>
        <w:t>peut rem</w:t>
      </w:r>
      <w:r w:rsidR="00F76B9D">
        <w:t>e</w:t>
      </w:r>
      <w:r>
        <w:t>ttre la personne sur ses deux jambes dès le lendemain de l’intervention. Pendant que l’on fait se geste on pourra faire une biopsie osseuse et donc confirmer le my</w:t>
      </w:r>
      <w:r w:rsidR="004A4911">
        <w:t>élome ou dire c’est une lésion</w:t>
      </w:r>
      <w:r>
        <w:t xml:space="preserve"> secondaire.</w:t>
      </w:r>
      <w:r w:rsidR="004A4911">
        <w:t xml:space="preserve"> Ce geste se fait sous contrôle radiologique, scanner ou </w:t>
      </w:r>
      <w:proofErr w:type="spellStart"/>
      <w:r w:rsidR="004A4911">
        <w:t>scopique</w:t>
      </w:r>
      <w:proofErr w:type="spellEnd"/>
      <w:r w:rsidR="004A4911">
        <w:t xml:space="preserve"> ou les deux en même temps.</w:t>
      </w:r>
    </w:p>
    <w:p w:rsidR="004A4911" w:rsidRDefault="004A4911" w:rsidP="00907410">
      <w:pPr>
        <w:jc w:val="both"/>
      </w:pPr>
    </w:p>
    <w:p w:rsidR="004A4911" w:rsidRDefault="004A4911" w:rsidP="00907410">
      <w:pPr>
        <w:jc w:val="both"/>
      </w:pPr>
      <w:r>
        <w:t>Diapo 15 : on voit l’aiguille on voit la vertèbre fracturée. On procède sous anesthésie locale la patiente allongée sur le ventre. On aborde la vertèbre par voie pédiculaire, ca permet de consolider la fracture via le ciment, d’éviter que ca s’aggrave. Le contrôle radiographique permet d’éviter certains vaisseaux, certains nerfs, le poumon l’aorte, ceci permet aussi d’éviter de diffuser le ciment n’importe où. Si il y a une fracture postérieure et que du ciment traverse se mur en direction de la moelle on fait une compression médu</w:t>
      </w:r>
      <w:r w:rsidR="00C91BB5">
        <w:t>l</w:t>
      </w:r>
      <w:r>
        <w:t>laire.</w:t>
      </w:r>
    </w:p>
    <w:p w:rsidR="004A4911" w:rsidRDefault="004A4911" w:rsidP="00907410">
      <w:pPr>
        <w:jc w:val="both"/>
      </w:pPr>
    </w:p>
    <w:p w:rsidR="004A4911" w:rsidRDefault="004A4911" w:rsidP="00907410">
      <w:pPr>
        <w:jc w:val="both"/>
      </w:pPr>
      <w:r>
        <w:t>Diapo 16</w:t>
      </w:r>
      <w:r w:rsidR="001165B7">
        <w:t xml:space="preserve"> 17 18 19</w:t>
      </w:r>
      <w:r>
        <w:t> : on un autre exemple de lésion ostéolytique, on travaille sous scanner et on remplit la lésion avec du ciment. Ce ciment est radio opaque</w:t>
      </w:r>
      <w:r w:rsidR="00C91BB5">
        <w:t>.</w:t>
      </w:r>
    </w:p>
    <w:p w:rsidR="001165B7" w:rsidRDefault="001165B7" w:rsidP="00907410">
      <w:pPr>
        <w:jc w:val="both"/>
      </w:pPr>
    </w:p>
    <w:p w:rsidR="001165B7" w:rsidRDefault="001165B7" w:rsidP="00907410">
      <w:pPr>
        <w:jc w:val="both"/>
      </w:pPr>
      <w:r>
        <w:t xml:space="preserve">Diapo 20 21 : Autre exemple, on a une fracture ostéoporotique. La personne a une fracture en L3 et en L1. On a fait un T1 des radios un scanner, on a vu que c’était cassé. La patiente a mal au dos mais on ne sait pas quelle est la vertèbre qui fait mal. On fait soit une </w:t>
      </w:r>
      <w:proofErr w:type="spellStart"/>
      <w:r>
        <w:t>scinti</w:t>
      </w:r>
      <w:proofErr w:type="spellEnd"/>
      <w:r>
        <w:t xml:space="preserve"> soit un</w:t>
      </w:r>
      <w:r w:rsidR="00F76B9D">
        <w:t>e</w:t>
      </w:r>
      <w:r>
        <w:t xml:space="preserve"> séquence STIR qui mettra en évidence un œdème intra osseux de la fracture la plus récente. On se rend compte que L3 </w:t>
      </w:r>
      <w:r>
        <w:lastRenderedPageBreak/>
        <w:t>est tassée de façon ancienne, il n’y a plus aucun intérêt à la traiter par contre l’autre vertèbre est encore active, la fracture est récente et on a tout intérêt à la cimen</w:t>
      </w:r>
      <w:r w:rsidR="004B1B09">
        <w:t xml:space="preserve">ter. </w:t>
      </w:r>
    </w:p>
    <w:p w:rsidR="004B1B09" w:rsidRDefault="004B1B09" w:rsidP="00907410">
      <w:pPr>
        <w:jc w:val="both"/>
      </w:pPr>
    </w:p>
    <w:p w:rsidR="004B1B09" w:rsidRDefault="004B1B09" w:rsidP="00907410">
      <w:pPr>
        <w:jc w:val="both"/>
      </w:pPr>
      <w:r>
        <w:t xml:space="preserve">Diapo 22 : Les contres indications : fracture instable, si par exemple on a un fragment  qui va partir dans le canal et qui va comprimer la moelle, on n’ira pas mettre de ciment. Si le patient est fatigué on ne va pas faire ce geste invasif. Pareil si le patient a des troubles de la coagulation. Il faut </w:t>
      </w:r>
      <w:r w:rsidR="00C91BB5">
        <w:t>arrêter</w:t>
      </w:r>
      <w:r>
        <w:t xml:space="preserve"> les </w:t>
      </w:r>
      <w:r w:rsidR="00C91BB5">
        <w:t>anticoagulants</w:t>
      </w:r>
      <w:r>
        <w:t xml:space="preserve"> avant de faire n’importe quel geste invasif. Par exemple ici, avant de mettre un trocart relativement épais au niveau d’une vertèbre on va arrêter les anticoagulants</w:t>
      </w:r>
      <w:r w:rsidR="00D408E9">
        <w:t xml:space="preserve"> sinon on risque de faire un hématome au niveau de la vertèbre ou du muscle ; à ce niveau il ya le muscle psoas l’aorte la veine cave inférieure… Il faut éviter d’aggraver la situation.</w:t>
      </w:r>
    </w:p>
    <w:p w:rsidR="00D408E9" w:rsidRDefault="00D408E9" w:rsidP="00907410">
      <w:pPr>
        <w:jc w:val="both"/>
      </w:pPr>
      <w:r>
        <w:t>Il y a aussi les allergies au ciment (rarissime). Il y a également les signes neurologiques qui sont une contre indication, dans certains cas si l’on met du ciment ca ne va qu’aggraver la situation. Dans cette situation on fait une chirurgie d’urgence pour aller réséquer et donc décomprimer la moelle.</w:t>
      </w:r>
    </w:p>
    <w:p w:rsidR="004B1B09" w:rsidRDefault="00D408E9" w:rsidP="00907410">
      <w:pPr>
        <w:jc w:val="both"/>
      </w:pPr>
      <w:r>
        <w:t>Dans les contre-indications relatives on a la lyse du mur postérieur. En cas de tumeur du mur postérieur le ciment va aller là où c’est le plus mou, s’il n’y a plus de mur postérieur il va aller logiquement dans le canal.</w:t>
      </w:r>
    </w:p>
    <w:p w:rsidR="00D408E9" w:rsidRDefault="00D408E9" w:rsidP="00907410">
      <w:pPr>
        <w:jc w:val="both"/>
      </w:pPr>
    </w:p>
    <w:p w:rsidR="00D408E9" w:rsidRDefault="00D408E9" w:rsidP="00907410">
      <w:pPr>
        <w:jc w:val="both"/>
      </w:pPr>
      <w:r>
        <w:t xml:space="preserve">Diapo 23 : les complications c’est ce qu’il nous a raconté c'est-à-dire, la fuite de ciment </w:t>
      </w:r>
      <w:proofErr w:type="spellStart"/>
      <w:r>
        <w:t>endocanalaire</w:t>
      </w:r>
      <w:proofErr w:type="spellEnd"/>
      <w:r>
        <w:t xml:space="preserve"> pouvant provoquer une compression médullaire irréversible. </w:t>
      </w:r>
      <w:r w:rsidR="0061572A">
        <w:t xml:space="preserve">C’est aussi un hématome favorisé par des </w:t>
      </w:r>
      <w:r w:rsidR="00C91BB5">
        <w:t>anticoagulants</w:t>
      </w:r>
      <w:r w:rsidR="0061572A">
        <w:t xml:space="preserve">. C’est un </w:t>
      </w:r>
      <w:proofErr w:type="spellStart"/>
      <w:r w:rsidR="0061572A">
        <w:t>sepsis</w:t>
      </w:r>
      <w:proofErr w:type="spellEnd"/>
      <w:r w:rsidR="0061572A">
        <w:t xml:space="preserve"> car n’importe quel geste invasif a un risque infectieux. L’allergie, c’es rarissime.</w:t>
      </w:r>
    </w:p>
    <w:p w:rsidR="0061572A" w:rsidRDefault="0061572A" w:rsidP="00907410">
      <w:pPr>
        <w:jc w:val="both"/>
      </w:pPr>
    </w:p>
    <w:p w:rsidR="0061572A" w:rsidRDefault="0061572A" w:rsidP="00907410">
      <w:pPr>
        <w:jc w:val="both"/>
      </w:pPr>
      <w:r>
        <w:t xml:space="preserve">Diapo 24 : quelles sont les examens à faire ? Le patient à mal à la cuisse, on peut lui faire une radiographie standard ou une échographie. Il a pris  un coup au foot on veut voir s’il n’y a pas d’hématome donc on fait </w:t>
      </w:r>
      <w:proofErr w:type="gramStart"/>
      <w:r>
        <w:t>une</w:t>
      </w:r>
      <w:proofErr w:type="gramEnd"/>
      <w:r>
        <w:t xml:space="preserve"> écho. En ce qui concerne la radio, il va falloir déterminer s’il l’on se trouve devant un problème bénin ou malin.</w:t>
      </w:r>
    </w:p>
    <w:p w:rsidR="0061572A" w:rsidRDefault="0061572A" w:rsidP="00907410">
      <w:pPr>
        <w:jc w:val="both"/>
      </w:pPr>
    </w:p>
    <w:p w:rsidR="0061572A" w:rsidRDefault="0061572A" w:rsidP="00907410">
      <w:pPr>
        <w:jc w:val="both"/>
      </w:pPr>
      <w:r>
        <w:t>Diapo 25 : Tout à l’heure on a parlé des lésions ostéolytiques à travers des myélomes et des métastases. Au niveau d’une lésion qu’est ce qui va nous orienter vers une  lésion osseuse bénigne ou maligne ? Les lésions lytiques nous orientent souvent vers une tumeur maligne. Ensuite, un argument important est la condensation périphérique. Si la lésion est cerclée c’est qu’elle est à croissance lente et donc bénigne. Dans une lésion maligne à progression rapide, la lésion ne sera pas cerclée. Le fait qu’il y a</w:t>
      </w:r>
      <w:r w:rsidR="00C91BB5">
        <w:t>it une lésion de la corticale ve</w:t>
      </w:r>
      <w:r>
        <w:t>ut dire que la lésion est osseuse mais qu’en plus elle va sortir en dehors de l’os, il y aura une invasion des parties molles : argument fort pour une lésion maligne. Si la lésion reste intra osseuse ce sera plus un argument pour une lésion bénigne.</w:t>
      </w:r>
    </w:p>
    <w:p w:rsidR="0061572A" w:rsidRDefault="0061572A" w:rsidP="00907410">
      <w:pPr>
        <w:jc w:val="both"/>
      </w:pPr>
    </w:p>
    <w:p w:rsidR="002B117E" w:rsidRDefault="0061572A" w:rsidP="00907410">
      <w:pPr>
        <w:jc w:val="both"/>
      </w:pPr>
      <w:r>
        <w:t xml:space="preserve">Diapo 26 : ca c’est la radio que l’on a demandé. On voit une lésion </w:t>
      </w:r>
      <w:proofErr w:type="spellStart"/>
      <w:r w:rsidR="00514769">
        <w:t>ostéo</w:t>
      </w:r>
      <w:proofErr w:type="spellEnd"/>
      <w:r w:rsidR="00514769">
        <w:t>-</w:t>
      </w:r>
      <w:proofErr w:type="spellStart"/>
      <w:r>
        <w:t>condensante</w:t>
      </w:r>
      <w:proofErr w:type="spellEnd"/>
      <w:r>
        <w:t xml:space="preserve"> au niveau du tiers distal du fémur</w:t>
      </w:r>
      <w:r w:rsidR="00AC0D06">
        <w:t xml:space="preserve">. C’est une image qui s’appelle « en feu d’herbe ». C’est une lésion tumorale centrée sur l’os avec un envahissement des parties molles (probablement une lésion maligne). Le fait qu’elle soit toute calcifiée veut dire que l’origine est surement au niveau de la matrice osseuse : lésion osseuse. La principale lésion maligne à partir de la matrice osseuse est l’ostéosarcome touchant le plus souvent les sujets jeunes. C’est une lésion osseuse primitive. Le diagnostic différentiel de lésion tumorale chez le sujet jeune est le sarcome d’Ewing. Seule la biopsie pourra nous révéler la nature de la lésion. Dans les deux cas ce sont des lésions graves mais le traitement ne sera pas du tout le même. Ici ce n’est pas une lésion ostéolytique mais </w:t>
      </w:r>
      <w:proofErr w:type="spellStart"/>
      <w:r w:rsidR="00AC0D06">
        <w:t>ostéocondensante</w:t>
      </w:r>
      <w:proofErr w:type="spellEnd"/>
      <w:r w:rsidR="00AC0D06">
        <w:t xml:space="preserve">. La lésion </w:t>
      </w:r>
      <w:r w:rsidR="00AC0D06">
        <w:lastRenderedPageBreak/>
        <w:t xml:space="preserve">part de l’os et franchit la corticale : ostéosarcome. Elle envahit les parties molles extra-osseuses. Tout ce que l’on voit autour de l’os sur la radio ce sont des appositions </w:t>
      </w:r>
      <w:proofErr w:type="spellStart"/>
      <w:r w:rsidR="00AC0D06">
        <w:t>périostées</w:t>
      </w:r>
      <w:proofErr w:type="spellEnd"/>
      <w:r w:rsidR="00AC0D06">
        <w:t> : en fait le périoste qui sert à reconstruire l’os</w:t>
      </w:r>
      <w:r w:rsidR="002B117E">
        <w:t xml:space="preserve"> va réagir, il va reconstruire des fibres, il va faire un pont constituant </w:t>
      </w:r>
      <w:proofErr w:type="gramStart"/>
      <w:r w:rsidR="002B117E">
        <w:t>le</w:t>
      </w:r>
      <w:proofErr w:type="gramEnd"/>
      <w:r w:rsidR="002B117E">
        <w:t xml:space="preserve"> cal osseux qui va consolider. Le problème c’est que la lésion a franchis la corticale et elle va trop vite, donc le périoste n’arrive pas à faire un pont, il fait seulement des petites travées. Le périoste ne réussit pas à circonscrire la lésion. Dans ces lésions il faut</w:t>
      </w:r>
      <w:r w:rsidR="00C91BB5">
        <w:t xml:space="preserve"> évoquer le diagnostic différent</w:t>
      </w:r>
      <w:r w:rsidR="002B117E">
        <w:t xml:space="preserve">iel et mesurer l’agressivité : envahissement des parties molles et appositions </w:t>
      </w:r>
      <w:proofErr w:type="spellStart"/>
      <w:r w:rsidR="002B117E">
        <w:t>périostées</w:t>
      </w:r>
      <w:proofErr w:type="spellEnd"/>
      <w:r w:rsidR="002B117E">
        <w:t>.</w:t>
      </w:r>
    </w:p>
    <w:p w:rsidR="002B117E" w:rsidRDefault="002B117E" w:rsidP="00907410">
      <w:pPr>
        <w:jc w:val="both"/>
      </w:pPr>
      <w:r>
        <w:t>Dans une tumeur bénigne la lésion aurait été circonscrite par le périoste.</w:t>
      </w:r>
    </w:p>
    <w:p w:rsidR="002B117E" w:rsidRDefault="002B117E" w:rsidP="00907410">
      <w:pPr>
        <w:jc w:val="both"/>
      </w:pPr>
    </w:p>
    <w:p w:rsidR="0061572A" w:rsidRDefault="002B117E" w:rsidP="00907410">
      <w:pPr>
        <w:jc w:val="both"/>
      </w:pPr>
      <w:r>
        <w:t xml:space="preserve">Diapo 27 : On voit le chirurgien et celui-ci nous dit qu’il a besoin d’une biopsie avant d’opérer pour connaître le type de tumeur. De plus parfois on fait une chimiothérapie première pour que la lésion régresse, ce n’est qu’ensuite que l’on opère. Il faut donc une biopsie pour avoir les critères </w:t>
      </w:r>
      <w:proofErr w:type="spellStart"/>
      <w:r>
        <w:t>anapth</w:t>
      </w:r>
      <w:proofErr w:type="spellEnd"/>
      <w:r>
        <w:t xml:space="preserve"> et affirmer la tumeur. On veut aussi une chimio la plus ciblée possible.</w:t>
      </w:r>
    </w:p>
    <w:p w:rsidR="002B117E" w:rsidRDefault="002B117E" w:rsidP="00907410">
      <w:pPr>
        <w:jc w:val="both"/>
      </w:pPr>
      <w:r>
        <w:t>Avant de faire la biopsie il faut se concerter avec le chirurgien.</w:t>
      </w:r>
      <w:r w:rsidR="00A01700">
        <w:t xml:space="preserve"> Celui-ci va faire une exérèse en bloc en prenant l’os et les parties molles</w:t>
      </w:r>
      <w:r w:rsidR="00A01700" w:rsidRPr="00A01700">
        <w:t xml:space="preserve"> </w:t>
      </w:r>
      <w:r w:rsidR="00A01700">
        <w:t xml:space="preserve">autour. Le risque de la biopsie est une éventuelle dissémination. Il faut que le trajet de biopsie fasse partie de la zone que le chirurgien va secondairement réséquer. </w:t>
      </w:r>
      <w:r>
        <w:t>La biopsie se fait sous contrôle radiographique ou scanner</w:t>
      </w:r>
    </w:p>
    <w:p w:rsidR="00A01700" w:rsidRDefault="00A01700" w:rsidP="00907410">
      <w:pPr>
        <w:jc w:val="both"/>
      </w:pPr>
    </w:p>
    <w:p w:rsidR="00AE1C76" w:rsidRDefault="00A01700" w:rsidP="00907410">
      <w:pPr>
        <w:jc w:val="both"/>
      </w:pPr>
      <w:r>
        <w:t>Diapo 28 : La lésion est visible mais on ne connait pas bien ses limites inférieures et supérieures. Le meilleur examen pour voir s’il y a envahissement au niveau de la moelle osseuse est une IRM qui montrera la moelle osseuse saine et la moelle osseuse pathologique. De plus l’IRM montre les parties molles, on pourra voir quels muscles sont atteints. On rappelle que le but de la chirurgie est d’avoir l’exérèse la plus large possible</w:t>
      </w:r>
      <w:r w:rsidR="00AE1C76">
        <w:t xml:space="preserve"> tout en obtenant de bons résultats fonctionnels pour que le patient puisse remarcher.</w:t>
      </w:r>
    </w:p>
    <w:p w:rsidR="00A01700" w:rsidRDefault="00AE1C76" w:rsidP="00907410">
      <w:pPr>
        <w:jc w:val="both"/>
      </w:pPr>
      <w:r>
        <w:t xml:space="preserve">Pour le bilan d’extension on fait un scanner </w:t>
      </w:r>
      <w:proofErr w:type="spellStart"/>
      <w:r>
        <w:t>toraco</w:t>
      </w:r>
      <w:proofErr w:type="spellEnd"/>
      <w:r>
        <w:t xml:space="preserve">-abdomino-pelvien, une </w:t>
      </w:r>
      <w:proofErr w:type="spellStart"/>
      <w:r>
        <w:t>scinti</w:t>
      </w:r>
      <w:proofErr w:type="spellEnd"/>
      <w:r>
        <w:t xml:space="preserve"> osseuses pour les éventuelles métastases osseuses.</w:t>
      </w:r>
    </w:p>
    <w:p w:rsidR="00AE1C76" w:rsidRDefault="00AE1C76" w:rsidP="00907410">
      <w:pPr>
        <w:jc w:val="both"/>
      </w:pPr>
    </w:p>
    <w:p w:rsidR="00F6018D" w:rsidRDefault="00AE1C76" w:rsidP="00907410">
      <w:pPr>
        <w:jc w:val="both"/>
      </w:pPr>
      <w:r>
        <w:t xml:space="preserve">Diapo 29 : quels sont les examens présentés ? Au milieu on a une scintigraphie osseuse. Rappel du principe : on injecte un produit, du technétium radioactif couplé à un radio traceur qui va fixer l’os dans les zones d’hyperactivité </w:t>
      </w:r>
      <w:proofErr w:type="spellStart"/>
      <w:r>
        <w:t>ostéoblastiques</w:t>
      </w:r>
      <w:proofErr w:type="spellEnd"/>
      <w:r>
        <w:t xml:space="preserve"> et </w:t>
      </w:r>
      <w:proofErr w:type="spellStart"/>
      <w:r>
        <w:t>ostéoclastiques</w:t>
      </w:r>
      <w:proofErr w:type="spellEnd"/>
      <w:r>
        <w:t xml:space="preserve">. Partout où il y aura un site inflammatoire osseux il va y avoir une hyper résorption et une hyper formation osseuse. Comme le radio traceur est couplé au technétium radioactif on peut voir les zones d’hyperactivité. Cette </w:t>
      </w:r>
      <w:proofErr w:type="spellStart"/>
      <w:r>
        <w:t>scinti</w:t>
      </w:r>
      <w:proofErr w:type="spellEnd"/>
      <w:r>
        <w:t xml:space="preserve"> est quasi normale sauf au niveau du col fémoral gauche</w:t>
      </w:r>
      <w:r w:rsidR="00CF0C9C">
        <w:t>. A gauche on a un scanner</w:t>
      </w:r>
      <w:r w:rsidR="00FA6386">
        <w:t xml:space="preserve"> qui montre une lésion </w:t>
      </w:r>
      <w:proofErr w:type="spellStart"/>
      <w:r w:rsidR="00FA6386">
        <w:t>hypodense</w:t>
      </w:r>
      <w:proofErr w:type="spellEnd"/>
      <w:r w:rsidR="00FA6386">
        <w:t xml:space="preserve"> avec condensation périphérique. Ce jeune a été opéré, il ne ressent plus de douleurs. Cette lésion était cerclée donc à priori bénigne. A la </w:t>
      </w:r>
      <w:proofErr w:type="spellStart"/>
      <w:r w:rsidR="00FA6386">
        <w:t>scinti</w:t>
      </w:r>
      <w:proofErr w:type="spellEnd"/>
      <w:r w:rsidR="00FA6386">
        <w:t xml:space="preserve"> il y a une hyperfixation avec une petite lésion lytique et une condensation périphérique.</w:t>
      </w:r>
    </w:p>
    <w:p w:rsidR="00F6018D" w:rsidRDefault="00F6018D" w:rsidP="00907410">
      <w:pPr>
        <w:jc w:val="both"/>
      </w:pPr>
    </w:p>
    <w:p w:rsidR="00F6018D" w:rsidRDefault="00F6018D" w:rsidP="00907410">
      <w:pPr>
        <w:jc w:val="both"/>
      </w:pPr>
      <w:r>
        <w:t>Diapo 30 : scintigraphie couplée au scanner (ce n’est pas un PET scan), c’est le même principe que la scintigraphie osseuse mais on va prendre coupe par coupe pour préciser l’hyperfixation. Il y a une hyperfixation au niveau du col fémoral. Cette lésion est un ostéome-</w:t>
      </w:r>
      <w:proofErr w:type="spellStart"/>
      <w:r>
        <w:t>ostéoïde</w:t>
      </w:r>
      <w:proofErr w:type="spellEnd"/>
      <w:r>
        <w:t xml:space="preserve">. C’est une tumeur bénigne « fréquente dans la rareté », qui fait très mal, surtout la nuit. Comme c’es bénin, il n’y a pas de risques de métastases. A la chirurgie on gratte la lésion et le patient est guéri. </w:t>
      </w:r>
    </w:p>
    <w:p w:rsidR="00F6018D" w:rsidRDefault="00F6018D" w:rsidP="00907410">
      <w:pPr>
        <w:jc w:val="both"/>
      </w:pPr>
    </w:p>
    <w:p w:rsidR="00F6018D" w:rsidRDefault="00F6018D" w:rsidP="00F6018D">
      <w:pPr>
        <w:jc w:val="both"/>
      </w:pPr>
      <w:r>
        <w:lastRenderedPageBreak/>
        <w:t>Diapo 31 : Un élément à l’interrogatoire nous oriente vers ce type de lésion : c’est une lésion qui fait mal la nuit et surtout qui est calmée par l’aspirine. Il va y avoir un phénomène ischémique et comme on le sait, l’aspirine entraine la fluidification du sang (antiagrégant), ceci calme donc la douleur.</w:t>
      </w:r>
    </w:p>
    <w:p w:rsidR="00DB1FC4" w:rsidRDefault="00DB1FC4" w:rsidP="00F6018D">
      <w:pPr>
        <w:jc w:val="both"/>
      </w:pPr>
    </w:p>
    <w:p w:rsidR="00DB1FC4" w:rsidRDefault="00DB1FC4" w:rsidP="00F6018D">
      <w:pPr>
        <w:jc w:val="both"/>
      </w:pPr>
      <w:r>
        <w:t>Diapo 32 : Le patient a mal au dos qu’est ce qu’on fait ? On fait des radios du rachis face et profil</w:t>
      </w:r>
      <w:r w:rsidR="009C44E3">
        <w:t>.</w:t>
      </w:r>
    </w:p>
    <w:p w:rsidR="009C44E3" w:rsidRDefault="009C44E3" w:rsidP="00F6018D">
      <w:pPr>
        <w:jc w:val="both"/>
      </w:pPr>
    </w:p>
    <w:p w:rsidR="009C44E3" w:rsidRDefault="009C44E3" w:rsidP="00F6018D">
      <w:pPr>
        <w:jc w:val="both"/>
      </w:pPr>
      <w:r>
        <w:t>Diapo 33 : Voici la radio, on va dire que l’on est au niveau de L2 L3 L4. Il y a un souci au niveau de L2 L3, on dirait qu’il y a un enfoncement du plateau, une érosion du plateau vertébral inférieur au niveau de L2, un enfoncement du plateau supérieur de L3, un pincement du disque (à comparer avec l’aspect du disque L</w:t>
      </w:r>
      <w:r w:rsidR="007A162B">
        <w:t>3</w:t>
      </w:r>
      <w:r>
        <w:t xml:space="preserve"> L4). De plus, on a de la fièvre. Ceci fait penser à une </w:t>
      </w:r>
      <w:proofErr w:type="spellStart"/>
      <w:r>
        <w:t>spondylodiscite</w:t>
      </w:r>
      <w:proofErr w:type="spellEnd"/>
      <w:r>
        <w:t xml:space="preserve">. Dans une arthrite, il ya un pincement articulaire et des érosions de l’os de part et d’autre </w:t>
      </w:r>
      <w:r w:rsidR="000147AB">
        <w:t xml:space="preserve">de l’articulation. Ici c’est à </w:t>
      </w:r>
      <w:r>
        <w:t xml:space="preserve">peu près la même chose, on a bien des érosions de part et d’autre et le pincement discal. On a surement un problème d’arthrite au niveau du disque on parlera de </w:t>
      </w:r>
      <w:proofErr w:type="spellStart"/>
      <w:r>
        <w:t>discite</w:t>
      </w:r>
      <w:proofErr w:type="spellEnd"/>
      <w:r w:rsidR="00810D71">
        <w:t>. La</w:t>
      </w:r>
      <w:r>
        <w:t xml:space="preserve"> </w:t>
      </w:r>
      <w:r w:rsidR="00810D71">
        <w:t xml:space="preserve">spondylite c’est une inflammation du corps vertébral. </w:t>
      </w:r>
      <w:proofErr w:type="spellStart"/>
      <w:r w:rsidR="00810D71">
        <w:t>Spondylodiscite</w:t>
      </w:r>
      <w:proofErr w:type="spellEnd"/>
      <w:r w:rsidR="00810D71">
        <w:t xml:space="preserve">, c’est corps vertébral et disque. Il y a pincement discal et érosion en miroir (mot clé car l’érosion </w:t>
      </w:r>
      <w:proofErr w:type="gramStart"/>
      <w:r w:rsidR="00810D71">
        <w:t>a</w:t>
      </w:r>
      <w:proofErr w:type="gramEnd"/>
      <w:r w:rsidR="00810D71">
        <w:t xml:space="preserve"> lieu de part et d’autre du pincement).</w:t>
      </w:r>
    </w:p>
    <w:p w:rsidR="00810D71" w:rsidRDefault="00810D71" w:rsidP="00F6018D">
      <w:pPr>
        <w:jc w:val="both"/>
      </w:pPr>
    </w:p>
    <w:p w:rsidR="00810D71" w:rsidRDefault="00810D71" w:rsidP="00F6018D">
      <w:pPr>
        <w:jc w:val="both"/>
      </w:pPr>
      <w:r>
        <w:t>Diapo 34 : c’est le même pati</w:t>
      </w:r>
      <w:r w:rsidR="007A162B">
        <w:t>ent à qui on a fait un scan.</w:t>
      </w:r>
      <w:r w:rsidR="00DA4681">
        <w:t xml:space="preserve"> </w:t>
      </w:r>
      <w:r w:rsidR="007A162B">
        <w:t xml:space="preserve">On peut confirmer le pincement discal et les érosions en miroir donc la destruction osseuse. A gauche on a une coupe sagittale, à droite on a une coupe coronale. Ceci confirme le diagnostic de </w:t>
      </w:r>
      <w:proofErr w:type="spellStart"/>
      <w:r w:rsidR="007A162B">
        <w:t>spondylodiscite</w:t>
      </w:r>
      <w:proofErr w:type="spellEnd"/>
      <w:r w:rsidR="007A162B">
        <w:t xml:space="preserve">. Pour en arriver à de telles images, il faut que la pathologie évolue depuis 5 ou 6 semaines. Peut-être que l’on observe une vieille </w:t>
      </w:r>
      <w:proofErr w:type="spellStart"/>
      <w:r w:rsidR="007A162B">
        <w:t>spondylodiscite</w:t>
      </w:r>
      <w:proofErr w:type="spellEnd"/>
      <w:r w:rsidR="007A162B">
        <w:t xml:space="preserve"> (séquelles) et que la nouvelle qui se développe n’est pas encore active, c’est envisageable. C’est pourquoi on doit vérifier que le processus est actif, pour ca, on fait une scintigraphie. Ca va nous montrer la localisation de </w:t>
      </w:r>
      <w:r w:rsidR="000147AB">
        <w:t>la fixation et nous confirmer</w:t>
      </w:r>
      <w:r w:rsidR="007A162B">
        <w:t xml:space="preserve"> que ca se passe en L2 L3. L’autre examen à faire serait une IRM qui nous montrerait un œdème osseux en miroir et un œdème du disque, on aurait une prise de contraste osseuse et une prise de contraste du disque. Dans ce cas : </w:t>
      </w:r>
      <w:proofErr w:type="spellStart"/>
      <w:r w:rsidR="007A162B">
        <w:t>spondylodiscite</w:t>
      </w:r>
      <w:proofErr w:type="spellEnd"/>
      <w:r w:rsidR="007A162B">
        <w:t xml:space="preserve"> (disque+corps vertébraux), ceci permet de confirmer à 99% le diagnostic</w:t>
      </w:r>
      <w:r w:rsidR="00DA4681">
        <w:t xml:space="preserve">. </w:t>
      </w:r>
    </w:p>
    <w:p w:rsidR="00DA4681" w:rsidRDefault="00DA4681" w:rsidP="00F6018D">
      <w:pPr>
        <w:jc w:val="both"/>
      </w:pPr>
      <w:r>
        <w:t>Au niveau du psoas, on observe un abcès même sans faire d’IRM. Il y a une grosse collection liquidienne au niveau du psoas droit avec en péri</w:t>
      </w:r>
      <w:r w:rsidR="008B50E6">
        <w:t>phérie une coque qui correspond à</w:t>
      </w:r>
      <w:r>
        <w:t xml:space="preserve"> un abcès.</w:t>
      </w:r>
      <w:r w:rsidR="008B50E6">
        <w:t xml:space="preserve"> On a l’impression qu’il y a une communication avec le disq</w:t>
      </w:r>
      <w:r w:rsidR="000147AB">
        <w:t>u</w:t>
      </w:r>
      <w:r w:rsidR="008B50E6">
        <w:t xml:space="preserve">e et les vertèbres. Avec ces images là et l’abcès du psoas, l’IRM n’est pas indispensable. On fera quand même une IRM pour voir s’il n’y en a pas une autre ailleurs. Dans une </w:t>
      </w:r>
      <w:proofErr w:type="spellStart"/>
      <w:r w:rsidR="008B50E6">
        <w:t>spondylodiscite</w:t>
      </w:r>
      <w:proofErr w:type="spellEnd"/>
      <w:r w:rsidR="008B50E6">
        <w:t xml:space="preserve"> il peut aussi y avoir une atteinte de l’espace épidural ceci peut engendrer des compressions du fourreau dural.</w:t>
      </w:r>
    </w:p>
    <w:p w:rsidR="008B50E6" w:rsidRDefault="008B50E6" w:rsidP="00F6018D">
      <w:pPr>
        <w:jc w:val="both"/>
      </w:pPr>
    </w:p>
    <w:p w:rsidR="008B50E6" w:rsidRDefault="008B50E6" w:rsidP="00F6018D">
      <w:pPr>
        <w:jc w:val="both"/>
      </w:pPr>
      <w:r>
        <w:t>Diapo 35 : on a fait une IRM, elle n’e</w:t>
      </w:r>
      <w:r w:rsidR="00315D70">
        <w:t xml:space="preserve">st pas faite comme il faut. On a une séquence T1 avec injection (puisqu’il nous le dit), on observe la lésion et l’abcès du psoas qui est en </w:t>
      </w:r>
      <w:proofErr w:type="spellStart"/>
      <w:r w:rsidR="00315D70">
        <w:t>hyposignal</w:t>
      </w:r>
      <w:proofErr w:type="spellEnd"/>
      <w:r w:rsidR="00315D70">
        <w:t xml:space="preserve"> T1 car c’est liquidien, et la phase de contraste périphérique qui correspond à la paroi de l’abcès du psoas droit. On a égaleme</w:t>
      </w:r>
      <w:r w:rsidR="000147AB">
        <w:t xml:space="preserve">nt un petit abcès au niveau du </w:t>
      </w:r>
      <w:r w:rsidR="00315D70">
        <w:t>p</w:t>
      </w:r>
      <w:r w:rsidR="000147AB">
        <w:t>s</w:t>
      </w:r>
      <w:r w:rsidR="00315D70">
        <w:t xml:space="preserve">oas gauche. Au niveau du fourreau dural, on observe d’autres abcès, ce sont des abcès de l’espace épidural antérieur avec petite collection liquidienne et prise de contraste de la paroi. On observe le fourreau dural qui </w:t>
      </w:r>
      <w:r w:rsidR="000147AB">
        <w:t xml:space="preserve">est </w:t>
      </w:r>
      <w:r w:rsidR="00315D70">
        <w:t>complètement écrasé, on</w:t>
      </w:r>
      <w:r w:rsidR="000147AB">
        <w:t xml:space="preserve"> a</w:t>
      </w:r>
      <w:r w:rsidR="00315D70">
        <w:t xml:space="preserve"> les racine</w:t>
      </w:r>
      <w:r w:rsidR="000147AB">
        <w:t>s L2 L3 L4 L5 qui passent par là</w:t>
      </w:r>
      <w:r w:rsidR="00315D70">
        <w:t xml:space="preserve"> et qui sont complètement écrasées. On peut donc avoir certaines pathologies de compression du fourreau dural : syndrome de la queue de cheval.</w:t>
      </w:r>
    </w:p>
    <w:p w:rsidR="00315D70" w:rsidRDefault="00315D70" w:rsidP="00F6018D">
      <w:pPr>
        <w:jc w:val="both"/>
      </w:pPr>
    </w:p>
    <w:p w:rsidR="00315D70" w:rsidRDefault="00315D70" w:rsidP="00F6018D">
      <w:pPr>
        <w:jc w:val="both"/>
      </w:pPr>
      <w:r>
        <w:t>Diapo 36 : ca c’est un</w:t>
      </w:r>
      <w:r w:rsidR="00772DF1">
        <w:t xml:space="preserve">e IRM qui est beaucoup mieux car on a fait une séquence STIR, on a annulé le signal de la graisse. On retrouve les mêmes éléments que précédemment avec la prise de contraste </w:t>
      </w:r>
      <w:r w:rsidR="00772DF1">
        <w:lastRenderedPageBreak/>
        <w:t xml:space="preserve">du disque et des plateaux vertébraux en miroir. On voit bien l’abcès du psoas, la prise de contraste du disque et des corps vertébraux en miroir. C’est typique d’une </w:t>
      </w:r>
      <w:proofErr w:type="spellStart"/>
      <w:r w:rsidR="00772DF1">
        <w:t>spondylodiscite</w:t>
      </w:r>
      <w:proofErr w:type="spellEnd"/>
      <w:r w:rsidR="00772DF1">
        <w:t xml:space="preserve"> compliquée d’abcès épiduraux et d’abcès du psoas.</w:t>
      </w:r>
    </w:p>
    <w:p w:rsidR="00772DF1" w:rsidRDefault="00772DF1" w:rsidP="00F6018D">
      <w:pPr>
        <w:jc w:val="both"/>
      </w:pPr>
    </w:p>
    <w:p w:rsidR="009C5D69" w:rsidRDefault="00772DF1" w:rsidP="00F6018D">
      <w:pPr>
        <w:jc w:val="both"/>
      </w:pPr>
      <w:r>
        <w:t xml:space="preserve">Diapo 37 : pour confirmer le diagnostic on fait une ponction et le traitement va être antibiotique. Il faut donc savoir la nature du germe. Pour la ponction, on a deux possibilités, on peut ponctionner l’abcès ou la vertèbre. </w:t>
      </w:r>
    </w:p>
    <w:p w:rsidR="009C5D69" w:rsidRDefault="009C5D69" w:rsidP="00F6018D">
      <w:pPr>
        <w:jc w:val="both"/>
      </w:pPr>
    </w:p>
    <w:p w:rsidR="00772DF1" w:rsidRDefault="009C5D69" w:rsidP="00F6018D">
      <w:pPr>
        <w:jc w:val="both"/>
      </w:pPr>
      <w:r>
        <w:t xml:space="preserve">Diapo 38 : </w:t>
      </w:r>
      <w:r w:rsidR="00772DF1">
        <w:t>Ceci se fait sous contrôle radio</w:t>
      </w:r>
      <w:r>
        <w:t xml:space="preserve"> ou </w:t>
      </w:r>
      <w:proofErr w:type="spellStart"/>
      <w:r>
        <w:t>scopique</w:t>
      </w:r>
      <w:proofErr w:type="spellEnd"/>
      <w:r w:rsidR="00772DF1">
        <w:t xml:space="preserve"> sous anesthésie locale. Le patient est en décubitus ventral</w:t>
      </w:r>
      <w:r>
        <w:t>. On fait une désinfection cutanée, un repérage et on ponctionne. Les précautions entourant le geste sont : un bilan de la coagulation, arrêter les éventuels anticoagulants pour éviter les hématomes. On explique surtout au patient ce que l’on va lui faire, les risques et pourquoi on lui fait ce geste : les bénéfices et les risques. On obtient alors du patient son fameux consentement éclairé. Les risques sont les suivants : toucher l’aorte, la veine cave inférieure (mort), toucher la moelle (paraplégie), toucher le poumon (pneumothorax).</w:t>
      </w:r>
    </w:p>
    <w:p w:rsidR="00315D70" w:rsidRDefault="009C5D69" w:rsidP="00F6018D">
      <w:pPr>
        <w:jc w:val="both"/>
      </w:pPr>
      <w:r>
        <w:t xml:space="preserve">Pour les prélèvements, c’est très important, il faut les envoyer en </w:t>
      </w:r>
      <w:proofErr w:type="spellStart"/>
      <w:r>
        <w:t>bactério</w:t>
      </w:r>
      <w:proofErr w:type="spellEnd"/>
      <w:r>
        <w:t xml:space="preserve"> </w:t>
      </w:r>
      <w:proofErr w:type="spellStart"/>
      <w:r>
        <w:t>myco</w:t>
      </w:r>
      <w:proofErr w:type="spellEnd"/>
      <w:r>
        <w:t xml:space="preserve"> et </w:t>
      </w:r>
      <w:proofErr w:type="spellStart"/>
      <w:r>
        <w:t>anapath</w:t>
      </w:r>
      <w:proofErr w:type="spellEnd"/>
      <w:r>
        <w:t xml:space="preserve">. Dans 99% des cas, ca va être une </w:t>
      </w:r>
      <w:proofErr w:type="spellStart"/>
      <w:r>
        <w:t>spondylodiscite</w:t>
      </w:r>
      <w:proofErr w:type="spellEnd"/>
      <w:r>
        <w:t xml:space="preserve"> infectieuse. Des fois on hésite entre une </w:t>
      </w:r>
      <w:proofErr w:type="spellStart"/>
      <w:r>
        <w:t>spondylodiscite</w:t>
      </w:r>
      <w:proofErr w:type="spellEnd"/>
      <w:r>
        <w:t xml:space="preserve"> et une métastase qui a envahis le disque</w:t>
      </w:r>
      <w:r w:rsidR="009C431E">
        <w:t xml:space="preserve">, c’est pourquoi on envoie le prélèvement en </w:t>
      </w:r>
      <w:proofErr w:type="spellStart"/>
      <w:r w:rsidR="009C431E">
        <w:t>anapath</w:t>
      </w:r>
      <w:proofErr w:type="spellEnd"/>
      <w:r w:rsidR="009C431E">
        <w:t>. On réalise un scanner post ponction car selon où l’on est il peut y avoir de nombreuses complications.</w:t>
      </w:r>
    </w:p>
    <w:p w:rsidR="009C431E" w:rsidRDefault="009C431E" w:rsidP="00F6018D">
      <w:pPr>
        <w:jc w:val="both"/>
      </w:pPr>
    </w:p>
    <w:p w:rsidR="00B75228" w:rsidRDefault="009C431E" w:rsidP="00F6018D">
      <w:pPr>
        <w:jc w:val="both"/>
      </w:pPr>
      <w:r>
        <w:t>Diapo 39 : ici on a la biopsie, on voit bien que l’on a le poumon l’aorte, la moelle. On a un contrôle pour pouvoir ponctionner en post vertébral et faire des prélèvements au sein de la vertèbre qui est complètement lysée. On découvre le germe, on met des antibiotiques adaptés contre ce germe. Le traitement des infections osseuses dure entre 3 et 6 mois, il faut de fortes doses, souvent en intraveineux.</w:t>
      </w:r>
    </w:p>
    <w:p w:rsidR="00B75228" w:rsidRDefault="00B75228" w:rsidP="00F6018D">
      <w:pPr>
        <w:jc w:val="both"/>
      </w:pPr>
    </w:p>
    <w:p w:rsidR="009C431E" w:rsidRDefault="00B75228" w:rsidP="00F6018D">
      <w:pPr>
        <w:jc w:val="both"/>
      </w:pPr>
      <w:r>
        <w:t xml:space="preserve">Diapo 40 : </w:t>
      </w:r>
      <w:r w:rsidR="009C431E">
        <w:t>Le patient a des douleurs jusque dans la jambe dues à l’abcès du psoas. On peut donc vider l’abcès pour soulager le patient. On met un drain au sein de l’abcès, ce drain va évacuer le pue de l’abcès, on envoie du liquide dans l’abcès pour le laver. En 48 72 heures on a un abcès qui est complètement affaissé. On revoit le patient dans 6 mois pour l’IRM de contrôle</w:t>
      </w:r>
    </w:p>
    <w:p w:rsidR="00315D70" w:rsidRDefault="00315D70" w:rsidP="00F6018D">
      <w:pPr>
        <w:jc w:val="both"/>
      </w:pPr>
    </w:p>
    <w:p w:rsidR="00F6018D" w:rsidRDefault="00B75228" w:rsidP="00F6018D">
      <w:pPr>
        <w:jc w:val="both"/>
      </w:pPr>
      <w:r>
        <w:t>Diapo 41 42 : dans ce cas on demande une IRM en urgence. On va rechercher une compression médullaire.</w:t>
      </w:r>
    </w:p>
    <w:p w:rsidR="00B75228" w:rsidRDefault="00B75228" w:rsidP="00F6018D">
      <w:pPr>
        <w:jc w:val="both"/>
      </w:pPr>
    </w:p>
    <w:p w:rsidR="00B75228" w:rsidRDefault="00B75228" w:rsidP="00F6018D">
      <w:pPr>
        <w:jc w:val="both"/>
      </w:pPr>
      <w:r>
        <w:t xml:space="preserve">Diapo 43 : voici l’IRM demandée. On fait une IRM du rachis en totalité pour savoir où est-ce que ca se passe. On fait du T1 du STIR et du T1 avec injection pour voir à la fois où est le signal des corps vertébraux et du disque, et l’on cherche l’origine de la compression médullaire. Est-ce du a un recul du mur postérieur de la vertèbre fragilisée ? Est-ce que c’est un abcès ? Est-ce qu’il y a une souffrance de la moelle ? A partir de cette image T1 avec injection : on confirme qu’il y a surement une nouvelle </w:t>
      </w:r>
      <w:proofErr w:type="spellStart"/>
      <w:r>
        <w:t>spondylodiscite</w:t>
      </w:r>
      <w:proofErr w:type="spellEnd"/>
      <w:r>
        <w:t xml:space="preserve">. Ici il n’y a pas vraiment de prise de contraste du disque mais il faut imaginer qu’il le prend. On a bien prise de contraste du disque, prise de contraste des corps vertébraux et donc </w:t>
      </w:r>
      <w:proofErr w:type="spellStart"/>
      <w:r>
        <w:t>spndylodiscite</w:t>
      </w:r>
      <w:proofErr w:type="spellEnd"/>
      <w:r>
        <w:t xml:space="preserve">. L’antibiotique n’a pas été bien pris et le sujet a refait une infection en T2 T3. En plus, il y a un abcès épidural antérieur et postérieur qui entraine une compression médullaire d’où les signes neurologiques. C’est une urgence chirurgicale ou non, on peut </w:t>
      </w:r>
      <w:r w:rsidR="009871DD">
        <w:t>diminuer les abcès pour diminuer la compression de la moelle par exemple</w:t>
      </w:r>
      <w:r w:rsidR="00AD6630">
        <w:t>.</w:t>
      </w:r>
    </w:p>
    <w:p w:rsidR="00F6018D" w:rsidRDefault="00F6018D" w:rsidP="00F6018D">
      <w:pPr>
        <w:jc w:val="both"/>
      </w:pPr>
    </w:p>
    <w:p w:rsidR="00F6018D" w:rsidRDefault="00F6018D" w:rsidP="00907410">
      <w:pPr>
        <w:jc w:val="both"/>
      </w:pPr>
    </w:p>
    <w:p w:rsidR="004B1B09" w:rsidRDefault="004B1B09" w:rsidP="00907410">
      <w:pPr>
        <w:jc w:val="both"/>
      </w:pPr>
    </w:p>
    <w:p w:rsidR="008C6062" w:rsidRDefault="008C6062" w:rsidP="00907410">
      <w:pPr>
        <w:jc w:val="both"/>
      </w:pPr>
    </w:p>
    <w:sectPr w:rsidR="008C6062" w:rsidSect="000A402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07410"/>
    <w:rsid w:val="000147AB"/>
    <w:rsid w:val="00047070"/>
    <w:rsid w:val="000A4022"/>
    <w:rsid w:val="001165B7"/>
    <w:rsid w:val="001F629D"/>
    <w:rsid w:val="002B117E"/>
    <w:rsid w:val="00315D70"/>
    <w:rsid w:val="004313E2"/>
    <w:rsid w:val="004A3A23"/>
    <w:rsid w:val="004A4911"/>
    <w:rsid w:val="004B1B09"/>
    <w:rsid w:val="00514769"/>
    <w:rsid w:val="00576521"/>
    <w:rsid w:val="0061572A"/>
    <w:rsid w:val="00772DF1"/>
    <w:rsid w:val="007A162B"/>
    <w:rsid w:val="00810D71"/>
    <w:rsid w:val="0088299D"/>
    <w:rsid w:val="008B50E6"/>
    <w:rsid w:val="008C027F"/>
    <w:rsid w:val="008C6062"/>
    <w:rsid w:val="00907410"/>
    <w:rsid w:val="009871DD"/>
    <w:rsid w:val="009B77A8"/>
    <w:rsid w:val="009C431E"/>
    <w:rsid w:val="009C44E3"/>
    <w:rsid w:val="009C5D69"/>
    <w:rsid w:val="009F7972"/>
    <w:rsid w:val="00A01700"/>
    <w:rsid w:val="00A21918"/>
    <w:rsid w:val="00A26E66"/>
    <w:rsid w:val="00A73C2F"/>
    <w:rsid w:val="00AC0D06"/>
    <w:rsid w:val="00AD6630"/>
    <w:rsid w:val="00AE1C76"/>
    <w:rsid w:val="00B75228"/>
    <w:rsid w:val="00BB5CD4"/>
    <w:rsid w:val="00C91BB5"/>
    <w:rsid w:val="00CF0C9C"/>
    <w:rsid w:val="00D408E9"/>
    <w:rsid w:val="00D732C0"/>
    <w:rsid w:val="00DA4681"/>
    <w:rsid w:val="00DB1FC4"/>
    <w:rsid w:val="00E616BB"/>
    <w:rsid w:val="00E82CCB"/>
    <w:rsid w:val="00EA158C"/>
    <w:rsid w:val="00EA170B"/>
    <w:rsid w:val="00F21773"/>
    <w:rsid w:val="00F549D7"/>
    <w:rsid w:val="00F6018D"/>
    <w:rsid w:val="00F76B9D"/>
    <w:rsid w:val="00FA6386"/>
    <w:rsid w:val="00FE53EF"/>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4022"/>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736</TotalTime>
  <Pages>8</Pages>
  <Words>3903</Words>
  <Characters>21472</Characters>
  <Application>Microsoft Office Word</Application>
  <DocSecurity>0</DocSecurity>
  <Lines>178</Lines>
  <Paragraphs>50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dc:creator>
  <cp:lastModifiedBy>nicolas</cp:lastModifiedBy>
  <cp:revision>13</cp:revision>
  <dcterms:created xsi:type="dcterms:W3CDTF">2011-10-28T19:05:00Z</dcterms:created>
  <dcterms:modified xsi:type="dcterms:W3CDTF">2011-11-02T13:02:00Z</dcterms:modified>
</cp:coreProperties>
</file>