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BCF" w:rsidRPr="00F9466D" w:rsidRDefault="002A15A2" w:rsidP="00887CB3">
      <w:pPr>
        <w:pStyle w:val="Titre1"/>
        <w:rPr>
          <w:b/>
          <w:sz w:val="36"/>
          <w:lang w:val="fr-FR"/>
        </w:rPr>
      </w:pPr>
      <w:r>
        <w:rPr>
          <w:b/>
          <w:sz w:val="36"/>
          <w:lang w:val="fr-FR"/>
        </w:rPr>
        <w:t xml:space="preserve"> </w:t>
      </w:r>
      <w:r w:rsidR="0051718A" w:rsidRPr="00F9466D">
        <w:rPr>
          <w:b/>
          <w:sz w:val="36"/>
          <w:lang w:val="fr-FR"/>
        </w:rPr>
        <w:t xml:space="preserve"> </w:t>
      </w:r>
      <w:r w:rsidR="00887CB3" w:rsidRPr="00F9466D">
        <w:rPr>
          <w:b/>
          <w:sz w:val="36"/>
          <w:lang w:val="fr-FR"/>
        </w:rPr>
        <w:t xml:space="preserve">semiologie </w:t>
      </w:r>
      <w:r w:rsidR="0051718A" w:rsidRPr="00F9466D">
        <w:rPr>
          <w:b/>
          <w:sz w:val="36"/>
          <w:lang w:val="fr-FR"/>
        </w:rPr>
        <w:t>CARDIO VASCULAIRE</w:t>
      </w:r>
    </w:p>
    <w:p w:rsidR="0051718A" w:rsidRPr="00F9466D" w:rsidRDefault="00273A1A" w:rsidP="009741AF">
      <w:pPr>
        <w:pStyle w:val="Titre3"/>
        <w:pBdr>
          <w:top w:val="single" w:sz="4" w:space="1" w:color="auto"/>
          <w:bottom w:val="single" w:sz="4" w:space="1" w:color="auto"/>
        </w:pBdr>
        <w:shd w:val="clear" w:color="auto" w:fill="FBD4B4" w:themeFill="accent6" w:themeFillTint="66"/>
        <w:rPr>
          <w:lang w:val="fr-FR"/>
        </w:rPr>
      </w:pPr>
      <w:r>
        <w:rPr>
          <w:lang w:val="fr-FR"/>
        </w:rPr>
        <w:t xml:space="preserve">PARTIE I : </w:t>
      </w:r>
      <w:r w:rsidR="0051718A" w:rsidRPr="00F9466D">
        <w:rPr>
          <w:lang w:val="fr-FR"/>
        </w:rPr>
        <w:t>l’interrogatoire en cardiologie</w:t>
      </w:r>
    </w:p>
    <w:p w:rsidR="00073FF4" w:rsidRPr="00F9466D" w:rsidRDefault="00073FF4" w:rsidP="00073FF4">
      <w:pPr>
        <w:pStyle w:val="Sansinterligne"/>
        <w:rPr>
          <w:lang w:val="fr-FR"/>
        </w:rPr>
      </w:pPr>
    </w:p>
    <w:p w:rsidR="001F5DBD" w:rsidRPr="00F9466D" w:rsidRDefault="00273A1A" w:rsidP="000037AF">
      <w:pPr>
        <w:pStyle w:val="Titre4"/>
        <w:pBdr>
          <w:top w:val="single" w:sz="4" w:space="1" w:color="auto"/>
          <w:bottom w:val="single" w:sz="4" w:space="1" w:color="auto"/>
        </w:pBdr>
        <w:rPr>
          <w:lang w:val="fr-FR"/>
        </w:rPr>
      </w:pPr>
      <w:r>
        <w:rPr>
          <w:lang w:val="fr-FR"/>
        </w:rPr>
        <w:t xml:space="preserve">A / </w:t>
      </w:r>
      <w:r w:rsidR="00397D8F" w:rsidRPr="00F9466D">
        <w:rPr>
          <w:lang w:val="fr-FR"/>
        </w:rPr>
        <w:t>Interrogatoire cible</w:t>
      </w:r>
      <w:r w:rsidR="0051718A" w:rsidRPr="00F9466D">
        <w:rPr>
          <w:lang w:val="fr-FR"/>
        </w:rPr>
        <w:t xml:space="preserve"> </w:t>
      </w:r>
    </w:p>
    <w:p w:rsidR="00081391" w:rsidRPr="00F9466D" w:rsidRDefault="00081391" w:rsidP="001F5DBD">
      <w:pPr>
        <w:pStyle w:val="Sansinterligne"/>
        <w:jc w:val="both"/>
        <w:rPr>
          <w:rFonts w:cstheme="minorHAnsi"/>
          <w:i/>
          <w:lang w:val="fr-FR"/>
        </w:rPr>
      </w:pPr>
    </w:p>
    <w:p w:rsidR="0051718A" w:rsidRPr="00F9466D" w:rsidRDefault="00D25467" w:rsidP="00887CB3">
      <w:pPr>
        <w:pStyle w:val="Sansinterligne"/>
        <w:rPr>
          <w:i/>
          <w:lang w:val="fr-FR"/>
        </w:rPr>
      </w:pPr>
      <w:r w:rsidRPr="00F9466D">
        <w:rPr>
          <w:rFonts w:cstheme="minorHAnsi"/>
          <w:i/>
          <w:lang w:val="fr-FR"/>
        </w:rPr>
        <w:t>→</w:t>
      </w:r>
      <w:r w:rsidRPr="00F9466D">
        <w:rPr>
          <w:i/>
          <w:lang w:val="fr-FR"/>
        </w:rPr>
        <w:t xml:space="preserve"> Signes subjectifs interprétés par le malade. L’interrogatoire doit être méthodiqu</w:t>
      </w:r>
      <w:r w:rsidR="007B5318">
        <w:rPr>
          <w:i/>
          <w:lang w:val="fr-FR"/>
        </w:rPr>
        <w:t>e et il faut</w:t>
      </w:r>
      <w:r w:rsidRPr="00F9466D">
        <w:rPr>
          <w:i/>
          <w:lang w:val="fr-FR"/>
        </w:rPr>
        <w:t xml:space="preserve"> diriger </w:t>
      </w:r>
      <w:r w:rsidR="007B5318">
        <w:rPr>
          <w:i/>
          <w:lang w:val="fr-FR"/>
        </w:rPr>
        <w:t xml:space="preserve">le patient </w:t>
      </w:r>
      <w:r w:rsidRPr="00F9466D">
        <w:rPr>
          <w:i/>
          <w:lang w:val="fr-FR"/>
        </w:rPr>
        <w:t>vers les signes que l’on souhaite identifier.</w:t>
      </w:r>
    </w:p>
    <w:p w:rsidR="00887CB3" w:rsidRPr="00F9466D" w:rsidRDefault="00887CB3" w:rsidP="00887CB3">
      <w:pPr>
        <w:pStyle w:val="Sansinterligne"/>
        <w:rPr>
          <w:i/>
          <w:lang w:val="fr-FR"/>
        </w:rPr>
      </w:pPr>
    </w:p>
    <w:p w:rsidR="00887CB3" w:rsidRPr="004B1F38" w:rsidRDefault="00D25467" w:rsidP="00887CB3">
      <w:pPr>
        <w:pStyle w:val="Sansinterligne"/>
        <w:rPr>
          <w:lang w:val="fr-FR"/>
        </w:rPr>
      </w:pPr>
      <w:r w:rsidRPr="004B1F38">
        <w:rPr>
          <w:b/>
          <w:lang w:val="fr-FR"/>
        </w:rPr>
        <w:t>Avant de s’intéresser aux signes</w:t>
      </w:r>
      <w:r w:rsidR="004B1F38">
        <w:rPr>
          <w:lang w:val="fr-FR"/>
        </w:rPr>
        <w:t> :</w:t>
      </w:r>
      <w:r w:rsidRPr="004B1F38">
        <w:rPr>
          <w:lang w:val="fr-FR"/>
        </w:rPr>
        <w:t xml:space="preserve"> motif de consultation, d’hospitalisation</w:t>
      </w:r>
      <w:r w:rsidR="00887CB3" w:rsidRPr="004B1F38">
        <w:rPr>
          <w:lang w:val="fr-FR"/>
        </w:rPr>
        <w:t xml:space="preserve"> + </w:t>
      </w:r>
      <w:r w:rsidR="00887CB3" w:rsidRPr="004B1F38">
        <w:rPr>
          <w:b/>
          <w:lang w:val="fr-FR"/>
        </w:rPr>
        <w:t>ATCD</w:t>
      </w:r>
      <w:r w:rsidR="000A7D82" w:rsidRPr="004B1F38">
        <w:rPr>
          <w:b/>
          <w:lang w:val="fr-FR"/>
        </w:rPr>
        <w:t xml:space="preserve"> familiaux</w:t>
      </w:r>
      <w:r w:rsidR="000A7D82" w:rsidRPr="004B1F38">
        <w:rPr>
          <w:lang w:val="fr-FR"/>
        </w:rPr>
        <w:t> : pathologies ischémiques (infarctus du myocarde, angine de poitrine), pathologies rythmiques, valvulaires</w:t>
      </w:r>
    </w:p>
    <w:p w:rsidR="004B1F38" w:rsidRDefault="000A7D82" w:rsidP="00887CB3">
      <w:pPr>
        <w:pStyle w:val="Sansinterligne"/>
        <w:rPr>
          <w:lang w:val="fr-FR"/>
        </w:rPr>
      </w:pPr>
      <w:r w:rsidRPr="004B1F38">
        <w:rPr>
          <w:rFonts w:cstheme="minorHAnsi"/>
          <w:lang w:val="fr-FR"/>
        </w:rPr>
        <w:t>→</w:t>
      </w:r>
      <w:r w:rsidRPr="004B1F38">
        <w:rPr>
          <w:lang w:val="fr-FR"/>
        </w:rPr>
        <w:t xml:space="preserve"> </w:t>
      </w:r>
      <w:r w:rsidRPr="004B1F38">
        <w:rPr>
          <w:noProof/>
          <w:lang w:val="fr-FR" w:eastAsia="fr-FR" w:bidi="ar-SA"/>
        </w:rPr>
        <w:drawing>
          <wp:inline distT="0" distB="0" distL="0" distR="0">
            <wp:extent cx="171450" cy="142875"/>
            <wp:effectExtent l="19050" t="0" r="0" b="0"/>
            <wp:docPr id="1" name="Image 0" descr="Attention pannea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ention panneau.png"/>
                    <pic:cNvPicPr/>
                  </pic:nvPicPr>
                  <pic:blipFill>
                    <a:blip r:embed="rId8" cstate="print"/>
                    <a:stretch>
                      <a:fillRect/>
                    </a:stretch>
                  </pic:blipFill>
                  <pic:spPr>
                    <a:xfrm>
                      <a:off x="0" y="0"/>
                      <a:ext cx="171450" cy="142875"/>
                    </a:xfrm>
                    <a:prstGeom prst="rect">
                      <a:avLst/>
                    </a:prstGeom>
                  </pic:spPr>
                </pic:pic>
              </a:graphicData>
            </a:graphic>
          </wp:inline>
        </w:drawing>
      </w:r>
      <w:r w:rsidRPr="004B1F38">
        <w:rPr>
          <w:lang w:val="fr-FR"/>
        </w:rPr>
        <w:t xml:space="preserve"> </w:t>
      </w:r>
      <w:r w:rsidR="00D25467" w:rsidRPr="004B1F38">
        <w:rPr>
          <w:lang w:val="fr-FR"/>
        </w:rPr>
        <w:t xml:space="preserve"> </w:t>
      </w:r>
      <w:r w:rsidRPr="004B1F38">
        <w:rPr>
          <w:i/>
          <w:lang w:val="fr-FR"/>
        </w:rPr>
        <w:t>Spécifi</w:t>
      </w:r>
      <w:r w:rsidR="00887CB3" w:rsidRPr="004B1F38">
        <w:rPr>
          <w:i/>
          <w:lang w:val="fr-FR"/>
        </w:rPr>
        <w:t>er</w:t>
      </w:r>
      <w:r w:rsidRPr="004B1F38">
        <w:rPr>
          <w:i/>
          <w:lang w:val="fr-FR"/>
        </w:rPr>
        <w:t xml:space="preserve"> l’âge de survenue = facteur de risques si antérieure à 55 ans chez l’homme et 65 chez la femme</w:t>
      </w:r>
      <w:r w:rsidRPr="004B1F38">
        <w:rPr>
          <w:lang w:val="fr-FR"/>
        </w:rPr>
        <w:t xml:space="preserve">. </w:t>
      </w:r>
    </w:p>
    <w:p w:rsidR="004B1F38" w:rsidRDefault="004B1F38" w:rsidP="00887CB3">
      <w:pPr>
        <w:pStyle w:val="Sansinterligne"/>
        <w:rPr>
          <w:lang w:val="fr-FR"/>
        </w:rPr>
      </w:pPr>
    </w:p>
    <w:p w:rsidR="00CA524E" w:rsidRPr="004B1F38" w:rsidRDefault="00887CB3" w:rsidP="00887CB3">
      <w:pPr>
        <w:pStyle w:val="Sansinterligne"/>
        <w:rPr>
          <w:lang w:val="fr-FR"/>
        </w:rPr>
      </w:pPr>
      <w:r w:rsidRPr="004B1F38">
        <w:rPr>
          <w:b/>
          <w:lang w:val="fr-FR"/>
        </w:rPr>
        <w:t xml:space="preserve">ATCD </w:t>
      </w:r>
      <w:r w:rsidR="000A7D82" w:rsidRPr="004B1F38">
        <w:rPr>
          <w:b/>
          <w:lang w:val="fr-FR"/>
        </w:rPr>
        <w:t>personnels</w:t>
      </w:r>
      <w:r w:rsidR="000A7D82" w:rsidRPr="004B1F38">
        <w:rPr>
          <w:lang w:val="fr-FR"/>
        </w:rPr>
        <w:t xml:space="preserve"> : </w:t>
      </w:r>
      <w:r w:rsidRPr="004B1F38">
        <w:rPr>
          <w:lang w:val="fr-FR"/>
        </w:rPr>
        <w:t xml:space="preserve">pathologies </w:t>
      </w:r>
      <w:proofErr w:type="spellStart"/>
      <w:r w:rsidRPr="004B1F38">
        <w:rPr>
          <w:lang w:val="fr-FR"/>
        </w:rPr>
        <w:t>cardio</w:t>
      </w:r>
      <w:proofErr w:type="spellEnd"/>
      <w:r w:rsidR="007E37DA" w:rsidRPr="004B1F38">
        <w:rPr>
          <w:lang w:val="fr-FR"/>
        </w:rPr>
        <w:t xml:space="preserve">, infectieuses (angine, infections ORL de l’enfance </w:t>
      </w:r>
      <w:r w:rsidR="007E37DA" w:rsidRPr="004B1F38">
        <w:rPr>
          <w:rFonts w:cstheme="minorHAnsi"/>
          <w:lang w:val="fr-FR"/>
        </w:rPr>
        <w:t>→</w:t>
      </w:r>
      <w:r w:rsidR="007E37DA" w:rsidRPr="004B1F38">
        <w:rPr>
          <w:lang w:val="fr-FR"/>
        </w:rPr>
        <w:t xml:space="preserve"> </w:t>
      </w:r>
      <w:r w:rsidRPr="004B1F38">
        <w:rPr>
          <w:lang w:val="fr-FR"/>
        </w:rPr>
        <w:t>RAA</w:t>
      </w:r>
      <w:r w:rsidR="007E37DA" w:rsidRPr="004B1F38">
        <w:rPr>
          <w:lang w:val="fr-FR"/>
        </w:rPr>
        <w:t xml:space="preserve">), pathologies pulmonaires ou thoraciques + </w:t>
      </w:r>
      <w:proofErr w:type="spellStart"/>
      <w:r w:rsidRPr="004B1F38">
        <w:rPr>
          <w:lang w:val="fr-FR"/>
        </w:rPr>
        <w:t>ttt</w:t>
      </w:r>
      <w:proofErr w:type="spellEnd"/>
      <w:r w:rsidR="007E37DA" w:rsidRPr="004B1F38">
        <w:rPr>
          <w:lang w:val="fr-FR"/>
        </w:rPr>
        <w:t xml:space="preserve"> actuels ou antérieurs suivis et allergies.</w:t>
      </w:r>
    </w:p>
    <w:p w:rsidR="00887CB3" w:rsidRPr="004B1F38" w:rsidRDefault="00887CB3" w:rsidP="00887CB3">
      <w:pPr>
        <w:pStyle w:val="Sansinterligne"/>
        <w:rPr>
          <w:lang w:val="fr-FR"/>
        </w:rPr>
      </w:pPr>
    </w:p>
    <w:p w:rsidR="00CA524E" w:rsidRPr="004B1F38" w:rsidRDefault="00CA524E" w:rsidP="00887CB3">
      <w:pPr>
        <w:pStyle w:val="Sansinterligne"/>
        <w:rPr>
          <w:lang w:val="fr-FR"/>
        </w:rPr>
      </w:pPr>
      <w:r w:rsidRPr="004B1F38">
        <w:rPr>
          <w:b/>
          <w:lang w:val="fr-FR"/>
        </w:rPr>
        <w:t xml:space="preserve">Les facteurs de risque </w:t>
      </w:r>
      <w:r w:rsidR="00887CB3" w:rsidRPr="004B1F38">
        <w:rPr>
          <w:b/>
          <w:lang w:val="fr-FR"/>
        </w:rPr>
        <w:t>CV</w:t>
      </w:r>
      <w:r w:rsidR="00887CB3" w:rsidRPr="004B1F38">
        <w:rPr>
          <w:b/>
          <w:vertAlign w:val="superscript"/>
          <w:lang w:val="fr-FR"/>
        </w:rPr>
        <w:t>R</w:t>
      </w:r>
      <w:r w:rsidRPr="004B1F38">
        <w:rPr>
          <w:lang w:val="fr-FR"/>
        </w:rPr>
        <w:t xml:space="preserve"> : non modifiables </w:t>
      </w:r>
      <w:r w:rsidRPr="004B1F38">
        <w:rPr>
          <w:rFonts w:cstheme="minorHAnsi"/>
          <w:lang w:val="fr-FR"/>
        </w:rPr>
        <w:t>→</w:t>
      </w:r>
      <w:r w:rsidRPr="004B1F38">
        <w:rPr>
          <w:i/>
          <w:lang w:val="fr-FR"/>
        </w:rPr>
        <w:t xml:space="preserve"> âge, sexe, </w:t>
      </w:r>
      <w:r w:rsidR="00887CB3" w:rsidRPr="004B1F38">
        <w:rPr>
          <w:i/>
          <w:lang w:val="fr-FR"/>
        </w:rPr>
        <w:t>ATCD</w:t>
      </w:r>
      <w:r w:rsidRPr="004B1F38">
        <w:rPr>
          <w:i/>
          <w:lang w:val="fr-FR"/>
        </w:rPr>
        <w:t xml:space="preserve"> familiaux</w:t>
      </w:r>
      <w:r w:rsidRPr="004B1F38">
        <w:rPr>
          <w:lang w:val="fr-FR"/>
        </w:rPr>
        <w:t xml:space="preserve"> ; modifiables </w:t>
      </w:r>
      <w:r w:rsidRPr="004B1F38">
        <w:rPr>
          <w:rFonts w:cstheme="minorHAnsi"/>
          <w:lang w:val="fr-FR"/>
        </w:rPr>
        <w:t>→</w:t>
      </w:r>
      <w:r w:rsidRPr="004B1F38">
        <w:rPr>
          <w:lang w:val="fr-FR"/>
        </w:rPr>
        <w:t xml:space="preserve"> </w:t>
      </w:r>
      <w:r w:rsidRPr="004B1F38">
        <w:rPr>
          <w:i/>
          <w:lang w:val="fr-FR"/>
        </w:rPr>
        <w:t>tabagisme, HTA, diabète, surpoids, dyslipidémie</w:t>
      </w:r>
      <w:r w:rsidRPr="004B1F38">
        <w:rPr>
          <w:lang w:val="fr-FR"/>
        </w:rPr>
        <w:t xml:space="preserve"> (</w:t>
      </w:r>
      <w:r w:rsidRPr="004B1F38">
        <w:rPr>
          <w:rFonts w:cstheme="minorHAnsi"/>
          <w:lang w:val="fr-FR"/>
        </w:rPr>
        <w:t>↗</w:t>
      </w:r>
      <w:r w:rsidRPr="004B1F38">
        <w:rPr>
          <w:lang w:val="fr-FR"/>
        </w:rPr>
        <w:t xml:space="preserve"> LDL et/ou </w:t>
      </w:r>
      <w:r w:rsidRPr="004B1F38">
        <w:rPr>
          <w:rFonts w:cstheme="minorHAnsi"/>
          <w:lang w:val="fr-FR"/>
        </w:rPr>
        <w:t>↘</w:t>
      </w:r>
      <w:r w:rsidRPr="004B1F38">
        <w:rPr>
          <w:lang w:val="fr-FR"/>
        </w:rPr>
        <w:t xml:space="preserve">HDL), </w:t>
      </w:r>
      <w:r w:rsidRPr="004B1F38">
        <w:rPr>
          <w:i/>
          <w:lang w:val="fr-FR"/>
        </w:rPr>
        <w:t>sédentarité</w:t>
      </w:r>
      <w:r w:rsidR="00AE5D75" w:rsidRPr="004B1F38">
        <w:rPr>
          <w:i/>
          <w:lang w:val="fr-FR"/>
        </w:rPr>
        <w:t>, conso excessive d’alcool</w:t>
      </w:r>
      <w:r w:rsidRPr="004B1F38">
        <w:rPr>
          <w:lang w:val="fr-FR"/>
        </w:rPr>
        <w:t xml:space="preserve">. </w:t>
      </w:r>
    </w:p>
    <w:p w:rsidR="004B1F38" w:rsidRPr="004B1F38" w:rsidRDefault="004B1F38" w:rsidP="00887CB3">
      <w:pPr>
        <w:pStyle w:val="Sansinterligne"/>
        <w:rPr>
          <w:lang w:val="fr-FR"/>
        </w:rPr>
      </w:pPr>
    </w:p>
    <w:p w:rsidR="004B1F38" w:rsidRPr="00F9466D" w:rsidRDefault="004B1F38" w:rsidP="004B1F38">
      <w:pPr>
        <w:pStyle w:val="Sansinterligne"/>
        <w:rPr>
          <w:lang w:val="fr-FR"/>
        </w:rPr>
      </w:pPr>
      <w:r w:rsidRPr="00F9466D">
        <w:rPr>
          <w:b/>
          <w:color w:val="7030A0"/>
          <w:u w:val="single"/>
          <w:lang w:val="fr-FR"/>
        </w:rPr>
        <w:t xml:space="preserve">Interrogatoire </w:t>
      </w:r>
      <w:r w:rsidRPr="00F9466D">
        <w:rPr>
          <w:lang w:val="fr-FR"/>
        </w:rPr>
        <w:t xml:space="preserve">→ établissement de la probabilité pré-test qu’il y ait telle ou telle maladie. Orientation diagnostique. </w:t>
      </w:r>
    </w:p>
    <w:p w:rsidR="004B1F38" w:rsidRPr="00F9466D" w:rsidRDefault="004B1F38" w:rsidP="004B1F38">
      <w:pPr>
        <w:pStyle w:val="Sansinterligne"/>
        <w:rPr>
          <w:i/>
          <w:lang w:val="fr-FR"/>
        </w:rPr>
      </w:pPr>
      <w:r w:rsidRPr="00F9466D">
        <w:rPr>
          <w:i/>
          <w:lang w:val="fr-FR"/>
        </w:rPr>
        <w:t xml:space="preserve">Ex : suspicion d’embolie pulmonaire : recherche de </w:t>
      </w:r>
      <w:proofErr w:type="spellStart"/>
      <w:r w:rsidRPr="00F9466D">
        <w:rPr>
          <w:i/>
          <w:lang w:val="fr-FR"/>
        </w:rPr>
        <w:t>mismatch</w:t>
      </w:r>
      <w:proofErr w:type="spellEnd"/>
      <w:r w:rsidRPr="00F9466D">
        <w:rPr>
          <w:i/>
          <w:lang w:val="fr-FR"/>
        </w:rPr>
        <w:t xml:space="preserve"> entre ventilation (normale) et perfusion (thrombus) à la scintigraphie mais avant établissement de la probabilité clinique </w:t>
      </w:r>
      <w:r w:rsidRPr="00F9466D">
        <w:rPr>
          <w:lang w:val="fr-FR"/>
        </w:rPr>
        <w:t>(</w:t>
      </w:r>
      <w:r w:rsidRPr="00F9466D">
        <w:rPr>
          <w:b/>
          <w:lang w:val="fr-FR"/>
        </w:rPr>
        <w:t>Score de Wells</w:t>
      </w:r>
      <w:r w:rsidRPr="00F9466D">
        <w:rPr>
          <w:lang w:val="fr-FR"/>
        </w:rPr>
        <w:t>).</w:t>
      </w:r>
    </w:p>
    <w:p w:rsidR="004B1F38" w:rsidRPr="00F9466D" w:rsidRDefault="004B1F38" w:rsidP="004B1F38">
      <w:pPr>
        <w:pStyle w:val="Sansinterligne"/>
        <w:rPr>
          <w:lang w:val="fr-FR"/>
        </w:rPr>
      </w:pPr>
      <w:r w:rsidRPr="00F9466D">
        <w:rPr>
          <w:lang w:val="fr-FR"/>
        </w:rPr>
        <w:t>L’interrogatoire technique doit être dirigé mais non orienté, avec des questions claires, faciles, des réponses parfois suggérées (douleur qui brûle ? pique ? serre ?) en faisant préciser et valider les ATCD décris.</w:t>
      </w:r>
    </w:p>
    <w:p w:rsidR="004B1F38" w:rsidRPr="00F9466D" w:rsidRDefault="004B1F38" w:rsidP="004B1F38">
      <w:pPr>
        <w:pStyle w:val="Sansinterligne"/>
        <w:rPr>
          <w:lang w:val="fr-FR"/>
        </w:rPr>
      </w:pPr>
    </w:p>
    <w:p w:rsidR="004B1F38" w:rsidRPr="00F9466D" w:rsidRDefault="004B1F38" w:rsidP="004B1F38">
      <w:pPr>
        <w:pStyle w:val="Sansinterligne"/>
        <w:rPr>
          <w:lang w:val="fr-FR"/>
        </w:rPr>
      </w:pPr>
      <w:r w:rsidRPr="00F9466D">
        <w:rPr>
          <w:b/>
          <w:lang w:val="fr-FR"/>
        </w:rPr>
        <w:t>L’interrogatoire technique</w:t>
      </w:r>
      <w:r w:rsidRPr="00F9466D">
        <w:rPr>
          <w:lang w:val="fr-FR"/>
        </w:rPr>
        <w:t> : définir la douleur : circonstance d’apparition, depuis quand, cb de tps, qu’avez-vous fait pour qu’elle disparaisse, y’a-t-il une position antalgique, y’a-t-il eu des symptômes  concomitants (fièvre, palpitations, essoufflement) ?</w:t>
      </w:r>
    </w:p>
    <w:p w:rsidR="004B1F38" w:rsidRPr="00F9466D" w:rsidRDefault="004B1F38" w:rsidP="004B1F38">
      <w:pPr>
        <w:pStyle w:val="Sansinterligne"/>
        <w:rPr>
          <w:lang w:val="fr-FR"/>
        </w:rPr>
      </w:pPr>
    </w:p>
    <w:p w:rsidR="004B1F38" w:rsidRPr="00F9466D" w:rsidRDefault="004B1F38" w:rsidP="004B1F38">
      <w:pPr>
        <w:pStyle w:val="Sansinterligne"/>
        <w:rPr>
          <w:lang w:val="fr-FR"/>
        </w:rPr>
      </w:pPr>
      <w:r w:rsidRPr="00F9466D">
        <w:rPr>
          <w:b/>
          <w:lang w:val="fr-FR"/>
        </w:rPr>
        <w:t>Théorème de Bayes</w:t>
      </w:r>
      <w:r w:rsidRPr="00F9466D">
        <w:rPr>
          <w:lang w:val="fr-FR"/>
        </w:rPr>
        <w:t xml:space="preserve"> : la </w:t>
      </w:r>
      <w:proofErr w:type="spellStart"/>
      <w:r w:rsidRPr="00F9466D">
        <w:rPr>
          <w:lang w:val="fr-FR"/>
        </w:rPr>
        <w:t>proba</w:t>
      </w:r>
      <w:proofErr w:type="spellEnd"/>
      <w:r w:rsidRPr="00F9466D">
        <w:rPr>
          <w:lang w:val="fr-FR"/>
        </w:rPr>
        <w:t xml:space="preserve"> de la maladie est plus forte dans une pop à risque.</w:t>
      </w:r>
    </w:p>
    <w:p w:rsidR="004B1F38" w:rsidRPr="00F9466D" w:rsidRDefault="004B1F38" w:rsidP="004B1F38">
      <w:pPr>
        <w:pStyle w:val="Sansinterligne"/>
        <w:rPr>
          <w:b/>
          <w:color w:val="7030A0"/>
          <w:u w:val="single"/>
          <w:lang w:val="fr-FR"/>
        </w:rPr>
      </w:pPr>
    </w:p>
    <w:p w:rsidR="004B1F38" w:rsidRPr="00F9466D" w:rsidRDefault="004B1F38" w:rsidP="004B1F38">
      <w:pPr>
        <w:pStyle w:val="Sansinterligne"/>
        <w:rPr>
          <w:lang w:val="fr-FR"/>
        </w:rPr>
      </w:pPr>
      <w:r w:rsidRPr="00F9466D">
        <w:rPr>
          <w:b/>
          <w:color w:val="7030A0"/>
          <w:u w:val="single"/>
          <w:lang w:val="fr-FR"/>
        </w:rPr>
        <w:t xml:space="preserve">Attention au contexte </w:t>
      </w:r>
      <w:r w:rsidRPr="00F9466D">
        <w:rPr>
          <w:lang w:val="fr-FR"/>
        </w:rPr>
        <w:t xml:space="preserve">→ </w:t>
      </w:r>
      <w:proofErr w:type="spellStart"/>
      <w:r w:rsidRPr="00F9466D">
        <w:rPr>
          <w:lang w:val="fr-FR"/>
        </w:rPr>
        <w:t>co</w:t>
      </w:r>
      <w:proofErr w:type="spellEnd"/>
      <w:r w:rsidRPr="00F9466D">
        <w:rPr>
          <w:lang w:val="fr-FR"/>
        </w:rPr>
        <w:t xml:space="preserve">-morbidités qui favorisent les maladies cardiaques. </w:t>
      </w:r>
    </w:p>
    <w:p w:rsidR="004B1F38" w:rsidRPr="00F9466D" w:rsidRDefault="004B1F38" w:rsidP="004B1F38">
      <w:pPr>
        <w:pStyle w:val="Sansinterligne"/>
        <w:rPr>
          <w:i/>
          <w:lang w:val="fr-FR"/>
        </w:rPr>
      </w:pPr>
      <w:r w:rsidRPr="00F9466D">
        <w:rPr>
          <w:i/>
          <w:lang w:val="fr-FR"/>
        </w:rPr>
        <w:t xml:space="preserve">Ex : </w:t>
      </w:r>
      <w:proofErr w:type="spellStart"/>
      <w:r w:rsidRPr="00F9466D">
        <w:rPr>
          <w:i/>
          <w:lang w:val="fr-FR"/>
        </w:rPr>
        <w:t>anti-migraineux</w:t>
      </w:r>
      <w:proofErr w:type="spellEnd"/>
      <w:r w:rsidRPr="00F9466D">
        <w:rPr>
          <w:i/>
          <w:lang w:val="fr-FR"/>
        </w:rPr>
        <w:t xml:space="preserve"> entraînent des spasmes coronariens ; RAA favorise les </w:t>
      </w:r>
      <w:proofErr w:type="spellStart"/>
      <w:r w:rsidRPr="00F9466D">
        <w:rPr>
          <w:i/>
          <w:lang w:val="fr-FR"/>
        </w:rPr>
        <w:t>valvulopathies</w:t>
      </w:r>
      <w:proofErr w:type="spellEnd"/>
      <w:r w:rsidRPr="00F9466D">
        <w:rPr>
          <w:i/>
          <w:lang w:val="fr-FR"/>
        </w:rPr>
        <w:t xml:space="preserve"> ; maladies rénales terrain ++ d’HTA ; radiothérapies a des répercussions sur le cœur, prise de pilule </w:t>
      </w:r>
      <w:proofErr w:type="spellStart"/>
      <w:r w:rsidRPr="00F9466D">
        <w:rPr>
          <w:i/>
          <w:lang w:val="fr-FR"/>
        </w:rPr>
        <w:t>oestroprogestative</w:t>
      </w:r>
      <w:proofErr w:type="spellEnd"/>
      <w:r w:rsidRPr="00F9466D">
        <w:rPr>
          <w:i/>
          <w:lang w:val="fr-FR"/>
        </w:rPr>
        <w:t xml:space="preserve"> augmente le risque d’embolie pulmonaire… </w:t>
      </w:r>
    </w:p>
    <w:p w:rsidR="00CA524E" w:rsidRPr="00F9466D" w:rsidRDefault="00CA524E" w:rsidP="001F5DBD">
      <w:pPr>
        <w:pStyle w:val="Sansinterligne"/>
        <w:jc w:val="both"/>
        <w:rPr>
          <w:lang w:val="fr-FR"/>
        </w:rPr>
      </w:pPr>
    </w:p>
    <w:p w:rsidR="00CA524E" w:rsidRPr="00F9466D" w:rsidRDefault="00273A1A" w:rsidP="000037AF">
      <w:pPr>
        <w:pStyle w:val="Titre4"/>
        <w:pBdr>
          <w:top w:val="single" w:sz="4" w:space="1" w:color="auto"/>
          <w:bottom w:val="single" w:sz="4" w:space="1" w:color="auto"/>
        </w:pBdr>
        <w:rPr>
          <w:lang w:val="fr-FR"/>
        </w:rPr>
      </w:pPr>
      <w:r>
        <w:rPr>
          <w:lang w:val="fr-FR"/>
        </w:rPr>
        <w:t xml:space="preserve"> B / </w:t>
      </w:r>
      <w:r w:rsidR="00CA524E" w:rsidRPr="00F9466D">
        <w:rPr>
          <w:lang w:val="fr-FR"/>
        </w:rPr>
        <w:t>Recueil des Signes fonctionnels</w:t>
      </w:r>
      <w:r w:rsidR="004B1F38">
        <w:rPr>
          <w:lang w:val="fr-FR"/>
        </w:rPr>
        <w:t> </w:t>
      </w:r>
      <w:r>
        <w:rPr>
          <w:lang w:val="fr-FR"/>
        </w:rPr>
        <w:t>a l’</w:t>
      </w:r>
      <w:r w:rsidR="004B1F38" w:rsidRPr="004B1F38">
        <w:rPr>
          <w:b/>
          <w:lang w:val="fr-FR"/>
        </w:rPr>
        <w:t>interrogatoire</w:t>
      </w:r>
    </w:p>
    <w:p w:rsidR="00081391" w:rsidRPr="00F9466D" w:rsidRDefault="00081391" w:rsidP="004B1140">
      <w:pPr>
        <w:pStyle w:val="Sansinterligne"/>
        <w:rPr>
          <w:b/>
          <w:lang w:val="fr-FR"/>
        </w:rPr>
      </w:pPr>
    </w:p>
    <w:p w:rsidR="00073FF4" w:rsidRPr="00F9466D" w:rsidRDefault="004B1140" w:rsidP="004B1140">
      <w:pPr>
        <w:pStyle w:val="Sansinterligne"/>
        <w:rPr>
          <w:b/>
          <w:i/>
          <w:lang w:val="fr-FR"/>
        </w:rPr>
      </w:pPr>
      <w:r w:rsidRPr="00F9466D">
        <w:rPr>
          <w:b/>
          <w:lang w:val="fr-FR"/>
        </w:rPr>
        <w:t>5 Grands signes</w:t>
      </w:r>
      <w:r w:rsidRPr="00F9466D">
        <w:rPr>
          <w:lang w:val="fr-FR"/>
        </w:rPr>
        <w:t xml:space="preserve"> </w:t>
      </w:r>
      <w:r w:rsidRPr="00F9466D">
        <w:rPr>
          <w:rFonts w:cstheme="minorHAnsi"/>
          <w:b/>
          <w:i/>
          <w:lang w:val="fr-FR"/>
        </w:rPr>
        <w:t>→</w:t>
      </w:r>
      <w:r w:rsidRPr="00F9466D">
        <w:rPr>
          <w:b/>
          <w:i/>
          <w:lang w:val="fr-FR"/>
        </w:rPr>
        <w:t xml:space="preserve"> dyspnée, douleur, palpitation, perte de connaissance et manifestations périphériques</w:t>
      </w:r>
      <w:r w:rsidR="00940C16" w:rsidRPr="00F9466D">
        <w:rPr>
          <w:b/>
          <w:i/>
          <w:lang w:val="fr-FR"/>
        </w:rPr>
        <w:t>.</w:t>
      </w:r>
    </w:p>
    <w:p w:rsidR="00073FF4" w:rsidRPr="00273A1A" w:rsidRDefault="00940C16" w:rsidP="00940C16">
      <w:pPr>
        <w:pStyle w:val="Titre5"/>
        <w:jc w:val="left"/>
        <w:rPr>
          <w:rStyle w:val="lev"/>
          <w:sz w:val="24"/>
          <w:u w:val="single"/>
          <w:lang w:val="fr-FR"/>
        </w:rPr>
      </w:pPr>
      <w:r w:rsidRPr="00273A1A">
        <w:rPr>
          <w:rStyle w:val="lev"/>
          <w:sz w:val="24"/>
          <w:u w:val="single"/>
          <w:lang w:val="fr-FR"/>
        </w:rPr>
        <w:t xml:space="preserve">I / </w:t>
      </w:r>
      <w:r w:rsidR="004B1140" w:rsidRPr="00273A1A">
        <w:rPr>
          <w:rStyle w:val="lev"/>
          <w:sz w:val="24"/>
          <w:u w:val="single"/>
          <w:lang w:val="fr-FR"/>
        </w:rPr>
        <w:t>La Dyspnée</w:t>
      </w:r>
    </w:p>
    <w:p w:rsidR="005D7702" w:rsidRPr="00F9466D" w:rsidRDefault="001335EC" w:rsidP="000F2670">
      <w:pPr>
        <w:pStyle w:val="Sansinterligne"/>
        <w:jc w:val="both"/>
        <w:rPr>
          <w:lang w:val="fr-FR"/>
        </w:rPr>
      </w:pPr>
      <w:r w:rsidRPr="00F9466D">
        <w:rPr>
          <w:lang w:val="fr-FR"/>
        </w:rPr>
        <w:t xml:space="preserve">La dyspnée est </w:t>
      </w:r>
      <w:r w:rsidRPr="00F9466D">
        <w:rPr>
          <w:b/>
          <w:lang w:val="fr-FR"/>
        </w:rPr>
        <w:t>une sensation de gêne respiratoire</w:t>
      </w:r>
      <w:r w:rsidRPr="00F9466D">
        <w:rPr>
          <w:lang w:val="fr-FR"/>
        </w:rPr>
        <w:t xml:space="preserve">, </w:t>
      </w:r>
      <w:r w:rsidR="00940C16" w:rsidRPr="00F9466D">
        <w:rPr>
          <w:lang w:val="fr-FR"/>
        </w:rPr>
        <w:t>de repos ou d’effort, et non un simple essoufflement. Elle constitue</w:t>
      </w:r>
      <w:r w:rsidRPr="00F9466D">
        <w:rPr>
          <w:lang w:val="fr-FR"/>
        </w:rPr>
        <w:t xml:space="preserve"> le principal motif de consultation</w:t>
      </w:r>
      <w:r w:rsidR="00940C16" w:rsidRPr="00F9466D">
        <w:rPr>
          <w:lang w:val="fr-FR"/>
        </w:rPr>
        <w:t xml:space="preserve"> en cardiologie. Elle</w:t>
      </w:r>
      <w:r w:rsidRPr="00F9466D">
        <w:rPr>
          <w:lang w:val="fr-FR"/>
        </w:rPr>
        <w:t xml:space="preserve"> diffère de la dyspnée pulmonaire par son caractère superficielle et rapide = </w:t>
      </w:r>
      <w:r w:rsidRPr="00F9466D">
        <w:rPr>
          <w:i/>
          <w:u w:val="single"/>
          <w:lang w:val="fr-FR"/>
        </w:rPr>
        <w:t>polypnée</w:t>
      </w:r>
      <w:r w:rsidR="005D7702" w:rsidRPr="00F9466D">
        <w:rPr>
          <w:lang w:val="fr-FR"/>
        </w:rPr>
        <w:t xml:space="preserve"> </w:t>
      </w:r>
      <w:r w:rsidR="004E553E">
        <w:rPr>
          <w:lang w:val="fr-FR"/>
        </w:rPr>
        <w:t xml:space="preserve">(rappel : FC normale &lt; 15/mn) </w:t>
      </w:r>
      <w:r w:rsidR="005D7702" w:rsidRPr="00F9466D">
        <w:rPr>
          <w:lang w:val="fr-FR"/>
        </w:rPr>
        <w:t>Peuvent être aigues, chroniques, rapides ou progressives. Si fluctuante : plutôt problème neurologique.</w:t>
      </w:r>
    </w:p>
    <w:p w:rsidR="001335EC" w:rsidRPr="00F9466D" w:rsidRDefault="001335EC" w:rsidP="000F2670">
      <w:pPr>
        <w:pStyle w:val="Sansinterligne"/>
        <w:jc w:val="both"/>
        <w:rPr>
          <w:lang w:val="fr-FR"/>
        </w:rPr>
      </w:pPr>
    </w:p>
    <w:p w:rsidR="001335EC" w:rsidRDefault="001335EC" w:rsidP="000F2670">
      <w:pPr>
        <w:pStyle w:val="Sansinterligne"/>
        <w:jc w:val="both"/>
        <w:rPr>
          <w:lang w:val="fr-FR"/>
        </w:rPr>
      </w:pPr>
      <w:r w:rsidRPr="00F9466D">
        <w:rPr>
          <w:rFonts w:cstheme="minorHAnsi"/>
          <w:lang w:val="fr-FR"/>
        </w:rPr>
        <w:t>→</w:t>
      </w:r>
      <w:r w:rsidRPr="00F9466D">
        <w:rPr>
          <w:lang w:val="fr-FR"/>
        </w:rPr>
        <w:t xml:space="preserve"> la dyspnée </w:t>
      </w:r>
      <w:r w:rsidR="00600796" w:rsidRPr="00F9466D">
        <w:rPr>
          <w:lang w:val="fr-FR"/>
        </w:rPr>
        <w:t xml:space="preserve">est </w:t>
      </w:r>
      <w:r w:rsidR="00600796" w:rsidRPr="00F9466D">
        <w:rPr>
          <w:color w:val="00B0F0"/>
          <w:u w:val="single"/>
          <w:lang w:val="fr-FR"/>
        </w:rPr>
        <w:t>caractéristique de l’insuffisance ventriculaire gauche</w:t>
      </w:r>
      <w:r w:rsidR="00600796" w:rsidRPr="00F9466D">
        <w:rPr>
          <w:lang w:val="fr-FR"/>
        </w:rPr>
        <w:t xml:space="preserve"> car </w:t>
      </w:r>
      <w:r w:rsidR="002725A4" w:rsidRPr="00F9466D">
        <w:rPr>
          <w:lang w:val="fr-FR"/>
        </w:rPr>
        <w:t>↗ d</w:t>
      </w:r>
      <w:r w:rsidR="00600796" w:rsidRPr="00F9466D">
        <w:rPr>
          <w:lang w:val="fr-FR"/>
        </w:rPr>
        <w:t xml:space="preserve">e la pression de remplissage avec faible débit et contraction entrainant </w:t>
      </w:r>
      <w:r w:rsidR="002725A4" w:rsidRPr="00F9466D">
        <w:rPr>
          <w:lang w:val="fr-FR"/>
        </w:rPr>
        <w:t>une accumulation de sang dans l’</w:t>
      </w:r>
      <w:r w:rsidR="00600796" w:rsidRPr="00F9466D">
        <w:rPr>
          <w:lang w:val="fr-FR"/>
        </w:rPr>
        <w:t xml:space="preserve">oreillette gauche aboutissant à un œdème pulmonaire. </w:t>
      </w:r>
    </w:p>
    <w:p w:rsidR="002C00DE" w:rsidRPr="00F9466D" w:rsidRDefault="002C00DE" w:rsidP="000F2670">
      <w:pPr>
        <w:pStyle w:val="Sansinterligne"/>
        <w:jc w:val="both"/>
        <w:rPr>
          <w:lang w:val="fr-FR"/>
        </w:rPr>
      </w:pPr>
    </w:p>
    <w:p w:rsidR="00B12E84" w:rsidRDefault="00B12E84" w:rsidP="000F2670">
      <w:pPr>
        <w:pStyle w:val="Sansinterligne"/>
        <w:jc w:val="both"/>
        <w:rPr>
          <w:rFonts w:cstheme="minorHAnsi"/>
          <w:b/>
          <w:color w:val="00B050"/>
          <w:lang w:val="fr-FR"/>
        </w:rPr>
      </w:pPr>
    </w:p>
    <w:p w:rsidR="00C350B0" w:rsidRPr="00F9466D" w:rsidRDefault="00C350B0" w:rsidP="000F2670">
      <w:pPr>
        <w:pStyle w:val="Sansinterligne"/>
        <w:jc w:val="both"/>
        <w:rPr>
          <w:rFonts w:cstheme="minorHAnsi"/>
          <w:b/>
          <w:color w:val="00B050"/>
          <w:lang w:val="fr-FR"/>
        </w:rPr>
      </w:pPr>
    </w:p>
    <w:p w:rsidR="003A71FA" w:rsidRDefault="006455C7" w:rsidP="009A23B9">
      <w:pPr>
        <w:pStyle w:val="Sansinterligne"/>
        <w:numPr>
          <w:ilvl w:val="0"/>
          <w:numId w:val="16"/>
        </w:numPr>
        <w:jc w:val="both"/>
        <w:rPr>
          <w:rFonts w:cstheme="minorHAnsi"/>
          <w:b/>
          <w:color w:val="00B050"/>
          <w:lang w:val="fr-FR"/>
        </w:rPr>
      </w:pPr>
      <w:r w:rsidRPr="00F9466D">
        <w:rPr>
          <w:rFonts w:cstheme="minorHAnsi"/>
          <w:b/>
          <w:color w:val="00B050"/>
          <w:lang w:val="fr-FR"/>
        </w:rPr>
        <w:lastRenderedPageBreak/>
        <w:t>La dyspnée d’effort</w:t>
      </w:r>
    </w:p>
    <w:p w:rsidR="004E553E" w:rsidRPr="00F9466D" w:rsidRDefault="004E553E" w:rsidP="004E553E">
      <w:pPr>
        <w:pStyle w:val="Sansinterligne"/>
        <w:jc w:val="both"/>
        <w:rPr>
          <w:rFonts w:cstheme="minorHAnsi"/>
          <w:lang w:val="fr-FR"/>
        </w:rPr>
      </w:pPr>
      <w:r w:rsidRPr="00F9466D">
        <w:rPr>
          <w:lang w:val="fr-FR"/>
        </w:rPr>
        <w:t xml:space="preserve">Importance des circonstances d’apparition </w:t>
      </w:r>
      <w:r w:rsidRPr="00F9466D">
        <w:rPr>
          <w:rFonts w:cstheme="minorHAnsi"/>
          <w:lang w:val="fr-FR"/>
        </w:rPr>
        <w:t>→ à l’effort, au repos, à un certain périmètre de marche ainsi que d’éventuels signes associés.</w:t>
      </w:r>
      <w:r w:rsidRPr="00F9466D">
        <w:rPr>
          <w:noProof/>
          <w:lang w:val="fr-FR" w:eastAsia="fr-FR" w:bidi="ar-SA"/>
        </w:rPr>
        <w:t xml:space="preserve"> </w:t>
      </w:r>
      <w:r w:rsidRPr="00F9466D">
        <w:rPr>
          <w:noProof/>
          <w:lang w:val="fr-FR" w:eastAsia="fr-FR" w:bidi="ar-SA"/>
        </w:rPr>
        <w:drawing>
          <wp:inline distT="0" distB="0" distL="0" distR="0">
            <wp:extent cx="160020" cy="133350"/>
            <wp:effectExtent l="19050" t="0" r="0" b="0"/>
            <wp:docPr id="16" name="Image 1" descr="Attention pannea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ention panneau.png"/>
                    <pic:cNvPicPr/>
                  </pic:nvPicPr>
                  <pic:blipFill>
                    <a:blip r:embed="rId9" cstate="print"/>
                    <a:stretch>
                      <a:fillRect/>
                    </a:stretch>
                  </pic:blipFill>
                  <pic:spPr>
                    <a:xfrm>
                      <a:off x="0" y="0"/>
                      <a:ext cx="160020" cy="133350"/>
                    </a:xfrm>
                    <a:prstGeom prst="rect">
                      <a:avLst/>
                    </a:prstGeom>
                  </pic:spPr>
                </pic:pic>
              </a:graphicData>
            </a:graphic>
          </wp:inline>
        </w:drawing>
      </w:r>
      <w:r w:rsidRPr="00F9466D">
        <w:rPr>
          <w:noProof/>
          <w:lang w:val="fr-FR" w:eastAsia="fr-FR" w:bidi="ar-SA"/>
        </w:rPr>
        <w:t xml:space="preserve"> </w:t>
      </w:r>
      <w:r w:rsidRPr="00F9466D">
        <w:rPr>
          <w:rFonts w:cstheme="minorHAnsi"/>
          <w:lang w:val="fr-FR"/>
        </w:rPr>
        <w:t xml:space="preserve"> </w:t>
      </w:r>
      <w:r w:rsidRPr="00F9466D">
        <w:rPr>
          <w:rFonts w:cstheme="minorHAnsi"/>
          <w:u w:val="single"/>
          <w:lang w:val="fr-FR"/>
        </w:rPr>
        <w:t>Initialement toujours pour le même effort puis aggravation.</w:t>
      </w:r>
    </w:p>
    <w:p w:rsidR="004E553E" w:rsidRPr="004E553E" w:rsidRDefault="004E553E" w:rsidP="004E553E">
      <w:pPr>
        <w:pStyle w:val="Sansinterligne"/>
        <w:jc w:val="both"/>
        <w:rPr>
          <w:rFonts w:cstheme="minorHAnsi"/>
          <w:i/>
          <w:lang w:val="fr-FR"/>
        </w:rPr>
      </w:pPr>
      <w:r w:rsidRPr="00F9466D">
        <w:rPr>
          <w:rFonts w:cstheme="minorHAnsi"/>
          <w:i/>
          <w:lang w:val="fr-FR"/>
        </w:rPr>
        <w:t xml:space="preserve">Chez l’individu sain, lors du passage de l’état de repos à l’effort, le débit cardiaque est augmenté jusqu’à 10 fois mais pas chez l’insuffisant où il n’y a plus cette augmentation → essoufflement. </w:t>
      </w:r>
    </w:p>
    <w:p w:rsidR="006455C7" w:rsidRDefault="005D7702" w:rsidP="000F2670">
      <w:pPr>
        <w:pStyle w:val="Sansinterligne"/>
        <w:jc w:val="both"/>
        <w:rPr>
          <w:rFonts w:cstheme="minorHAnsi"/>
          <w:lang w:val="fr-FR"/>
        </w:rPr>
      </w:pPr>
      <w:r w:rsidRPr="00F9466D">
        <w:rPr>
          <w:rFonts w:cstheme="minorHAnsi"/>
          <w:lang w:val="fr-FR"/>
        </w:rPr>
        <w:t xml:space="preserve">Nécessité des </w:t>
      </w:r>
      <w:r w:rsidR="006455C7" w:rsidRPr="00F9466D">
        <w:rPr>
          <w:rFonts w:cstheme="minorHAnsi"/>
          <w:lang w:val="fr-FR"/>
        </w:rPr>
        <w:t>examens complémentaires pour identifier l’éventuelle origine cardiaque. Autres or</w:t>
      </w:r>
      <w:r w:rsidRPr="00F9466D">
        <w:rPr>
          <w:rFonts w:cstheme="minorHAnsi"/>
          <w:lang w:val="fr-FR"/>
        </w:rPr>
        <w:t>igines : nerveuses (varie d’un jour à l’autre) ou respiratoires (précédée de toux et d’expectorations depuis plusieurs années, pénible, bruyantes)</w:t>
      </w:r>
      <w:r w:rsidR="004E553E">
        <w:rPr>
          <w:rFonts w:cstheme="minorHAnsi"/>
          <w:lang w:val="fr-FR"/>
        </w:rPr>
        <w:t>.</w:t>
      </w:r>
    </w:p>
    <w:p w:rsidR="005A4F7E" w:rsidRDefault="005A4F7E" w:rsidP="000F2670">
      <w:pPr>
        <w:pStyle w:val="Sansinterligne"/>
        <w:jc w:val="both"/>
        <w:rPr>
          <w:rFonts w:cstheme="minorHAnsi"/>
          <w:lang w:val="fr-FR"/>
        </w:rPr>
      </w:pPr>
    </w:p>
    <w:p w:rsidR="004E553E" w:rsidRPr="007B5318" w:rsidRDefault="004E553E" w:rsidP="004E553E">
      <w:pPr>
        <w:pStyle w:val="Sansinterligne"/>
        <w:jc w:val="both"/>
        <w:rPr>
          <w:rFonts w:cstheme="minorHAnsi"/>
          <w:i/>
          <w:lang w:val="fr-FR"/>
        </w:rPr>
      </w:pPr>
      <w:r w:rsidRPr="00F9466D">
        <w:rPr>
          <w:rFonts w:cstheme="minorHAnsi"/>
          <w:b/>
          <w:lang w:val="fr-FR"/>
        </w:rPr>
        <w:t>Classification NYHA </w:t>
      </w:r>
      <w:r w:rsidRPr="007B5318">
        <w:rPr>
          <w:rFonts w:cstheme="minorHAnsi"/>
          <w:i/>
          <w:lang w:val="fr-FR"/>
        </w:rPr>
        <w:t>:</w:t>
      </w:r>
      <w:r w:rsidR="007B5318" w:rsidRPr="007B5318">
        <w:rPr>
          <w:rFonts w:cstheme="minorHAnsi"/>
          <w:i/>
          <w:lang w:val="fr-FR"/>
        </w:rPr>
        <w:t xml:space="preserve"> (existe aussi classification de Sadoul)</w:t>
      </w:r>
    </w:p>
    <w:tbl>
      <w:tblPr>
        <w:tblStyle w:val="Grillemoyenne11"/>
        <w:tblW w:w="0" w:type="auto"/>
        <w:shd w:val="clear" w:color="auto" w:fill="EEECE1" w:themeFill="background2"/>
        <w:tblLook w:val="04A0"/>
      </w:tblPr>
      <w:tblGrid>
        <w:gridCol w:w="956"/>
        <w:gridCol w:w="9408"/>
      </w:tblGrid>
      <w:tr w:rsidR="004E553E" w:rsidRPr="00735382" w:rsidTr="00421CE6">
        <w:trPr>
          <w:cnfStyle w:val="100000000000"/>
        </w:trPr>
        <w:tc>
          <w:tcPr>
            <w:cnfStyle w:val="001000000000"/>
            <w:tcW w:w="959" w:type="dxa"/>
            <w:shd w:val="clear" w:color="auto" w:fill="EEECE1" w:themeFill="background2"/>
          </w:tcPr>
          <w:p w:rsidR="004E553E" w:rsidRPr="00F9466D" w:rsidRDefault="004E553E" w:rsidP="00421CE6">
            <w:pPr>
              <w:pStyle w:val="Sansinterligne"/>
              <w:jc w:val="both"/>
              <w:rPr>
                <w:rFonts w:cstheme="minorHAnsi"/>
                <w:lang w:val="fr-FR"/>
              </w:rPr>
            </w:pPr>
            <w:r w:rsidRPr="00F9466D">
              <w:rPr>
                <w:rFonts w:cstheme="minorHAnsi"/>
                <w:lang w:val="fr-FR"/>
              </w:rPr>
              <w:t>Classe I </w:t>
            </w:r>
          </w:p>
        </w:tc>
        <w:tc>
          <w:tcPr>
            <w:tcW w:w="9647" w:type="dxa"/>
            <w:shd w:val="clear" w:color="auto" w:fill="EEECE1" w:themeFill="background2"/>
          </w:tcPr>
          <w:p w:rsidR="004E553E" w:rsidRPr="00F9466D" w:rsidRDefault="004E553E" w:rsidP="00421CE6">
            <w:pPr>
              <w:pStyle w:val="Sansinterligne"/>
              <w:jc w:val="both"/>
              <w:cnfStyle w:val="100000000000"/>
              <w:rPr>
                <w:rFonts w:cstheme="minorHAnsi"/>
                <w:b w:val="0"/>
                <w:lang w:val="fr-FR"/>
              </w:rPr>
            </w:pPr>
            <w:r w:rsidRPr="00F9466D">
              <w:rPr>
                <w:rFonts w:cstheme="minorHAnsi"/>
                <w:b w:val="0"/>
                <w:lang w:val="fr-FR"/>
              </w:rPr>
              <w:t>Cardiopathie non responsable de dyspnée → activités physiques ordinaires non accompagnées de symptômes (individu normal)</w:t>
            </w:r>
          </w:p>
        </w:tc>
      </w:tr>
      <w:tr w:rsidR="004E553E" w:rsidRPr="00735382" w:rsidTr="00421CE6">
        <w:trPr>
          <w:cnfStyle w:val="000000100000"/>
        </w:trPr>
        <w:tc>
          <w:tcPr>
            <w:cnfStyle w:val="001000000000"/>
            <w:tcW w:w="959" w:type="dxa"/>
            <w:shd w:val="clear" w:color="auto" w:fill="EEECE1" w:themeFill="background2"/>
          </w:tcPr>
          <w:p w:rsidR="004E553E" w:rsidRPr="00F9466D" w:rsidRDefault="004E553E" w:rsidP="00421CE6">
            <w:pPr>
              <w:pStyle w:val="Sansinterligne"/>
              <w:jc w:val="both"/>
              <w:rPr>
                <w:rFonts w:cstheme="minorHAnsi"/>
                <w:lang w:val="fr-FR"/>
              </w:rPr>
            </w:pPr>
            <w:r w:rsidRPr="00F9466D">
              <w:rPr>
                <w:rFonts w:cstheme="minorHAnsi"/>
                <w:lang w:val="fr-FR"/>
              </w:rPr>
              <w:t>Classe II </w:t>
            </w:r>
          </w:p>
        </w:tc>
        <w:tc>
          <w:tcPr>
            <w:tcW w:w="9647" w:type="dxa"/>
            <w:shd w:val="clear" w:color="auto" w:fill="EEECE1" w:themeFill="background2"/>
          </w:tcPr>
          <w:p w:rsidR="004E553E" w:rsidRPr="00F9466D" w:rsidRDefault="004E553E" w:rsidP="00421CE6">
            <w:pPr>
              <w:pStyle w:val="Sansinterligne"/>
              <w:jc w:val="both"/>
              <w:cnfStyle w:val="000000100000"/>
              <w:rPr>
                <w:rFonts w:cstheme="minorHAnsi"/>
                <w:lang w:val="fr-FR"/>
              </w:rPr>
            </w:pPr>
            <w:r w:rsidRPr="00F9466D">
              <w:rPr>
                <w:rFonts w:cstheme="minorHAnsi"/>
                <w:lang w:val="fr-FR"/>
              </w:rPr>
              <w:t>Limitation modérée de l’activité physique sans gêne au repos.</w:t>
            </w:r>
          </w:p>
        </w:tc>
      </w:tr>
      <w:tr w:rsidR="004E553E" w:rsidRPr="00735382" w:rsidTr="00421CE6">
        <w:tc>
          <w:tcPr>
            <w:cnfStyle w:val="001000000000"/>
            <w:tcW w:w="959" w:type="dxa"/>
            <w:shd w:val="clear" w:color="auto" w:fill="EEECE1" w:themeFill="background2"/>
          </w:tcPr>
          <w:p w:rsidR="004E553E" w:rsidRPr="00F9466D" w:rsidRDefault="004E553E" w:rsidP="00421CE6">
            <w:pPr>
              <w:pStyle w:val="Sansinterligne"/>
              <w:jc w:val="both"/>
              <w:rPr>
                <w:rFonts w:cstheme="minorHAnsi"/>
                <w:lang w:val="fr-FR"/>
              </w:rPr>
            </w:pPr>
            <w:r w:rsidRPr="00F9466D">
              <w:rPr>
                <w:rFonts w:cstheme="minorHAnsi"/>
                <w:lang w:val="fr-FR"/>
              </w:rPr>
              <w:t>Classe III</w:t>
            </w:r>
          </w:p>
        </w:tc>
        <w:tc>
          <w:tcPr>
            <w:tcW w:w="9647" w:type="dxa"/>
            <w:shd w:val="clear" w:color="auto" w:fill="EEECE1" w:themeFill="background2"/>
          </w:tcPr>
          <w:p w:rsidR="004E553E" w:rsidRPr="00F9466D" w:rsidRDefault="002D01D1" w:rsidP="002D01D1">
            <w:pPr>
              <w:pStyle w:val="Sansinterligne"/>
              <w:jc w:val="both"/>
              <w:cnfStyle w:val="000000000000"/>
              <w:rPr>
                <w:rFonts w:cstheme="minorHAnsi"/>
                <w:lang w:val="fr-FR"/>
              </w:rPr>
            </w:pPr>
            <w:r w:rsidRPr="002D01D1">
              <w:rPr>
                <w:rFonts w:cstheme="minorHAnsi"/>
                <w:lang w:val="fr-FR"/>
              </w:rPr>
              <w:t>dyspnée d’effort exclusive pour des efforts modestes de la vie courante, comme la marche en terrain plat à vitesse</w:t>
            </w:r>
            <w:r>
              <w:rPr>
                <w:rFonts w:cstheme="minorHAnsi"/>
                <w:lang w:val="fr-FR"/>
              </w:rPr>
              <w:t xml:space="preserve"> </w:t>
            </w:r>
            <w:r w:rsidRPr="002D01D1">
              <w:rPr>
                <w:rFonts w:cstheme="minorHAnsi"/>
                <w:lang w:val="fr-FR"/>
              </w:rPr>
              <w:t>normale ou la montée de moins de 2 étages</w:t>
            </w:r>
          </w:p>
        </w:tc>
      </w:tr>
      <w:tr w:rsidR="004E553E" w:rsidRPr="00735382" w:rsidTr="00421CE6">
        <w:trPr>
          <w:cnfStyle w:val="000000100000"/>
        </w:trPr>
        <w:tc>
          <w:tcPr>
            <w:cnfStyle w:val="001000000000"/>
            <w:tcW w:w="959" w:type="dxa"/>
            <w:shd w:val="clear" w:color="auto" w:fill="EEECE1" w:themeFill="background2"/>
          </w:tcPr>
          <w:p w:rsidR="004E553E" w:rsidRPr="00F9466D" w:rsidRDefault="004E553E" w:rsidP="00421CE6">
            <w:pPr>
              <w:pStyle w:val="Sansinterligne"/>
              <w:jc w:val="both"/>
              <w:rPr>
                <w:rFonts w:cstheme="minorHAnsi"/>
                <w:lang w:val="fr-FR"/>
              </w:rPr>
            </w:pPr>
            <w:r w:rsidRPr="00F9466D">
              <w:rPr>
                <w:rFonts w:cstheme="minorHAnsi"/>
                <w:lang w:val="fr-FR"/>
              </w:rPr>
              <w:t>Classe IV</w:t>
            </w:r>
          </w:p>
        </w:tc>
        <w:tc>
          <w:tcPr>
            <w:tcW w:w="9647" w:type="dxa"/>
            <w:shd w:val="clear" w:color="auto" w:fill="EEECE1" w:themeFill="background2"/>
          </w:tcPr>
          <w:p w:rsidR="004E553E" w:rsidRPr="00F9466D" w:rsidRDefault="004E553E" w:rsidP="00421CE6">
            <w:pPr>
              <w:pStyle w:val="Sansinterligne"/>
              <w:jc w:val="both"/>
              <w:cnfStyle w:val="000000100000"/>
              <w:rPr>
                <w:rFonts w:cstheme="minorHAnsi"/>
                <w:lang w:val="fr-FR"/>
              </w:rPr>
            </w:pPr>
            <w:r w:rsidRPr="00F9466D">
              <w:rPr>
                <w:rFonts w:cstheme="minorHAnsi"/>
                <w:u w:val="single"/>
                <w:lang w:val="fr-FR"/>
              </w:rPr>
              <w:t>Dyspnée de repos</w:t>
            </w:r>
            <w:r w:rsidRPr="00F9466D">
              <w:rPr>
                <w:rFonts w:cstheme="minorHAnsi"/>
                <w:lang w:val="fr-FR"/>
              </w:rPr>
              <w:t xml:space="preserve"> avec limitation de toute activité physique car retentissement fonctionnel trop important.</w:t>
            </w:r>
          </w:p>
        </w:tc>
      </w:tr>
    </w:tbl>
    <w:p w:rsidR="002D01D1" w:rsidRPr="00F9466D" w:rsidRDefault="002D01D1" w:rsidP="000F2670">
      <w:pPr>
        <w:pStyle w:val="Sansinterligne"/>
        <w:jc w:val="both"/>
        <w:rPr>
          <w:rFonts w:cstheme="minorHAnsi"/>
          <w:lang w:val="fr-FR"/>
        </w:rPr>
      </w:pPr>
    </w:p>
    <w:p w:rsidR="006455C7" w:rsidRPr="00F9466D" w:rsidRDefault="0078065C" w:rsidP="009A23B9">
      <w:pPr>
        <w:pStyle w:val="Sansinterligne"/>
        <w:numPr>
          <w:ilvl w:val="0"/>
          <w:numId w:val="16"/>
        </w:numPr>
        <w:jc w:val="both"/>
        <w:rPr>
          <w:rFonts w:cstheme="minorHAnsi"/>
          <w:b/>
          <w:color w:val="00B050"/>
          <w:lang w:val="fr-FR"/>
        </w:rPr>
      </w:pPr>
      <w:r w:rsidRPr="00F9466D">
        <w:rPr>
          <w:rFonts w:cstheme="minorHAnsi"/>
          <w:b/>
          <w:color w:val="00B050"/>
          <w:lang w:val="fr-FR"/>
        </w:rPr>
        <w:t>La dyspnée de décubitus</w:t>
      </w:r>
    </w:p>
    <w:p w:rsidR="005D7702" w:rsidRPr="00F9466D" w:rsidRDefault="0078065C" w:rsidP="000F2670">
      <w:pPr>
        <w:pStyle w:val="Sansinterligne"/>
        <w:jc w:val="both"/>
        <w:rPr>
          <w:rFonts w:cstheme="minorHAnsi"/>
          <w:lang w:val="fr-FR"/>
        </w:rPr>
      </w:pPr>
      <w:r w:rsidRPr="00F9466D">
        <w:rPr>
          <w:rFonts w:cstheme="minorHAnsi"/>
          <w:lang w:val="fr-FR"/>
        </w:rPr>
        <w:t xml:space="preserve">Elle fait partie des dyspnées de </w:t>
      </w:r>
      <w:r w:rsidRPr="00F9466D">
        <w:rPr>
          <w:rFonts w:cstheme="minorHAnsi"/>
          <w:b/>
          <w:lang w:val="fr-FR"/>
        </w:rPr>
        <w:t>type IV</w:t>
      </w:r>
      <w:r w:rsidRPr="00F9466D">
        <w:rPr>
          <w:rFonts w:cstheme="minorHAnsi"/>
          <w:lang w:val="fr-FR"/>
        </w:rPr>
        <w:t xml:space="preserve"> et peut être</w:t>
      </w:r>
      <w:r w:rsidR="005D7702" w:rsidRPr="00F9466D">
        <w:rPr>
          <w:rFonts w:cstheme="minorHAnsi"/>
          <w:lang w:val="fr-FR"/>
        </w:rPr>
        <w:t> :</w:t>
      </w:r>
    </w:p>
    <w:p w:rsidR="005D7702" w:rsidRPr="00F9466D" w:rsidRDefault="0078065C" w:rsidP="009A23B9">
      <w:pPr>
        <w:pStyle w:val="Sansinterligne"/>
        <w:numPr>
          <w:ilvl w:val="0"/>
          <w:numId w:val="17"/>
        </w:numPr>
        <w:jc w:val="both"/>
        <w:rPr>
          <w:rFonts w:cstheme="minorHAnsi"/>
          <w:lang w:val="fr-FR"/>
        </w:rPr>
      </w:pPr>
      <w:r w:rsidRPr="00F9466D">
        <w:rPr>
          <w:rFonts w:cstheme="minorHAnsi"/>
          <w:lang w:val="fr-FR"/>
        </w:rPr>
        <w:t xml:space="preserve">d’ordre orthostatique = </w:t>
      </w:r>
      <w:r w:rsidRPr="00F9466D">
        <w:rPr>
          <w:rFonts w:cstheme="minorHAnsi"/>
          <w:b/>
          <w:i/>
          <w:lang w:val="fr-FR"/>
        </w:rPr>
        <w:t>orthopnée</w:t>
      </w:r>
      <w:r w:rsidRPr="00F9466D">
        <w:rPr>
          <w:rFonts w:cstheme="minorHAnsi"/>
          <w:lang w:val="fr-FR"/>
        </w:rPr>
        <w:t xml:space="preserve"> : patient allongé, apparition de l’essoufflement </w:t>
      </w:r>
      <w:r w:rsidR="005D7702" w:rsidRPr="00F9466D">
        <w:rPr>
          <w:rFonts w:cstheme="minorHAnsi"/>
          <w:lang w:val="fr-FR"/>
        </w:rPr>
        <w:t xml:space="preserve">tout de suite ou </w:t>
      </w:r>
      <w:r w:rsidR="003127FA" w:rsidRPr="00F9466D">
        <w:rPr>
          <w:rFonts w:cstheme="minorHAnsi"/>
          <w:lang w:val="fr-FR"/>
        </w:rPr>
        <w:t xml:space="preserve">au bout de plusieurs heures nécessitant </w:t>
      </w:r>
      <w:r w:rsidR="003127FA" w:rsidRPr="00F9466D">
        <w:rPr>
          <w:rFonts w:cstheme="minorHAnsi"/>
          <w:i/>
          <w:u w:val="single"/>
          <w:lang w:val="fr-FR"/>
        </w:rPr>
        <w:t>plusieurs levées nocturnes</w:t>
      </w:r>
      <w:r w:rsidR="003127FA" w:rsidRPr="00F9466D">
        <w:rPr>
          <w:rFonts w:cstheme="minorHAnsi"/>
          <w:lang w:val="fr-FR"/>
        </w:rPr>
        <w:t xml:space="preserve"> ; </w:t>
      </w:r>
    </w:p>
    <w:p w:rsidR="005D7702" w:rsidRPr="00C350B0" w:rsidRDefault="003127FA" w:rsidP="009A23B9">
      <w:pPr>
        <w:pStyle w:val="Sansinterligne"/>
        <w:numPr>
          <w:ilvl w:val="0"/>
          <w:numId w:val="17"/>
        </w:numPr>
        <w:jc w:val="both"/>
        <w:rPr>
          <w:rFonts w:cstheme="minorHAnsi"/>
          <w:lang w:val="fr-FR"/>
        </w:rPr>
      </w:pPr>
      <w:r w:rsidRPr="00F9466D">
        <w:rPr>
          <w:rFonts w:cstheme="minorHAnsi"/>
          <w:lang w:val="fr-FR"/>
        </w:rPr>
        <w:t xml:space="preserve">ou d’ordre permanent dite </w:t>
      </w:r>
      <w:r w:rsidRPr="00F9466D">
        <w:rPr>
          <w:rFonts w:cstheme="minorHAnsi"/>
          <w:b/>
          <w:lang w:val="fr-FR"/>
        </w:rPr>
        <w:t>« dyspnée de repos »</w:t>
      </w:r>
      <w:r w:rsidRPr="00F9466D">
        <w:rPr>
          <w:rFonts w:cstheme="minorHAnsi"/>
          <w:lang w:val="fr-FR"/>
        </w:rPr>
        <w:t xml:space="preserve">, avec essoufflement permanent aggravé à l’effort. </w:t>
      </w:r>
      <w:r w:rsidR="009361A7" w:rsidRPr="00F9466D">
        <w:rPr>
          <w:rFonts w:cstheme="minorHAnsi"/>
          <w:lang w:val="fr-FR"/>
        </w:rPr>
        <w:t xml:space="preserve">La position antalgique est la position </w:t>
      </w:r>
      <w:r w:rsidR="009361A7" w:rsidRPr="00F9466D">
        <w:rPr>
          <w:rFonts w:cstheme="minorHAnsi"/>
          <w:b/>
          <w:lang w:val="fr-FR"/>
        </w:rPr>
        <w:t>assise</w:t>
      </w:r>
      <w:r w:rsidR="009361A7" w:rsidRPr="00F9466D">
        <w:rPr>
          <w:rFonts w:cstheme="minorHAnsi"/>
          <w:lang w:val="fr-FR"/>
        </w:rPr>
        <w:t xml:space="preserve"> qui devient aussi la </w:t>
      </w:r>
      <w:r w:rsidRPr="00F9466D">
        <w:rPr>
          <w:rFonts w:cstheme="minorHAnsi"/>
          <w:lang w:val="fr-FR"/>
        </w:rPr>
        <w:t>position de sommeil.</w:t>
      </w:r>
      <w:r w:rsidR="005A42AF" w:rsidRPr="00F9466D">
        <w:rPr>
          <w:rFonts w:cstheme="minorHAnsi"/>
          <w:lang w:val="fr-FR"/>
        </w:rPr>
        <w:t xml:space="preserve"> </w:t>
      </w:r>
      <w:r w:rsidR="005A42AF" w:rsidRPr="00F9466D">
        <w:rPr>
          <w:rFonts w:cstheme="minorHAnsi"/>
          <w:i/>
          <w:color w:val="00B0F0"/>
          <w:lang w:val="fr-FR"/>
        </w:rPr>
        <w:t xml:space="preserve">Ex : œdème pulmonaire </w:t>
      </w:r>
      <w:proofErr w:type="spellStart"/>
      <w:r w:rsidR="005A42AF" w:rsidRPr="00F9466D">
        <w:rPr>
          <w:rFonts w:cstheme="minorHAnsi"/>
          <w:i/>
          <w:color w:val="00B0F0"/>
          <w:lang w:val="fr-FR"/>
        </w:rPr>
        <w:t>sub-aigu</w:t>
      </w:r>
      <w:proofErr w:type="spellEnd"/>
      <w:r w:rsidR="005A42AF" w:rsidRPr="00F9466D">
        <w:rPr>
          <w:rFonts w:cstheme="minorHAnsi"/>
          <w:i/>
          <w:color w:val="00B0F0"/>
          <w:lang w:val="fr-FR"/>
        </w:rPr>
        <w:t>.</w:t>
      </w:r>
    </w:p>
    <w:p w:rsidR="005D7702" w:rsidRPr="00F9466D" w:rsidRDefault="005D7702" w:rsidP="000F2670">
      <w:pPr>
        <w:pStyle w:val="Sansinterligne"/>
        <w:jc w:val="both"/>
        <w:rPr>
          <w:rFonts w:cstheme="minorHAnsi"/>
          <w:lang w:val="fr-FR"/>
        </w:rPr>
      </w:pPr>
    </w:p>
    <w:p w:rsidR="00FB5EDE" w:rsidRPr="005A4F7E" w:rsidRDefault="005B76A4" w:rsidP="009A23B9">
      <w:pPr>
        <w:pStyle w:val="Sansinterligne"/>
        <w:numPr>
          <w:ilvl w:val="0"/>
          <w:numId w:val="16"/>
        </w:numPr>
        <w:jc w:val="both"/>
        <w:rPr>
          <w:rFonts w:cstheme="minorHAnsi"/>
          <w:b/>
          <w:color w:val="00B050"/>
          <w:lang w:val="fr-FR"/>
        </w:rPr>
      </w:pPr>
      <w:r w:rsidRPr="00F9466D">
        <w:rPr>
          <w:rFonts w:cstheme="minorHAnsi"/>
          <w:b/>
          <w:color w:val="00B050"/>
          <w:lang w:val="fr-FR"/>
        </w:rPr>
        <w:t xml:space="preserve">La dyspnée paroxystique </w:t>
      </w:r>
    </w:p>
    <w:p w:rsidR="00FB5EDE" w:rsidRPr="00F9466D" w:rsidRDefault="005B76A4" w:rsidP="000F2670">
      <w:pPr>
        <w:pStyle w:val="Sansinterligne"/>
        <w:jc w:val="both"/>
        <w:rPr>
          <w:rFonts w:cstheme="minorHAnsi"/>
          <w:lang w:val="fr-FR"/>
        </w:rPr>
      </w:pPr>
      <w:r w:rsidRPr="00F9466D">
        <w:rPr>
          <w:rFonts w:cstheme="minorHAnsi"/>
          <w:lang w:val="fr-FR"/>
        </w:rPr>
        <w:t>Elle peut être de 4 types</w:t>
      </w:r>
      <w:r w:rsidR="00FB5EDE" w:rsidRPr="00F9466D">
        <w:rPr>
          <w:rFonts w:cstheme="minorHAnsi"/>
          <w:lang w:val="fr-FR"/>
        </w:rPr>
        <w:t> :</w:t>
      </w:r>
    </w:p>
    <w:p w:rsidR="005B76A4" w:rsidRPr="00F9466D" w:rsidRDefault="005B76A4" w:rsidP="009A23B9">
      <w:pPr>
        <w:pStyle w:val="Sansinterligne"/>
        <w:numPr>
          <w:ilvl w:val="0"/>
          <w:numId w:val="18"/>
        </w:numPr>
        <w:rPr>
          <w:b/>
          <w:color w:val="FF0000"/>
          <w:u w:val="single"/>
          <w:lang w:val="fr-FR"/>
        </w:rPr>
      </w:pPr>
      <w:r w:rsidRPr="00F9466D">
        <w:rPr>
          <w:b/>
          <w:color w:val="FF0000"/>
          <w:u w:val="single"/>
          <w:lang w:val="fr-FR"/>
        </w:rPr>
        <w:t>OAP</w:t>
      </w:r>
    </w:p>
    <w:p w:rsidR="00FB5EDE" w:rsidRPr="00F9466D" w:rsidRDefault="005B76A4" w:rsidP="000F2670">
      <w:pPr>
        <w:pStyle w:val="Sansinterligne"/>
        <w:jc w:val="both"/>
        <w:rPr>
          <w:rFonts w:cstheme="minorHAnsi"/>
          <w:lang w:val="fr-FR"/>
        </w:rPr>
      </w:pPr>
      <w:r w:rsidRPr="00F9466D">
        <w:rPr>
          <w:rFonts w:cstheme="minorHAnsi"/>
          <w:lang w:val="fr-FR"/>
        </w:rPr>
        <w:t xml:space="preserve">→ </w:t>
      </w:r>
      <w:r w:rsidRPr="00F9466D">
        <w:rPr>
          <w:rFonts w:cstheme="minorHAnsi"/>
          <w:b/>
          <w:lang w:val="fr-FR"/>
        </w:rPr>
        <w:t>Urgence vitale</w:t>
      </w:r>
      <w:r w:rsidRPr="00F9466D">
        <w:rPr>
          <w:rFonts w:cstheme="minorHAnsi"/>
          <w:lang w:val="fr-FR"/>
        </w:rPr>
        <w:t xml:space="preserve">. Extravasation de sang à travers un capillaire dans l’alvéole pulmonaire. </w:t>
      </w:r>
    </w:p>
    <w:p w:rsidR="003D7EA1" w:rsidRPr="00F9466D" w:rsidRDefault="005B76A4" w:rsidP="000F2670">
      <w:pPr>
        <w:pStyle w:val="Sansinterligne"/>
        <w:jc w:val="both"/>
        <w:rPr>
          <w:rFonts w:cstheme="minorHAnsi"/>
          <w:u w:val="single"/>
          <w:lang w:val="fr-FR"/>
        </w:rPr>
      </w:pPr>
      <w:r w:rsidRPr="00F9466D">
        <w:rPr>
          <w:rFonts w:cstheme="minorHAnsi"/>
          <w:lang w:val="fr-FR"/>
        </w:rPr>
        <w:t>Caractérisé par une</w:t>
      </w:r>
      <w:r w:rsidR="003D7EA1" w:rsidRPr="00F9466D">
        <w:rPr>
          <w:rFonts w:cstheme="minorHAnsi"/>
          <w:lang w:val="fr-FR"/>
        </w:rPr>
        <w:t xml:space="preserve"> </w:t>
      </w:r>
      <w:r w:rsidR="003D7EA1" w:rsidRPr="00F9466D">
        <w:rPr>
          <w:rFonts w:cstheme="minorHAnsi"/>
          <w:u w:val="single"/>
          <w:lang w:val="fr-FR"/>
        </w:rPr>
        <w:t>polypnée brutale</w:t>
      </w:r>
      <w:r w:rsidR="003D7EA1" w:rsidRPr="00F9466D">
        <w:rPr>
          <w:rFonts w:cstheme="minorHAnsi"/>
          <w:lang w:val="fr-FR"/>
        </w:rPr>
        <w:t xml:space="preserve"> en position </w:t>
      </w:r>
      <w:r w:rsidR="003D7EA1" w:rsidRPr="00F9466D">
        <w:rPr>
          <w:rFonts w:cstheme="minorHAnsi"/>
          <w:u w:val="single"/>
          <w:lang w:val="fr-FR"/>
        </w:rPr>
        <w:t>allongée</w:t>
      </w:r>
      <w:r w:rsidR="003D7EA1" w:rsidRPr="00F9466D">
        <w:rPr>
          <w:rFonts w:cstheme="minorHAnsi"/>
          <w:lang w:val="fr-FR"/>
        </w:rPr>
        <w:t xml:space="preserve"> le plus souvent avec une </w:t>
      </w:r>
      <w:r w:rsidRPr="00F9466D">
        <w:rPr>
          <w:rFonts w:cstheme="minorHAnsi"/>
          <w:lang w:val="fr-FR"/>
        </w:rPr>
        <w:t xml:space="preserve"> </w:t>
      </w:r>
      <w:r w:rsidRPr="00F9466D">
        <w:rPr>
          <w:rFonts w:cstheme="minorHAnsi"/>
          <w:u w:val="single"/>
          <w:lang w:val="fr-FR"/>
        </w:rPr>
        <w:t>toux</w:t>
      </w:r>
      <w:r w:rsidRPr="00F9466D">
        <w:rPr>
          <w:rFonts w:cstheme="minorHAnsi"/>
          <w:lang w:val="fr-FR"/>
        </w:rPr>
        <w:t xml:space="preserve"> sans production initiale suivie dès 5mn par une expectoration de mucus a</w:t>
      </w:r>
      <w:r w:rsidR="003D7EA1" w:rsidRPr="00F9466D">
        <w:rPr>
          <w:rFonts w:cstheme="minorHAnsi"/>
          <w:lang w:val="fr-FR"/>
        </w:rPr>
        <w:t>b</w:t>
      </w:r>
      <w:r w:rsidRPr="00F9466D">
        <w:rPr>
          <w:rFonts w:cstheme="minorHAnsi"/>
          <w:lang w:val="fr-FR"/>
        </w:rPr>
        <w:t>ondant mousseux et blanchâtre</w:t>
      </w:r>
      <w:r w:rsidR="003D7EA1" w:rsidRPr="00F9466D">
        <w:rPr>
          <w:rFonts w:cstheme="minorHAnsi"/>
          <w:lang w:val="fr-FR"/>
        </w:rPr>
        <w:t xml:space="preserve"> ou rosé, très aéré. A l’auscultatio</w:t>
      </w:r>
      <w:r w:rsidR="00FB5EDE" w:rsidRPr="00F9466D">
        <w:rPr>
          <w:rFonts w:cstheme="minorHAnsi"/>
          <w:lang w:val="fr-FR"/>
        </w:rPr>
        <w:t>n, présence d’un</w:t>
      </w:r>
      <w:r w:rsidR="003D7EA1" w:rsidRPr="00F9466D">
        <w:rPr>
          <w:rFonts w:cstheme="minorHAnsi"/>
          <w:lang w:val="fr-FR"/>
        </w:rPr>
        <w:t xml:space="preserve"> râle crépitant fin.  Existence de formes atténuées dites </w:t>
      </w:r>
      <w:proofErr w:type="spellStart"/>
      <w:r w:rsidR="003D7EA1" w:rsidRPr="00F9466D">
        <w:rPr>
          <w:rFonts w:cstheme="minorHAnsi"/>
          <w:lang w:val="fr-FR"/>
        </w:rPr>
        <w:t>sub</w:t>
      </w:r>
      <w:proofErr w:type="spellEnd"/>
      <w:r w:rsidR="003D7EA1" w:rsidRPr="00F9466D">
        <w:rPr>
          <w:rFonts w:cstheme="minorHAnsi"/>
          <w:lang w:val="fr-FR"/>
        </w:rPr>
        <w:t xml:space="preserve"> OAP et de formes intermédiaires.  Elle est due à l’augmentation brusque de la </w:t>
      </w:r>
      <w:r w:rsidR="003D7EA1" w:rsidRPr="00F9466D">
        <w:rPr>
          <w:rFonts w:cstheme="minorHAnsi"/>
          <w:u w:val="single"/>
          <w:lang w:val="fr-FR"/>
        </w:rPr>
        <w:t>P</w:t>
      </w:r>
      <w:r w:rsidR="00FB5EDE" w:rsidRPr="00F9466D">
        <w:rPr>
          <w:rFonts w:cstheme="minorHAnsi"/>
          <w:u w:val="single"/>
          <w:lang w:val="fr-FR"/>
        </w:rPr>
        <w:t xml:space="preserve">ression </w:t>
      </w:r>
      <w:r w:rsidR="003D7EA1" w:rsidRPr="00F9466D">
        <w:rPr>
          <w:rFonts w:cstheme="minorHAnsi"/>
          <w:u w:val="single"/>
          <w:lang w:val="fr-FR"/>
        </w:rPr>
        <w:t>C</w:t>
      </w:r>
      <w:r w:rsidR="00FB5EDE" w:rsidRPr="00F9466D">
        <w:rPr>
          <w:rFonts w:cstheme="minorHAnsi"/>
          <w:u w:val="single"/>
          <w:lang w:val="fr-FR"/>
        </w:rPr>
        <w:t xml:space="preserve">apillaire </w:t>
      </w:r>
      <w:r w:rsidR="003D7EA1" w:rsidRPr="00F9466D">
        <w:rPr>
          <w:rFonts w:cstheme="minorHAnsi"/>
          <w:u w:val="single"/>
          <w:lang w:val="fr-FR"/>
        </w:rPr>
        <w:t>P</w:t>
      </w:r>
      <w:r w:rsidR="00FB5EDE" w:rsidRPr="00F9466D">
        <w:rPr>
          <w:rFonts w:cstheme="minorHAnsi"/>
          <w:u w:val="single"/>
          <w:lang w:val="fr-FR"/>
        </w:rPr>
        <w:t>ulmonaire</w:t>
      </w:r>
      <w:r w:rsidR="002D01D1">
        <w:rPr>
          <w:rFonts w:cstheme="minorHAnsi"/>
          <w:u w:val="single"/>
          <w:lang w:val="fr-FR"/>
        </w:rPr>
        <w:t xml:space="preserve"> &gt; 25</w:t>
      </w:r>
      <w:r w:rsidR="003D7EA1" w:rsidRPr="00F9466D">
        <w:rPr>
          <w:rFonts w:cstheme="minorHAnsi"/>
          <w:u w:val="single"/>
          <w:lang w:val="fr-FR"/>
        </w:rPr>
        <w:t>mmHg</w:t>
      </w:r>
      <w:r w:rsidR="002D01D1" w:rsidRPr="002D01D1">
        <w:rPr>
          <w:rFonts w:cstheme="minorHAnsi"/>
          <w:lang w:val="fr-FR"/>
        </w:rPr>
        <w:t> : apparition d’un transsudat, d’où inondation de l’alvéole.</w:t>
      </w:r>
    </w:p>
    <w:p w:rsidR="00FB5EDE" w:rsidRPr="00F9466D" w:rsidRDefault="00FB5EDE" w:rsidP="000F2670">
      <w:pPr>
        <w:pStyle w:val="Sansinterligne"/>
        <w:jc w:val="both"/>
        <w:rPr>
          <w:rFonts w:cstheme="minorHAnsi"/>
          <w:lang w:val="fr-FR"/>
        </w:rPr>
      </w:pPr>
      <w:r w:rsidRPr="00F9466D">
        <w:rPr>
          <w:rFonts w:cstheme="minorHAnsi"/>
          <w:lang w:val="fr-FR"/>
        </w:rPr>
        <w:t>Parfois arrivée progressive des symptômes.</w:t>
      </w:r>
    </w:p>
    <w:p w:rsidR="00FB5EDE" w:rsidRPr="00F9466D" w:rsidRDefault="00FB5EDE" w:rsidP="000F2670">
      <w:pPr>
        <w:pStyle w:val="Sansinterligne"/>
        <w:jc w:val="both"/>
        <w:rPr>
          <w:rFonts w:cstheme="minorHAnsi"/>
          <w:lang w:val="fr-FR"/>
        </w:rPr>
      </w:pPr>
    </w:p>
    <w:p w:rsidR="003D7EA1" w:rsidRPr="00F9466D" w:rsidRDefault="003D7EA1" w:rsidP="009A23B9">
      <w:pPr>
        <w:pStyle w:val="Sansinterligne"/>
        <w:numPr>
          <w:ilvl w:val="0"/>
          <w:numId w:val="18"/>
        </w:numPr>
        <w:rPr>
          <w:b/>
          <w:color w:val="FF0000"/>
          <w:u w:val="single"/>
          <w:lang w:val="fr-FR"/>
        </w:rPr>
      </w:pPr>
      <w:r w:rsidRPr="00F9466D">
        <w:rPr>
          <w:b/>
          <w:color w:val="FF0000"/>
          <w:u w:val="single"/>
          <w:lang w:val="fr-FR"/>
        </w:rPr>
        <w:t>Embolie Pulmonaire</w:t>
      </w:r>
    </w:p>
    <w:p w:rsidR="00FB5EDE" w:rsidRPr="00F9466D" w:rsidRDefault="003E47BA" w:rsidP="000F2670">
      <w:pPr>
        <w:pStyle w:val="Sansinterligne"/>
        <w:jc w:val="both"/>
        <w:rPr>
          <w:rFonts w:cstheme="minorHAnsi"/>
          <w:lang w:val="fr-FR"/>
        </w:rPr>
      </w:pPr>
      <w:r w:rsidRPr="00F9466D">
        <w:rPr>
          <w:rFonts w:cstheme="minorHAnsi"/>
          <w:lang w:val="fr-FR"/>
        </w:rPr>
        <w:t xml:space="preserve">→ Caillot venant des membres inférieurs bloquant l’artère pulmonaire provoquant l’essoufflement. </w:t>
      </w:r>
    </w:p>
    <w:p w:rsidR="00FB5EDE" w:rsidRPr="00F9466D" w:rsidRDefault="00A50101" w:rsidP="000F2670">
      <w:pPr>
        <w:pStyle w:val="Sansinterligne"/>
        <w:jc w:val="both"/>
        <w:rPr>
          <w:rFonts w:cstheme="minorHAnsi"/>
          <w:lang w:val="fr-FR"/>
        </w:rPr>
      </w:pPr>
      <w:r>
        <w:rPr>
          <w:rFonts w:cstheme="minorHAnsi"/>
          <w:lang w:val="fr-FR"/>
        </w:rPr>
        <w:t>I</w:t>
      </w:r>
      <w:r w:rsidR="003E47BA" w:rsidRPr="00F9466D">
        <w:rPr>
          <w:rFonts w:cstheme="minorHAnsi"/>
          <w:lang w:val="fr-FR"/>
        </w:rPr>
        <w:t xml:space="preserve">nsu </w:t>
      </w:r>
      <w:r>
        <w:rPr>
          <w:rFonts w:cstheme="minorHAnsi"/>
          <w:lang w:val="fr-FR"/>
        </w:rPr>
        <w:t>du VD</w:t>
      </w:r>
      <w:r w:rsidR="00A54D9C" w:rsidRPr="00F9466D">
        <w:rPr>
          <w:rFonts w:cstheme="minorHAnsi"/>
          <w:lang w:val="fr-FR"/>
        </w:rPr>
        <w:t xml:space="preserve"> caractérisée par une</w:t>
      </w:r>
      <w:r w:rsidR="00FB5EDE" w:rsidRPr="00F9466D">
        <w:rPr>
          <w:rFonts w:cstheme="minorHAnsi"/>
          <w:lang w:val="fr-FR"/>
        </w:rPr>
        <w:t xml:space="preserve"> dyspnée paroxystique avec douleur </w:t>
      </w:r>
      <w:proofErr w:type="spellStart"/>
      <w:r w:rsidR="00FB5EDE" w:rsidRPr="00F9466D">
        <w:rPr>
          <w:rFonts w:cstheme="minorHAnsi"/>
          <w:lang w:val="fr-FR"/>
        </w:rPr>
        <w:t>latéro</w:t>
      </w:r>
      <w:proofErr w:type="spellEnd"/>
      <w:r w:rsidR="00FB5EDE" w:rsidRPr="00F9466D">
        <w:rPr>
          <w:rFonts w:cstheme="minorHAnsi"/>
          <w:lang w:val="fr-FR"/>
        </w:rPr>
        <w:t xml:space="preserve">-thoracique </w:t>
      </w:r>
      <w:r w:rsidR="00A54D9C" w:rsidRPr="00F9466D">
        <w:rPr>
          <w:rFonts w:cstheme="minorHAnsi"/>
          <w:lang w:val="fr-FR"/>
        </w:rPr>
        <w:t>sans expectoration</w:t>
      </w:r>
      <w:r w:rsidR="00FB5EDE" w:rsidRPr="00F9466D">
        <w:rPr>
          <w:rFonts w:cstheme="minorHAnsi"/>
          <w:lang w:val="fr-FR"/>
        </w:rPr>
        <w:t xml:space="preserve"> (symptômes immédiats). Sensation d’angoisse. Dyspnée sine </w:t>
      </w:r>
      <w:proofErr w:type="spellStart"/>
      <w:r w:rsidR="00FB5EDE" w:rsidRPr="00F9466D">
        <w:rPr>
          <w:rFonts w:cstheme="minorHAnsi"/>
          <w:lang w:val="fr-FR"/>
        </w:rPr>
        <w:t>materia</w:t>
      </w:r>
      <w:proofErr w:type="spellEnd"/>
      <w:r w:rsidR="00FB5EDE" w:rsidRPr="00F9466D">
        <w:rPr>
          <w:rFonts w:cstheme="minorHAnsi"/>
          <w:lang w:val="fr-FR"/>
        </w:rPr>
        <w:t xml:space="preserve"> (pas de signes à l’auscultation).</w:t>
      </w:r>
    </w:p>
    <w:p w:rsidR="00081391" w:rsidRPr="00F9466D" w:rsidRDefault="00A54D9C" w:rsidP="000F2670">
      <w:pPr>
        <w:pStyle w:val="Sansinterligne"/>
        <w:jc w:val="both"/>
        <w:rPr>
          <w:rFonts w:cstheme="minorHAnsi"/>
          <w:lang w:val="fr-FR"/>
        </w:rPr>
      </w:pPr>
      <w:r w:rsidRPr="00F9466D">
        <w:rPr>
          <w:rFonts w:cstheme="minorHAnsi"/>
          <w:lang w:val="fr-FR"/>
        </w:rPr>
        <w:tab/>
      </w:r>
    </w:p>
    <w:p w:rsidR="00A54D9C" w:rsidRPr="00F9466D" w:rsidRDefault="002D01D1" w:rsidP="009A23B9">
      <w:pPr>
        <w:pStyle w:val="Sansinterligne"/>
        <w:numPr>
          <w:ilvl w:val="0"/>
          <w:numId w:val="18"/>
        </w:numPr>
        <w:rPr>
          <w:b/>
          <w:color w:val="FF0000"/>
          <w:u w:val="single"/>
          <w:lang w:val="fr-FR"/>
        </w:rPr>
      </w:pPr>
      <w:r>
        <w:rPr>
          <w:b/>
          <w:color w:val="FF0000"/>
          <w:u w:val="single"/>
          <w:lang w:val="fr-FR"/>
        </w:rPr>
        <w:t>Le pseudo-a</w:t>
      </w:r>
      <w:r w:rsidR="00A54D9C" w:rsidRPr="00F9466D">
        <w:rPr>
          <w:b/>
          <w:color w:val="FF0000"/>
          <w:u w:val="single"/>
          <w:lang w:val="fr-FR"/>
        </w:rPr>
        <w:t xml:space="preserve">sthme cardiaque </w:t>
      </w:r>
    </w:p>
    <w:p w:rsidR="00E9672B" w:rsidRPr="00F9466D" w:rsidRDefault="00C350B0" w:rsidP="000F2670">
      <w:pPr>
        <w:pStyle w:val="Sansinterligne"/>
        <w:jc w:val="both"/>
        <w:rPr>
          <w:rFonts w:cstheme="minorHAnsi"/>
          <w:lang w:val="fr-FR"/>
        </w:rPr>
      </w:pPr>
      <w:r>
        <w:rPr>
          <w:rFonts w:cstheme="minorHAnsi"/>
          <w:lang w:val="fr-FR"/>
        </w:rPr>
        <w:t xml:space="preserve">Ressemble </w:t>
      </w:r>
      <w:r w:rsidR="00A54D9C" w:rsidRPr="00F9466D">
        <w:rPr>
          <w:rFonts w:cstheme="minorHAnsi"/>
          <w:lang w:val="fr-FR"/>
        </w:rPr>
        <w:t xml:space="preserve"> à l’asthme, le patient se pr</w:t>
      </w:r>
      <w:r w:rsidR="00B40B0B">
        <w:rPr>
          <w:rFonts w:cstheme="minorHAnsi"/>
          <w:lang w:val="fr-FR"/>
        </w:rPr>
        <w:t xml:space="preserve">ésentant souvent comme tel, </w:t>
      </w:r>
      <w:proofErr w:type="spellStart"/>
      <w:r w:rsidR="00A54D9C" w:rsidRPr="00F9466D">
        <w:rPr>
          <w:rFonts w:cstheme="minorHAnsi"/>
          <w:lang w:val="fr-FR"/>
        </w:rPr>
        <w:t>bradypnée</w:t>
      </w:r>
      <w:proofErr w:type="spellEnd"/>
      <w:r w:rsidR="00B40B0B">
        <w:rPr>
          <w:rFonts w:cstheme="minorHAnsi"/>
          <w:lang w:val="fr-FR"/>
        </w:rPr>
        <w:t>, mélange de râles sibilants et sous-</w:t>
      </w:r>
      <w:proofErr w:type="spellStart"/>
      <w:r w:rsidR="00B40B0B">
        <w:rPr>
          <w:rFonts w:cstheme="minorHAnsi"/>
          <w:lang w:val="fr-FR"/>
        </w:rPr>
        <w:t>crépitants</w:t>
      </w:r>
      <w:proofErr w:type="spellEnd"/>
      <w:r w:rsidR="00B40B0B">
        <w:rPr>
          <w:rFonts w:cstheme="minorHAnsi"/>
          <w:lang w:val="fr-FR"/>
        </w:rPr>
        <w:t xml:space="preserve"> à l’auscultation</w:t>
      </w:r>
      <w:r w:rsidR="00A54D9C" w:rsidRPr="00F9466D">
        <w:rPr>
          <w:rFonts w:cstheme="minorHAnsi"/>
          <w:lang w:val="fr-FR"/>
        </w:rPr>
        <w:t xml:space="preserve"> → difficulté au remplissage et à la vidange pulmonaire.</w:t>
      </w:r>
      <w:r w:rsidR="00FB5EDE" w:rsidRPr="00F9466D">
        <w:rPr>
          <w:rFonts w:cstheme="minorHAnsi"/>
          <w:lang w:val="fr-FR"/>
        </w:rPr>
        <w:t xml:space="preserve"> Râles sibilants.</w:t>
      </w:r>
    </w:p>
    <w:p w:rsidR="00073FF4" w:rsidRPr="00F9466D" w:rsidRDefault="00C350B0" w:rsidP="000F2670">
      <w:pPr>
        <w:pStyle w:val="Sansinterligne"/>
        <w:jc w:val="both"/>
        <w:rPr>
          <w:rFonts w:cstheme="minorHAnsi"/>
          <w:lang w:val="fr-FR"/>
        </w:rPr>
      </w:pPr>
      <w:r>
        <w:rPr>
          <w:rFonts w:cstheme="minorHAnsi"/>
          <w:noProof/>
          <w:lang w:val="fr-FR" w:eastAsia="fr-FR" w:bidi="ar-SA"/>
        </w:rPr>
        <w:drawing>
          <wp:anchor distT="0" distB="0" distL="114300" distR="114300" simplePos="0" relativeHeight="251670528" behindDoc="0" locked="0" layoutInCell="1" allowOverlap="1">
            <wp:simplePos x="0" y="0"/>
            <wp:positionH relativeFrom="column">
              <wp:posOffset>4585335</wp:posOffset>
            </wp:positionH>
            <wp:positionV relativeFrom="paragraph">
              <wp:posOffset>151765</wp:posOffset>
            </wp:positionV>
            <wp:extent cx="1828800" cy="552450"/>
            <wp:effectExtent l="19050" t="0" r="0" b="0"/>
            <wp:wrapSquare wrapText="bothSides"/>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828800" cy="552450"/>
                    </a:xfrm>
                    <a:prstGeom prst="rect">
                      <a:avLst/>
                    </a:prstGeom>
                    <a:noFill/>
                    <a:ln w="9525">
                      <a:noFill/>
                      <a:miter lim="800000"/>
                      <a:headEnd/>
                      <a:tailEnd/>
                    </a:ln>
                  </pic:spPr>
                </pic:pic>
              </a:graphicData>
            </a:graphic>
          </wp:anchor>
        </w:drawing>
      </w:r>
    </w:p>
    <w:p w:rsidR="00A54D9C" w:rsidRPr="00F9466D" w:rsidRDefault="00E9672B" w:rsidP="009A23B9">
      <w:pPr>
        <w:pStyle w:val="Sansinterligne"/>
        <w:numPr>
          <w:ilvl w:val="0"/>
          <w:numId w:val="18"/>
        </w:numPr>
        <w:rPr>
          <w:b/>
          <w:color w:val="FF0000"/>
          <w:u w:val="single"/>
          <w:lang w:val="fr-FR"/>
        </w:rPr>
      </w:pPr>
      <w:r w:rsidRPr="00F9466D">
        <w:rPr>
          <w:b/>
          <w:color w:val="FF0000"/>
          <w:u w:val="single"/>
          <w:lang w:val="fr-FR"/>
        </w:rPr>
        <w:t xml:space="preserve">Dyspnée de </w:t>
      </w:r>
      <w:proofErr w:type="spellStart"/>
      <w:r w:rsidRPr="00F9466D">
        <w:rPr>
          <w:b/>
          <w:color w:val="FF0000"/>
          <w:u w:val="single"/>
          <w:lang w:val="fr-FR"/>
        </w:rPr>
        <w:t>Cheynes</w:t>
      </w:r>
      <w:proofErr w:type="spellEnd"/>
      <w:r w:rsidRPr="00F9466D">
        <w:rPr>
          <w:b/>
          <w:color w:val="FF0000"/>
          <w:u w:val="single"/>
          <w:lang w:val="fr-FR"/>
        </w:rPr>
        <w:t xml:space="preserve"> stokes </w:t>
      </w:r>
      <w:r w:rsidR="00627B6E" w:rsidRPr="00F9466D">
        <w:rPr>
          <w:b/>
          <w:color w:val="FF0000"/>
          <w:u w:val="single"/>
          <w:lang w:val="fr-FR"/>
        </w:rPr>
        <w:t>:</w:t>
      </w:r>
      <w:r w:rsidR="00627B6E" w:rsidRPr="00F9466D">
        <w:rPr>
          <w:rFonts w:cstheme="minorHAnsi"/>
          <w:noProof/>
          <w:color w:val="FF0000"/>
          <w:u w:val="single"/>
          <w:lang w:val="fr-FR" w:eastAsia="fr-FR" w:bidi="ar-SA"/>
        </w:rPr>
        <w:t xml:space="preserve"> </w:t>
      </w:r>
    </w:p>
    <w:p w:rsidR="00FB5EDE" w:rsidRPr="00F9466D" w:rsidRDefault="006A0EA4" w:rsidP="00FB5EDE">
      <w:pPr>
        <w:pStyle w:val="Sansinterligne"/>
        <w:rPr>
          <w:b/>
          <w:color w:val="FF0000"/>
          <w:lang w:val="fr-FR"/>
        </w:rPr>
      </w:pPr>
      <w:r w:rsidRPr="00F9466D">
        <w:rPr>
          <w:rFonts w:cstheme="minorHAnsi"/>
          <w:noProof/>
          <w:color w:val="FF0000"/>
          <w:lang w:val="fr-FR" w:eastAsia="fr-FR" w:bidi="ar-SA"/>
        </w:rPr>
        <w:t>Signe d’une insuffisance cardiaque sévère, terminale et grave.</w:t>
      </w:r>
    </w:p>
    <w:p w:rsidR="0018729C" w:rsidRPr="00F9466D" w:rsidRDefault="00E9672B" w:rsidP="00B53E4F">
      <w:pPr>
        <w:pStyle w:val="Sansinterligne"/>
        <w:jc w:val="both"/>
        <w:rPr>
          <w:rFonts w:cstheme="minorHAnsi"/>
          <w:lang w:val="fr-FR"/>
        </w:rPr>
      </w:pPr>
      <w:r w:rsidRPr="00F9466D">
        <w:rPr>
          <w:rFonts w:cstheme="minorHAnsi"/>
          <w:b/>
          <w:lang w:val="fr-FR"/>
        </w:rPr>
        <w:t>→ dyspnée périodique,</w:t>
      </w:r>
      <w:r w:rsidRPr="00F9466D">
        <w:rPr>
          <w:rFonts w:cstheme="minorHAnsi"/>
          <w:lang w:val="fr-FR"/>
        </w:rPr>
        <w:t xml:space="preserve"> </w:t>
      </w:r>
      <w:r w:rsidR="00627B6E" w:rsidRPr="00F9466D">
        <w:rPr>
          <w:rFonts w:cstheme="minorHAnsi"/>
          <w:lang w:val="fr-FR"/>
        </w:rPr>
        <w:t xml:space="preserve">apnée pendant 10-15 secondes puis reprise respiratoire avec amplitude de plus en plus importante jusqu’à un maximum, puis </w:t>
      </w:r>
      <w:proofErr w:type="spellStart"/>
      <w:r w:rsidR="00627B6E" w:rsidRPr="00F9466D">
        <w:rPr>
          <w:rFonts w:cstheme="minorHAnsi"/>
          <w:lang w:val="fr-FR"/>
        </w:rPr>
        <w:t>re</w:t>
      </w:r>
      <w:proofErr w:type="spellEnd"/>
      <w:r w:rsidR="00627B6E" w:rsidRPr="00F9466D">
        <w:rPr>
          <w:rFonts w:cstheme="minorHAnsi"/>
          <w:lang w:val="fr-FR"/>
        </w:rPr>
        <w:t>-</w:t>
      </w:r>
      <w:proofErr w:type="spellStart"/>
      <w:r w:rsidR="00627B6E" w:rsidRPr="00F9466D">
        <w:rPr>
          <w:rFonts w:cstheme="minorHAnsi"/>
          <w:lang w:val="fr-FR"/>
        </w:rPr>
        <w:t>diminuation</w:t>
      </w:r>
      <w:proofErr w:type="spellEnd"/>
      <w:r w:rsidR="00627B6E" w:rsidRPr="00F9466D">
        <w:rPr>
          <w:rFonts w:cstheme="minorHAnsi"/>
          <w:lang w:val="fr-FR"/>
        </w:rPr>
        <w:t xml:space="preserve">, apnée, </w:t>
      </w:r>
      <w:proofErr w:type="spellStart"/>
      <w:r w:rsidR="00627B6E" w:rsidRPr="00F9466D">
        <w:rPr>
          <w:rFonts w:cstheme="minorHAnsi"/>
          <w:lang w:val="fr-FR"/>
        </w:rPr>
        <w:t>etc</w:t>
      </w:r>
      <w:proofErr w:type="spellEnd"/>
      <w:r w:rsidR="00627B6E" w:rsidRPr="00F9466D">
        <w:rPr>
          <w:rFonts w:cstheme="minorHAnsi"/>
          <w:lang w:val="fr-FR"/>
        </w:rPr>
        <w:t>…</w:t>
      </w:r>
      <w:r w:rsidR="00477A09" w:rsidRPr="00F9466D">
        <w:rPr>
          <w:rFonts w:cstheme="minorHAnsi"/>
          <w:lang w:val="fr-FR"/>
        </w:rPr>
        <w:t xml:space="preserve">  Traduction d’un bas débit cardiaque sévère, le sang ne parvenant plus à l’aorte et défaut d’irrigation du cerveau et des centres de la respiration → polypnée ↘ CO2 → ↘ de la stimulation des centres respiratoires → arrêt respiratoire bref.</w:t>
      </w:r>
      <w:r w:rsidR="00627B6E" w:rsidRPr="00F9466D">
        <w:rPr>
          <w:rFonts w:cstheme="minorHAnsi"/>
          <w:lang w:val="fr-FR"/>
        </w:rPr>
        <w:t xml:space="preserve"> Ou commande cérébrale défaillante ?</w:t>
      </w:r>
    </w:p>
    <w:p w:rsidR="00627B6E" w:rsidRPr="00F9466D" w:rsidRDefault="00627B6E" w:rsidP="00B53E4F">
      <w:pPr>
        <w:pStyle w:val="Sansinterligne"/>
        <w:jc w:val="both"/>
        <w:rPr>
          <w:rFonts w:cstheme="minorHAnsi"/>
          <w:lang w:val="fr-FR"/>
        </w:rPr>
      </w:pPr>
    </w:p>
    <w:p w:rsidR="00627B6E" w:rsidRPr="00685407" w:rsidRDefault="00627B6E" w:rsidP="00685407">
      <w:pPr>
        <w:pStyle w:val="Sansinterligne"/>
        <w:numPr>
          <w:ilvl w:val="0"/>
          <w:numId w:val="18"/>
        </w:numPr>
        <w:jc w:val="both"/>
        <w:rPr>
          <w:rFonts w:cstheme="minorHAnsi"/>
          <w:b/>
          <w:color w:val="FF0000"/>
          <w:u w:val="single"/>
          <w:lang w:val="fr-FR"/>
        </w:rPr>
      </w:pPr>
      <w:r w:rsidRPr="00685407">
        <w:rPr>
          <w:rFonts w:cstheme="minorHAnsi"/>
          <w:b/>
          <w:color w:val="FF0000"/>
          <w:u w:val="single"/>
          <w:lang w:val="fr-FR"/>
        </w:rPr>
        <w:t xml:space="preserve">Dyspnée de </w:t>
      </w:r>
      <w:proofErr w:type="spellStart"/>
      <w:r w:rsidRPr="00685407">
        <w:rPr>
          <w:rFonts w:cstheme="minorHAnsi"/>
          <w:b/>
          <w:color w:val="FF0000"/>
          <w:u w:val="single"/>
          <w:lang w:val="fr-FR"/>
        </w:rPr>
        <w:t>Kussmaul</w:t>
      </w:r>
      <w:proofErr w:type="spellEnd"/>
      <w:r w:rsidRPr="00685407">
        <w:rPr>
          <w:rFonts w:cstheme="minorHAnsi"/>
          <w:b/>
          <w:color w:val="FF0000"/>
          <w:u w:val="single"/>
          <w:lang w:val="fr-FR"/>
        </w:rPr>
        <w:t> :</w:t>
      </w:r>
    </w:p>
    <w:p w:rsidR="00295288" w:rsidRDefault="00627B6E" w:rsidP="00295288">
      <w:pPr>
        <w:pStyle w:val="Sansinterligne"/>
        <w:jc w:val="both"/>
        <w:rPr>
          <w:rFonts w:cstheme="minorHAnsi"/>
          <w:lang w:val="fr-FR"/>
        </w:rPr>
      </w:pPr>
      <w:r w:rsidRPr="00F9466D">
        <w:rPr>
          <w:rFonts w:cstheme="minorHAnsi"/>
          <w:lang w:val="fr-FR"/>
        </w:rPr>
        <w:t>Longue phase d’inspiration profonde (4 à 5 secondes) puis pause, et longue expiration profonde. (</w:t>
      </w:r>
      <w:proofErr w:type="gramStart"/>
      <w:r w:rsidRPr="00F9466D">
        <w:rPr>
          <w:rFonts w:cstheme="minorHAnsi"/>
          <w:lang w:val="fr-FR"/>
        </w:rPr>
        <w:t>schéma</w:t>
      </w:r>
      <w:proofErr w:type="gramEnd"/>
      <w:r w:rsidRPr="00F9466D">
        <w:rPr>
          <w:rFonts w:cstheme="minorHAnsi"/>
          <w:lang w:val="fr-FR"/>
        </w:rPr>
        <w:t xml:space="preserve"> en créneaux de château fort). Pb au niveau des barorécepteurs à l’oxygène.</w:t>
      </w:r>
    </w:p>
    <w:p w:rsidR="00685407" w:rsidRDefault="00685407" w:rsidP="00295288">
      <w:pPr>
        <w:pStyle w:val="Sansinterligne"/>
        <w:jc w:val="both"/>
        <w:rPr>
          <w:rFonts w:cstheme="minorHAnsi"/>
          <w:lang w:val="fr-FR"/>
        </w:rPr>
      </w:pPr>
    </w:p>
    <w:p w:rsidR="0018729C" w:rsidRPr="00295288" w:rsidRDefault="006A0EA4" w:rsidP="00295288">
      <w:pPr>
        <w:pStyle w:val="Sansinterligne"/>
        <w:jc w:val="both"/>
        <w:rPr>
          <w:rStyle w:val="lev"/>
          <w:rFonts w:cstheme="minorHAnsi"/>
          <w:b w:val="0"/>
          <w:bCs w:val="0"/>
          <w:color w:val="auto"/>
          <w:spacing w:val="0"/>
          <w:lang w:val="fr-FR"/>
        </w:rPr>
      </w:pPr>
      <w:r w:rsidRPr="00273A1A">
        <w:rPr>
          <w:rStyle w:val="lev"/>
          <w:sz w:val="24"/>
          <w:u w:val="single"/>
          <w:lang w:val="fr-FR"/>
        </w:rPr>
        <w:lastRenderedPageBreak/>
        <w:t xml:space="preserve">II / </w:t>
      </w:r>
      <w:r w:rsidR="0018729C" w:rsidRPr="00273A1A">
        <w:rPr>
          <w:rStyle w:val="lev"/>
          <w:sz w:val="24"/>
          <w:u w:val="single"/>
          <w:lang w:val="fr-FR"/>
        </w:rPr>
        <w:t>La Douleur Thoracique</w:t>
      </w:r>
    </w:p>
    <w:p w:rsidR="0018729C" w:rsidRPr="00F9466D" w:rsidRDefault="0018729C" w:rsidP="008C0E69">
      <w:pPr>
        <w:pStyle w:val="Sansinterligne"/>
        <w:jc w:val="both"/>
        <w:rPr>
          <w:lang w:val="fr-FR"/>
        </w:rPr>
      </w:pPr>
      <w:r w:rsidRPr="00F9466D">
        <w:rPr>
          <w:lang w:val="fr-FR"/>
        </w:rPr>
        <w:t xml:space="preserve">La douleur est le second symptôme, principalement liée à </w:t>
      </w:r>
      <w:r w:rsidRPr="00F9466D">
        <w:rPr>
          <w:b/>
          <w:lang w:val="fr-FR"/>
        </w:rPr>
        <w:t>l’ischémie cardiaque</w:t>
      </w:r>
      <w:r w:rsidR="00AE5D75">
        <w:rPr>
          <w:b/>
          <w:lang w:val="fr-FR"/>
        </w:rPr>
        <w:t xml:space="preserve"> (=angor)</w:t>
      </w:r>
      <w:r w:rsidRPr="00F9466D">
        <w:rPr>
          <w:lang w:val="fr-FR"/>
        </w:rPr>
        <w:t>.</w:t>
      </w:r>
    </w:p>
    <w:p w:rsidR="00595A24" w:rsidRPr="00F9466D" w:rsidRDefault="00595A24" w:rsidP="00595A24">
      <w:pPr>
        <w:pStyle w:val="Sansinterligne"/>
        <w:rPr>
          <w:lang w:val="fr-FR"/>
        </w:rPr>
      </w:pPr>
    </w:p>
    <w:p w:rsidR="00595A24" w:rsidRPr="005A4F7E" w:rsidRDefault="0018729C" w:rsidP="009A23B9">
      <w:pPr>
        <w:pStyle w:val="Sansinterligne"/>
        <w:numPr>
          <w:ilvl w:val="0"/>
          <w:numId w:val="19"/>
        </w:numPr>
        <w:rPr>
          <w:b/>
          <w:color w:val="00B050"/>
          <w:lang w:val="fr-FR"/>
        </w:rPr>
      </w:pPr>
      <w:r w:rsidRPr="00F9466D">
        <w:rPr>
          <w:b/>
          <w:color w:val="00B050"/>
          <w:lang w:val="fr-FR"/>
        </w:rPr>
        <w:t>L’Angor d’effort</w:t>
      </w:r>
    </w:p>
    <w:p w:rsidR="0018729C" w:rsidRPr="00F9466D" w:rsidRDefault="00D1437F" w:rsidP="008C0E69">
      <w:pPr>
        <w:pStyle w:val="Sansinterligne"/>
        <w:jc w:val="both"/>
        <w:rPr>
          <w:lang w:val="fr-FR"/>
        </w:rPr>
      </w:pPr>
      <w:r w:rsidRPr="00F9466D">
        <w:rPr>
          <w:lang w:val="fr-FR"/>
        </w:rPr>
        <w:t xml:space="preserve">Douleur typique de la souffrance myocardique </w:t>
      </w:r>
      <w:r w:rsidRPr="00F9466D">
        <w:rPr>
          <w:rFonts w:cstheme="minorHAnsi"/>
          <w:lang w:val="fr-FR"/>
        </w:rPr>
        <w:t>→</w:t>
      </w:r>
      <w:r w:rsidRPr="00F9466D">
        <w:rPr>
          <w:lang w:val="fr-FR"/>
        </w:rPr>
        <w:t xml:space="preserve"> rétrécissement des artères coronaires </w:t>
      </w:r>
      <w:r w:rsidRPr="00F9466D">
        <w:rPr>
          <w:rFonts w:cstheme="minorHAnsi"/>
          <w:lang w:val="fr-FR"/>
        </w:rPr>
        <w:t>→</w:t>
      </w:r>
      <w:r w:rsidRPr="00F9466D">
        <w:rPr>
          <w:lang w:val="fr-FR"/>
        </w:rPr>
        <w:t xml:space="preserve"> insuffisance d’O2 au myocarde. L’interrogatoire est primordial pour la description de la douleur, qui doit intervenir </w:t>
      </w:r>
      <w:r w:rsidRPr="00F9466D">
        <w:rPr>
          <w:b/>
          <w:lang w:val="fr-FR"/>
        </w:rPr>
        <w:t>strictement pour le même type d’effort</w:t>
      </w:r>
      <w:r w:rsidRPr="00F9466D">
        <w:rPr>
          <w:lang w:val="fr-FR"/>
        </w:rPr>
        <w:t xml:space="preserve"> </w:t>
      </w:r>
      <w:r w:rsidR="00AE5D75">
        <w:rPr>
          <w:lang w:val="fr-FR"/>
        </w:rPr>
        <w:t>(définit le seuil ischémique</w:t>
      </w:r>
      <w:proofErr w:type="gramStart"/>
      <w:r w:rsidR="00AE5D75">
        <w:rPr>
          <w:lang w:val="fr-FR"/>
        </w:rPr>
        <w:t>)</w:t>
      </w:r>
      <w:r w:rsidRPr="00F9466D">
        <w:rPr>
          <w:rFonts w:cstheme="minorHAnsi"/>
          <w:lang w:val="fr-FR"/>
        </w:rPr>
        <w:t>→</w:t>
      </w:r>
      <w:proofErr w:type="gramEnd"/>
      <w:r w:rsidRPr="00F9466D">
        <w:rPr>
          <w:lang w:val="fr-FR"/>
        </w:rPr>
        <w:t xml:space="preserve"> circonstances d’apparition et d’arrêt primordiales dans l’interrogatoire.</w:t>
      </w:r>
      <w:r w:rsidR="00595A24" w:rsidRPr="00F9466D">
        <w:rPr>
          <w:lang w:val="fr-FR"/>
        </w:rPr>
        <w:t xml:space="preserve"> Si l’effort continue et que la douleur s’estompe, c’est une douleur pulmonaire.</w:t>
      </w:r>
    </w:p>
    <w:p w:rsidR="00D1437F" w:rsidRPr="00F9466D" w:rsidRDefault="00D1437F" w:rsidP="008C0E69">
      <w:pPr>
        <w:pStyle w:val="Sansinterligne"/>
        <w:jc w:val="both"/>
        <w:rPr>
          <w:lang w:val="fr-FR"/>
        </w:rPr>
      </w:pPr>
      <w:r w:rsidRPr="00F9466D">
        <w:rPr>
          <w:rFonts w:cstheme="minorHAnsi"/>
          <w:lang w:val="fr-FR"/>
        </w:rPr>
        <w:t>→</w:t>
      </w:r>
      <w:r w:rsidRPr="00F9466D">
        <w:rPr>
          <w:lang w:val="fr-FR"/>
        </w:rPr>
        <w:t xml:space="preserve"> L’Angor d’effort est un </w:t>
      </w:r>
      <w:r w:rsidRPr="00F9466D">
        <w:rPr>
          <w:b/>
          <w:lang w:val="fr-FR"/>
        </w:rPr>
        <w:t>Angor stable</w:t>
      </w:r>
      <w:r w:rsidRPr="00F9466D">
        <w:rPr>
          <w:lang w:val="fr-FR"/>
        </w:rPr>
        <w:t>.</w:t>
      </w:r>
    </w:p>
    <w:p w:rsidR="00595A24" w:rsidRPr="00F9466D" w:rsidRDefault="00595A24" w:rsidP="008C0E69">
      <w:pPr>
        <w:pStyle w:val="Sansinterligne"/>
        <w:jc w:val="both"/>
        <w:rPr>
          <w:lang w:val="fr-FR"/>
        </w:rPr>
      </w:pPr>
    </w:p>
    <w:p w:rsidR="00D1437F" w:rsidRPr="00F9466D" w:rsidRDefault="00D1437F" w:rsidP="008C0E69">
      <w:pPr>
        <w:pStyle w:val="Sansinterligne"/>
        <w:jc w:val="both"/>
        <w:rPr>
          <w:lang w:val="fr-FR"/>
        </w:rPr>
      </w:pPr>
      <w:r w:rsidRPr="00F9466D">
        <w:rPr>
          <w:lang w:val="fr-FR"/>
        </w:rPr>
        <w:t xml:space="preserve">La douleur doit être diffuse, </w:t>
      </w:r>
      <w:proofErr w:type="spellStart"/>
      <w:r w:rsidRPr="00F9466D">
        <w:rPr>
          <w:lang w:val="fr-FR"/>
        </w:rPr>
        <w:t>rétrosternale</w:t>
      </w:r>
      <w:proofErr w:type="spellEnd"/>
      <w:r w:rsidRPr="00F9466D">
        <w:rPr>
          <w:lang w:val="fr-FR"/>
        </w:rPr>
        <w:t xml:space="preserve"> </w:t>
      </w:r>
      <w:r w:rsidR="00595A24" w:rsidRPr="00F9466D">
        <w:rPr>
          <w:lang w:val="fr-FR"/>
        </w:rPr>
        <w:t>et centrale</w:t>
      </w:r>
      <w:r w:rsidR="00735382">
        <w:rPr>
          <w:lang w:val="fr-FR"/>
        </w:rPr>
        <w:t xml:space="preserve"> </w:t>
      </w:r>
      <w:r w:rsidRPr="00F9466D">
        <w:rPr>
          <w:lang w:val="fr-FR"/>
        </w:rPr>
        <w:t>aux irradiations importantes principalement à gauche</w:t>
      </w:r>
      <w:r w:rsidR="007F1C0A" w:rsidRPr="00F9466D">
        <w:rPr>
          <w:lang w:val="fr-FR"/>
        </w:rPr>
        <w:t xml:space="preserve"> (bras, mâchoire)</w:t>
      </w:r>
      <w:r w:rsidRPr="00F9466D">
        <w:rPr>
          <w:lang w:val="fr-FR"/>
        </w:rPr>
        <w:t xml:space="preserve">. </w:t>
      </w:r>
      <w:r w:rsidRPr="00F9466D">
        <w:rPr>
          <w:i/>
          <w:lang w:val="fr-FR"/>
        </w:rPr>
        <w:t>Situations non classiques</w:t>
      </w:r>
      <w:r w:rsidR="00AE5D75">
        <w:rPr>
          <w:i/>
          <w:lang w:val="fr-FR"/>
        </w:rPr>
        <w:t xml:space="preserve"> (angor atypique)</w:t>
      </w:r>
      <w:r w:rsidRPr="00F9466D">
        <w:rPr>
          <w:i/>
          <w:lang w:val="fr-FR"/>
        </w:rPr>
        <w:t xml:space="preserve"> </w:t>
      </w:r>
      <w:r w:rsidRPr="00F9466D">
        <w:rPr>
          <w:rFonts w:cstheme="minorHAnsi"/>
          <w:i/>
          <w:lang w:val="fr-FR"/>
        </w:rPr>
        <w:t>→</w:t>
      </w:r>
      <w:r w:rsidRPr="00F9466D">
        <w:rPr>
          <w:i/>
          <w:lang w:val="fr-FR"/>
        </w:rPr>
        <w:t xml:space="preserve"> uniquement</w:t>
      </w:r>
      <w:r w:rsidR="007F1C0A" w:rsidRPr="00F9466D">
        <w:rPr>
          <w:i/>
          <w:lang w:val="fr-FR"/>
        </w:rPr>
        <w:t xml:space="preserve"> douleurs d’irradiations.</w:t>
      </w:r>
      <w:r w:rsidR="007F1C0A" w:rsidRPr="00F9466D">
        <w:rPr>
          <w:lang w:val="fr-FR"/>
        </w:rPr>
        <w:t xml:space="preserve"> </w:t>
      </w:r>
      <w:r w:rsidR="00BE7B4F" w:rsidRPr="00F9466D">
        <w:rPr>
          <w:lang w:val="fr-FR"/>
        </w:rPr>
        <w:t>Le patient se plaint d’oppression thoracique</w:t>
      </w:r>
      <w:r w:rsidR="00595A24" w:rsidRPr="00F9466D">
        <w:rPr>
          <w:lang w:val="fr-FR"/>
        </w:rPr>
        <w:t>.</w:t>
      </w:r>
    </w:p>
    <w:p w:rsidR="007F1C0A" w:rsidRPr="00F9466D" w:rsidRDefault="00595A24" w:rsidP="008C0E69">
      <w:pPr>
        <w:pStyle w:val="Sansinterligne"/>
        <w:jc w:val="both"/>
        <w:rPr>
          <w:lang w:val="fr-FR"/>
        </w:rPr>
      </w:pPr>
      <w:r w:rsidRPr="00F9466D">
        <w:rPr>
          <w:lang w:val="fr-FR"/>
        </w:rPr>
        <w:t xml:space="preserve">Si douleur </w:t>
      </w:r>
      <w:r w:rsidR="00AE5D75">
        <w:rPr>
          <w:lang w:val="fr-FR"/>
        </w:rPr>
        <w:t>&lt;15 minutes</w:t>
      </w:r>
      <w:r w:rsidRPr="00F9466D">
        <w:rPr>
          <w:lang w:val="fr-FR"/>
        </w:rPr>
        <w:t> : crise d’angor ; si dure toute une après-midi : infarctus.</w:t>
      </w:r>
    </w:p>
    <w:p w:rsidR="007F1C0A" w:rsidRPr="00F9466D" w:rsidRDefault="00BE7B4F" w:rsidP="008C0E69">
      <w:pPr>
        <w:pStyle w:val="Sansinterligne"/>
        <w:jc w:val="both"/>
        <w:rPr>
          <w:lang w:val="fr-FR"/>
        </w:rPr>
      </w:pPr>
      <w:r w:rsidRPr="00F9466D">
        <w:rPr>
          <w:lang w:val="fr-FR"/>
        </w:rPr>
        <w:t>Test thérapeutique=</w:t>
      </w:r>
      <w:r w:rsidR="00595A24" w:rsidRPr="00F9466D">
        <w:rPr>
          <w:b/>
          <w:lang w:val="fr-FR"/>
        </w:rPr>
        <w:t>T</w:t>
      </w:r>
      <w:r w:rsidRPr="00F9466D">
        <w:rPr>
          <w:b/>
          <w:lang w:val="fr-FR"/>
        </w:rPr>
        <w:t>est à la Trinitrine</w:t>
      </w:r>
      <w:r w:rsidR="00595A24" w:rsidRPr="00F9466D">
        <w:rPr>
          <w:b/>
          <w:lang w:val="fr-FR"/>
        </w:rPr>
        <w:t> </w:t>
      </w:r>
      <w:r w:rsidR="00595A24" w:rsidRPr="00F9466D">
        <w:rPr>
          <w:lang w:val="fr-FR"/>
        </w:rPr>
        <w:t>(</w:t>
      </w:r>
      <w:r w:rsidRPr="00F9466D">
        <w:rPr>
          <w:lang w:val="fr-FR"/>
        </w:rPr>
        <w:t>vasodilatateur</w:t>
      </w:r>
      <w:r w:rsidR="00595A24" w:rsidRPr="00F9466D">
        <w:rPr>
          <w:lang w:val="fr-FR"/>
        </w:rPr>
        <w:t>) : si la douleur disparaît en moins d’une minute, max 5 min : c’est bien une angine de poitrine.</w:t>
      </w:r>
    </w:p>
    <w:p w:rsidR="00595A24" w:rsidRPr="00F9466D" w:rsidRDefault="00595A24" w:rsidP="008C0E69">
      <w:pPr>
        <w:pStyle w:val="Sansinterligne"/>
        <w:jc w:val="both"/>
        <w:rPr>
          <w:lang w:val="fr-FR"/>
        </w:rPr>
      </w:pPr>
      <w:r w:rsidRPr="00F9466D">
        <w:rPr>
          <w:lang w:val="fr-FR"/>
        </w:rPr>
        <w:t>La douleur de l’angor d’effort re</w:t>
      </w:r>
      <w:r w:rsidR="00AE5D75">
        <w:rPr>
          <w:lang w:val="fr-FR"/>
        </w:rPr>
        <w:t>ssemble à celle de la blockpnée (blocage respiratoire)</w:t>
      </w:r>
    </w:p>
    <w:p w:rsidR="00595A24" w:rsidRPr="00F9466D" w:rsidRDefault="00595A24" w:rsidP="008C0E69">
      <w:pPr>
        <w:pStyle w:val="Sansinterligne"/>
        <w:jc w:val="both"/>
        <w:rPr>
          <w:lang w:val="fr-FR"/>
        </w:rPr>
      </w:pPr>
    </w:p>
    <w:p w:rsidR="00595A24" w:rsidRPr="005A4F7E" w:rsidRDefault="00BE7B4F" w:rsidP="009A23B9">
      <w:pPr>
        <w:pStyle w:val="Sansinterligne"/>
        <w:numPr>
          <w:ilvl w:val="0"/>
          <w:numId w:val="19"/>
        </w:numPr>
        <w:rPr>
          <w:b/>
          <w:color w:val="00B050"/>
          <w:lang w:val="fr-FR"/>
        </w:rPr>
      </w:pPr>
      <w:r w:rsidRPr="00F9466D">
        <w:rPr>
          <w:b/>
          <w:color w:val="00B050"/>
          <w:lang w:val="fr-FR"/>
        </w:rPr>
        <w:t>L’angor spontané</w:t>
      </w:r>
    </w:p>
    <w:p w:rsidR="00BE7B4F" w:rsidRPr="00F9466D" w:rsidRDefault="00BE7B4F" w:rsidP="00AE5D75">
      <w:pPr>
        <w:pStyle w:val="Sansinterligne"/>
        <w:jc w:val="both"/>
        <w:rPr>
          <w:lang w:val="fr-FR"/>
        </w:rPr>
      </w:pPr>
      <w:r w:rsidRPr="00F9466D">
        <w:rPr>
          <w:lang w:val="fr-FR"/>
        </w:rPr>
        <w:t xml:space="preserve">L’Angor spontané correspond à un angor d’effort se déstabilisant ou à des crises sans précédant. </w:t>
      </w:r>
      <w:r w:rsidR="00AE5D75" w:rsidRPr="00AE5D75">
        <w:rPr>
          <w:lang w:val="fr-FR"/>
        </w:rPr>
        <w:t>Il est la conséquence d’une diminution primitive du débit coronaire sans augmentation</w:t>
      </w:r>
      <w:r w:rsidR="00AE5D75">
        <w:rPr>
          <w:lang w:val="fr-FR"/>
        </w:rPr>
        <w:t xml:space="preserve"> </w:t>
      </w:r>
      <w:r w:rsidR="00AE5D75" w:rsidRPr="00AE5D75">
        <w:rPr>
          <w:lang w:val="fr-FR"/>
        </w:rPr>
        <w:t>préalable de la consommation myocardique d’oxygène.</w:t>
      </w:r>
      <w:r w:rsidR="00AE5D75">
        <w:rPr>
          <w:lang w:val="fr-FR"/>
        </w:rPr>
        <w:t xml:space="preserve"> </w:t>
      </w:r>
      <w:r w:rsidR="00595A24" w:rsidRPr="00F9466D">
        <w:rPr>
          <w:lang w:val="fr-FR"/>
        </w:rPr>
        <w:t>Dû non pas à une sténose progressive mais à une déchirure de l’endothélium vasculaire par une plaque de cholestérol qui se détache sous l’effet d’un stress</w:t>
      </w:r>
      <w:r w:rsidR="00AE5D75">
        <w:rPr>
          <w:lang w:val="fr-FR"/>
        </w:rPr>
        <w:t xml:space="preserve"> (thrombus non obstructif)</w:t>
      </w:r>
      <w:r w:rsidR="00595A24" w:rsidRPr="00F9466D">
        <w:rPr>
          <w:lang w:val="fr-FR"/>
        </w:rPr>
        <w:t>.</w:t>
      </w:r>
    </w:p>
    <w:p w:rsidR="00AD004D" w:rsidRPr="00F9466D" w:rsidRDefault="00595A24" w:rsidP="008C0E69">
      <w:pPr>
        <w:pStyle w:val="Sansinterligne"/>
        <w:jc w:val="both"/>
        <w:rPr>
          <w:lang w:val="fr-FR"/>
        </w:rPr>
      </w:pPr>
      <w:r w:rsidRPr="00F9466D">
        <w:rPr>
          <w:lang w:val="fr-FR"/>
        </w:rPr>
        <w:t>La douleur survient au repos, elle dure</w:t>
      </w:r>
      <w:r w:rsidR="00AD004D" w:rsidRPr="00F9466D">
        <w:rPr>
          <w:lang w:val="fr-FR"/>
        </w:rPr>
        <w:t xml:space="preserve"> moins de 20mn </w:t>
      </w:r>
      <w:r w:rsidRPr="00F9466D">
        <w:rPr>
          <w:lang w:val="fr-FR"/>
        </w:rPr>
        <w:t xml:space="preserve">et </w:t>
      </w:r>
      <w:proofErr w:type="spellStart"/>
      <w:r w:rsidR="00AD004D" w:rsidRPr="00F9466D">
        <w:rPr>
          <w:lang w:val="fr-FR"/>
        </w:rPr>
        <w:t>céd</w:t>
      </w:r>
      <w:r w:rsidRPr="00F9466D">
        <w:rPr>
          <w:lang w:val="fr-FR"/>
        </w:rPr>
        <w:t>e</w:t>
      </w:r>
      <w:proofErr w:type="spellEnd"/>
      <w:r w:rsidR="00AD004D" w:rsidRPr="00F9466D">
        <w:rPr>
          <w:lang w:val="fr-FR"/>
        </w:rPr>
        <w:t xml:space="preserve"> plus difficilement à la Trinitrine. </w:t>
      </w:r>
    </w:p>
    <w:p w:rsidR="00AD004D" w:rsidRPr="00F9466D" w:rsidRDefault="00AD004D" w:rsidP="008C0E69">
      <w:pPr>
        <w:pStyle w:val="Sansinterligne"/>
        <w:jc w:val="both"/>
        <w:rPr>
          <w:lang w:val="fr-FR"/>
        </w:rPr>
      </w:pPr>
      <w:r w:rsidRPr="00F9466D">
        <w:rPr>
          <w:lang w:val="fr-FR"/>
        </w:rPr>
        <w:t xml:space="preserve">Existe également l’angor spastique </w:t>
      </w:r>
      <w:r w:rsidRPr="00F9466D">
        <w:rPr>
          <w:rFonts w:cstheme="minorHAnsi"/>
          <w:lang w:val="fr-FR"/>
        </w:rPr>
        <w:t>→</w:t>
      </w:r>
      <w:r w:rsidRPr="00F9466D">
        <w:rPr>
          <w:lang w:val="fr-FR"/>
        </w:rPr>
        <w:t xml:space="preserve"> rétrécissement brutal de l’artère qui redevient normale en un bref instant.</w:t>
      </w:r>
      <w:r w:rsidR="00F4713D" w:rsidRPr="00F9466D">
        <w:rPr>
          <w:lang w:val="fr-FR"/>
        </w:rPr>
        <w:t xml:space="preserve"> Le spasme est dû à un déséquilibre du sympathique et du parasympathique, trouble de la calcémie, tabac. </w:t>
      </w:r>
    </w:p>
    <w:p w:rsidR="00AE5D75" w:rsidRDefault="00AE5D75" w:rsidP="008C0E69">
      <w:pPr>
        <w:pStyle w:val="Sansinterligne"/>
        <w:jc w:val="both"/>
        <w:rPr>
          <w:lang w:val="fr-FR"/>
        </w:rPr>
      </w:pPr>
    </w:p>
    <w:p w:rsidR="00AE5D75" w:rsidRDefault="00AE5D75" w:rsidP="00AE5D75">
      <w:pPr>
        <w:pStyle w:val="Sansinterligne"/>
        <w:jc w:val="both"/>
        <w:rPr>
          <w:lang w:val="fr-FR"/>
        </w:rPr>
      </w:pPr>
      <w:r w:rsidRPr="00AE5D75">
        <w:rPr>
          <w:b/>
          <w:bCs/>
          <w:lang w:val="fr-FR"/>
        </w:rPr>
        <w:t xml:space="preserve">L’angor instable </w:t>
      </w:r>
      <w:r w:rsidRPr="00AE5D75">
        <w:rPr>
          <w:lang w:val="fr-FR"/>
        </w:rPr>
        <w:t>correspond à plusieurs situations cliniques différentes qui sont réunies par la même appréciation d’une</w:t>
      </w:r>
      <w:r>
        <w:rPr>
          <w:lang w:val="fr-FR"/>
        </w:rPr>
        <w:t xml:space="preserve"> </w:t>
      </w:r>
      <w:r w:rsidRPr="00AE5D75">
        <w:rPr>
          <w:lang w:val="fr-FR"/>
        </w:rPr>
        <w:t>situation clinique critique justifiant une prise en charge agressive :</w:t>
      </w:r>
      <w:r>
        <w:rPr>
          <w:lang w:val="fr-FR"/>
        </w:rPr>
        <w:t xml:space="preserve"> </w:t>
      </w:r>
    </w:p>
    <w:p w:rsidR="00AE5D75" w:rsidRDefault="00AE5D75" w:rsidP="00AE5D75">
      <w:pPr>
        <w:pStyle w:val="Sansinterligne"/>
        <w:jc w:val="both"/>
        <w:rPr>
          <w:lang w:val="fr-FR"/>
        </w:rPr>
      </w:pPr>
      <w:r>
        <w:rPr>
          <w:lang w:val="fr-FR"/>
        </w:rPr>
        <w:t xml:space="preserve">- </w:t>
      </w:r>
      <w:r w:rsidRPr="00AE5D75">
        <w:rPr>
          <w:lang w:val="fr-FR"/>
        </w:rPr>
        <w:t xml:space="preserve">soit apparition des premières </w:t>
      </w:r>
      <w:proofErr w:type="gramStart"/>
      <w:r w:rsidRPr="00AE5D75">
        <w:rPr>
          <w:lang w:val="fr-FR"/>
        </w:rPr>
        <w:t>crise</w:t>
      </w:r>
      <w:proofErr w:type="gramEnd"/>
      <w:r w:rsidRPr="00AE5D75">
        <w:rPr>
          <w:lang w:val="fr-FR"/>
        </w:rPr>
        <w:t xml:space="preserve"> d’angor et c’est l’angor de novo.</w:t>
      </w:r>
      <w:r>
        <w:rPr>
          <w:lang w:val="fr-FR"/>
        </w:rPr>
        <w:t xml:space="preserve"> </w:t>
      </w:r>
    </w:p>
    <w:p w:rsidR="00AE5D75" w:rsidRPr="00AE5D75" w:rsidRDefault="00AE5D75" w:rsidP="00AE5D75">
      <w:pPr>
        <w:pStyle w:val="Sansinterligne"/>
        <w:jc w:val="both"/>
        <w:rPr>
          <w:lang w:val="fr-FR"/>
        </w:rPr>
      </w:pPr>
      <w:r>
        <w:rPr>
          <w:lang w:val="fr-FR"/>
        </w:rPr>
        <w:t xml:space="preserve">- </w:t>
      </w:r>
      <w:r w:rsidRPr="00AE5D75">
        <w:rPr>
          <w:lang w:val="fr-FR"/>
        </w:rPr>
        <w:t>soit diminution du niveau des efforts déclenchant les crises d’angor, témoignant d’un abaissement progressif du seuil</w:t>
      </w:r>
      <w:r>
        <w:rPr>
          <w:lang w:val="fr-FR"/>
        </w:rPr>
        <w:t xml:space="preserve"> </w:t>
      </w:r>
      <w:r w:rsidRPr="00AE5D75">
        <w:rPr>
          <w:lang w:val="fr-FR"/>
        </w:rPr>
        <w:t>ischémique, et c’est l’angor aggravé.</w:t>
      </w:r>
    </w:p>
    <w:p w:rsidR="00AE5D75" w:rsidRDefault="00AE5D75" w:rsidP="00AE5D75">
      <w:pPr>
        <w:pStyle w:val="Sansinterligne"/>
        <w:jc w:val="both"/>
        <w:rPr>
          <w:lang w:val="fr-FR"/>
        </w:rPr>
      </w:pPr>
      <w:r>
        <w:rPr>
          <w:lang w:val="fr-FR"/>
        </w:rPr>
        <w:t xml:space="preserve">- </w:t>
      </w:r>
      <w:r w:rsidRPr="00AE5D75">
        <w:rPr>
          <w:lang w:val="fr-FR"/>
        </w:rPr>
        <w:t>soit apparition et répétition des crises d’angor spontané, sans élévation sig</w:t>
      </w:r>
      <w:r>
        <w:rPr>
          <w:lang w:val="fr-FR"/>
        </w:rPr>
        <w:t xml:space="preserve">nificative de la </w:t>
      </w:r>
      <w:proofErr w:type="spellStart"/>
      <w:r>
        <w:rPr>
          <w:lang w:val="fr-FR"/>
        </w:rPr>
        <w:t>troponine</w:t>
      </w:r>
      <w:proofErr w:type="spellEnd"/>
      <w:r>
        <w:rPr>
          <w:lang w:val="fr-FR"/>
        </w:rPr>
        <w:t xml:space="preserve">. </w:t>
      </w:r>
    </w:p>
    <w:p w:rsidR="00AE5D75" w:rsidRPr="00F9466D" w:rsidRDefault="00AE5D75" w:rsidP="00AE5D75">
      <w:pPr>
        <w:pStyle w:val="Sansinterligne"/>
        <w:jc w:val="both"/>
        <w:rPr>
          <w:lang w:val="fr-FR"/>
        </w:rPr>
      </w:pPr>
    </w:p>
    <w:p w:rsidR="00BB2D59" w:rsidRPr="00F9466D" w:rsidRDefault="00BB2D59" w:rsidP="009A23B9">
      <w:pPr>
        <w:pStyle w:val="Sansinterligne"/>
        <w:numPr>
          <w:ilvl w:val="0"/>
          <w:numId w:val="19"/>
        </w:numPr>
        <w:rPr>
          <w:b/>
          <w:color w:val="00B050"/>
          <w:lang w:val="fr-FR"/>
        </w:rPr>
      </w:pPr>
      <w:r w:rsidRPr="00F9466D">
        <w:rPr>
          <w:b/>
          <w:color w:val="00B050"/>
          <w:lang w:val="fr-FR"/>
        </w:rPr>
        <w:t xml:space="preserve">Douleur péricardique </w:t>
      </w:r>
    </w:p>
    <w:p w:rsidR="00BB2D59" w:rsidRPr="00F9466D" w:rsidRDefault="00BB2D59" w:rsidP="008C0E69">
      <w:pPr>
        <w:pStyle w:val="Sansinterligne"/>
        <w:jc w:val="both"/>
        <w:rPr>
          <w:lang w:val="fr-FR"/>
        </w:rPr>
      </w:pPr>
      <w:r w:rsidRPr="00F9466D">
        <w:rPr>
          <w:lang w:val="fr-FR"/>
        </w:rPr>
        <w:t xml:space="preserve">Thoracique souvent violente, brusque, </w:t>
      </w:r>
      <w:r w:rsidRPr="00F9466D">
        <w:rPr>
          <w:b/>
          <w:lang w:val="fr-FR"/>
        </w:rPr>
        <w:t>augmentée par l’inspiration profonde</w:t>
      </w:r>
      <w:r w:rsidR="00962364" w:rsidRPr="00F9466D">
        <w:rPr>
          <w:lang w:val="fr-FR"/>
        </w:rPr>
        <w:t xml:space="preserve"> ; </w:t>
      </w:r>
      <w:r w:rsidR="00962364" w:rsidRPr="00F9466D">
        <w:rPr>
          <w:i/>
          <w:lang w:val="fr-FR"/>
        </w:rPr>
        <w:t>une douleur ischémique ne sera jamais modifiée par la respiration !</w:t>
      </w:r>
      <w:r w:rsidRPr="00F9466D">
        <w:rPr>
          <w:lang w:val="fr-FR"/>
        </w:rPr>
        <w:t xml:space="preserve"> Position antalgique = </w:t>
      </w:r>
      <w:r w:rsidRPr="00F9466D">
        <w:rPr>
          <w:b/>
          <w:lang w:val="fr-FR"/>
        </w:rPr>
        <w:t xml:space="preserve">tronc penché en avant. </w:t>
      </w:r>
      <w:r w:rsidR="0018556A" w:rsidRPr="00F9466D">
        <w:rPr>
          <w:lang w:val="fr-FR"/>
        </w:rPr>
        <w:t>Jamais une douleur d’effort.</w:t>
      </w:r>
    </w:p>
    <w:p w:rsidR="00595A24" w:rsidRPr="00F9466D" w:rsidRDefault="00595A24" w:rsidP="008C0E69">
      <w:pPr>
        <w:pStyle w:val="Sansinterligne"/>
        <w:jc w:val="both"/>
        <w:rPr>
          <w:lang w:val="fr-FR"/>
        </w:rPr>
      </w:pPr>
    </w:p>
    <w:p w:rsidR="007E5556" w:rsidRPr="005A4F7E" w:rsidRDefault="00BB2D59" w:rsidP="009A23B9">
      <w:pPr>
        <w:pStyle w:val="Sansinterligne"/>
        <w:numPr>
          <w:ilvl w:val="0"/>
          <w:numId w:val="19"/>
        </w:numPr>
        <w:rPr>
          <w:b/>
          <w:color w:val="00B050"/>
          <w:lang w:val="fr-FR"/>
        </w:rPr>
      </w:pPr>
      <w:r w:rsidRPr="00F9466D">
        <w:rPr>
          <w:b/>
          <w:color w:val="00B050"/>
          <w:lang w:val="fr-FR"/>
        </w:rPr>
        <w:t>Douleur de dissection aortique</w:t>
      </w:r>
    </w:p>
    <w:p w:rsidR="00BB2D59" w:rsidRPr="00F9466D" w:rsidRDefault="0018556A" w:rsidP="008C0E69">
      <w:pPr>
        <w:pStyle w:val="Sansinterligne"/>
        <w:jc w:val="both"/>
        <w:rPr>
          <w:lang w:val="fr-FR"/>
        </w:rPr>
      </w:pPr>
      <w:r w:rsidRPr="00F9466D">
        <w:rPr>
          <w:lang w:val="fr-FR"/>
        </w:rPr>
        <w:t xml:space="preserve">Douleur </w:t>
      </w:r>
      <w:r w:rsidRPr="00F9466D">
        <w:rPr>
          <w:b/>
          <w:lang w:val="fr-FR"/>
        </w:rPr>
        <w:t>perçante</w:t>
      </w:r>
      <w:r w:rsidRPr="00F9466D">
        <w:rPr>
          <w:lang w:val="fr-FR"/>
        </w:rPr>
        <w:t xml:space="preserve"> qui irradie dans le dos</w:t>
      </w:r>
      <w:r w:rsidR="008745CA">
        <w:rPr>
          <w:lang w:val="fr-FR"/>
        </w:rPr>
        <w:t xml:space="preserve"> (lombes)</w:t>
      </w:r>
      <w:r w:rsidRPr="00F9466D">
        <w:rPr>
          <w:lang w:val="fr-FR"/>
        </w:rPr>
        <w:t>.</w:t>
      </w:r>
      <w:r w:rsidR="008745CA">
        <w:rPr>
          <w:lang w:val="fr-FR"/>
        </w:rPr>
        <w:t xml:space="preserve"> Très brutale.</w:t>
      </w:r>
    </w:p>
    <w:p w:rsidR="00595A24" w:rsidRPr="00F9466D" w:rsidRDefault="00595A24" w:rsidP="008C0E69">
      <w:pPr>
        <w:pStyle w:val="Sansinterligne"/>
        <w:jc w:val="both"/>
        <w:rPr>
          <w:lang w:val="fr-FR"/>
        </w:rPr>
      </w:pPr>
    </w:p>
    <w:p w:rsidR="0018556A" w:rsidRPr="005A4F7E" w:rsidRDefault="00112C5C" w:rsidP="009A23B9">
      <w:pPr>
        <w:pStyle w:val="Sansinterligne"/>
        <w:numPr>
          <w:ilvl w:val="0"/>
          <w:numId w:val="19"/>
        </w:numPr>
        <w:rPr>
          <w:b/>
          <w:color w:val="00B050"/>
          <w:lang w:val="fr-FR"/>
        </w:rPr>
      </w:pPr>
      <w:r w:rsidRPr="00F9466D">
        <w:rPr>
          <w:b/>
          <w:color w:val="00B050"/>
          <w:lang w:val="fr-FR"/>
        </w:rPr>
        <w:t>Douleur d’embolie pulmonaire</w:t>
      </w:r>
    </w:p>
    <w:p w:rsidR="00112C5C" w:rsidRPr="00F9466D" w:rsidRDefault="0018556A" w:rsidP="008C0E69">
      <w:pPr>
        <w:pStyle w:val="Sansinterligne"/>
        <w:jc w:val="both"/>
        <w:rPr>
          <w:lang w:val="fr-FR"/>
        </w:rPr>
      </w:pPr>
      <w:r w:rsidRPr="00F9466D">
        <w:rPr>
          <w:b/>
          <w:lang w:val="fr-FR"/>
        </w:rPr>
        <w:t>Latérale</w:t>
      </w:r>
      <w:r w:rsidRPr="00F9466D">
        <w:rPr>
          <w:lang w:val="fr-FR"/>
        </w:rPr>
        <w:t>, en coup de poignard, en pointe.</w:t>
      </w:r>
      <w:r w:rsidR="008745CA">
        <w:rPr>
          <w:lang w:val="fr-FR"/>
        </w:rPr>
        <w:t xml:space="preserve"> Type point de côté, augmenté par l’inspiration.</w:t>
      </w:r>
    </w:p>
    <w:p w:rsidR="00073FF4" w:rsidRDefault="00073FF4" w:rsidP="008C0E69">
      <w:pPr>
        <w:pStyle w:val="Sansinterligne"/>
        <w:jc w:val="both"/>
        <w:rPr>
          <w:lang w:val="fr-FR"/>
        </w:rPr>
      </w:pPr>
    </w:p>
    <w:p w:rsidR="00596C69" w:rsidRPr="00596C69" w:rsidRDefault="00596C69" w:rsidP="009A23B9">
      <w:pPr>
        <w:pStyle w:val="Sansinterligne"/>
        <w:numPr>
          <w:ilvl w:val="0"/>
          <w:numId w:val="19"/>
        </w:numPr>
        <w:jc w:val="both"/>
        <w:rPr>
          <w:b/>
          <w:color w:val="00B050"/>
          <w:lang w:val="fr-FR"/>
        </w:rPr>
      </w:pPr>
      <w:r w:rsidRPr="00596C69">
        <w:rPr>
          <w:b/>
          <w:color w:val="00B050"/>
          <w:lang w:val="fr-FR"/>
        </w:rPr>
        <w:t xml:space="preserve">Douleur de l’infarctus myocardique </w:t>
      </w:r>
      <w:proofErr w:type="spellStart"/>
      <w:r w:rsidRPr="00596C69">
        <w:rPr>
          <w:b/>
          <w:color w:val="00B050"/>
          <w:lang w:val="fr-FR"/>
        </w:rPr>
        <w:t>aigü</w:t>
      </w:r>
      <w:proofErr w:type="spellEnd"/>
    </w:p>
    <w:p w:rsidR="00596C69" w:rsidRPr="00596C69" w:rsidRDefault="00596C69" w:rsidP="00596C69">
      <w:pPr>
        <w:pStyle w:val="Sansinterligne"/>
        <w:jc w:val="both"/>
        <w:rPr>
          <w:lang w:val="fr-FR"/>
        </w:rPr>
      </w:pPr>
      <w:r w:rsidRPr="00596C69">
        <w:rPr>
          <w:lang w:val="fr-FR"/>
        </w:rPr>
        <w:t>La douleur des syndromes coronariens aigus (dont l’infarctus myocardique aigu) est semblable à celle de l’angor avec les</w:t>
      </w:r>
      <w:r>
        <w:rPr>
          <w:lang w:val="fr-FR"/>
        </w:rPr>
        <w:t xml:space="preserve"> </w:t>
      </w:r>
      <w:r w:rsidRPr="00596C69">
        <w:rPr>
          <w:lang w:val="fr-FR"/>
        </w:rPr>
        <w:t>mêmes atypies. Toutefois elle s’en distingue par des particularités qui permettent de l’identifier facilement :</w:t>
      </w:r>
    </w:p>
    <w:p w:rsidR="00596C69" w:rsidRPr="00596C69" w:rsidRDefault="00596C69" w:rsidP="00596C69">
      <w:pPr>
        <w:pStyle w:val="Sansinterligne"/>
        <w:jc w:val="both"/>
        <w:rPr>
          <w:lang w:val="fr-FR"/>
        </w:rPr>
      </w:pPr>
      <w:r w:rsidRPr="00596C69">
        <w:rPr>
          <w:lang w:val="fr-FR"/>
        </w:rPr>
        <w:t>-</w:t>
      </w:r>
      <w:r>
        <w:rPr>
          <w:lang w:val="fr-FR"/>
        </w:rPr>
        <w:t xml:space="preserve"> </w:t>
      </w:r>
      <w:r w:rsidRPr="00596C69">
        <w:rPr>
          <w:lang w:val="fr-FR"/>
        </w:rPr>
        <w:t xml:space="preserve">par son </w:t>
      </w:r>
      <w:r w:rsidRPr="00596C69">
        <w:rPr>
          <w:b/>
          <w:lang w:val="fr-FR"/>
        </w:rPr>
        <w:t>intensité</w:t>
      </w:r>
      <w:r w:rsidRPr="00596C69">
        <w:rPr>
          <w:lang w:val="fr-FR"/>
        </w:rPr>
        <w:t>, la douleur étant fréquemment intolérable avec angoisse et « sensation de mort imminente ».</w:t>
      </w:r>
    </w:p>
    <w:p w:rsidR="00596C69" w:rsidRPr="00596C69" w:rsidRDefault="00596C69" w:rsidP="00596C69">
      <w:pPr>
        <w:pStyle w:val="Sansinterligne"/>
        <w:jc w:val="both"/>
        <w:rPr>
          <w:lang w:val="fr-FR"/>
        </w:rPr>
      </w:pPr>
      <w:r w:rsidRPr="00596C69">
        <w:rPr>
          <w:lang w:val="fr-FR"/>
        </w:rPr>
        <w:t>-</w:t>
      </w:r>
      <w:r>
        <w:rPr>
          <w:lang w:val="fr-FR"/>
        </w:rPr>
        <w:t xml:space="preserve"> </w:t>
      </w:r>
      <w:r w:rsidRPr="00596C69">
        <w:rPr>
          <w:lang w:val="fr-FR"/>
        </w:rPr>
        <w:t xml:space="preserve">par sa </w:t>
      </w:r>
      <w:r w:rsidRPr="00596C69">
        <w:rPr>
          <w:b/>
          <w:lang w:val="fr-FR"/>
        </w:rPr>
        <w:t>diffusion très large</w:t>
      </w:r>
      <w:r w:rsidRPr="00596C69">
        <w:rPr>
          <w:lang w:val="fr-FR"/>
        </w:rPr>
        <w:t xml:space="preserve"> avec de multiples irradiations, encore que la douleur puisse se limiter à l’une de ces irradiations.</w:t>
      </w:r>
    </w:p>
    <w:p w:rsidR="00596C69" w:rsidRPr="00596C69" w:rsidRDefault="00596C69" w:rsidP="00596C69">
      <w:pPr>
        <w:pStyle w:val="Sansinterligne"/>
        <w:jc w:val="both"/>
        <w:rPr>
          <w:lang w:val="fr-FR"/>
        </w:rPr>
      </w:pPr>
      <w:r w:rsidRPr="00596C69">
        <w:rPr>
          <w:lang w:val="fr-FR"/>
        </w:rPr>
        <w:t>-</w:t>
      </w:r>
      <w:r>
        <w:rPr>
          <w:lang w:val="fr-FR"/>
        </w:rPr>
        <w:t xml:space="preserve"> </w:t>
      </w:r>
      <w:r w:rsidRPr="00596C69">
        <w:rPr>
          <w:lang w:val="fr-FR"/>
        </w:rPr>
        <w:t xml:space="preserve">par sa </w:t>
      </w:r>
      <w:r w:rsidRPr="00596C69">
        <w:rPr>
          <w:b/>
          <w:lang w:val="fr-FR"/>
        </w:rPr>
        <w:t>prolongation pendant 15 minutes et plus</w:t>
      </w:r>
      <w:r w:rsidRPr="00596C69">
        <w:rPr>
          <w:lang w:val="fr-FR"/>
        </w:rPr>
        <w:t>, caractère confirmé par sa résistance à la nitroglycérine sublinguale.</w:t>
      </w:r>
    </w:p>
    <w:p w:rsidR="00596C69" w:rsidRDefault="00596C69" w:rsidP="00596C69">
      <w:pPr>
        <w:pStyle w:val="Sansinterligne"/>
        <w:jc w:val="both"/>
        <w:rPr>
          <w:lang w:val="fr-FR"/>
        </w:rPr>
      </w:pPr>
      <w:r w:rsidRPr="00596C69">
        <w:rPr>
          <w:lang w:val="fr-FR"/>
        </w:rPr>
        <w:t>-</w:t>
      </w:r>
      <w:r>
        <w:rPr>
          <w:lang w:val="fr-FR"/>
        </w:rPr>
        <w:t xml:space="preserve"> </w:t>
      </w:r>
      <w:r w:rsidRPr="00596C69">
        <w:rPr>
          <w:lang w:val="fr-FR"/>
        </w:rPr>
        <w:t xml:space="preserve">enfin par la présence fréquente de </w:t>
      </w:r>
      <w:r w:rsidRPr="00596C69">
        <w:rPr>
          <w:b/>
          <w:lang w:val="fr-FR"/>
        </w:rPr>
        <w:t xml:space="preserve">signes d’accompagnement </w:t>
      </w:r>
      <w:r w:rsidRPr="00596C69">
        <w:rPr>
          <w:lang w:val="fr-FR"/>
        </w:rPr>
        <w:t xml:space="preserve">: </w:t>
      </w:r>
      <w:proofErr w:type="gramStart"/>
      <w:r w:rsidRPr="00596C69">
        <w:rPr>
          <w:lang w:val="fr-FR"/>
        </w:rPr>
        <w:t>nausées ,</w:t>
      </w:r>
      <w:proofErr w:type="gramEnd"/>
      <w:r w:rsidRPr="00596C69">
        <w:rPr>
          <w:lang w:val="fr-FR"/>
        </w:rPr>
        <w:t xml:space="preserve"> voire vomissements , sueurs…</w:t>
      </w:r>
    </w:p>
    <w:p w:rsidR="00685407" w:rsidRDefault="00685407" w:rsidP="00596C69">
      <w:pPr>
        <w:pStyle w:val="Sansinterligne"/>
        <w:jc w:val="both"/>
        <w:rPr>
          <w:lang w:val="fr-FR"/>
        </w:rPr>
      </w:pPr>
    </w:p>
    <w:p w:rsidR="008745CA" w:rsidRDefault="008745CA" w:rsidP="00596C69">
      <w:pPr>
        <w:pStyle w:val="Sansinterligne"/>
        <w:jc w:val="both"/>
        <w:rPr>
          <w:lang w:val="fr-FR"/>
        </w:rPr>
      </w:pPr>
    </w:p>
    <w:p w:rsidR="008745CA" w:rsidRPr="008745CA" w:rsidRDefault="008745CA" w:rsidP="009A23B9">
      <w:pPr>
        <w:pStyle w:val="Paragraphedeliste"/>
        <w:numPr>
          <w:ilvl w:val="0"/>
          <w:numId w:val="19"/>
        </w:numPr>
        <w:rPr>
          <w:rStyle w:val="lev"/>
          <w:color w:val="00B050"/>
          <w:lang w:val="fr-FR"/>
        </w:rPr>
      </w:pPr>
      <w:r w:rsidRPr="008745CA">
        <w:rPr>
          <w:rStyle w:val="lev"/>
          <w:color w:val="00B050"/>
          <w:lang w:val="fr-FR"/>
        </w:rPr>
        <w:lastRenderedPageBreak/>
        <w:t xml:space="preserve"> Douleurs des membres inférieurs</w:t>
      </w:r>
    </w:p>
    <w:p w:rsidR="008745CA" w:rsidRPr="008745CA" w:rsidRDefault="008745CA" w:rsidP="009A23B9">
      <w:pPr>
        <w:pStyle w:val="Sansinterligne"/>
        <w:numPr>
          <w:ilvl w:val="0"/>
          <w:numId w:val="21"/>
        </w:numPr>
        <w:rPr>
          <w:color w:val="5F497A" w:themeColor="accent4" w:themeShade="BF"/>
          <w:u w:val="single"/>
          <w:lang w:val="fr-FR"/>
        </w:rPr>
      </w:pPr>
      <w:r w:rsidRPr="008745CA">
        <w:rPr>
          <w:color w:val="5F497A" w:themeColor="accent4" w:themeShade="BF"/>
          <w:u w:val="single"/>
          <w:lang w:val="fr-FR"/>
        </w:rPr>
        <w:t>La claudication intermittente</w:t>
      </w:r>
    </w:p>
    <w:p w:rsidR="008745CA" w:rsidRDefault="008745CA" w:rsidP="008745CA">
      <w:pPr>
        <w:pStyle w:val="Sansinterligne"/>
        <w:jc w:val="both"/>
        <w:rPr>
          <w:lang w:val="fr-FR"/>
        </w:rPr>
      </w:pPr>
      <w:r w:rsidRPr="00A17626">
        <w:rPr>
          <w:b/>
          <w:lang w:val="fr-FR"/>
        </w:rPr>
        <w:t>Crampe douloureuse du mollet, de la jambe ou de la fesse</w:t>
      </w:r>
      <w:r w:rsidRPr="00A17626">
        <w:rPr>
          <w:lang w:val="fr-FR"/>
        </w:rPr>
        <w:t xml:space="preserve">, apparaissant </w:t>
      </w:r>
      <w:r w:rsidRPr="00A17626">
        <w:rPr>
          <w:b/>
          <w:lang w:val="fr-FR"/>
        </w:rPr>
        <w:t>à la marche</w:t>
      </w:r>
      <w:r w:rsidRPr="00A17626">
        <w:rPr>
          <w:lang w:val="fr-FR"/>
        </w:rPr>
        <w:t xml:space="preserve">, après une distance toujours similaire dite </w:t>
      </w:r>
      <w:r w:rsidRPr="00A17626">
        <w:rPr>
          <w:b/>
          <w:lang w:val="fr-FR"/>
        </w:rPr>
        <w:t>périmètre de marche</w:t>
      </w:r>
      <w:r w:rsidRPr="00A17626">
        <w:rPr>
          <w:lang w:val="fr-FR"/>
        </w:rPr>
        <w:t xml:space="preserve"> traduisant l’ischémie des masses musculaires des membres inférieurs à l’effort (sténose)</w:t>
      </w:r>
      <w:r>
        <w:rPr>
          <w:lang w:val="fr-FR"/>
        </w:rPr>
        <w:t xml:space="preserve"> ou l’artériopathie ch</w:t>
      </w:r>
      <w:r w:rsidR="00685407">
        <w:rPr>
          <w:lang w:val="fr-FR"/>
        </w:rPr>
        <w:t>ronique oblitérante des mb inf.</w:t>
      </w:r>
      <w:r>
        <w:rPr>
          <w:lang w:val="fr-FR"/>
        </w:rPr>
        <w:t xml:space="preserve"> Apparaît d’autant plus vite que la marche est rapide, le terrain accidenté et qu’il fait froid. Disparait en 1 à 2 minutes</w:t>
      </w:r>
      <w:r w:rsidR="00685407">
        <w:rPr>
          <w:lang w:val="fr-FR"/>
        </w:rPr>
        <w:t xml:space="preserve"> (évaluation du temps de récupération).</w:t>
      </w:r>
    </w:p>
    <w:p w:rsidR="008745CA" w:rsidRPr="00A17626" w:rsidRDefault="008745CA" w:rsidP="008745CA">
      <w:pPr>
        <w:pStyle w:val="Sansinterligne"/>
        <w:jc w:val="both"/>
        <w:rPr>
          <w:lang w:val="fr-FR"/>
        </w:rPr>
      </w:pPr>
    </w:p>
    <w:p w:rsidR="008745CA" w:rsidRPr="00A17626" w:rsidRDefault="008745CA" w:rsidP="008745CA">
      <w:pPr>
        <w:pStyle w:val="Sansinterligne"/>
        <w:jc w:val="both"/>
        <w:rPr>
          <w:lang w:val="fr-FR"/>
        </w:rPr>
      </w:pPr>
      <w:r w:rsidRPr="00A17626">
        <w:rPr>
          <w:lang w:val="fr-FR"/>
        </w:rPr>
        <w:t xml:space="preserve">Localisation habituelle </w:t>
      </w:r>
      <w:r w:rsidRPr="00A17626">
        <w:rPr>
          <w:rFonts w:cstheme="minorHAnsi"/>
          <w:lang w:val="fr-FR"/>
        </w:rPr>
        <w:t>→</w:t>
      </w:r>
      <w:r w:rsidRPr="00A17626">
        <w:rPr>
          <w:lang w:val="fr-FR"/>
        </w:rPr>
        <w:t xml:space="preserve"> </w:t>
      </w:r>
      <w:r w:rsidRPr="00A17626">
        <w:rPr>
          <w:b/>
          <w:lang w:val="fr-FR"/>
        </w:rPr>
        <w:t>unilatérale</w:t>
      </w:r>
      <w:r w:rsidRPr="00A17626">
        <w:rPr>
          <w:lang w:val="fr-FR"/>
        </w:rPr>
        <w:t>, artère poplité ou fémorale, iliaque atteignant donc le mollet.</w:t>
      </w:r>
      <w:r>
        <w:rPr>
          <w:lang w:val="fr-FR"/>
        </w:rPr>
        <w:t xml:space="preserve"> L’occlusion se situe </w:t>
      </w:r>
      <w:r w:rsidRPr="00685407">
        <w:rPr>
          <w:b/>
          <w:lang w:val="fr-FR"/>
        </w:rPr>
        <w:t xml:space="preserve">en amont </w:t>
      </w:r>
      <w:r>
        <w:rPr>
          <w:lang w:val="fr-FR"/>
        </w:rPr>
        <w:t>du siège de la douleur. Douleur intense, type crampe, parfois simple sensation de pesanteur.</w:t>
      </w:r>
    </w:p>
    <w:p w:rsidR="008745CA" w:rsidRPr="00F9466D" w:rsidRDefault="008745CA" w:rsidP="008745CA">
      <w:pPr>
        <w:pStyle w:val="Sansinterligne"/>
        <w:jc w:val="both"/>
        <w:rPr>
          <w:lang w:val="fr-FR"/>
        </w:rPr>
      </w:pPr>
    </w:p>
    <w:p w:rsidR="008745CA" w:rsidRPr="008745CA" w:rsidRDefault="008745CA" w:rsidP="009A23B9">
      <w:pPr>
        <w:pStyle w:val="Sansinterligne"/>
        <w:numPr>
          <w:ilvl w:val="0"/>
          <w:numId w:val="21"/>
        </w:numPr>
        <w:rPr>
          <w:color w:val="5F497A" w:themeColor="accent4" w:themeShade="BF"/>
          <w:u w:val="single"/>
          <w:lang w:val="fr-FR"/>
        </w:rPr>
      </w:pPr>
      <w:r w:rsidRPr="008745CA">
        <w:rPr>
          <w:color w:val="5F497A" w:themeColor="accent4" w:themeShade="BF"/>
          <w:u w:val="single"/>
          <w:lang w:val="fr-FR"/>
        </w:rPr>
        <w:t>Phlébite</w:t>
      </w:r>
    </w:p>
    <w:p w:rsidR="008745CA" w:rsidRDefault="008745CA" w:rsidP="008745CA">
      <w:pPr>
        <w:pStyle w:val="Sansinterligne"/>
        <w:jc w:val="both"/>
        <w:rPr>
          <w:b/>
          <w:lang w:val="fr-FR"/>
        </w:rPr>
      </w:pPr>
      <w:r w:rsidRPr="00A17626">
        <w:rPr>
          <w:lang w:val="fr-FR"/>
        </w:rPr>
        <w:t xml:space="preserve">Système veineux profond se bouchant. </w:t>
      </w:r>
      <w:r w:rsidRPr="00A17626">
        <w:rPr>
          <w:b/>
          <w:lang w:val="fr-FR"/>
        </w:rPr>
        <w:t>Douleur spontanée</w:t>
      </w:r>
      <w:r w:rsidRPr="00A17626">
        <w:rPr>
          <w:lang w:val="fr-FR"/>
        </w:rPr>
        <w:t xml:space="preserve">, de type </w:t>
      </w:r>
      <w:r w:rsidRPr="00A17626">
        <w:rPr>
          <w:b/>
          <w:lang w:val="fr-FR"/>
        </w:rPr>
        <w:t>crampe</w:t>
      </w:r>
      <w:r w:rsidRPr="00A17626">
        <w:rPr>
          <w:lang w:val="fr-FR"/>
        </w:rPr>
        <w:t xml:space="preserve">, prolongée </w:t>
      </w:r>
      <w:r w:rsidRPr="00A17626">
        <w:rPr>
          <w:b/>
          <w:lang w:val="fr-FR"/>
        </w:rPr>
        <w:t>sans possibilité antalgique</w:t>
      </w:r>
      <w:r w:rsidRPr="00A17626">
        <w:rPr>
          <w:lang w:val="fr-FR"/>
        </w:rPr>
        <w:t>.</w:t>
      </w:r>
      <w:r>
        <w:rPr>
          <w:lang w:val="fr-FR"/>
        </w:rPr>
        <w:t xml:space="preserve"> Souvent avec fièvre et tachycardie.</w:t>
      </w:r>
      <w:r w:rsidRPr="00A17626">
        <w:rPr>
          <w:lang w:val="fr-FR"/>
        </w:rPr>
        <w:t xml:space="preserve"> Impossibilité de mettre le pied à terre </w:t>
      </w:r>
      <w:r w:rsidRPr="00A17626">
        <w:rPr>
          <w:rFonts w:cstheme="minorHAnsi"/>
          <w:lang w:val="fr-FR"/>
        </w:rPr>
        <w:t>→</w:t>
      </w:r>
      <w:r w:rsidRPr="00A17626">
        <w:rPr>
          <w:lang w:val="fr-FR"/>
        </w:rPr>
        <w:t xml:space="preserve"> patient sautille. Hyperesthésie cutanée associée. Complications gr</w:t>
      </w:r>
      <w:r>
        <w:rPr>
          <w:lang w:val="fr-FR"/>
        </w:rPr>
        <w:t>aves : si le caillot se détache</w:t>
      </w:r>
      <w:r w:rsidRPr="00A17626">
        <w:rPr>
          <w:lang w:val="fr-FR"/>
        </w:rPr>
        <w:t xml:space="preserve"> </w:t>
      </w:r>
      <w:r w:rsidRPr="00A17626">
        <w:rPr>
          <w:rFonts w:cstheme="minorHAnsi"/>
          <w:lang w:val="fr-FR"/>
        </w:rPr>
        <w:t>→</w:t>
      </w:r>
      <w:r w:rsidRPr="00A17626">
        <w:rPr>
          <w:lang w:val="fr-FR"/>
        </w:rPr>
        <w:t xml:space="preserve"> embole </w:t>
      </w:r>
      <w:r w:rsidRPr="00A17626">
        <w:rPr>
          <w:rFonts w:cstheme="minorHAnsi"/>
          <w:lang w:val="fr-FR"/>
        </w:rPr>
        <w:t>→</w:t>
      </w:r>
      <w:r w:rsidRPr="00A17626">
        <w:rPr>
          <w:lang w:val="fr-FR"/>
        </w:rPr>
        <w:t xml:space="preserve"> </w:t>
      </w:r>
      <w:r w:rsidRPr="00A17626">
        <w:rPr>
          <w:b/>
          <w:lang w:val="fr-FR"/>
        </w:rPr>
        <w:t>risque ++ d’embolie pulmonaire</w:t>
      </w:r>
    </w:p>
    <w:p w:rsidR="008745CA" w:rsidRPr="0081722D" w:rsidRDefault="008745CA" w:rsidP="008745CA">
      <w:pPr>
        <w:pStyle w:val="Sansinterligne"/>
        <w:jc w:val="both"/>
        <w:rPr>
          <w:lang w:val="fr-FR"/>
        </w:rPr>
      </w:pPr>
      <w:r w:rsidRPr="0081722D">
        <w:rPr>
          <w:lang w:val="fr-FR"/>
        </w:rPr>
        <w:t>Circonstance d’apparition</w:t>
      </w:r>
      <w:r>
        <w:rPr>
          <w:lang w:val="fr-FR"/>
        </w:rPr>
        <w:t xml:space="preserve"> : allaitement, immobilisation, grossesse, trouble de la </w:t>
      </w:r>
      <w:proofErr w:type="spellStart"/>
      <w:r>
        <w:rPr>
          <w:lang w:val="fr-FR"/>
        </w:rPr>
        <w:t>coag</w:t>
      </w:r>
      <w:proofErr w:type="spellEnd"/>
      <w:r>
        <w:rPr>
          <w:lang w:val="fr-FR"/>
        </w:rPr>
        <w:t>.</w:t>
      </w:r>
    </w:p>
    <w:p w:rsidR="008745CA" w:rsidRPr="00F9466D" w:rsidRDefault="008745CA" w:rsidP="00596C69">
      <w:pPr>
        <w:pStyle w:val="Sansinterligne"/>
        <w:jc w:val="both"/>
        <w:rPr>
          <w:lang w:val="fr-FR"/>
        </w:rPr>
      </w:pPr>
    </w:p>
    <w:p w:rsidR="00596C69" w:rsidRDefault="00596C69" w:rsidP="00F9466D">
      <w:pPr>
        <w:pStyle w:val="Sansinterligne"/>
        <w:rPr>
          <w:rStyle w:val="lev"/>
          <w:lang w:val="fr-FR"/>
        </w:rPr>
      </w:pPr>
    </w:p>
    <w:p w:rsidR="00112C5C" w:rsidRPr="00273A1A" w:rsidRDefault="00F9466D" w:rsidP="00F9466D">
      <w:pPr>
        <w:pStyle w:val="Sansinterligne"/>
        <w:rPr>
          <w:rStyle w:val="lev"/>
          <w:sz w:val="24"/>
          <w:u w:val="single"/>
          <w:lang w:val="fr-FR"/>
        </w:rPr>
      </w:pPr>
      <w:r w:rsidRPr="00273A1A">
        <w:rPr>
          <w:rStyle w:val="lev"/>
          <w:sz w:val="24"/>
          <w:u w:val="single"/>
          <w:lang w:val="fr-FR"/>
        </w:rPr>
        <w:t xml:space="preserve">III / </w:t>
      </w:r>
      <w:r w:rsidR="00112C5C" w:rsidRPr="00273A1A">
        <w:rPr>
          <w:rStyle w:val="lev"/>
          <w:sz w:val="24"/>
          <w:u w:val="single"/>
          <w:lang w:val="fr-FR"/>
        </w:rPr>
        <w:t>Les</w:t>
      </w:r>
      <w:r w:rsidR="00112C5C" w:rsidRPr="00273A1A">
        <w:rPr>
          <w:sz w:val="24"/>
          <w:u w:val="single"/>
          <w:lang w:val="fr-FR"/>
        </w:rPr>
        <w:t xml:space="preserve"> </w:t>
      </w:r>
      <w:r w:rsidR="00112C5C" w:rsidRPr="00273A1A">
        <w:rPr>
          <w:rStyle w:val="lev"/>
          <w:sz w:val="24"/>
          <w:u w:val="single"/>
          <w:lang w:val="fr-FR"/>
        </w:rPr>
        <w:t>Palpitations</w:t>
      </w:r>
    </w:p>
    <w:p w:rsidR="00F9466D" w:rsidRPr="00F9466D" w:rsidRDefault="00F9466D" w:rsidP="00F9466D">
      <w:pPr>
        <w:pStyle w:val="Sansinterligne"/>
        <w:rPr>
          <w:lang w:val="fr-FR"/>
        </w:rPr>
      </w:pPr>
    </w:p>
    <w:p w:rsidR="00112C5C" w:rsidRDefault="00112C5C" w:rsidP="008C0E69">
      <w:pPr>
        <w:pStyle w:val="Sansinterligne"/>
        <w:jc w:val="both"/>
        <w:rPr>
          <w:lang w:val="fr-FR"/>
        </w:rPr>
      </w:pPr>
      <w:r w:rsidRPr="00F9466D">
        <w:rPr>
          <w:b/>
          <w:color w:val="FF0000"/>
          <w:lang w:val="fr-FR"/>
        </w:rPr>
        <w:t xml:space="preserve">Sensations désagréables de perceptions de ses propres battements cardiaques </w:t>
      </w:r>
      <w:r w:rsidR="00A2623A">
        <w:rPr>
          <w:b/>
          <w:color w:val="FF0000"/>
          <w:lang w:val="fr-FR"/>
        </w:rPr>
        <w:t>fortes et/ou</w:t>
      </w:r>
      <w:r w:rsidRPr="00F9466D">
        <w:rPr>
          <w:b/>
          <w:color w:val="FF0000"/>
          <w:lang w:val="fr-FR"/>
        </w:rPr>
        <w:t xml:space="preserve"> rapides </w:t>
      </w:r>
      <w:r w:rsidR="00A2623A">
        <w:rPr>
          <w:b/>
          <w:color w:val="FF0000"/>
          <w:lang w:val="fr-FR"/>
        </w:rPr>
        <w:t>et/ou irréguliè</w:t>
      </w:r>
      <w:r w:rsidRPr="00F9466D">
        <w:rPr>
          <w:b/>
          <w:color w:val="FF0000"/>
          <w:lang w:val="fr-FR"/>
        </w:rPr>
        <w:t>r</w:t>
      </w:r>
      <w:r w:rsidR="00A2623A">
        <w:rPr>
          <w:b/>
          <w:color w:val="FF0000"/>
          <w:lang w:val="fr-FR"/>
        </w:rPr>
        <w:t>e</w:t>
      </w:r>
      <w:r w:rsidRPr="00F9466D">
        <w:rPr>
          <w:b/>
          <w:color w:val="FF0000"/>
          <w:lang w:val="fr-FR"/>
        </w:rPr>
        <w:t>s</w:t>
      </w:r>
      <w:r w:rsidRPr="00F9466D">
        <w:rPr>
          <w:lang w:val="fr-FR"/>
        </w:rPr>
        <w:t xml:space="preserve">. </w:t>
      </w:r>
      <w:r w:rsidR="004C7D0C" w:rsidRPr="00F9466D">
        <w:rPr>
          <w:lang w:val="fr-FR"/>
        </w:rPr>
        <w:t>Peuvent être brutales ou progressives, longues ou brèves. Il est primordial d’interroger le patient et de rechercher les autres signes cliniques (pas de valeur de palpitations isolées). On s’interroge sur le début et l’arrêt brusques ou progressifs, sur le caractère régulier ou irrégulier, sur une éventuelle crise de diurèse associée, sur la présence ou non de malaise.</w:t>
      </w:r>
    </w:p>
    <w:p w:rsidR="00C626AC" w:rsidRPr="00F9466D" w:rsidRDefault="00421CE6" w:rsidP="008C0E69">
      <w:pPr>
        <w:pStyle w:val="Sansinterligne"/>
        <w:jc w:val="both"/>
        <w:rPr>
          <w:lang w:val="fr-FR"/>
        </w:rPr>
      </w:pPr>
      <w:r>
        <w:rPr>
          <w:lang w:val="fr-FR"/>
        </w:rPr>
        <w:t xml:space="preserve">Peuvent être : une tachycardie (sinusale, ventriculaire ou de </w:t>
      </w:r>
      <w:proofErr w:type="spellStart"/>
      <w:r>
        <w:rPr>
          <w:lang w:val="fr-FR"/>
        </w:rPr>
        <w:t>Bouveret</w:t>
      </w:r>
      <w:proofErr w:type="spellEnd"/>
      <w:r>
        <w:rPr>
          <w:lang w:val="fr-FR"/>
        </w:rPr>
        <w:t>), ou des troubles arythmiques tels que les extrasystoles</w:t>
      </w:r>
      <w:r w:rsidR="00C626AC">
        <w:rPr>
          <w:lang w:val="fr-FR"/>
        </w:rPr>
        <w:t xml:space="preserve"> (</w:t>
      </w:r>
      <w:r w:rsidR="00C626AC" w:rsidRPr="00F9466D">
        <w:rPr>
          <w:lang w:val="fr-FR"/>
        </w:rPr>
        <w:t>battements supplémentaires puissant sur un rythme de fond régulier</w:t>
      </w:r>
      <w:r w:rsidR="00C626AC">
        <w:rPr>
          <w:lang w:val="fr-FR"/>
        </w:rPr>
        <w:t>)</w:t>
      </w:r>
      <w:r>
        <w:rPr>
          <w:lang w:val="fr-FR"/>
        </w:rPr>
        <w:t xml:space="preserve"> ou les FA</w:t>
      </w:r>
      <w:r w:rsidR="00C626AC">
        <w:rPr>
          <w:lang w:val="fr-FR"/>
        </w:rPr>
        <w:t xml:space="preserve"> (</w:t>
      </w:r>
      <w:r w:rsidR="00C626AC" w:rsidRPr="00F9466D">
        <w:rPr>
          <w:lang w:val="fr-FR"/>
        </w:rPr>
        <w:t>extrasystoles très nombreuses, perçues comme un rythme irrégulier avec des battements efficaces</w:t>
      </w:r>
      <w:r w:rsidR="00C626AC">
        <w:rPr>
          <w:lang w:val="fr-FR"/>
        </w:rPr>
        <w:t>)</w:t>
      </w:r>
      <w:r>
        <w:rPr>
          <w:lang w:val="fr-FR"/>
        </w:rPr>
        <w:t>.</w:t>
      </w:r>
    </w:p>
    <w:p w:rsidR="00073FF4" w:rsidRPr="00F9466D" w:rsidRDefault="00073FF4" w:rsidP="008C0E69">
      <w:pPr>
        <w:pStyle w:val="Sansinterligne"/>
        <w:jc w:val="both"/>
        <w:rPr>
          <w:lang w:val="fr-FR"/>
        </w:rPr>
      </w:pPr>
    </w:p>
    <w:p w:rsidR="008F442D" w:rsidRPr="00273A1A" w:rsidRDefault="00F9466D" w:rsidP="00F9466D">
      <w:pPr>
        <w:pStyle w:val="Sansinterligne"/>
        <w:rPr>
          <w:rStyle w:val="lev"/>
          <w:sz w:val="24"/>
          <w:u w:val="single"/>
          <w:lang w:val="fr-FR"/>
        </w:rPr>
      </w:pPr>
      <w:r w:rsidRPr="00273A1A">
        <w:rPr>
          <w:rStyle w:val="lev"/>
          <w:sz w:val="24"/>
          <w:u w:val="single"/>
          <w:lang w:val="fr-FR"/>
        </w:rPr>
        <w:t xml:space="preserve">IV / </w:t>
      </w:r>
      <w:r w:rsidR="008C0E69" w:rsidRPr="00273A1A">
        <w:rPr>
          <w:rStyle w:val="lev"/>
          <w:sz w:val="24"/>
          <w:u w:val="single"/>
          <w:lang w:val="fr-FR"/>
        </w:rPr>
        <w:t>Les</w:t>
      </w:r>
      <w:r w:rsidR="008C0E69" w:rsidRPr="00273A1A">
        <w:rPr>
          <w:sz w:val="24"/>
          <w:u w:val="single"/>
          <w:lang w:val="fr-FR"/>
        </w:rPr>
        <w:t xml:space="preserve"> </w:t>
      </w:r>
      <w:r w:rsidR="008C0E69" w:rsidRPr="00273A1A">
        <w:rPr>
          <w:rStyle w:val="lev"/>
          <w:sz w:val="24"/>
          <w:u w:val="single"/>
          <w:lang w:val="fr-FR"/>
        </w:rPr>
        <w:t>Syncopes</w:t>
      </w:r>
    </w:p>
    <w:p w:rsidR="00F9466D" w:rsidRPr="00F9466D" w:rsidRDefault="00F9466D" w:rsidP="00F9466D">
      <w:pPr>
        <w:pStyle w:val="Sansinterligne"/>
        <w:rPr>
          <w:lang w:val="fr-FR"/>
        </w:rPr>
      </w:pPr>
    </w:p>
    <w:p w:rsidR="0017592C" w:rsidRPr="00F9466D" w:rsidRDefault="0017592C" w:rsidP="009A23B9">
      <w:pPr>
        <w:pStyle w:val="Sansinterligne"/>
        <w:numPr>
          <w:ilvl w:val="0"/>
          <w:numId w:val="20"/>
        </w:numPr>
        <w:rPr>
          <w:b/>
          <w:color w:val="00B050"/>
          <w:lang w:val="fr-FR"/>
        </w:rPr>
      </w:pPr>
      <w:r w:rsidRPr="00F9466D">
        <w:rPr>
          <w:b/>
          <w:color w:val="00B050"/>
          <w:lang w:val="fr-FR"/>
        </w:rPr>
        <w:t>Syncopes vraie</w:t>
      </w:r>
      <w:r w:rsidR="00F9466D" w:rsidRPr="00F9466D">
        <w:rPr>
          <w:b/>
          <w:color w:val="00B050"/>
          <w:lang w:val="fr-FR"/>
        </w:rPr>
        <w:t>s</w:t>
      </w:r>
    </w:p>
    <w:p w:rsidR="0017592C" w:rsidRPr="00F9466D" w:rsidRDefault="0017592C" w:rsidP="00F9466D">
      <w:pPr>
        <w:pStyle w:val="Sansinterligne"/>
        <w:rPr>
          <w:lang w:val="fr-FR"/>
        </w:rPr>
      </w:pPr>
      <w:r w:rsidRPr="00F9466D">
        <w:rPr>
          <w:lang w:val="fr-FR"/>
        </w:rPr>
        <w:t xml:space="preserve">On parle de syncope vraie ou de </w:t>
      </w:r>
      <w:r w:rsidR="00F9466D" w:rsidRPr="00F9466D">
        <w:rPr>
          <w:b/>
          <w:color w:val="7030A0"/>
          <w:lang w:val="fr-FR"/>
        </w:rPr>
        <w:t>syncope de S</w:t>
      </w:r>
      <w:r w:rsidRPr="00F9466D">
        <w:rPr>
          <w:b/>
          <w:color w:val="7030A0"/>
          <w:lang w:val="fr-FR"/>
        </w:rPr>
        <w:t>tokes Adams</w:t>
      </w:r>
      <w:r w:rsidRPr="00F9466D">
        <w:rPr>
          <w:lang w:val="fr-FR"/>
        </w:rPr>
        <w:t xml:space="preserve"> lors de perte de connaissance complète, spontanée, à l’emporte pièce, sans prodromes. Il faut noter le caractère répétitif de la syncope et la durée de la perte de connaissance associée.</w:t>
      </w:r>
      <w:r w:rsidR="000061D0">
        <w:rPr>
          <w:lang w:val="fr-FR"/>
        </w:rPr>
        <w:t xml:space="preserve"> Chute du patient </w:t>
      </w:r>
      <w:r w:rsidR="000061D0" w:rsidRPr="000061D0">
        <w:rPr>
          <w:lang w:val="fr-FR"/>
        </w:rPr>
        <w:sym w:font="Wingdings" w:char="F0E0"/>
      </w:r>
      <w:r w:rsidR="000061D0">
        <w:rPr>
          <w:lang w:val="fr-FR"/>
        </w:rPr>
        <w:t xml:space="preserve"> souvent traumatisme.</w:t>
      </w:r>
    </w:p>
    <w:p w:rsidR="0017592C" w:rsidRDefault="0017592C" w:rsidP="00F9466D">
      <w:pPr>
        <w:pStyle w:val="Sansinterligne"/>
        <w:rPr>
          <w:lang w:val="fr-FR"/>
        </w:rPr>
      </w:pPr>
      <w:r w:rsidRPr="00F9466D">
        <w:rPr>
          <w:lang w:val="fr-FR"/>
        </w:rPr>
        <w:t>→ dû à un BAV av</w:t>
      </w:r>
      <w:r w:rsidR="00F9466D">
        <w:rPr>
          <w:lang w:val="fr-FR"/>
        </w:rPr>
        <w:t xml:space="preserve">ec échappement ventriculaire dû </w:t>
      </w:r>
      <w:r w:rsidRPr="00F9466D">
        <w:rPr>
          <w:lang w:val="fr-FR"/>
        </w:rPr>
        <w:t>au système de Purkinje.</w:t>
      </w:r>
    </w:p>
    <w:p w:rsidR="00F9466D" w:rsidRPr="00F9466D" w:rsidRDefault="00F9466D" w:rsidP="00F9466D">
      <w:pPr>
        <w:pStyle w:val="Sansinterligne"/>
        <w:rPr>
          <w:lang w:val="fr-FR"/>
        </w:rPr>
      </w:pPr>
    </w:p>
    <w:p w:rsidR="008C0E69" w:rsidRPr="00F9466D" w:rsidRDefault="0017592C" w:rsidP="009A23B9">
      <w:pPr>
        <w:pStyle w:val="Sansinterligne"/>
        <w:numPr>
          <w:ilvl w:val="0"/>
          <w:numId w:val="20"/>
        </w:numPr>
        <w:rPr>
          <w:b/>
          <w:color w:val="00B050"/>
          <w:lang w:val="fr-FR"/>
        </w:rPr>
      </w:pPr>
      <w:r w:rsidRPr="00F9466D">
        <w:rPr>
          <w:b/>
          <w:color w:val="00B050"/>
          <w:lang w:val="fr-FR"/>
        </w:rPr>
        <w:t>Syncopes d’effort</w:t>
      </w:r>
    </w:p>
    <w:p w:rsidR="0017592C" w:rsidRDefault="0017592C" w:rsidP="00F9466D">
      <w:pPr>
        <w:pStyle w:val="Sansinterligne"/>
        <w:rPr>
          <w:lang w:val="fr-FR"/>
        </w:rPr>
      </w:pPr>
      <w:r w:rsidRPr="00F9466D">
        <w:rPr>
          <w:lang w:val="fr-FR"/>
        </w:rPr>
        <w:t xml:space="preserve">Dans le cas de rétrécissement aortique, cardiomyopathie hypertrophique …  Perte de connaissance à l’effort. </w:t>
      </w:r>
    </w:p>
    <w:p w:rsidR="00F9466D" w:rsidRPr="00F9466D" w:rsidRDefault="00F9466D" w:rsidP="00F9466D">
      <w:pPr>
        <w:pStyle w:val="Sansinterligne"/>
        <w:rPr>
          <w:lang w:val="fr-FR"/>
        </w:rPr>
      </w:pPr>
    </w:p>
    <w:p w:rsidR="0017592C" w:rsidRPr="00F9466D" w:rsidRDefault="0017592C" w:rsidP="009A23B9">
      <w:pPr>
        <w:pStyle w:val="Sansinterligne"/>
        <w:numPr>
          <w:ilvl w:val="0"/>
          <w:numId w:val="20"/>
        </w:numPr>
        <w:rPr>
          <w:b/>
          <w:color w:val="00B050"/>
          <w:lang w:val="fr-FR"/>
        </w:rPr>
      </w:pPr>
      <w:r w:rsidRPr="00F9466D">
        <w:rPr>
          <w:b/>
          <w:color w:val="00B050"/>
          <w:lang w:val="fr-FR"/>
        </w:rPr>
        <w:t>Toux syncopales</w:t>
      </w:r>
    </w:p>
    <w:p w:rsidR="0017592C" w:rsidRDefault="0017592C" w:rsidP="00F9466D">
      <w:pPr>
        <w:pStyle w:val="Sansinterligne"/>
        <w:rPr>
          <w:lang w:val="fr-FR"/>
        </w:rPr>
      </w:pPr>
      <w:r w:rsidRPr="00F9466D">
        <w:rPr>
          <w:lang w:val="fr-FR"/>
        </w:rPr>
        <w:t>Ictus laryngé</w:t>
      </w:r>
      <w:r w:rsidR="00BD1A85" w:rsidRPr="00F9466D">
        <w:rPr>
          <w:lang w:val="fr-FR"/>
        </w:rPr>
        <w:t xml:space="preserve"> →</w:t>
      </w:r>
      <w:r w:rsidR="000C7B13">
        <w:rPr>
          <w:lang w:val="fr-FR"/>
        </w:rPr>
        <w:t xml:space="preserve"> toux importante, </w:t>
      </w:r>
      <w:r w:rsidR="00BD1A85" w:rsidRPr="00F9466D">
        <w:rPr>
          <w:lang w:val="fr-FR"/>
        </w:rPr>
        <w:t>aboutissant à la perte de conscience.</w:t>
      </w:r>
    </w:p>
    <w:p w:rsidR="000C7B13" w:rsidRPr="00F9466D" w:rsidRDefault="000C7B13" w:rsidP="00F9466D">
      <w:pPr>
        <w:pStyle w:val="Sansinterligne"/>
        <w:rPr>
          <w:lang w:val="fr-FR"/>
        </w:rPr>
      </w:pPr>
    </w:p>
    <w:p w:rsidR="00BD1A85" w:rsidRPr="000C7B13" w:rsidRDefault="00BD1A85" w:rsidP="009A23B9">
      <w:pPr>
        <w:pStyle w:val="Sansinterligne"/>
        <w:numPr>
          <w:ilvl w:val="0"/>
          <w:numId w:val="20"/>
        </w:numPr>
        <w:rPr>
          <w:b/>
          <w:color w:val="00B050"/>
          <w:lang w:val="fr-FR"/>
        </w:rPr>
      </w:pPr>
      <w:r w:rsidRPr="000C7B13">
        <w:rPr>
          <w:b/>
          <w:color w:val="00B050"/>
          <w:lang w:val="fr-FR"/>
        </w:rPr>
        <w:t>Hypotension artérielle orthostatique</w:t>
      </w:r>
    </w:p>
    <w:p w:rsidR="00BD1A85" w:rsidRPr="00F9466D" w:rsidRDefault="00BD1A85" w:rsidP="00F9466D">
      <w:pPr>
        <w:pStyle w:val="Sansinterligne"/>
        <w:rPr>
          <w:lang w:val="fr-FR"/>
        </w:rPr>
      </w:pPr>
      <w:r w:rsidRPr="00F9466D">
        <w:rPr>
          <w:lang w:val="fr-FR"/>
        </w:rPr>
        <w:t xml:space="preserve">Brusque chute </w:t>
      </w:r>
      <w:proofErr w:type="spellStart"/>
      <w:r w:rsidRPr="00F9466D">
        <w:rPr>
          <w:lang w:val="fr-FR"/>
        </w:rPr>
        <w:t>tensionnelle</w:t>
      </w:r>
      <w:proofErr w:type="spellEnd"/>
      <w:r w:rsidRPr="00F9466D">
        <w:rPr>
          <w:lang w:val="fr-FR"/>
        </w:rPr>
        <w:t xml:space="preserve"> due au passage de la position assise prolongée à la position debout ou à la position debout prolongée. Favorisée par les médicaments → personnes âgées pluri traitées. Les barorécepteurs à basse pressions induisent physiologiquement une tachycardie afin d’équilibrer la baisse de la TA. Dans l’HAO, système défaillant.</w:t>
      </w:r>
    </w:p>
    <w:p w:rsidR="00940DEE" w:rsidRPr="00F9466D" w:rsidRDefault="00BD1A85" w:rsidP="00F9466D">
      <w:pPr>
        <w:pStyle w:val="Sansinterligne"/>
        <w:rPr>
          <w:lang w:val="fr-FR"/>
        </w:rPr>
      </w:pPr>
      <w:r w:rsidRPr="00F9466D">
        <w:rPr>
          <w:lang w:val="fr-FR"/>
        </w:rPr>
        <w:tab/>
      </w:r>
    </w:p>
    <w:p w:rsidR="00BD1A85" w:rsidRPr="000C7B13" w:rsidRDefault="00BD1A85" w:rsidP="009A23B9">
      <w:pPr>
        <w:pStyle w:val="Sansinterligne"/>
        <w:numPr>
          <w:ilvl w:val="0"/>
          <w:numId w:val="20"/>
        </w:numPr>
        <w:rPr>
          <w:b/>
          <w:color w:val="00B050"/>
          <w:lang w:val="fr-FR"/>
        </w:rPr>
      </w:pPr>
      <w:r w:rsidRPr="000C7B13">
        <w:rPr>
          <w:b/>
          <w:color w:val="00B050"/>
          <w:lang w:val="fr-FR"/>
        </w:rPr>
        <w:t>Malaise vagal</w:t>
      </w:r>
    </w:p>
    <w:p w:rsidR="00BD1A85" w:rsidRDefault="00BD1A85" w:rsidP="00F9466D">
      <w:pPr>
        <w:pStyle w:val="Sansinterligne"/>
        <w:rPr>
          <w:lang w:val="fr-FR"/>
        </w:rPr>
      </w:pPr>
      <w:r w:rsidRPr="00F9466D">
        <w:rPr>
          <w:lang w:val="fr-FR"/>
        </w:rPr>
        <w:t xml:space="preserve">Hypertonie vagal brutal due à une douleur, la chaleur, un repas abondant, un effort inhabituel … </w:t>
      </w:r>
      <w:r w:rsidR="00A3315A" w:rsidRPr="00F9466D">
        <w:rPr>
          <w:lang w:val="fr-FR"/>
        </w:rPr>
        <w:t>Prodromes avec nausées et fourmillements. La perte de connaissance n’est pas obligatoire.</w:t>
      </w:r>
    </w:p>
    <w:p w:rsidR="000C7B13" w:rsidRPr="00F9466D" w:rsidRDefault="000C7B13" w:rsidP="00F9466D">
      <w:pPr>
        <w:pStyle w:val="Sansinterligne"/>
        <w:rPr>
          <w:lang w:val="fr-FR"/>
        </w:rPr>
      </w:pPr>
    </w:p>
    <w:p w:rsidR="00A3315A" w:rsidRPr="000C7B13" w:rsidRDefault="00A3315A" w:rsidP="009A23B9">
      <w:pPr>
        <w:pStyle w:val="Sansinterligne"/>
        <w:numPr>
          <w:ilvl w:val="0"/>
          <w:numId w:val="20"/>
        </w:numPr>
        <w:rPr>
          <w:b/>
          <w:color w:val="00B050"/>
          <w:lang w:val="fr-FR"/>
        </w:rPr>
      </w:pPr>
      <w:r w:rsidRPr="000C7B13">
        <w:rPr>
          <w:b/>
          <w:color w:val="00B050"/>
          <w:lang w:val="fr-FR"/>
        </w:rPr>
        <w:t>Lipothymie ou faux vertiges</w:t>
      </w:r>
    </w:p>
    <w:p w:rsidR="00073FF4" w:rsidRPr="00295288" w:rsidRDefault="00A3315A" w:rsidP="00295288">
      <w:pPr>
        <w:pStyle w:val="Sansinterligne"/>
        <w:rPr>
          <w:b/>
          <w:lang w:val="fr-FR"/>
        </w:rPr>
      </w:pPr>
      <w:r w:rsidRPr="00F9466D">
        <w:rPr>
          <w:lang w:val="fr-FR"/>
        </w:rPr>
        <w:t>Perte de connaissance incomplète avec prodromes</w:t>
      </w:r>
      <w:r w:rsidR="000C7B13">
        <w:rPr>
          <w:lang w:val="fr-FR"/>
        </w:rPr>
        <w:t xml:space="preserve"> et bradycardie</w:t>
      </w:r>
      <w:r w:rsidRPr="00F9466D">
        <w:rPr>
          <w:lang w:val="fr-FR"/>
        </w:rPr>
        <w:t>. Il anticipe la chute et donc peu de mal due à la chute. Il s’agit d’une instabilité et non d’un réel vertige où les objets tournent autour de l’individu.</w:t>
      </w:r>
    </w:p>
    <w:p w:rsidR="00E8711A" w:rsidRDefault="00273A1A" w:rsidP="00E8711A">
      <w:pPr>
        <w:pStyle w:val="Titre3"/>
        <w:pBdr>
          <w:top w:val="single" w:sz="4" w:space="1" w:color="auto"/>
          <w:bottom w:val="single" w:sz="4" w:space="1" w:color="auto"/>
        </w:pBdr>
        <w:shd w:val="clear" w:color="auto" w:fill="FABF8F" w:themeFill="accent6" w:themeFillTint="99"/>
        <w:rPr>
          <w:lang w:val="fr-FR"/>
        </w:rPr>
      </w:pPr>
      <w:r>
        <w:rPr>
          <w:lang w:val="fr-FR"/>
        </w:rPr>
        <w:lastRenderedPageBreak/>
        <w:t xml:space="preserve">partie II : </w:t>
      </w:r>
      <w:r w:rsidR="00915507" w:rsidRPr="00F9466D">
        <w:rPr>
          <w:lang w:val="fr-FR"/>
        </w:rPr>
        <w:t>Examen Clinique</w:t>
      </w:r>
      <w:r w:rsidR="008545A2" w:rsidRPr="00F9466D">
        <w:rPr>
          <w:lang w:val="fr-FR"/>
        </w:rPr>
        <w:t xml:space="preserve"> cardio vasculaire</w:t>
      </w:r>
    </w:p>
    <w:p w:rsidR="00E8711A" w:rsidRPr="00E8711A" w:rsidRDefault="00E8711A" w:rsidP="00E8711A">
      <w:pPr>
        <w:pStyle w:val="Sansinterligne"/>
        <w:rPr>
          <w:b/>
          <w:color w:val="7030A0"/>
          <w:u w:val="single"/>
          <w:lang w:val="fr-FR"/>
        </w:rPr>
      </w:pPr>
      <w:r w:rsidRPr="005A4F7E">
        <w:rPr>
          <w:lang w:val="fr-FR"/>
        </w:rPr>
        <w:t xml:space="preserve">A la droite du patient ; température peau (à évaluer avec le dos de la main) : pieds froids de l’artéritiques, peau froide des patients en </w:t>
      </w:r>
      <w:proofErr w:type="spellStart"/>
      <w:r w:rsidRPr="005A4F7E">
        <w:rPr>
          <w:lang w:val="fr-FR"/>
        </w:rPr>
        <w:t>hypodébit</w:t>
      </w:r>
      <w:proofErr w:type="spellEnd"/>
      <w:r w:rsidRPr="005A4F7E">
        <w:rPr>
          <w:lang w:val="fr-FR"/>
        </w:rPr>
        <w:t xml:space="preserve"> (choc </w:t>
      </w:r>
      <w:proofErr w:type="spellStart"/>
      <w:r w:rsidRPr="005A4F7E">
        <w:rPr>
          <w:lang w:val="fr-FR"/>
        </w:rPr>
        <w:t>cardiogénique</w:t>
      </w:r>
      <w:proofErr w:type="spellEnd"/>
      <w:r w:rsidRPr="005A4F7E">
        <w:rPr>
          <w:lang w:val="fr-FR"/>
        </w:rPr>
        <w:t xml:space="preserve">). Mains moites des </w:t>
      </w:r>
      <w:proofErr w:type="spellStart"/>
      <w:r w:rsidRPr="005A4F7E">
        <w:rPr>
          <w:lang w:val="fr-FR"/>
        </w:rPr>
        <w:t>hyperthyroidiens</w:t>
      </w:r>
      <w:proofErr w:type="spellEnd"/>
      <w:r w:rsidRPr="005A4F7E">
        <w:rPr>
          <w:lang w:val="fr-FR"/>
        </w:rPr>
        <w:t xml:space="preserve">. </w:t>
      </w:r>
    </w:p>
    <w:p w:rsidR="006F222F" w:rsidRPr="00F9466D" w:rsidRDefault="006F222F" w:rsidP="006F222F">
      <w:pPr>
        <w:pStyle w:val="Sansinterligne"/>
        <w:rPr>
          <w:lang w:val="fr-FR"/>
        </w:rPr>
      </w:pPr>
    </w:p>
    <w:p w:rsidR="00AD004D" w:rsidRPr="00F9466D" w:rsidRDefault="00273A1A" w:rsidP="008545A2">
      <w:pPr>
        <w:pStyle w:val="Titre4"/>
        <w:pBdr>
          <w:top w:val="single" w:sz="4" w:space="1" w:color="auto"/>
          <w:bottom w:val="single" w:sz="4" w:space="1" w:color="auto"/>
        </w:pBdr>
        <w:rPr>
          <w:lang w:val="fr-FR"/>
        </w:rPr>
      </w:pPr>
      <w:r>
        <w:rPr>
          <w:lang w:val="fr-FR"/>
        </w:rPr>
        <w:t>A</w:t>
      </w:r>
      <w:r w:rsidR="00AA5B80" w:rsidRPr="00F9466D">
        <w:rPr>
          <w:lang w:val="fr-FR"/>
        </w:rPr>
        <w:t xml:space="preserve"> / </w:t>
      </w:r>
      <w:r w:rsidR="00421FA3">
        <w:rPr>
          <w:lang w:val="fr-FR"/>
        </w:rPr>
        <w:t>inspection</w:t>
      </w:r>
    </w:p>
    <w:p w:rsidR="008545A2" w:rsidRDefault="008545A2" w:rsidP="006F222F">
      <w:pPr>
        <w:pStyle w:val="Sansinterligne"/>
        <w:rPr>
          <w:i/>
          <w:lang w:val="fr-FR"/>
        </w:rPr>
      </w:pPr>
    </w:p>
    <w:p w:rsidR="00421FA3" w:rsidRPr="00F9466D" w:rsidRDefault="00421FA3" w:rsidP="00421FA3">
      <w:pPr>
        <w:pStyle w:val="Sansinterligne"/>
        <w:rPr>
          <w:lang w:val="fr-FR"/>
        </w:rPr>
      </w:pPr>
      <w:r w:rsidRPr="00F9466D">
        <w:rPr>
          <w:lang w:val="fr-FR"/>
        </w:rPr>
        <w:t>Patient en sous vêtements, assis puis allongé. On inspecte de haut en bas, afin d’éviter d’oublier un signe.</w:t>
      </w:r>
    </w:p>
    <w:p w:rsidR="00421FA3" w:rsidRPr="00421FA3" w:rsidRDefault="00421FA3" w:rsidP="006F222F">
      <w:pPr>
        <w:pStyle w:val="Sansinterligne"/>
        <w:rPr>
          <w:lang w:val="fr-FR"/>
        </w:rPr>
      </w:pPr>
    </w:p>
    <w:p w:rsidR="00421FA3" w:rsidRPr="00F9466D" w:rsidRDefault="00421FA3" w:rsidP="00421FA3">
      <w:pPr>
        <w:pStyle w:val="Sansinterligne"/>
        <w:rPr>
          <w:lang w:val="fr-FR"/>
        </w:rPr>
      </w:pPr>
      <w:r w:rsidRPr="00F9466D">
        <w:rPr>
          <w:b/>
          <w:color w:val="7030A0"/>
          <w:u w:val="single"/>
          <w:lang w:val="fr-FR"/>
        </w:rPr>
        <w:t>Morphotype du patient</w:t>
      </w:r>
      <w:r w:rsidRPr="00F9466D">
        <w:rPr>
          <w:lang w:val="fr-FR"/>
        </w:rPr>
        <w:t xml:space="preserve"> </w:t>
      </w:r>
      <w:r w:rsidRPr="00F9466D">
        <w:rPr>
          <w:rFonts w:cstheme="minorHAnsi"/>
          <w:lang w:val="fr-FR"/>
        </w:rPr>
        <w:t>→</w:t>
      </w:r>
      <w:r>
        <w:rPr>
          <w:lang w:val="fr-FR"/>
        </w:rPr>
        <w:t xml:space="preserve"> Mesure du périmètre abdominal. Détermination du type a</w:t>
      </w:r>
      <w:r w:rsidRPr="00F9466D">
        <w:rPr>
          <w:lang w:val="fr-FR"/>
        </w:rPr>
        <w:t>nd</w:t>
      </w:r>
      <w:r>
        <w:rPr>
          <w:lang w:val="fr-FR"/>
        </w:rPr>
        <w:t xml:space="preserve">roïde ou </w:t>
      </w:r>
      <w:proofErr w:type="spellStart"/>
      <w:r>
        <w:rPr>
          <w:lang w:val="fr-FR"/>
        </w:rPr>
        <w:t>gynoïde</w:t>
      </w:r>
      <w:proofErr w:type="spellEnd"/>
      <w:r>
        <w:rPr>
          <w:lang w:val="fr-FR"/>
        </w:rPr>
        <w:t>.</w:t>
      </w:r>
      <w:r w:rsidRPr="00F9466D">
        <w:rPr>
          <w:lang w:val="fr-FR"/>
        </w:rPr>
        <w:t xml:space="preserve"> Mesure </w:t>
      </w:r>
      <w:r w:rsidRPr="00421FA3">
        <w:rPr>
          <w:b/>
          <w:lang w:val="fr-FR"/>
        </w:rPr>
        <w:t>poids et taille</w:t>
      </w:r>
      <w:r w:rsidRPr="00F9466D">
        <w:rPr>
          <w:lang w:val="fr-FR"/>
        </w:rPr>
        <w:t xml:space="preserve"> (si résultats de l’IMC &gt;25 ou &lt;18,5, majoration du risque CV)</w:t>
      </w:r>
      <w:r>
        <w:rPr>
          <w:lang w:val="fr-FR"/>
        </w:rPr>
        <w:t>. Recherche d’un syndrome dysmorphique. </w:t>
      </w:r>
    </w:p>
    <w:p w:rsidR="00E80FD2" w:rsidRDefault="006F222F" w:rsidP="006F222F">
      <w:pPr>
        <w:pStyle w:val="Sansinterligne"/>
        <w:rPr>
          <w:lang w:val="fr-FR"/>
        </w:rPr>
      </w:pPr>
      <w:r w:rsidRPr="00F9466D">
        <w:rPr>
          <w:b/>
          <w:color w:val="7030A0"/>
          <w:u w:val="single"/>
          <w:lang w:val="fr-FR"/>
        </w:rPr>
        <w:t>Inspection de l’état général</w:t>
      </w:r>
      <w:r w:rsidRPr="00F9466D">
        <w:rPr>
          <w:lang w:val="fr-FR"/>
        </w:rPr>
        <w:t xml:space="preserve"> </w:t>
      </w:r>
      <w:r w:rsidRPr="00F9466D">
        <w:rPr>
          <w:rFonts w:cstheme="minorHAnsi"/>
          <w:lang w:val="fr-FR"/>
        </w:rPr>
        <w:t xml:space="preserve">→ </w:t>
      </w:r>
      <w:r w:rsidRPr="00F9466D">
        <w:rPr>
          <w:lang w:val="fr-FR"/>
        </w:rPr>
        <w:t>asthénie ? Amaigrissement ?</w:t>
      </w:r>
      <w:r w:rsidR="008545A2" w:rsidRPr="00F9466D">
        <w:rPr>
          <w:lang w:val="fr-FR"/>
        </w:rPr>
        <w:t xml:space="preserve"> Etude de la gestuelle (main à plat sur la poitrine). Certaines pathologies s’associent à une augmentation du risque CV</w:t>
      </w:r>
      <w:r w:rsidR="008545A2" w:rsidRPr="00F9466D">
        <w:rPr>
          <w:i/>
          <w:lang w:val="fr-FR"/>
        </w:rPr>
        <w:t xml:space="preserve"> (ex : syndrome de </w:t>
      </w:r>
      <w:proofErr w:type="spellStart"/>
      <w:r w:rsidR="008545A2" w:rsidRPr="00F9466D">
        <w:rPr>
          <w:i/>
          <w:lang w:val="fr-FR"/>
        </w:rPr>
        <w:t>Marfan</w:t>
      </w:r>
      <w:proofErr w:type="spellEnd"/>
      <w:r w:rsidR="008545A2" w:rsidRPr="00F9466D">
        <w:rPr>
          <w:i/>
          <w:lang w:val="fr-FR"/>
        </w:rPr>
        <w:t xml:space="preserve">, Trisomie 21, </w:t>
      </w:r>
      <w:proofErr w:type="spellStart"/>
      <w:r w:rsidR="008545A2" w:rsidRPr="00F9466D">
        <w:rPr>
          <w:i/>
          <w:lang w:val="fr-FR"/>
        </w:rPr>
        <w:t>Pectus</w:t>
      </w:r>
      <w:proofErr w:type="spellEnd"/>
      <w:r w:rsidR="008545A2" w:rsidRPr="00F9466D">
        <w:rPr>
          <w:i/>
          <w:lang w:val="fr-FR"/>
        </w:rPr>
        <w:t xml:space="preserve"> </w:t>
      </w:r>
      <w:proofErr w:type="spellStart"/>
      <w:r w:rsidR="008545A2" w:rsidRPr="00F9466D">
        <w:rPr>
          <w:i/>
          <w:lang w:val="fr-FR"/>
        </w:rPr>
        <w:t>excavatum</w:t>
      </w:r>
      <w:proofErr w:type="spellEnd"/>
      <w:r w:rsidR="008545A2" w:rsidRPr="00F9466D">
        <w:rPr>
          <w:i/>
          <w:lang w:val="fr-FR"/>
        </w:rPr>
        <w:t>, hippocratisme digital)</w:t>
      </w:r>
      <w:r w:rsidR="00421FA3">
        <w:rPr>
          <w:i/>
          <w:lang w:val="fr-FR"/>
        </w:rPr>
        <w:t xml:space="preserve">. </w:t>
      </w:r>
      <w:r w:rsidR="00E80FD2" w:rsidRPr="00F9466D">
        <w:rPr>
          <w:lang w:val="fr-FR"/>
        </w:rPr>
        <w:t>Exophtalmie ? (</w:t>
      </w:r>
      <w:r w:rsidR="00E80FD2" w:rsidRPr="00F9466D">
        <w:rPr>
          <w:lang w:val="fr-FR"/>
        </w:rPr>
        <w:sym w:font="Wingdings" w:char="F0E0"/>
      </w:r>
      <w:proofErr w:type="spellStart"/>
      <w:r w:rsidR="00E80FD2" w:rsidRPr="00F9466D">
        <w:rPr>
          <w:lang w:val="fr-FR"/>
        </w:rPr>
        <w:t>hyperthyroidie</w:t>
      </w:r>
      <w:proofErr w:type="spellEnd"/>
      <w:r w:rsidR="00E80FD2" w:rsidRPr="00F9466D">
        <w:rPr>
          <w:lang w:val="fr-FR"/>
        </w:rPr>
        <w:t>, donc tachycardie)</w:t>
      </w:r>
      <w:r w:rsidR="003369AD">
        <w:rPr>
          <w:lang w:val="fr-FR"/>
        </w:rPr>
        <w:t>.</w:t>
      </w:r>
    </w:p>
    <w:p w:rsidR="003369AD" w:rsidRPr="00421FA3" w:rsidRDefault="003369AD" w:rsidP="006F222F">
      <w:pPr>
        <w:pStyle w:val="Sansinterligne"/>
        <w:rPr>
          <w:i/>
          <w:lang w:val="fr-FR"/>
        </w:rPr>
      </w:pPr>
      <w:r>
        <w:rPr>
          <w:lang w:val="fr-FR"/>
        </w:rPr>
        <w:t xml:space="preserve">Recherche de cicatrices. </w:t>
      </w:r>
    </w:p>
    <w:p w:rsidR="007923F2" w:rsidRPr="00F9466D" w:rsidRDefault="007923F2" w:rsidP="006F222F">
      <w:pPr>
        <w:pStyle w:val="Sansinterligne"/>
        <w:rPr>
          <w:lang w:val="fr-FR"/>
        </w:rPr>
      </w:pPr>
      <w:r w:rsidRPr="00F9466D">
        <w:rPr>
          <w:b/>
          <w:color w:val="7030A0"/>
          <w:u w:val="single"/>
          <w:lang w:val="fr-FR"/>
        </w:rPr>
        <w:t>Respiration</w:t>
      </w:r>
      <w:r w:rsidRPr="00F9466D">
        <w:rPr>
          <w:lang w:val="fr-FR"/>
        </w:rPr>
        <w:t> : Polypnée ? Respiration abdominale</w:t>
      </w:r>
      <w:r w:rsidR="00627B6E" w:rsidRPr="00F9466D">
        <w:rPr>
          <w:lang w:val="fr-FR"/>
        </w:rPr>
        <w:t xml:space="preserve"> (=insu </w:t>
      </w:r>
      <w:proofErr w:type="spellStart"/>
      <w:r w:rsidR="00627B6E" w:rsidRPr="00F9466D">
        <w:rPr>
          <w:lang w:val="fr-FR"/>
        </w:rPr>
        <w:t>respi</w:t>
      </w:r>
      <w:proofErr w:type="spellEnd"/>
      <w:r w:rsidR="00627B6E" w:rsidRPr="00F9466D">
        <w:rPr>
          <w:lang w:val="fr-FR"/>
        </w:rPr>
        <w:t>)</w:t>
      </w:r>
      <w:r w:rsidRPr="00F9466D">
        <w:rPr>
          <w:lang w:val="fr-FR"/>
        </w:rPr>
        <w:t xml:space="preserve"> ? Battement des ailes du nez ? Tirage intercostal ? </w:t>
      </w:r>
      <w:proofErr w:type="spellStart"/>
      <w:r w:rsidRPr="00F9466D">
        <w:rPr>
          <w:lang w:val="fr-FR"/>
        </w:rPr>
        <w:t>Hémithorax</w:t>
      </w:r>
      <w:proofErr w:type="spellEnd"/>
      <w:r w:rsidRPr="00F9466D">
        <w:rPr>
          <w:lang w:val="fr-FR"/>
        </w:rPr>
        <w:t xml:space="preserve"> bloqué ? </w:t>
      </w:r>
    </w:p>
    <w:p w:rsidR="00A940F7" w:rsidRPr="00F9466D" w:rsidRDefault="00A940F7" w:rsidP="007F1C7B">
      <w:pPr>
        <w:pStyle w:val="Sansinterligne"/>
        <w:jc w:val="both"/>
        <w:rPr>
          <w:lang w:val="fr-FR"/>
        </w:rPr>
      </w:pPr>
    </w:p>
    <w:p w:rsidR="00421FA3" w:rsidRPr="003369AD" w:rsidRDefault="00BA084D" w:rsidP="009A23B9">
      <w:pPr>
        <w:pStyle w:val="Paragraphedeliste"/>
        <w:numPr>
          <w:ilvl w:val="0"/>
          <w:numId w:val="3"/>
        </w:numPr>
        <w:spacing w:after="120"/>
        <w:rPr>
          <w:b/>
          <w:color w:val="00B050"/>
          <w:sz w:val="24"/>
          <w:u w:val="single"/>
          <w:lang w:val="fr-FR"/>
        </w:rPr>
      </w:pPr>
      <w:r w:rsidRPr="003369AD">
        <w:rPr>
          <w:b/>
          <w:color w:val="00B050"/>
          <w:sz w:val="24"/>
          <w:u w:val="single"/>
          <w:lang w:val="fr-FR"/>
        </w:rPr>
        <w:t xml:space="preserve">Coloration </w:t>
      </w:r>
      <w:proofErr w:type="spellStart"/>
      <w:r w:rsidRPr="003369AD">
        <w:rPr>
          <w:b/>
          <w:color w:val="00B050"/>
          <w:sz w:val="24"/>
          <w:u w:val="single"/>
          <w:lang w:val="fr-FR"/>
        </w:rPr>
        <w:t>cutanéo</w:t>
      </w:r>
      <w:proofErr w:type="spellEnd"/>
      <w:r w:rsidRPr="003369AD">
        <w:rPr>
          <w:b/>
          <w:color w:val="00B050"/>
          <w:sz w:val="24"/>
          <w:u w:val="single"/>
          <w:lang w:val="fr-FR"/>
        </w:rPr>
        <w:t>-muqueuse</w:t>
      </w:r>
      <w:r w:rsidR="001046C4" w:rsidRPr="003369AD">
        <w:rPr>
          <w:b/>
          <w:color w:val="00B050"/>
          <w:sz w:val="24"/>
          <w:u w:val="single"/>
          <w:lang w:val="fr-FR"/>
        </w:rPr>
        <w:br/>
      </w:r>
    </w:p>
    <w:p w:rsidR="00421FA3" w:rsidRPr="00421FA3" w:rsidRDefault="00421FA3" w:rsidP="009A23B9">
      <w:pPr>
        <w:pStyle w:val="Paragraphedeliste"/>
        <w:numPr>
          <w:ilvl w:val="0"/>
          <w:numId w:val="4"/>
        </w:numPr>
        <w:spacing w:after="0"/>
        <w:ind w:left="397"/>
        <w:rPr>
          <w:b/>
          <w:sz w:val="24"/>
          <w:u w:val="single"/>
          <w:lang w:val="fr-FR"/>
        </w:rPr>
      </w:pPr>
      <w:r w:rsidRPr="00421FA3">
        <w:rPr>
          <w:b/>
          <w:u w:val="single"/>
          <w:lang w:val="fr-FR"/>
        </w:rPr>
        <w:t>Aspect de la peau</w:t>
      </w:r>
      <w:r w:rsidRPr="00421FA3">
        <w:rPr>
          <w:b/>
          <w:lang w:val="fr-FR"/>
        </w:rPr>
        <w:t> :</w:t>
      </w:r>
      <w:r>
        <w:rPr>
          <w:b/>
          <w:lang w:val="fr-FR"/>
        </w:rPr>
        <w:t xml:space="preserve">  </w:t>
      </w:r>
    </w:p>
    <w:p w:rsidR="00421FA3" w:rsidRPr="00421FA3" w:rsidRDefault="00421FA3" w:rsidP="009A23B9">
      <w:pPr>
        <w:pStyle w:val="Sansinterligne"/>
        <w:numPr>
          <w:ilvl w:val="0"/>
          <w:numId w:val="17"/>
        </w:numPr>
        <w:rPr>
          <w:sz w:val="24"/>
          <w:u w:val="single"/>
          <w:lang w:val="fr-FR"/>
        </w:rPr>
      </w:pPr>
      <w:r>
        <w:rPr>
          <w:lang w:val="fr-FR"/>
        </w:rPr>
        <w:t xml:space="preserve"> </w:t>
      </w:r>
      <w:r w:rsidRPr="00BA084D">
        <w:rPr>
          <w:b/>
          <w:lang w:val="fr-FR"/>
        </w:rPr>
        <w:t>Ictère</w:t>
      </w:r>
      <w:r>
        <w:rPr>
          <w:lang w:val="fr-FR"/>
        </w:rPr>
        <w:t xml:space="preserve"> (insuffisance droite avancée ou hémolyse)</w:t>
      </w:r>
    </w:p>
    <w:p w:rsidR="00421FA3" w:rsidRPr="00F9466D" w:rsidRDefault="00421FA3" w:rsidP="009A23B9">
      <w:pPr>
        <w:pStyle w:val="Sansinterligne"/>
        <w:numPr>
          <w:ilvl w:val="0"/>
          <w:numId w:val="17"/>
        </w:numPr>
        <w:rPr>
          <w:lang w:val="fr-FR"/>
        </w:rPr>
      </w:pPr>
      <w:r w:rsidRPr="00F9466D">
        <w:rPr>
          <w:b/>
          <w:lang w:val="fr-FR"/>
        </w:rPr>
        <w:t>Xanthélasma</w:t>
      </w:r>
      <w:r w:rsidRPr="00F9466D">
        <w:rPr>
          <w:lang w:val="fr-FR"/>
        </w:rPr>
        <w:t xml:space="preserve"> ? </w:t>
      </w:r>
      <w:r w:rsidRPr="00F9466D">
        <w:rPr>
          <w:b/>
          <w:lang w:val="fr-FR"/>
        </w:rPr>
        <w:t>Gérontoxon</w:t>
      </w:r>
      <w:r w:rsidRPr="00F9466D">
        <w:rPr>
          <w:lang w:val="fr-FR"/>
        </w:rPr>
        <w:t xml:space="preserve"> ? (=liseré cornéen signe d’une </w:t>
      </w:r>
      <w:proofErr w:type="spellStart"/>
      <w:r w:rsidRPr="00F9466D">
        <w:rPr>
          <w:lang w:val="fr-FR"/>
        </w:rPr>
        <w:t>hyp</w:t>
      </w:r>
      <w:r>
        <w:rPr>
          <w:lang w:val="fr-FR"/>
        </w:rPr>
        <w:t>ercholesterolémie</w:t>
      </w:r>
      <w:proofErr w:type="spellEnd"/>
      <w:r>
        <w:rPr>
          <w:lang w:val="fr-FR"/>
        </w:rPr>
        <w:t xml:space="preserve"> chez le sujet </w:t>
      </w:r>
      <w:r w:rsidRPr="00F9466D">
        <w:rPr>
          <w:lang w:val="fr-FR"/>
        </w:rPr>
        <w:t xml:space="preserve">jeune) </w:t>
      </w:r>
    </w:p>
    <w:p w:rsidR="00421FA3" w:rsidRDefault="00421FA3" w:rsidP="009A23B9">
      <w:pPr>
        <w:pStyle w:val="Sansinterligne"/>
        <w:numPr>
          <w:ilvl w:val="0"/>
          <w:numId w:val="17"/>
        </w:numPr>
        <w:rPr>
          <w:lang w:val="fr-FR"/>
        </w:rPr>
      </w:pPr>
      <w:r w:rsidRPr="00F9466D">
        <w:rPr>
          <w:lang w:val="fr-FR"/>
        </w:rPr>
        <w:t>Coloration brunâtre des doigts </w:t>
      </w:r>
      <w:r w:rsidRPr="00F9466D">
        <w:rPr>
          <w:rFonts w:cstheme="minorHAnsi"/>
          <w:lang w:val="fr-FR"/>
        </w:rPr>
        <w:t>?</w:t>
      </w:r>
      <w:r w:rsidRPr="00F9466D">
        <w:rPr>
          <w:lang w:val="fr-FR"/>
        </w:rPr>
        <w:t xml:space="preserve"> tabagisme</w:t>
      </w:r>
    </w:p>
    <w:p w:rsidR="00421FA3" w:rsidRPr="00421FA3" w:rsidRDefault="00421FA3" w:rsidP="009A23B9">
      <w:pPr>
        <w:pStyle w:val="Sansinterligne"/>
        <w:numPr>
          <w:ilvl w:val="0"/>
          <w:numId w:val="17"/>
        </w:numPr>
        <w:rPr>
          <w:lang w:val="fr-FR"/>
        </w:rPr>
      </w:pPr>
      <w:r w:rsidRPr="00585326">
        <w:rPr>
          <w:b/>
          <w:color w:val="00B0F0"/>
          <w:lang w:val="fr-FR"/>
        </w:rPr>
        <w:t>Signes d’ischémie</w:t>
      </w:r>
      <w:r>
        <w:rPr>
          <w:lang w:val="fr-FR"/>
        </w:rPr>
        <w:t> = pâleur s’accentuant à l’élévation du membre, marbrures, atrophie cutanée (peau mince, chute de poils, amyotrophie, mauvaise cicatrisation…)</w:t>
      </w:r>
    </w:p>
    <w:p w:rsidR="00421FA3" w:rsidRDefault="00421FA3" w:rsidP="00421FA3">
      <w:pPr>
        <w:pStyle w:val="Sansinterligne"/>
        <w:ind w:left="360"/>
        <w:jc w:val="both"/>
        <w:rPr>
          <w:lang w:val="fr-FR"/>
        </w:rPr>
      </w:pPr>
    </w:p>
    <w:p w:rsidR="00BF7C4A" w:rsidRPr="00F9466D" w:rsidRDefault="00BF7C4A" w:rsidP="009A23B9">
      <w:pPr>
        <w:pStyle w:val="Sansinterligne"/>
        <w:numPr>
          <w:ilvl w:val="0"/>
          <w:numId w:val="4"/>
        </w:numPr>
        <w:jc w:val="both"/>
        <w:rPr>
          <w:lang w:val="fr-FR"/>
        </w:rPr>
      </w:pPr>
      <w:r w:rsidRPr="00F9466D">
        <w:rPr>
          <w:lang w:val="fr-FR"/>
        </w:rPr>
        <w:t>Examiner la coloration des conjonctives (inversion paupière inférieure) et des lèvres et de la langue</w:t>
      </w:r>
      <w:r w:rsidR="00684F3D" w:rsidRPr="00F9466D">
        <w:rPr>
          <w:lang w:val="fr-FR"/>
        </w:rPr>
        <w:t>, des ongles, du nez, des extrémités et des oreilles</w:t>
      </w:r>
      <w:r w:rsidRPr="00F9466D">
        <w:rPr>
          <w:lang w:val="fr-FR"/>
        </w:rPr>
        <w:t xml:space="preserve"> </w:t>
      </w:r>
      <w:r w:rsidRPr="00F9466D">
        <w:rPr>
          <w:rFonts w:cstheme="minorHAnsi"/>
          <w:lang w:val="fr-FR"/>
        </w:rPr>
        <w:t>→</w:t>
      </w:r>
      <w:r w:rsidRPr="00F9466D">
        <w:rPr>
          <w:lang w:val="fr-FR"/>
        </w:rPr>
        <w:t xml:space="preserve"> recherche </w:t>
      </w:r>
      <w:r w:rsidRPr="00F9466D">
        <w:rPr>
          <w:b/>
          <w:lang w:val="fr-FR"/>
        </w:rPr>
        <w:t>cyanose</w:t>
      </w:r>
      <w:r w:rsidRPr="00F9466D">
        <w:rPr>
          <w:lang w:val="fr-FR"/>
        </w:rPr>
        <w:t>.</w:t>
      </w:r>
    </w:p>
    <w:p w:rsidR="002221D0" w:rsidRPr="00F9466D" w:rsidRDefault="002221D0" w:rsidP="00684F3D">
      <w:pPr>
        <w:pStyle w:val="Sansinterligne"/>
        <w:ind w:firstLine="360"/>
        <w:jc w:val="both"/>
        <w:rPr>
          <w:lang w:val="fr-FR"/>
        </w:rPr>
      </w:pPr>
      <w:r w:rsidRPr="00F9466D">
        <w:rPr>
          <w:lang w:val="fr-FR"/>
        </w:rPr>
        <w:t xml:space="preserve">Cyanose due à une </w:t>
      </w:r>
      <w:proofErr w:type="spellStart"/>
      <w:r w:rsidRPr="00F9466D">
        <w:rPr>
          <w:lang w:val="fr-FR"/>
        </w:rPr>
        <w:t>désaturation</w:t>
      </w:r>
      <w:proofErr w:type="spellEnd"/>
      <w:r w:rsidRPr="00F9466D">
        <w:rPr>
          <w:lang w:val="fr-FR"/>
        </w:rPr>
        <w:t xml:space="preserve"> en oxygène du sang capillaire (</w:t>
      </w:r>
      <w:proofErr w:type="spellStart"/>
      <w:r w:rsidRPr="00F9466D">
        <w:rPr>
          <w:lang w:val="fr-FR"/>
        </w:rPr>
        <w:t>tx</w:t>
      </w:r>
      <w:proofErr w:type="spellEnd"/>
      <w:r w:rsidRPr="00F9466D">
        <w:rPr>
          <w:lang w:val="fr-FR"/>
        </w:rPr>
        <w:t xml:space="preserve"> d’Hb réduite &gt;5g/</w:t>
      </w:r>
      <w:proofErr w:type="spellStart"/>
      <w:r w:rsidRPr="00F9466D">
        <w:rPr>
          <w:lang w:val="fr-FR"/>
        </w:rPr>
        <w:t>mL</w:t>
      </w:r>
      <w:proofErr w:type="spellEnd"/>
      <w:r w:rsidRPr="00F9466D">
        <w:rPr>
          <w:lang w:val="fr-FR"/>
        </w:rPr>
        <w:t>)</w:t>
      </w:r>
    </w:p>
    <w:p w:rsidR="00421FA3" w:rsidRDefault="00684F3D" w:rsidP="00421FA3">
      <w:pPr>
        <w:pStyle w:val="Sansinterligne"/>
        <w:ind w:left="360"/>
        <w:jc w:val="both"/>
        <w:rPr>
          <w:lang w:val="fr-FR"/>
        </w:rPr>
      </w:pPr>
      <w:r w:rsidRPr="00F9466D">
        <w:rPr>
          <w:b/>
          <w:lang w:val="fr-FR"/>
        </w:rPr>
        <w:t>Causes</w:t>
      </w:r>
      <w:r w:rsidRPr="00F9466D">
        <w:rPr>
          <w:lang w:val="fr-FR"/>
        </w:rPr>
        <w:t xml:space="preserve"> de la cyanose : dysfonction de l’hématose pulmonaire, shunt D-G, origine périph (acrocyanose), raréfaction de l’air inspiré ou anomalie de l’Hb.</w:t>
      </w:r>
    </w:p>
    <w:p w:rsidR="00BA084D" w:rsidRDefault="00BA084D" w:rsidP="00421FA3">
      <w:pPr>
        <w:pStyle w:val="Sansinterligne"/>
        <w:ind w:left="360"/>
        <w:jc w:val="both"/>
        <w:rPr>
          <w:lang w:val="fr-FR"/>
        </w:rPr>
      </w:pPr>
    </w:p>
    <w:p w:rsidR="00BA084D" w:rsidRPr="00F9466D" w:rsidRDefault="00BA084D" w:rsidP="009A23B9">
      <w:pPr>
        <w:pStyle w:val="Sansinterligne"/>
        <w:numPr>
          <w:ilvl w:val="0"/>
          <w:numId w:val="4"/>
        </w:numPr>
        <w:rPr>
          <w:lang w:val="fr-FR"/>
        </w:rPr>
      </w:pPr>
      <w:proofErr w:type="spellStart"/>
      <w:r w:rsidRPr="001046C4">
        <w:rPr>
          <w:b/>
          <w:u w:val="single"/>
          <w:lang w:val="fr-FR"/>
        </w:rPr>
        <w:t>Acrosyndrome</w:t>
      </w:r>
      <w:proofErr w:type="spellEnd"/>
      <w:r w:rsidRPr="00F9466D">
        <w:rPr>
          <w:lang w:val="fr-FR"/>
        </w:rPr>
        <w:t xml:space="preserve"> : phénomène de </w:t>
      </w:r>
      <w:r w:rsidRPr="00BA084D">
        <w:rPr>
          <w:b/>
          <w:lang w:val="fr-FR"/>
        </w:rPr>
        <w:t>Raynaud</w:t>
      </w:r>
      <w:r w:rsidRPr="00F9466D">
        <w:rPr>
          <w:lang w:val="fr-FR"/>
        </w:rPr>
        <w:t xml:space="preserve"> : paroxystique déclenché par le froid. 3 phases : phase syncopale (doigts </w:t>
      </w:r>
      <w:r w:rsidRPr="00F9466D">
        <w:rPr>
          <w:color w:val="A6A6A6" w:themeColor="background1" w:themeShade="A6"/>
          <w:lang w:val="fr-FR"/>
        </w:rPr>
        <w:t>blancs</w:t>
      </w:r>
      <w:r w:rsidRPr="00F9466D">
        <w:rPr>
          <w:lang w:val="fr-FR"/>
        </w:rPr>
        <w:t>), phase asphyxique (</w:t>
      </w:r>
      <w:r w:rsidRPr="00F9466D">
        <w:rPr>
          <w:color w:val="00B0F0"/>
          <w:lang w:val="fr-FR"/>
        </w:rPr>
        <w:t>bleu</w:t>
      </w:r>
      <w:r w:rsidRPr="00F9466D">
        <w:rPr>
          <w:lang w:val="fr-FR"/>
        </w:rPr>
        <w:t>) et phase d’hyperthermie réactionnelle (</w:t>
      </w:r>
      <w:r w:rsidRPr="00F9466D">
        <w:rPr>
          <w:color w:val="FF0000"/>
          <w:lang w:val="fr-FR"/>
        </w:rPr>
        <w:t>rouge</w:t>
      </w:r>
      <w:r w:rsidRPr="00F9466D">
        <w:rPr>
          <w:lang w:val="fr-FR"/>
        </w:rPr>
        <w:t>).</w:t>
      </w:r>
    </w:p>
    <w:p w:rsidR="00BA084D" w:rsidRDefault="00BA084D" w:rsidP="00BA084D">
      <w:pPr>
        <w:pStyle w:val="Sansinterligne"/>
        <w:ind w:left="360"/>
        <w:rPr>
          <w:lang w:val="fr-FR"/>
        </w:rPr>
      </w:pPr>
      <w:r w:rsidRPr="00F9466D">
        <w:rPr>
          <w:lang w:val="fr-FR"/>
        </w:rPr>
        <w:t xml:space="preserve">Souvent associé à un </w:t>
      </w:r>
      <w:r w:rsidRPr="00F9466D">
        <w:rPr>
          <w:b/>
          <w:lang w:val="fr-FR"/>
        </w:rPr>
        <w:t xml:space="preserve">angor de </w:t>
      </w:r>
      <w:proofErr w:type="spellStart"/>
      <w:r w:rsidRPr="00F9466D">
        <w:rPr>
          <w:b/>
          <w:lang w:val="fr-FR"/>
        </w:rPr>
        <w:t>Prinzmetal</w:t>
      </w:r>
      <w:proofErr w:type="spellEnd"/>
      <w:r w:rsidRPr="00F9466D">
        <w:rPr>
          <w:lang w:val="fr-FR"/>
        </w:rPr>
        <w:t xml:space="preserve"> (</w:t>
      </w:r>
      <w:r>
        <w:rPr>
          <w:lang w:val="fr-FR"/>
        </w:rPr>
        <w:t xml:space="preserve">= spasme sur un réseau coronaire normal : </w:t>
      </w:r>
      <w:r w:rsidRPr="00F9466D">
        <w:rPr>
          <w:lang w:val="fr-FR"/>
        </w:rPr>
        <w:t>typiquement chez femme jeune fumeuse au milieu de la nuit).</w:t>
      </w:r>
    </w:p>
    <w:p w:rsidR="001046C4" w:rsidRDefault="001046C4" w:rsidP="00BA084D">
      <w:pPr>
        <w:pStyle w:val="Sansinterligne"/>
        <w:ind w:left="360"/>
        <w:rPr>
          <w:lang w:val="fr-FR"/>
        </w:rPr>
      </w:pPr>
    </w:p>
    <w:p w:rsidR="001046C4" w:rsidRPr="001046C4" w:rsidRDefault="001046C4" w:rsidP="009A23B9">
      <w:pPr>
        <w:pStyle w:val="Sansinterligne"/>
        <w:numPr>
          <w:ilvl w:val="0"/>
          <w:numId w:val="4"/>
        </w:numPr>
        <w:rPr>
          <w:lang w:val="fr-FR"/>
        </w:rPr>
      </w:pPr>
      <w:r w:rsidRPr="001046C4">
        <w:rPr>
          <w:b/>
          <w:u w:val="single"/>
          <w:lang w:val="fr-FR"/>
        </w:rPr>
        <w:t>Hippocratisme digital</w:t>
      </w:r>
      <w:r w:rsidRPr="001046C4">
        <w:rPr>
          <w:lang w:val="fr-FR"/>
        </w:rPr>
        <w:t xml:space="preserve"> </w:t>
      </w:r>
      <w:r w:rsidRPr="001046C4">
        <w:rPr>
          <w:rFonts w:cstheme="minorHAnsi"/>
          <w:lang w:val="fr-FR"/>
        </w:rPr>
        <w:t>→</w:t>
      </w:r>
      <w:r w:rsidRPr="001046C4">
        <w:rPr>
          <w:lang w:val="fr-FR"/>
        </w:rPr>
        <w:t xml:space="preserve"> hypoxie chronique, endocardite infectieuse ou cardiopathie cyanogène.</w:t>
      </w:r>
      <w:r>
        <w:rPr>
          <w:lang w:val="fr-FR"/>
        </w:rPr>
        <w:br/>
      </w:r>
    </w:p>
    <w:p w:rsidR="001046C4" w:rsidRPr="001046C4" w:rsidRDefault="001046C4" w:rsidP="009A23B9">
      <w:pPr>
        <w:pStyle w:val="Sansinterligne"/>
        <w:numPr>
          <w:ilvl w:val="0"/>
          <w:numId w:val="4"/>
        </w:numPr>
        <w:rPr>
          <w:lang w:val="fr-FR"/>
        </w:rPr>
      </w:pPr>
      <w:r w:rsidRPr="001046C4">
        <w:rPr>
          <w:b/>
          <w:u w:val="single"/>
          <w:lang w:val="fr-FR"/>
        </w:rPr>
        <w:t>Endocardite infectieuse</w:t>
      </w:r>
      <w:r w:rsidRPr="001046C4">
        <w:rPr>
          <w:lang w:val="fr-FR"/>
        </w:rPr>
        <w:t> :</w:t>
      </w:r>
      <w:r w:rsidRPr="00F9466D">
        <w:rPr>
          <w:lang w:val="fr-FR"/>
        </w:rPr>
        <w:t xml:space="preserve"> « faux </w:t>
      </w:r>
      <w:proofErr w:type="spellStart"/>
      <w:r w:rsidRPr="00F9466D">
        <w:rPr>
          <w:lang w:val="fr-FR"/>
        </w:rPr>
        <w:t>panari</w:t>
      </w:r>
      <w:proofErr w:type="spellEnd"/>
      <w:r w:rsidRPr="00F9466D">
        <w:rPr>
          <w:lang w:val="fr-FR"/>
        </w:rPr>
        <w:t xml:space="preserve"> d’Osler », ou « taches de </w:t>
      </w:r>
      <w:proofErr w:type="spellStart"/>
      <w:r w:rsidRPr="00F9466D">
        <w:rPr>
          <w:lang w:val="fr-FR"/>
        </w:rPr>
        <w:t>Janeway</w:t>
      </w:r>
      <w:proofErr w:type="spellEnd"/>
      <w:r w:rsidRPr="00F9466D">
        <w:rPr>
          <w:lang w:val="fr-FR"/>
        </w:rPr>
        <w:t> » avec purpura : taches au coin de l’ongle, très douloureuse et très fugace, signe d’une petite embolie septique due à une endocardite infectieuse.</w:t>
      </w:r>
    </w:p>
    <w:p w:rsidR="00421FA3" w:rsidRPr="00421FA3" w:rsidRDefault="00295288" w:rsidP="00421FA3">
      <w:pPr>
        <w:pStyle w:val="Sansinterligne"/>
        <w:jc w:val="both"/>
        <w:rPr>
          <w:lang w:val="fr-FR"/>
        </w:rPr>
      </w:pPr>
      <w:r>
        <w:rPr>
          <w:noProof/>
          <w:lang w:val="fr-FR" w:eastAsia="fr-FR" w:bidi="ar-SA"/>
        </w:rPr>
        <w:drawing>
          <wp:anchor distT="0" distB="0" distL="114300" distR="114300" simplePos="0" relativeHeight="251671552" behindDoc="0" locked="0" layoutInCell="1" allowOverlap="1">
            <wp:simplePos x="0" y="0"/>
            <wp:positionH relativeFrom="column">
              <wp:posOffset>5052060</wp:posOffset>
            </wp:positionH>
            <wp:positionV relativeFrom="paragraph">
              <wp:posOffset>67945</wp:posOffset>
            </wp:positionV>
            <wp:extent cx="1558925" cy="1019175"/>
            <wp:effectExtent l="19050" t="0" r="3175" b="0"/>
            <wp:wrapSquare wrapText="bothSides"/>
            <wp:docPr id="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558925" cy="1019175"/>
                    </a:xfrm>
                    <a:prstGeom prst="rect">
                      <a:avLst/>
                    </a:prstGeom>
                    <a:noFill/>
                    <a:ln w="9525">
                      <a:noFill/>
                      <a:miter lim="800000"/>
                      <a:headEnd/>
                      <a:tailEnd/>
                    </a:ln>
                  </pic:spPr>
                </pic:pic>
              </a:graphicData>
            </a:graphic>
          </wp:anchor>
        </w:drawing>
      </w:r>
    </w:p>
    <w:p w:rsidR="00684F3D" w:rsidRPr="00F9466D" w:rsidRDefault="00684F3D" w:rsidP="009A23B9">
      <w:pPr>
        <w:pStyle w:val="Sansinterligne"/>
        <w:numPr>
          <w:ilvl w:val="0"/>
          <w:numId w:val="4"/>
        </w:numPr>
        <w:jc w:val="both"/>
        <w:rPr>
          <w:lang w:val="fr-FR"/>
        </w:rPr>
      </w:pPr>
      <w:r w:rsidRPr="00BA084D">
        <w:rPr>
          <w:b/>
          <w:color w:val="00B0F0"/>
          <w:lang w:val="fr-FR"/>
        </w:rPr>
        <w:t xml:space="preserve">Syndrome des orteils bleus  </w:t>
      </w:r>
      <w:r w:rsidRPr="00F9466D">
        <w:rPr>
          <w:lang w:val="fr-FR"/>
        </w:rPr>
        <w:t xml:space="preserve">= Embolies de cristaux de cholestérol </w:t>
      </w:r>
    </w:p>
    <w:p w:rsidR="00684F3D" w:rsidRPr="00F9466D" w:rsidRDefault="00684F3D" w:rsidP="00684F3D">
      <w:pPr>
        <w:pStyle w:val="Sansinterligne"/>
        <w:ind w:left="360"/>
        <w:jc w:val="both"/>
        <w:rPr>
          <w:lang w:val="fr-FR"/>
        </w:rPr>
      </w:pPr>
      <w:r w:rsidRPr="00F9466D">
        <w:rPr>
          <w:lang w:val="fr-FR"/>
        </w:rPr>
        <w:t>Ischémie relativement ponctuelle (emboles dans artérioles) et pieds marbrés.</w:t>
      </w:r>
    </w:p>
    <w:p w:rsidR="00684F3D" w:rsidRPr="00F9466D" w:rsidRDefault="00684F3D" w:rsidP="00684F3D">
      <w:pPr>
        <w:pStyle w:val="Sansinterligne"/>
        <w:ind w:left="360"/>
        <w:jc w:val="both"/>
        <w:rPr>
          <w:lang w:val="fr-FR"/>
        </w:rPr>
      </w:pPr>
      <w:r w:rsidRPr="00F9466D">
        <w:rPr>
          <w:lang w:val="fr-FR"/>
        </w:rPr>
        <w:t>Patients ayant des plaques sous la crosse de l’aorte. Il y a des micro-agrégats qui se détachent du gros embole et va se localiser préférentiellement dans les reins ou les jambes.  Pouls conservés.</w:t>
      </w:r>
    </w:p>
    <w:p w:rsidR="00684F3D" w:rsidRDefault="00684F3D" w:rsidP="007F1C7B">
      <w:pPr>
        <w:pStyle w:val="Sansinterligne"/>
        <w:jc w:val="both"/>
        <w:rPr>
          <w:lang w:val="fr-FR"/>
        </w:rPr>
      </w:pPr>
    </w:p>
    <w:p w:rsidR="003369AD" w:rsidRDefault="003369AD" w:rsidP="007F1C7B">
      <w:pPr>
        <w:pStyle w:val="Sansinterligne"/>
        <w:jc w:val="both"/>
        <w:rPr>
          <w:lang w:val="fr-FR"/>
        </w:rPr>
      </w:pPr>
    </w:p>
    <w:p w:rsidR="00295288" w:rsidRDefault="00295288" w:rsidP="007F1C7B">
      <w:pPr>
        <w:pStyle w:val="Sansinterligne"/>
        <w:jc w:val="both"/>
        <w:rPr>
          <w:lang w:val="fr-FR"/>
        </w:rPr>
      </w:pPr>
    </w:p>
    <w:p w:rsidR="00295288" w:rsidRDefault="00295288" w:rsidP="007F1C7B">
      <w:pPr>
        <w:pStyle w:val="Sansinterligne"/>
        <w:jc w:val="both"/>
        <w:rPr>
          <w:lang w:val="fr-FR"/>
        </w:rPr>
      </w:pPr>
    </w:p>
    <w:p w:rsidR="00295288" w:rsidRDefault="00295288" w:rsidP="007F1C7B">
      <w:pPr>
        <w:pStyle w:val="Sansinterligne"/>
        <w:jc w:val="both"/>
        <w:rPr>
          <w:lang w:val="fr-FR"/>
        </w:rPr>
      </w:pPr>
    </w:p>
    <w:p w:rsidR="009B79EC" w:rsidRDefault="009B79EC" w:rsidP="007F1C7B">
      <w:pPr>
        <w:pStyle w:val="Sansinterligne"/>
        <w:jc w:val="both"/>
        <w:rPr>
          <w:lang w:val="fr-FR"/>
        </w:rPr>
      </w:pPr>
    </w:p>
    <w:p w:rsidR="00295288" w:rsidRDefault="00295288" w:rsidP="007F1C7B">
      <w:pPr>
        <w:pStyle w:val="Sansinterligne"/>
        <w:jc w:val="both"/>
        <w:rPr>
          <w:lang w:val="fr-FR"/>
        </w:rPr>
      </w:pPr>
    </w:p>
    <w:p w:rsidR="003369AD" w:rsidRPr="00F9466D" w:rsidRDefault="003369AD" w:rsidP="007F1C7B">
      <w:pPr>
        <w:pStyle w:val="Sansinterligne"/>
        <w:jc w:val="both"/>
        <w:rPr>
          <w:lang w:val="fr-FR"/>
        </w:rPr>
      </w:pPr>
    </w:p>
    <w:p w:rsidR="00A940F7" w:rsidRPr="00F9466D" w:rsidRDefault="00BF7C4A" w:rsidP="009A23B9">
      <w:pPr>
        <w:pStyle w:val="Paragraphedeliste"/>
        <w:numPr>
          <w:ilvl w:val="0"/>
          <w:numId w:val="3"/>
        </w:numPr>
        <w:rPr>
          <w:b/>
          <w:sz w:val="24"/>
          <w:u w:val="single"/>
          <w:lang w:val="fr-FR"/>
        </w:rPr>
      </w:pPr>
      <w:r w:rsidRPr="003369AD">
        <w:rPr>
          <w:b/>
          <w:color w:val="00B050"/>
          <w:sz w:val="24"/>
          <w:u w:val="single"/>
          <w:lang w:val="fr-FR"/>
        </w:rPr>
        <w:lastRenderedPageBreak/>
        <w:t>Etude des veines jugulaires</w:t>
      </w:r>
      <w:r w:rsidR="00EC4F19" w:rsidRPr="00F9466D">
        <w:rPr>
          <w:i/>
          <w:sz w:val="20"/>
          <w:lang w:val="fr-FR"/>
        </w:rPr>
        <w:t xml:space="preserve"> (= le miroir de la pré-charge du cœur droit)</w:t>
      </w:r>
    </w:p>
    <w:p w:rsidR="00BF7C4A" w:rsidRPr="00F9466D" w:rsidRDefault="00BF7C4A" w:rsidP="009A23B9">
      <w:pPr>
        <w:pStyle w:val="Sansinterligne"/>
        <w:numPr>
          <w:ilvl w:val="0"/>
          <w:numId w:val="5"/>
        </w:numPr>
        <w:rPr>
          <w:b/>
          <w:color w:val="D99594" w:themeColor="accent2" w:themeTint="99"/>
          <w:lang w:val="fr-FR"/>
        </w:rPr>
      </w:pPr>
      <w:r w:rsidRPr="00F9466D">
        <w:rPr>
          <w:b/>
          <w:color w:val="D99594" w:themeColor="accent2" w:themeTint="99"/>
          <w:lang w:val="fr-FR"/>
        </w:rPr>
        <w:t>Technique</w:t>
      </w:r>
    </w:p>
    <w:p w:rsidR="00BF7C4A" w:rsidRPr="00F9466D" w:rsidRDefault="00BF7C4A" w:rsidP="00806622">
      <w:pPr>
        <w:pStyle w:val="Sansinterligne"/>
        <w:rPr>
          <w:rFonts w:asciiTheme="minorHAnsi" w:hAnsiTheme="minorHAnsi" w:cstheme="minorHAnsi"/>
          <w:lang w:val="fr-FR"/>
        </w:rPr>
      </w:pPr>
      <w:r w:rsidRPr="00F9466D">
        <w:rPr>
          <w:rFonts w:asciiTheme="minorHAnsi" w:hAnsiTheme="minorHAnsi" w:cstheme="minorHAnsi"/>
          <w:lang w:val="fr-FR"/>
        </w:rPr>
        <w:t>Patient en proclive dorsal de 45° →</w:t>
      </w:r>
      <w:r w:rsidR="00806622" w:rsidRPr="00F9466D">
        <w:rPr>
          <w:rFonts w:asciiTheme="minorHAnsi" w:hAnsiTheme="minorHAnsi" w:cstheme="minorHAnsi"/>
          <w:lang w:val="fr-FR"/>
        </w:rPr>
        <w:t xml:space="preserve"> Recherche d’un reflux hépato-jugulaire en comprimant le foie :</w:t>
      </w:r>
      <w:r w:rsidRPr="00F9466D">
        <w:rPr>
          <w:rFonts w:asciiTheme="minorHAnsi" w:hAnsiTheme="minorHAnsi" w:cstheme="minorHAnsi"/>
          <w:lang w:val="fr-FR"/>
        </w:rPr>
        <w:t xml:space="preserve"> recherche d’une turgescence des veines jugulaires</w:t>
      </w:r>
      <w:r w:rsidR="00806622" w:rsidRPr="00F9466D">
        <w:rPr>
          <w:rFonts w:asciiTheme="minorHAnsi" w:hAnsiTheme="minorHAnsi" w:cstheme="minorHAnsi"/>
          <w:lang w:val="fr-FR"/>
        </w:rPr>
        <w:t xml:space="preserve"> (t</w:t>
      </w:r>
      <w:r w:rsidRPr="00F9466D">
        <w:rPr>
          <w:rFonts w:asciiTheme="minorHAnsi" w:hAnsiTheme="minorHAnsi" w:cstheme="minorHAnsi"/>
          <w:lang w:val="fr-FR"/>
        </w:rPr>
        <w:t>rajet en dehors du bord externe du SCM</w:t>
      </w:r>
      <w:r w:rsidR="00806622" w:rsidRPr="00F9466D">
        <w:rPr>
          <w:rFonts w:asciiTheme="minorHAnsi" w:hAnsiTheme="minorHAnsi" w:cstheme="minorHAnsi"/>
          <w:lang w:val="fr-FR"/>
        </w:rPr>
        <w:t xml:space="preserve">). </w:t>
      </w:r>
    </w:p>
    <w:p w:rsidR="00BF7C4A" w:rsidRPr="00F9466D" w:rsidRDefault="0014772C" w:rsidP="007F1C7B">
      <w:pPr>
        <w:pStyle w:val="Sansinterligne"/>
        <w:jc w:val="both"/>
        <w:rPr>
          <w:rFonts w:asciiTheme="minorHAnsi" w:hAnsiTheme="minorHAnsi" w:cstheme="minorHAnsi"/>
          <w:lang w:val="fr-FR"/>
        </w:rPr>
      </w:pPr>
      <w:r w:rsidRPr="00F9466D">
        <w:rPr>
          <w:rFonts w:asciiTheme="minorHAnsi" w:hAnsiTheme="minorHAnsi" w:cstheme="minorHAnsi"/>
          <w:lang w:val="fr-FR"/>
        </w:rPr>
        <w:t xml:space="preserve">La turgescence est </w:t>
      </w:r>
      <w:r w:rsidRPr="00F9466D">
        <w:rPr>
          <w:rFonts w:asciiTheme="minorHAnsi" w:hAnsiTheme="minorHAnsi" w:cstheme="minorHAnsi"/>
          <w:b/>
          <w:lang w:val="fr-FR"/>
        </w:rPr>
        <w:t>pulsatile</w:t>
      </w:r>
      <w:r w:rsidRPr="00F9466D">
        <w:rPr>
          <w:rFonts w:asciiTheme="minorHAnsi" w:hAnsiTheme="minorHAnsi" w:cstheme="minorHAnsi"/>
          <w:lang w:val="fr-FR"/>
        </w:rPr>
        <w:t xml:space="preserve"> et </w:t>
      </w:r>
      <w:r w:rsidRPr="00F9466D">
        <w:rPr>
          <w:rFonts w:asciiTheme="minorHAnsi" w:hAnsiTheme="minorHAnsi" w:cstheme="minorHAnsi"/>
          <w:b/>
          <w:lang w:val="fr-FR"/>
        </w:rPr>
        <w:t>ne doit pas disparaitre à l’inspiration profonde</w:t>
      </w:r>
      <w:r w:rsidRPr="00F9466D">
        <w:rPr>
          <w:rFonts w:asciiTheme="minorHAnsi" w:hAnsiTheme="minorHAnsi" w:cstheme="minorHAnsi"/>
          <w:lang w:val="fr-FR"/>
        </w:rPr>
        <w:t xml:space="preserve"> → traduction d’une </w:t>
      </w:r>
      <w:r w:rsidRPr="00F9466D">
        <w:rPr>
          <w:rFonts w:asciiTheme="minorHAnsi" w:hAnsiTheme="minorHAnsi" w:cstheme="minorHAnsi"/>
          <w:b/>
          <w:u w:val="single"/>
          <w:lang w:val="fr-FR"/>
        </w:rPr>
        <w:t>insuffisance cardiaque droite</w:t>
      </w:r>
      <w:r w:rsidR="00AE0D01" w:rsidRPr="00F9466D">
        <w:rPr>
          <w:rFonts w:asciiTheme="minorHAnsi" w:hAnsiTheme="minorHAnsi" w:cstheme="minorHAnsi"/>
          <w:u w:val="single"/>
          <w:lang w:val="fr-FR"/>
        </w:rPr>
        <w:t xml:space="preserve"> </w:t>
      </w:r>
      <w:r w:rsidR="00AE0D01" w:rsidRPr="00F9466D">
        <w:rPr>
          <w:rFonts w:asciiTheme="minorHAnsi" w:hAnsiTheme="minorHAnsi" w:cstheme="minorHAnsi"/>
          <w:b/>
          <w:u w:val="single"/>
          <w:lang w:val="fr-FR"/>
        </w:rPr>
        <w:t>ou d’une tamponnade.</w:t>
      </w:r>
    </w:p>
    <w:p w:rsidR="00806622" w:rsidRPr="00F9466D" w:rsidRDefault="00806622" w:rsidP="007F1C7B">
      <w:pPr>
        <w:pStyle w:val="Sansinterligne"/>
        <w:jc w:val="both"/>
        <w:rPr>
          <w:lang w:val="fr-FR"/>
        </w:rPr>
      </w:pPr>
    </w:p>
    <w:p w:rsidR="0014772C" w:rsidRPr="00F9466D" w:rsidRDefault="000A1FD5" w:rsidP="009A23B9">
      <w:pPr>
        <w:pStyle w:val="Sansinterligne"/>
        <w:numPr>
          <w:ilvl w:val="0"/>
          <w:numId w:val="5"/>
        </w:numPr>
        <w:rPr>
          <w:b/>
          <w:color w:val="D99594" w:themeColor="accent2" w:themeTint="99"/>
          <w:lang w:val="fr-FR"/>
        </w:rPr>
      </w:pPr>
      <w:r w:rsidRPr="00F9466D">
        <w:rPr>
          <w:b/>
          <w:color w:val="D99594" w:themeColor="accent2" w:themeTint="99"/>
          <w:lang w:val="fr-FR"/>
        </w:rPr>
        <w:t>Physiopathologie</w:t>
      </w:r>
    </w:p>
    <w:p w:rsidR="000A1FD5" w:rsidRPr="00F9466D" w:rsidRDefault="000A1FD5" w:rsidP="00806622">
      <w:pPr>
        <w:pStyle w:val="Sansinterligne"/>
        <w:rPr>
          <w:rFonts w:asciiTheme="minorHAnsi" w:hAnsiTheme="minorHAnsi" w:cstheme="minorHAnsi"/>
          <w:lang w:val="fr-FR"/>
        </w:rPr>
      </w:pPr>
      <w:r w:rsidRPr="00F9466D">
        <w:rPr>
          <w:rFonts w:asciiTheme="minorHAnsi" w:hAnsiTheme="minorHAnsi" w:cstheme="minorHAnsi"/>
          <w:lang w:val="fr-FR"/>
        </w:rPr>
        <w:t xml:space="preserve">Insuffisance cardiaque droite → ↘ débit cardiaque → augmentation des pressions veineuses en amont → dilatation des veines, la colonne de sang transmet les pulsations cardiaques. </w:t>
      </w:r>
      <w:r w:rsidR="00A6108E" w:rsidRPr="00F9466D">
        <w:rPr>
          <w:rFonts w:asciiTheme="minorHAnsi" w:hAnsiTheme="minorHAnsi" w:cstheme="minorHAnsi"/>
          <w:lang w:val="fr-FR"/>
        </w:rPr>
        <w:t>En inspiration profonde → ↘ des pressions thoraciques</w:t>
      </w:r>
      <w:r w:rsidR="00F23E34" w:rsidRPr="00F9466D">
        <w:rPr>
          <w:rFonts w:asciiTheme="minorHAnsi" w:hAnsiTheme="minorHAnsi" w:cstheme="minorHAnsi"/>
          <w:lang w:val="fr-FR"/>
        </w:rPr>
        <w:t xml:space="preserve"> et si persistance de la turgescence → insuffisance cardiaque confirmée.</w:t>
      </w:r>
    </w:p>
    <w:p w:rsidR="00E41021" w:rsidRPr="00F9466D" w:rsidRDefault="00E41021" w:rsidP="00806622">
      <w:pPr>
        <w:pStyle w:val="Sansinterligne"/>
        <w:rPr>
          <w:rFonts w:asciiTheme="minorHAnsi" w:hAnsiTheme="minorHAnsi" w:cstheme="minorHAnsi"/>
          <w:lang w:val="fr-FR"/>
        </w:rPr>
      </w:pPr>
      <w:r w:rsidRPr="00F9466D">
        <w:rPr>
          <w:rFonts w:asciiTheme="minorHAnsi" w:hAnsiTheme="minorHAnsi" w:cstheme="minorHAnsi"/>
          <w:lang w:val="fr-FR"/>
        </w:rPr>
        <w:t>On recherche également dans le même temps un reflux hépato jugulaire.</w:t>
      </w:r>
    </w:p>
    <w:p w:rsidR="00806622" w:rsidRPr="00F9466D" w:rsidRDefault="00806622" w:rsidP="00806622">
      <w:pPr>
        <w:pStyle w:val="Sansinterligne"/>
        <w:rPr>
          <w:lang w:val="fr-FR"/>
        </w:rPr>
      </w:pPr>
    </w:p>
    <w:p w:rsidR="000F598B" w:rsidRPr="00F9466D" w:rsidRDefault="00626DCB" w:rsidP="009A23B9">
      <w:pPr>
        <w:pStyle w:val="Sansinterligne"/>
        <w:numPr>
          <w:ilvl w:val="0"/>
          <w:numId w:val="5"/>
        </w:numPr>
        <w:jc w:val="both"/>
        <w:rPr>
          <w:b/>
          <w:color w:val="D99594" w:themeColor="accent2" w:themeTint="99"/>
          <w:lang w:val="fr-FR"/>
        </w:rPr>
      </w:pPr>
      <w:r w:rsidRPr="00F9466D">
        <w:rPr>
          <w:b/>
          <w:color w:val="D99594" w:themeColor="accent2" w:themeTint="99"/>
          <w:lang w:val="fr-FR"/>
        </w:rPr>
        <w:t>Evaluation du remplissage veineux</w:t>
      </w:r>
    </w:p>
    <w:p w:rsidR="00626DCB" w:rsidRPr="00F9466D" w:rsidRDefault="00626DCB" w:rsidP="00626DCB">
      <w:pPr>
        <w:pStyle w:val="Sansinterligne"/>
        <w:jc w:val="both"/>
        <w:rPr>
          <w:rFonts w:asciiTheme="minorHAnsi" w:hAnsiTheme="minorHAnsi" w:cstheme="minorHAnsi"/>
          <w:lang w:val="fr-FR"/>
        </w:rPr>
      </w:pPr>
      <w:r w:rsidRPr="00F9466D">
        <w:rPr>
          <w:rFonts w:asciiTheme="minorHAnsi" w:hAnsiTheme="minorHAnsi" w:cstheme="minorHAnsi"/>
          <w:lang w:val="fr-FR"/>
        </w:rPr>
        <w:t>Les veines des mains se remplissent et gonflent quand les mains sont vers le bas (plus bas que l’oreillette droite).</w:t>
      </w:r>
    </w:p>
    <w:p w:rsidR="005A4F7E" w:rsidRPr="00F9466D" w:rsidRDefault="005A4F7E" w:rsidP="00626DCB">
      <w:pPr>
        <w:pStyle w:val="Sansinterligne"/>
        <w:jc w:val="both"/>
        <w:rPr>
          <w:lang w:val="fr-FR"/>
        </w:rPr>
      </w:pPr>
    </w:p>
    <w:p w:rsidR="00626DCB" w:rsidRPr="00F9466D" w:rsidRDefault="00626DCB" w:rsidP="009A23B9">
      <w:pPr>
        <w:pStyle w:val="Sansinterligne"/>
        <w:numPr>
          <w:ilvl w:val="0"/>
          <w:numId w:val="5"/>
        </w:numPr>
        <w:jc w:val="both"/>
        <w:rPr>
          <w:b/>
          <w:color w:val="D99594" w:themeColor="accent2" w:themeTint="99"/>
          <w:lang w:val="fr-FR"/>
        </w:rPr>
      </w:pPr>
      <w:r w:rsidRPr="00F9466D">
        <w:rPr>
          <w:b/>
          <w:color w:val="D99594" w:themeColor="accent2" w:themeTint="99"/>
          <w:lang w:val="fr-FR"/>
        </w:rPr>
        <w:t>Visualisation des veines des jambes</w:t>
      </w:r>
    </w:p>
    <w:p w:rsidR="00626DCB" w:rsidRPr="00F9466D" w:rsidRDefault="00626DCB" w:rsidP="00626DCB">
      <w:pPr>
        <w:pStyle w:val="Sansinterligne"/>
        <w:jc w:val="both"/>
        <w:rPr>
          <w:rFonts w:asciiTheme="minorHAnsi" w:hAnsiTheme="minorHAnsi" w:cstheme="minorHAnsi"/>
          <w:lang w:val="fr-FR"/>
        </w:rPr>
      </w:pPr>
      <w:r w:rsidRPr="00F9466D">
        <w:rPr>
          <w:rFonts w:asciiTheme="minorHAnsi" w:hAnsiTheme="minorHAnsi" w:cstheme="minorHAnsi"/>
          <w:lang w:val="fr-FR"/>
        </w:rPr>
        <w:t>Evalue l’urgence d’une ischémie des membres inférieurs : urgence moins importante si présence d’un retour veineux  dans les jambes.</w:t>
      </w:r>
    </w:p>
    <w:p w:rsidR="00626DCB" w:rsidRPr="00F9466D" w:rsidRDefault="00626DCB" w:rsidP="00626DCB">
      <w:pPr>
        <w:pStyle w:val="Sansinterligne"/>
        <w:jc w:val="both"/>
        <w:rPr>
          <w:lang w:val="fr-FR"/>
        </w:rPr>
      </w:pPr>
    </w:p>
    <w:p w:rsidR="00626DCB" w:rsidRPr="00F9466D" w:rsidRDefault="00541DBB" w:rsidP="009A23B9">
      <w:pPr>
        <w:pStyle w:val="Sansinterligne"/>
        <w:numPr>
          <w:ilvl w:val="0"/>
          <w:numId w:val="5"/>
        </w:numPr>
        <w:jc w:val="both"/>
        <w:rPr>
          <w:b/>
          <w:color w:val="D99594" w:themeColor="accent2" w:themeTint="99"/>
          <w:lang w:val="fr-FR"/>
        </w:rPr>
      </w:pPr>
      <w:r w:rsidRPr="00F9466D">
        <w:rPr>
          <w:b/>
          <w:color w:val="D99594" w:themeColor="accent2" w:themeTint="99"/>
          <w:lang w:val="fr-FR"/>
        </w:rPr>
        <w:t>Œdèmes</w:t>
      </w:r>
    </w:p>
    <w:p w:rsidR="008D0382" w:rsidRPr="00F9466D" w:rsidRDefault="008D0382" w:rsidP="00626DCB">
      <w:pPr>
        <w:pStyle w:val="Sansinterligne"/>
        <w:jc w:val="both"/>
        <w:rPr>
          <w:rFonts w:asciiTheme="minorHAnsi" w:hAnsiTheme="minorHAnsi" w:cstheme="minorHAnsi"/>
          <w:lang w:val="fr-FR"/>
        </w:rPr>
      </w:pPr>
      <w:r w:rsidRPr="00F9466D">
        <w:rPr>
          <w:rFonts w:asciiTheme="minorHAnsi" w:hAnsiTheme="minorHAnsi" w:cstheme="minorHAnsi"/>
          <w:lang w:val="fr-FR"/>
        </w:rPr>
        <w:t xml:space="preserve">Signe du godet. </w:t>
      </w:r>
      <w:r w:rsidR="00B50D2F" w:rsidRPr="00F9466D">
        <w:rPr>
          <w:rFonts w:asciiTheme="minorHAnsi" w:hAnsiTheme="minorHAnsi" w:cstheme="minorHAnsi"/>
          <w:lang w:val="fr-FR"/>
        </w:rPr>
        <w:t>Signe d’une rétention hydrique importante ! &gt;3 L !</w:t>
      </w:r>
    </w:p>
    <w:p w:rsidR="00626DCB" w:rsidRPr="00F9466D" w:rsidRDefault="008D0382" w:rsidP="00626DCB">
      <w:pPr>
        <w:pStyle w:val="Sansinterligne"/>
        <w:jc w:val="both"/>
        <w:rPr>
          <w:rFonts w:asciiTheme="minorHAnsi" w:hAnsiTheme="minorHAnsi" w:cstheme="minorHAnsi"/>
          <w:b/>
          <w:lang w:val="fr-FR"/>
        </w:rPr>
      </w:pPr>
      <w:r w:rsidRPr="00F9466D">
        <w:rPr>
          <w:rFonts w:asciiTheme="minorHAnsi" w:hAnsiTheme="minorHAnsi" w:cstheme="minorHAnsi"/>
          <w:b/>
          <w:lang w:val="fr-FR"/>
        </w:rPr>
        <w:t xml:space="preserve">ACHTUNG : les </w:t>
      </w:r>
      <w:r w:rsidR="00FE476D" w:rsidRPr="00F9466D">
        <w:rPr>
          <w:rFonts w:asciiTheme="minorHAnsi" w:hAnsiTheme="minorHAnsi" w:cstheme="minorHAnsi"/>
          <w:b/>
          <w:lang w:val="fr-FR"/>
        </w:rPr>
        <w:t>œdèmes</w:t>
      </w:r>
      <w:r w:rsidRPr="00F9466D">
        <w:rPr>
          <w:rFonts w:asciiTheme="minorHAnsi" w:hAnsiTheme="minorHAnsi" w:cstheme="minorHAnsi"/>
          <w:b/>
          <w:lang w:val="fr-FR"/>
        </w:rPr>
        <w:t xml:space="preserve"> d’insuffisance cardiaque sont DECLIVES donc pas toujours au niveau des membres inférieurs !</w:t>
      </w:r>
      <w:r w:rsidR="00FE476D" w:rsidRPr="00F9466D">
        <w:rPr>
          <w:rFonts w:asciiTheme="minorHAnsi" w:hAnsiTheme="minorHAnsi" w:cstheme="minorHAnsi"/>
          <w:b/>
          <w:lang w:val="fr-FR"/>
        </w:rPr>
        <w:t xml:space="preserve"> </w:t>
      </w:r>
      <w:r w:rsidR="00FE476D" w:rsidRPr="00F9466D">
        <w:rPr>
          <w:lang w:val="fr-FR"/>
        </w:rPr>
        <w:t>Ils sont mous, blancs, non douloureux, et augmentent au cours de la journée.</w:t>
      </w:r>
    </w:p>
    <w:p w:rsidR="00FE476D" w:rsidRPr="00E8711A" w:rsidRDefault="00FE476D" w:rsidP="00E8711A">
      <w:pPr>
        <w:pStyle w:val="Sansinterligne"/>
        <w:jc w:val="both"/>
        <w:rPr>
          <w:b/>
          <w:lang w:val="fr-FR"/>
        </w:rPr>
      </w:pPr>
    </w:p>
    <w:p w:rsidR="00FE476D" w:rsidRPr="003369AD" w:rsidRDefault="00FE476D" w:rsidP="009A23B9">
      <w:pPr>
        <w:pStyle w:val="Sansinterligne"/>
        <w:numPr>
          <w:ilvl w:val="0"/>
          <w:numId w:val="3"/>
        </w:numPr>
        <w:jc w:val="both"/>
        <w:rPr>
          <w:b/>
          <w:color w:val="00B050"/>
          <w:u w:val="single"/>
          <w:lang w:val="fr-FR"/>
        </w:rPr>
      </w:pPr>
      <w:r w:rsidRPr="003369AD">
        <w:rPr>
          <w:b/>
          <w:color w:val="00B050"/>
          <w:u w:val="single"/>
          <w:lang w:val="fr-FR"/>
        </w:rPr>
        <w:t>Examen des artères</w:t>
      </w:r>
    </w:p>
    <w:p w:rsidR="00FE476D" w:rsidRPr="00F9466D" w:rsidRDefault="00FE476D" w:rsidP="00626DCB">
      <w:pPr>
        <w:pStyle w:val="Sansinterligne"/>
        <w:jc w:val="both"/>
        <w:rPr>
          <w:lang w:val="fr-FR"/>
        </w:rPr>
      </w:pPr>
    </w:p>
    <w:p w:rsidR="00FE476D" w:rsidRPr="00F9466D" w:rsidRDefault="00FE476D" w:rsidP="00626DCB">
      <w:pPr>
        <w:pStyle w:val="Sansinterligne"/>
        <w:jc w:val="both"/>
        <w:rPr>
          <w:lang w:val="fr-FR"/>
        </w:rPr>
      </w:pPr>
      <w:r w:rsidRPr="00F9466D">
        <w:rPr>
          <w:lang w:val="fr-FR"/>
        </w:rPr>
        <w:t>Hyper-pulsatilité artérielle signe de l’insuffisance aorti</w:t>
      </w:r>
      <w:r w:rsidR="00DB590A" w:rsidRPr="00F9466D">
        <w:rPr>
          <w:lang w:val="fr-FR"/>
        </w:rPr>
        <w:t xml:space="preserve">que ou de l’éréthisme cardiaque. </w:t>
      </w:r>
    </w:p>
    <w:p w:rsidR="00DB590A" w:rsidRDefault="00DB590A" w:rsidP="00295288">
      <w:pPr>
        <w:pStyle w:val="Sansinterligne"/>
        <w:rPr>
          <w:lang w:val="fr-FR"/>
        </w:rPr>
      </w:pPr>
      <w:r w:rsidRPr="00F9466D">
        <w:rPr>
          <w:lang w:val="fr-FR"/>
        </w:rPr>
        <w:t>Aorte abdominale que l’on voit battre à l’œil nu : synonyme d’insuffisance aortique (</w:t>
      </w:r>
      <w:r w:rsidRPr="00F9466D">
        <w:rPr>
          <w:lang w:val="fr-FR"/>
        </w:rPr>
        <w:sym w:font="Wingdings" w:char="F0E0"/>
      </w:r>
      <w:r w:rsidRPr="00F9466D">
        <w:rPr>
          <w:lang w:val="fr-FR"/>
        </w:rPr>
        <w:t xml:space="preserve"> forte différence de pression entre systole et diastole).</w:t>
      </w:r>
      <w:r w:rsidR="00295288" w:rsidRPr="00295288">
        <w:rPr>
          <w:lang w:val="fr-FR"/>
        </w:rPr>
        <w:t xml:space="preserve"> </w:t>
      </w:r>
      <w:r w:rsidR="00295288" w:rsidRPr="00F9466D">
        <w:rPr>
          <w:lang w:val="fr-FR"/>
        </w:rPr>
        <w:t>→</w:t>
      </w:r>
      <w:r w:rsidR="00295288">
        <w:rPr>
          <w:lang w:val="fr-FR"/>
        </w:rPr>
        <w:t xml:space="preserve"> Tachycardie si &gt; 100 bat</w:t>
      </w:r>
      <w:proofErr w:type="gramStart"/>
      <w:r w:rsidR="00295288">
        <w:rPr>
          <w:lang w:val="fr-FR"/>
        </w:rPr>
        <w:t>.</w:t>
      </w:r>
      <w:r w:rsidR="00295288" w:rsidRPr="00F9466D">
        <w:rPr>
          <w:lang w:val="fr-FR"/>
        </w:rPr>
        <w:t>/</w:t>
      </w:r>
      <w:proofErr w:type="gramEnd"/>
      <w:r w:rsidR="00295288" w:rsidRPr="00F9466D">
        <w:rPr>
          <w:lang w:val="fr-FR"/>
        </w:rPr>
        <w:t>mn et bra</w:t>
      </w:r>
      <w:r w:rsidR="00295288">
        <w:rPr>
          <w:lang w:val="fr-FR"/>
        </w:rPr>
        <w:t>dycardie si &lt; 50 bat./mn.</w:t>
      </w:r>
    </w:p>
    <w:p w:rsidR="00C86CC9" w:rsidRPr="00F9466D" w:rsidRDefault="00C86CC9" w:rsidP="00C86CC9">
      <w:pPr>
        <w:pStyle w:val="Sansinterligne"/>
        <w:rPr>
          <w:lang w:val="fr-FR"/>
        </w:rPr>
      </w:pPr>
      <w:r w:rsidRPr="00C86CC9">
        <w:rPr>
          <w:b/>
          <w:lang w:val="fr-FR"/>
        </w:rPr>
        <w:t xml:space="preserve">Un </w:t>
      </w:r>
      <w:r w:rsidRPr="00C86CC9">
        <w:rPr>
          <w:b/>
          <w:color w:val="FF0000"/>
          <w:lang w:val="fr-FR"/>
        </w:rPr>
        <w:t>pouls faible, filant et</w:t>
      </w:r>
      <w:r w:rsidRPr="00C86CC9">
        <w:rPr>
          <w:color w:val="FF0000"/>
          <w:lang w:val="fr-FR"/>
        </w:rPr>
        <w:t xml:space="preserve"> </w:t>
      </w:r>
      <w:r w:rsidRPr="00C86CC9">
        <w:rPr>
          <w:b/>
          <w:color w:val="FF0000"/>
          <w:lang w:val="fr-FR"/>
        </w:rPr>
        <w:t>irrégulier</w:t>
      </w:r>
      <w:r w:rsidRPr="00C86CC9">
        <w:rPr>
          <w:lang w:val="fr-FR"/>
        </w:rPr>
        <w:t xml:space="preserve"> correspond à un </w:t>
      </w:r>
      <w:r w:rsidRPr="00C86CC9">
        <w:rPr>
          <w:b/>
          <w:color w:val="FF0000"/>
          <w:lang w:val="fr-FR"/>
        </w:rPr>
        <w:t xml:space="preserve">arrêt </w:t>
      </w:r>
      <w:proofErr w:type="spellStart"/>
      <w:r w:rsidRPr="00C86CC9">
        <w:rPr>
          <w:b/>
          <w:color w:val="FF0000"/>
          <w:lang w:val="fr-FR"/>
        </w:rPr>
        <w:t>cardiorespi</w:t>
      </w:r>
      <w:proofErr w:type="spellEnd"/>
      <w:r w:rsidRPr="00C86CC9">
        <w:rPr>
          <w:lang w:val="fr-FR"/>
        </w:rPr>
        <w:t>→ ma</w:t>
      </w:r>
      <w:r>
        <w:rPr>
          <w:lang w:val="fr-FR"/>
        </w:rPr>
        <w:t>ssage cardiaque urgent.</w:t>
      </w:r>
    </w:p>
    <w:p w:rsidR="00DB590A" w:rsidRPr="00F9466D" w:rsidRDefault="00C86CC9" w:rsidP="00626DCB">
      <w:pPr>
        <w:pStyle w:val="Sansinterligne"/>
        <w:jc w:val="both"/>
        <w:rPr>
          <w:lang w:val="fr-FR"/>
        </w:rPr>
      </w:pPr>
      <w:r>
        <w:rPr>
          <w:noProof/>
          <w:lang w:val="fr-FR" w:eastAsia="fr-FR" w:bidi="ar-SA"/>
        </w:rPr>
        <w:drawing>
          <wp:anchor distT="0" distB="0" distL="114300" distR="114300" simplePos="0" relativeHeight="251672576" behindDoc="0" locked="0" layoutInCell="1" allowOverlap="1">
            <wp:simplePos x="0" y="0"/>
            <wp:positionH relativeFrom="column">
              <wp:posOffset>5052060</wp:posOffset>
            </wp:positionH>
            <wp:positionV relativeFrom="paragraph">
              <wp:posOffset>135890</wp:posOffset>
            </wp:positionV>
            <wp:extent cx="1476375" cy="2619375"/>
            <wp:effectExtent l="19050" t="0" r="9525" b="0"/>
            <wp:wrapSquare wrapText="bothSides"/>
            <wp:docPr id="7" name="Image 6" descr="pou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uls.jpg"/>
                    <pic:cNvPicPr/>
                  </pic:nvPicPr>
                  <pic:blipFill>
                    <a:blip r:embed="rId12" cstate="print"/>
                    <a:stretch>
                      <a:fillRect/>
                    </a:stretch>
                  </pic:blipFill>
                  <pic:spPr>
                    <a:xfrm>
                      <a:off x="0" y="0"/>
                      <a:ext cx="1476375" cy="2619375"/>
                    </a:xfrm>
                    <a:prstGeom prst="rect">
                      <a:avLst/>
                    </a:prstGeom>
                  </pic:spPr>
                </pic:pic>
              </a:graphicData>
            </a:graphic>
          </wp:anchor>
        </w:drawing>
      </w:r>
    </w:p>
    <w:tbl>
      <w:tblPr>
        <w:tblStyle w:val="Grilledutableau"/>
        <w:tblW w:w="0" w:type="auto"/>
        <w:tblLook w:val="04A0"/>
      </w:tblPr>
      <w:tblGrid>
        <w:gridCol w:w="7962"/>
      </w:tblGrid>
      <w:tr w:rsidR="00C86CC9" w:rsidRPr="00735382" w:rsidTr="00DB590A">
        <w:tc>
          <w:tcPr>
            <w:tcW w:w="10288" w:type="dxa"/>
          </w:tcPr>
          <w:p w:rsidR="00DB590A" w:rsidRPr="00F9466D" w:rsidRDefault="00DB590A" w:rsidP="00DB590A">
            <w:pPr>
              <w:pStyle w:val="Sansinterligne"/>
              <w:jc w:val="both"/>
              <w:rPr>
                <w:lang w:val="fr-FR"/>
              </w:rPr>
            </w:pPr>
            <w:r w:rsidRPr="00F9466D">
              <w:rPr>
                <w:b/>
                <w:color w:val="FF0000"/>
                <w:u w:val="single"/>
                <w:lang w:val="fr-FR"/>
              </w:rPr>
              <w:t>Prise de pouls</w:t>
            </w:r>
            <w:r w:rsidRPr="00F9466D">
              <w:rPr>
                <w:lang w:val="fr-FR"/>
              </w:rPr>
              <w:t xml:space="preserve"> : </w:t>
            </w:r>
          </w:p>
          <w:p w:rsidR="00541DBB" w:rsidRPr="00F9466D" w:rsidRDefault="00541DBB" w:rsidP="009A23B9">
            <w:pPr>
              <w:pStyle w:val="Sansinterligne"/>
              <w:numPr>
                <w:ilvl w:val="0"/>
                <w:numId w:val="6"/>
              </w:numPr>
              <w:jc w:val="both"/>
              <w:rPr>
                <w:lang w:val="fr-FR"/>
              </w:rPr>
            </w:pPr>
            <w:r>
              <w:rPr>
                <w:lang w:val="fr-FR"/>
              </w:rPr>
              <w:t>Présent ? notée ++ (pouls normal), + (pouls diminué) ou 0 (pouls absent).</w:t>
            </w:r>
          </w:p>
          <w:p w:rsidR="00541DBB" w:rsidRPr="00541DBB" w:rsidRDefault="00DB590A" w:rsidP="009A23B9">
            <w:pPr>
              <w:pStyle w:val="Sansinterligne"/>
              <w:numPr>
                <w:ilvl w:val="0"/>
                <w:numId w:val="6"/>
              </w:numPr>
              <w:jc w:val="both"/>
              <w:rPr>
                <w:lang w:val="fr-FR"/>
              </w:rPr>
            </w:pPr>
            <w:r w:rsidRPr="00F9466D">
              <w:rPr>
                <w:lang w:val="fr-FR"/>
              </w:rPr>
              <w:t>Régulier ?</w:t>
            </w:r>
          </w:p>
          <w:p w:rsidR="00DB590A" w:rsidRDefault="00DB590A" w:rsidP="009A23B9">
            <w:pPr>
              <w:pStyle w:val="Sansinterligne"/>
              <w:numPr>
                <w:ilvl w:val="0"/>
                <w:numId w:val="6"/>
              </w:numPr>
              <w:jc w:val="both"/>
              <w:rPr>
                <w:lang w:val="fr-FR"/>
              </w:rPr>
            </w:pPr>
            <w:r w:rsidRPr="00F9466D">
              <w:rPr>
                <w:lang w:val="fr-FR"/>
              </w:rPr>
              <w:t xml:space="preserve">Rapide ? (hyperthermie / </w:t>
            </w:r>
            <w:proofErr w:type="spellStart"/>
            <w:r w:rsidRPr="00F9466D">
              <w:rPr>
                <w:lang w:val="fr-FR"/>
              </w:rPr>
              <w:t>hypovolémie</w:t>
            </w:r>
            <w:proofErr w:type="spellEnd"/>
            <w:r w:rsidRPr="00F9466D">
              <w:rPr>
                <w:lang w:val="fr-FR"/>
              </w:rPr>
              <w:t>)</w:t>
            </w:r>
          </w:p>
          <w:p w:rsidR="00DB590A" w:rsidRPr="00F9466D" w:rsidRDefault="00DB590A" w:rsidP="009A23B9">
            <w:pPr>
              <w:pStyle w:val="Sansinterligne"/>
              <w:numPr>
                <w:ilvl w:val="0"/>
                <w:numId w:val="6"/>
              </w:numPr>
              <w:jc w:val="both"/>
              <w:rPr>
                <w:lang w:val="fr-FR"/>
              </w:rPr>
            </w:pPr>
            <w:r w:rsidRPr="00F9466D">
              <w:rPr>
                <w:lang w:val="fr-FR"/>
              </w:rPr>
              <w:t>Filant ? (insuffisance cardiaque)</w:t>
            </w:r>
          </w:p>
          <w:p w:rsidR="00DB590A" w:rsidRPr="00F9466D" w:rsidRDefault="00DB590A" w:rsidP="009A23B9">
            <w:pPr>
              <w:pStyle w:val="Sansinterligne"/>
              <w:numPr>
                <w:ilvl w:val="0"/>
                <w:numId w:val="6"/>
              </w:numPr>
              <w:jc w:val="both"/>
              <w:rPr>
                <w:lang w:val="fr-FR"/>
              </w:rPr>
            </w:pPr>
            <w:r w:rsidRPr="00F9466D">
              <w:rPr>
                <w:lang w:val="fr-FR"/>
              </w:rPr>
              <w:t>Bondissant ? (insuffisance aortique)</w:t>
            </w:r>
          </w:p>
          <w:p w:rsidR="00DB590A" w:rsidRPr="00F9466D" w:rsidRDefault="00DB590A" w:rsidP="009A23B9">
            <w:pPr>
              <w:pStyle w:val="Sansinterligne"/>
              <w:numPr>
                <w:ilvl w:val="0"/>
                <w:numId w:val="6"/>
              </w:numPr>
              <w:jc w:val="both"/>
              <w:rPr>
                <w:lang w:val="fr-FR"/>
              </w:rPr>
            </w:pPr>
            <w:r w:rsidRPr="00F9466D">
              <w:rPr>
                <w:lang w:val="fr-FR"/>
              </w:rPr>
              <w:t xml:space="preserve">Pouls de </w:t>
            </w:r>
            <w:proofErr w:type="spellStart"/>
            <w:r w:rsidRPr="00F9466D">
              <w:rPr>
                <w:lang w:val="fr-FR"/>
              </w:rPr>
              <w:t>Kussmaul</w:t>
            </w:r>
            <w:proofErr w:type="spellEnd"/>
            <w:r w:rsidRPr="00F9466D">
              <w:rPr>
                <w:lang w:val="fr-FR"/>
              </w:rPr>
              <w:t xml:space="preserve"> des épanchements péricardiques mal tolérés</w:t>
            </w:r>
          </w:p>
        </w:tc>
      </w:tr>
    </w:tbl>
    <w:p w:rsidR="00DB590A" w:rsidRPr="00F9466D" w:rsidRDefault="00DB590A" w:rsidP="00DB590A">
      <w:pPr>
        <w:pStyle w:val="Sansinterligne"/>
        <w:jc w:val="both"/>
        <w:rPr>
          <w:lang w:val="fr-FR"/>
        </w:rPr>
      </w:pPr>
    </w:p>
    <w:p w:rsidR="00DB590A" w:rsidRPr="00F9466D" w:rsidRDefault="00DB590A" w:rsidP="009A23B9">
      <w:pPr>
        <w:pStyle w:val="Sansinterligne"/>
        <w:numPr>
          <w:ilvl w:val="0"/>
          <w:numId w:val="7"/>
        </w:numPr>
        <w:rPr>
          <w:b/>
          <w:lang w:val="fr-FR"/>
        </w:rPr>
      </w:pPr>
      <w:r w:rsidRPr="00F9466D">
        <w:rPr>
          <w:b/>
          <w:lang w:val="fr-FR"/>
        </w:rPr>
        <w:t>Examen symétrique et bilatéral !</w:t>
      </w:r>
      <w:r w:rsidR="00C626AC">
        <w:rPr>
          <w:b/>
          <w:lang w:val="fr-FR"/>
        </w:rPr>
        <w:br/>
      </w:r>
    </w:p>
    <w:p w:rsidR="00DB590A" w:rsidRDefault="00C626AC" w:rsidP="00C86CC9">
      <w:pPr>
        <w:pStyle w:val="Sansinterligne"/>
        <w:rPr>
          <w:lang w:val="fr-FR"/>
        </w:rPr>
      </w:pPr>
      <w:r w:rsidRPr="00C626AC">
        <w:rPr>
          <w:b/>
          <w:lang w:val="fr-FR"/>
        </w:rPr>
        <w:t>Attention : l’arythmie sinusale respiratoire</w:t>
      </w:r>
      <w:r w:rsidRPr="00F9466D">
        <w:rPr>
          <w:lang w:val="fr-FR"/>
        </w:rPr>
        <w:t xml:space="preserve"> </w:t>
      </w:r>
      <w:r>
        <w:rPr>
          <w:lang w:val="fr-FR"/>
        </w:rPr>
        <w:t>(</w:t>
      </w:r>
      <w:r w:rsidRPr="00F9466D">
        <w:rPr>
          <w:lang w:val="fr-FR"/>
        </w:rPr>
        <w:t>= accélération du pouls en inspiration et diminution en expiration</w:t>
      </w:r>
      <w:r>
        <w:rPr>
          <w:lang w:val="fr-FR"/>
        </w:rPr>
        <w:t>)</w:t>
      </w:r>
      <w:r w:rsidRPr="00F9466D">
        <w:rPr>
          <w:lang w:val="fr-FR"/>
        </w:rPr>
        <w:t xml:space="preserve"> est </w:t>
      </w:r>
      <w:r w:rsidRPr="00C626AC">
        <w:rPr>
          <w:b/>
          <w:lang w:val="fr-FR"/>
        </w:rPr>
        <w:t>physiologique</w:t>
      </w:r>
      <w:r w:rsidRPr="00F9466D">
        <w:rPr>
          <w:lang w:val="fr-FR"/>
        </w:rPr>
        <w:t>.</w:t>
      </w:r>
    </w:p>
    <w:p w:rsidR="00295288" w:rsidRPr="00C86CC9" w:rsidRDefault="00295288" w:rsidP="00C86CC9">
      <w:pPr>
        <w:pStyle w:val="Sansinterligne"/>
        <w:rPr>
          <w:lang w:val="fr-FR"/>
        </w:rPr>
      </w:pPr>
      <w:r>
        <w:rPr>
          <w:noProof/>
          <w:lang w:val="fr-FR" w:eastAsia="fr-FR" w:bidi="ar-SA"/>
        </w:rPr>
        <w:drawing>
          <wp:anchor distT="0" distB="0" distL="114300" distR="114300" simplePos="0" relativeHeight="251673600" behindDoc="0" locked="0" layoutInCell="1" allowOverlap="1">
            <wp:simplePos x="0" y="0"/>
            <wp:positionH relativeFrom="column">
              <wp:posOffset>-177165</wp:posOffset>
            </wp:positionH>
            <wp:positionV relativeFrom="paragraph">
              <wp:posOffset>95885</wp:posOffset>
            </wp:positionV>
            <wp:extent cx="952500" cy="714375"/>
            <wp:effectExtent l="19050" t="0" r="0" b="0"/>
            <wp:wrapSquare wrapText="bothSides"/>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952500" cy="714375"/>
                    </a:xfrm>
                    <a:prstGeom prst="rect">
                      <a:avLst/>
                    </a:prstGeom>
                    <a:noFill/>
                    <a:ln w="9525">
                      <a:noFill/>
                      <a:miter lim="800000"/>
                      <a:headEnd/>
                      <a:tailEnd/>
                    </a:ln>
                  </pic:spPr>
                </pic:pic>
              </a:graphicData>
            </a:graphic>
          </wp:anchor>
        </w:drawing>
      </w:r>
    </w:p>
    <w:p w:rsidR="00DB590A" w:rsidRPr="00F9466D" w:rsidRDefault="00DB590A" w:rsidP="00DB590A">
      <w:pPr>
        <w:pStyle w:val="Sansinterligne"/>
        <w:jc w:val="both"/>
        <w:rPr>
          <w:lang w:val="fr-FR"/>
        </w:rPr>
      </w:pPr>
      <w:r w:rsidRPr="00F9466D">
        <w:rPr>
          <w:b/>
          <w:lang w:val="fr-FR"/>
        </w:rPr>
        <w:t>Manœuvre d’Allen :</w:t>
      </w:r>
      <w:r w:rsidRPr="00F9466D">
        <w:rPr>
          <w:lang w:val="fr-FR"/>
        </w:rPr>
        <w:t xml:space="preserve"> Compression des artères radiale et cubitale, puis relâchement d’une des deux :</w:t>
      </w:r>
      <w:r w:rsidR="006A648C" w:rsidRPr="00F9466D">
        <w:rPr>
          <w:lang w:val="fr-FR"/>
        </w:rPr>
        <w:t xml:space="preserve"> la </w:t>
      </w:r>
      <w:r w:rsidRPr="00F9466D">
        <w:rPr>
          <w:lang w:val="fr-FR"/>
        </w:rPr>
        <w:t xml:space="preserve">main doit se recolorer rapidement </w:t>
      </w:r>
      <w:r w:rsidR="006A648C" w:rsidRPr="00F9466D">
        <w:rPr>
          <w:lang w:val="fr-FR"/>
        </w:rPr>
        <w:t xml:space="preserve">et en totalité </w:t>
      </w:r>
      <w:r w:rsidRPr="00F9466D">
        <w:rPr>
          <w:lang w:val="fr-FR"/>
        </w:rPr>
        <w:t>(signe d’un bon état de l’arcade palmaire)</w:t>
      </w:r>
    </w:p>
    <w:p w:rsidR="006A648C" w:rsidRPr="00F9466D" w:rsidRDefault="006A648C" w:rsidP="00DB590A">
      <w:pPr>
        <w:pStyle w:val="Sansinterligne"/>
        <w:jc w:val="both"/>
        <w:rPr>
          <w:lang w:val="fr-FR"/>
        </w:rPr>
      </w:pPr>
    </w:p>
    <w:p w:rsidR="006A648C" w:rsidRPr="00F9466D" w:rsidRDefault="006A648C" w:rsidP="00DB590A">
      <w:pPr>
        <w:pStyle w:val="Sansinterligne"/>
        <w:jc w:val="both"/>
        <w:rPr>
          <w:b/>
          <w:i/>
          <w:lang w:val="fr-FR"/>
        </w:rPr>
      </w:pPr>
      <w:r w:rsidRPr="00F9466D">
        <w:rPr>
          <w:b/>
          <w:lang w:val="fr-FR"/>
        </w:rPr>
        <w:t xml:space="preserve">Signe de </w:t>
      </w:r>
      <w:proofErr w:type="spellStart"/>
      <w:r w:rsidRPr="00F9466D">
        <w:rPr>
          <w:b/>
          <w:lang w:val="fr-FR"/>
        </w:rPr>
        <w:t>Kussmaul</w:t>
      </w:r>
      <w:proofErr w:type="spellEnd"/>
      <w:r w:rsidRPr="00F9466D">
        <w:rPr>
          <w:lang w:val="fr-FR"/>
        </w:rPr>
        <w:t> : normalement entre l’</w:t>
      </w:r>
      <w:proofErr w:type="spellStart"/>
      <w:r w:rsidRPr="00F9466D">
        <w:rPr>
          <w:lang w:val="fr-FR"/>
        </w:rPr>
        <w:t>inspi</w:t>
      </w:r>
      <w:proofErr w:type="spellEnd"/>
      <w:r w:rsidRPr="00F9466D">
        <w:rPr>
          <w:lang w:val="fr-FR"/>
        </w:rPr>
        <w:t xml:space="preserve"> et l’</w:t>
      </w:r>
      <w:proofErr w:type="spellStart"/>
      <w:r w:rsidRPr="00F9466D">
        <w:rPr>
          <w:lang w:val="fr-FR"/>
        </w:rPr>
        <w:t>expi</w:t>
      </w:r>
      <w:proofErr w:type="spellEnd"/>
      <w:r w:rsidRPr="00F9466D">
        <w:rPr>
          <w:lang w:val="fr-FR"/>
        </w:rPr>
        <w:t xml:space="preserve"> il y a une petite différence de pression (physiologique et inférieur à 10 </w:t>
      </w:r>
      <w:proofErr w:type="spellStart"/>
      <w:r w:rsidRPr="00F9466D">
        <w:rPr>
          <w:lang w:val="fr-FR"/>
        </w:rPr>
        <w:t>mmHg</w:t>
      </w:r>
      <w:proofErr w:type="spellEnd"/>
      <w:r w:rsidRPr="00F9466D">
        <w:rPr>
          <w:lang w:val="fr-FR"/>
        </w:rPr>
        <w:t xml:space="preserve">). Si présence d’un épanchement péricardique : la </w:t>
      </w:r>
      <w:r w:rsidR="00877567" w:rsidRPr="00F9466D">
        <w:rPr>
          <w:lang w:val="fr-FR"/>
        </w:rPr>
        <w:t>p</w:t>
      </w:r>
      <w:r w:rsidRPr="00F9466D">
        <w:rPr>
          <w:lang w:val="fr-FR"/>
        </w:rPr>
        <w:t xml:space="preserve">ression systolique est diminuée </w:t>
      </w:r>
      <w:r w:rsidR="00877567" w:rsidRPr="00F9466D">
        <w:rPr>
          <w:lang w:val="fr-FR"/>
        </w:rPr>
        <w:t xml:space="preserve">par rapport à la diastolique. </w:t>
      </w:r>
      <w:r w:rsidRPr="00F9466D">
        <w:rPr>
          <w:i/>
          <w:sz w:val="20"/>
          <w:lang w:val="fr-FR"/>
        </w:rPr>
        <w:t>(</w:t>
      </w:r>
      <w:r w:rsidR="00877567" w:rsidRPr="00F9466D">
        <w:rPr>
          <w:i/>
          <w:sz w:val="20"/>
          <w:lang w:val="fr-FR"/>
        </w:rPr>
        <w:t>Inspiration=</w:t>
      </w:r>
      <w:r w:rsidRPr="00F9466D">
        <w:rPr>
          <w:i/>
          <w:sz w:val="20"/>
          <w:lang w:val="fr-FR"/>
        </w:rPr>
        <w:t>augmentation du retour veineux=distension du VD=compression du VG=baisse du débit cardiaque)</w:t>
      </w:r>
    </w:p>
    <w:p w:rsidR="00DB590A" w:rsidRPr="00F9466D" w:rsidRDefault="0031143C" w:rsidP="0031143C">
      <w:pPr>
        <w:pStyle w:val="Sansinterligne"/>
        <w:jc w:val="both"/>
        <w:rPr>
          <w:b/>
          <w:lang w:val="fr-FR"/>
        </w:rPr>
      </w:pPr>
      <w:r w:rsidRPr="00F9466D">
        <w:rPr>
          <w:lang w:val="fr-FR"/>
        </w:rPr>
        <w:tab/>
      </w:r>
    </w:p>
    <w:p w:rsidR="00AB059F" w:rsidRPr="00F9466D" w:rsidRDefault="00F15D83" w:rsidP="00F15D83">
      <w:pPr>
        <w:pStyle w:val="Sansinterligne"/>
        <w:rPr>
          <w:lang w:val="fr-FR"/>
        </w:rPr>
      </w:pPr>
      <w:r w:rsidRPr="00F9466D">
        <w:rPr>
          <w:lang w:val="fr-FR"/>
        </w:rPr>
        <w:t xml:space="preserve">Recherche de troubles trophiques (peau dépilée ou sèche), recherche de nécrose localisée ou ulcère artériel. </w:t>
      </w:r>
      <w:r w:rsidRPr="00F9466D">
        <w:rPr>
          <w:b/>
          <w:color w:val="548DD4" w:themeColor="text2" w:themeTint="99"/>
          <w:lang w:val="fr-FR"/>
        </w:rPr>
        <w:t>Mal perforant</w:t>
      </w:r>
      <w:r w:rsidR="00585326">
        <w:rPr>
          <w:lang w:val="fr-FR"/>
        </w:rPr>
        <w:t xml:space="preserve"> du diabétique, pas doulo</w:t>
      </w:r>
      <w:r w:rsidRPr="00F9466D">
        <w:rPr>
          <w:lang w:val="fr-FR"/>
        </w:rPr>
        <w:t>ureux.</w:t>
      </w:r>
    </w:p>
    <w:p w:rsidR="0031143C" w:rsidRDefault="00585326" w:rsidP="00F15D83">
      <w:pPr>
        <w:pStyle w:val="Sansinterligne"/>
        <w:rPr>
          <w:lang w:val="fr-FR"/>
        </w:rPr>
      </w:pPr>
      <w:r w:rsidRPr="00585326">
        <w:rPr>
          <w:b/>
          <w:lang w:val="fr-FR"/>
        </w:rPr>
        <w:t xml:space="preserve">Signe de l’expression de l’orteil de </w:t>
      </w:r>
      <w:proofErr w:type="spellStart"/>
      <w:r w:rsidRPr="00585326">
        <w:rPr>
          <w:b/>
          <w:lang w:val="fr-FR"/>
        </w:rPr>
        <w:t>Buerger</w:t>
      </w:r>
      <w:proofErr w:type="spellEnd"/>
      <w:r>
        <w:rPr>
          <w:lang w:val="fr-FR"/>
        </w:rPr>
        <w:t> : mauvaise recoloration après compression de l’orteil.</w:t>
      </w:r>
    </w:p>
    <w:p w:rsidR="009B79EC" w:rsidRDefault="009B79EC" w:rsidP="00F15D83">
      <w:pPr>
        <w:pStyle w:val="Sansinterligne"/>
        <w:rPr>
          <w:lang w:val="fr-FR"/>
        </w:rPr>
      </w:pPr>
    </w:p>
    <w:p w:rsidR="009B79EC" w:rsidRPr="00F9466D" w:rsidRDefault="009B79EC" w:rsidP="00F15D83">
      <w:pPr>
        <w:pStyle w:val="Sansinterligne"/>
        <w:rPr>
          <w:lang w:val="fr-FR"/>
        </w:rPr>
      </w:pPr>
    </w:p>
    <w:p w:rsidR="00AB059F" w:rsidRPr="00F9466D" w:rsidRDefault="00AB059F" w:rsidP="009A23B9">
      <w:pPr>
        <w:pStyle w:val="Sansinterligne"/>
        <w:numPr>
          <w:ilvl w:val="0"/>
          <w:numId w:val="4"/>
        </w:numPr>
        <w:rPr>
          <w:b/>
          <w:color w:val="7030A0"/>
          <w:u w:val="single"/>
          <w:lang w:val="fr-FR"/>
        </w:rPr>
      </w:pPr>
      <w:r w:rsidRPr="00F9466D">
        <w:rPr>
          <w:b/>
          <w:color w:val="7030A0"/>
          <w:u w:val="single"/>
          <w:lang w:val="fr-FR"/>
        </w:rPr>
        <w:lastRenderedPageBreak/>
        <w:t>Insuffisance artérielle des membres inférieurs</w:t>
      </w:r>
      <w:r w:rsidR="00F07EF4" w:rsidRPr="00F07EF4">
        <w:rPr>
          <w:lang w:val="fr-FR"/>
        </w:rPr>
        <w:t xml:space="preserve"> </w:t>
      </w:r>
      <w:r w:rsidR="00F07EF4" w:rsidRPr="00F07EF4">
        <w:rPr>
          <w:i/>
          <w:lang w:val="fr-FR"/>
        </w:rPr>
        <w:t>(voir après)</w:t>
      </w:r>
    </w:p>
    <w:p w:rsidR="00AB059F" w:rsidRPr="00F9466D" w:rsidRDefault="00AB059F" w:rsidP="00AB059F">
      <w:pPr>
        <w:pStyle w:val="Sansinterligne"/>
        <w:rPr>
          <w:lang w:val="fr-FR"/>
        </w:rPr>
      </w:pPr>
      <w:r w:rsidRPr="00F9466D">
        <w:rPr>
          <w:u w:val="single"/>
          <w:lang w:val="fr-FR"/>
        </w:rPr>
        <w:t>Signes physiques</w:t>
      </w:r>
      <w:r w:rsidRPr="00F9466D">
        <w:rPr>
          <w:lang w:val="fr-FR"/>
        </w:rPr>
        <w:t xml:space="preserve"> </w:t>
      </w:r>
      <w:r w:rsidRPr="00F9466D">
        <w:rPr>
          <w:rFonts w:cstheme="minorHAnsi"/>
          <w:lang w:val="fr-FR"/>
        </w:rPr>
        <w:t>→</w:t>
      </w:r>
      <w:r w:rsidRPr="00F9466D">
        <w:rPr>
          <w:lang w:val="fr-FR"/>
        </w:rPr>
        <w:t xml:space="preserve"> pâleur, cyanose distale, dépilation, peau sèche, froide et luisante. On peut également trouver un ulcère artériel cutané, dit à l’emporte pièce.</w:t>
      </w:r>
    </w:p>
    <w:p w:rsidR="00984CF1" w:rsidRPr="00F9466D" w:rsidRDefault="00984CF1" w:rsidP="00AB059F">
      <w:pPr>
        <w:pStyle w:val="Sansinterligne"/>
        <w:jc w:val="both"/>
        <w:rPr>
          <w:b/>
          <w:color w:val="FF0000"/>
          <w:u w:val="single"/>
          <w:lang w:val="fr-FR"/>
        </w:rPr>
      </w:pPr>
    </w:p>
    <w:p w:rsidR="005A4F7E" w:rsidRDefault="00AB059F" w:rsidP="005A4F7E">
      <w:pPr>
        <w:pStyle w:val="Sansinterligne"/>
        <w:jc w:val="both"/>
        <w:rPr>
          <w:b/>
          <w:color w:val="7030A0"/>
          <w:lang w:val="fr-FR"/>
        </w:rPr>
      </w:pPr>
      <w:r w:rsidRPr="00F9466D">
        <w:rPr>
          <w:b/>
          <w:color w:val="FF0000"/>
          <w:u w:val="single"/>
          <w:lang w:val="fr-FR"/>
        </w:rPr>
        <w:t>Syndrome de Leriche</w:t>
      </w:r>
      <w:r w:rsidRPr="00F9466D">
        <w:rPr>
          <w:lang w:val="fr-FR"/>
        </w:rPr>
        <w:t xml:space="preserve"> : Claudication haute, bilatérale associée à une impuissance </w:t>
      </w:r>
      <w:r w:rsidRPr="00F9466D">
        <w:rPr>
          <w:rFonts w:cstheme="minorHAnsi"/>
          <w:lang w:val="fr-FR"/>
        </w:rPr>
        <w:t>→</w:t>
      </w:r>
      <w:r w:rsidRPr="00F9466D">
        <w:rPr>
          <w:lang w:val="fr-FR"/>
        </w:rPr>
        <w:t xml:space="preserve"> </w:t>
      </w:r>
      <w:r w:rsidRPr="00F9466D">
        <w:rPr>
          <w:b/>
          <w:color w:val="7030A0"/>
          <w:lang w:val="fr-FR"/>
        </w:rPr>
        <w:t xml:space="preserve">obstruction aorte sous rénale ou iliaques. </w:t>
      </w:r>
    </w:p>
    <w:p w:rsidR="00F15D83" w:rsidRPr="005A4F7E" w:rsidRDefault="00AB059F" w:rsidP="005A4F7E">
      <w:pPr>
        <w:pStyle w:val="Sansinterligne"/>
        <w:jc w:val="both"/>
        <w:rPr>
          <w:b/>
          <w:color w:val="7030A0"/>
          <w:lang w:val="fr-FR"/>
        </w:rPr>
      </w:pPr>
      <w:r w:rsidRPr="00F9466D">
        <w:rPr>
          <w:noProof/>
          <w:lang w:val="fr-FR" w:eastAsia="fr-FR" w:bidi="ar-SA"/>
        </w:rPr>
        <w:drawing>
          <wp:anchor distT="0" distB="0" distL="114300" distR="114300" simplePos="0" relativeHeight="251674624" behindDoc="0" locked="0" layoutInCell="1" allowOverlap="1">
            <wp:simplePos x="0" y="0"/>
            <wp:positionH relativeFrom="column">
              <wp:posOffset>5766435</wp:posOffset>
            </wp:positionH>
            <wp:positionV relativeFrom="paragraph">
              <wp:posOffset>322580</wp:posOffset>
            </wp:positionV>
            <wp:extent cx="885825" cy="1085850"/>
            <wp:effectExtent l="19050" t="0" r="9525" b="0"/>
            <wp:wrapSquare wrapText="bothSides"/>
            <wp:docPr id="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885825" cy="1085850"/>
                    </a:xfrm>
                    <a:prstGeom prst="rect">
                      <a:avLst/>
                    </a:prstGeom>
                    <a:noFill/>
                    <a:ln w="9525">
                      <a:noFill/>
                      <a:miter lim="800000"/>
                      <a:headEnd/>
                      <a:tailEnd/>
                    </a:ln>
                  </pic:spPr>
                </pic:pic>
              </a:graphicData>
            </a:graphic>
          </wp:anchor>
        </w:drawing>
      </w:r>
    </w:p>
    <w:p w:rsidR="00F15D83" w:rsidRPr="003369AD" w:rsidRDefault="00F15D83" w:rsidP="009A23B9">
      <w:pPr>
        <w:pStyle w:val="Sansinterligne"/>
        <w:numPr>
          <w:ilvl w:val="0"/>
          <w:numId w:val="3"/>
        </w:numPr>
        <w:rPr>
          <w:b/>
          <w:color w:val="00B050"/>
          <w:u w:val="single"/>
          <w:lang w:val="fr-FR"/>
        </w:rPr>
      </w:pPr>
      <w:r w:rsidRPr="003369AD">
        <w:rPr>
          <w:b/>
          <w:color w:val="00B050"/>
          <w:u w:val="single"/>
          <w:lang w:val="fr-FR"/>
        </w:rPr>
        <w:t>Examen des veines</w:t>
      </w:r>
    </w:p>
    <w:p w:rsidR="00F15D83" w:rsidRPr="00F9466D" w:rsidRDefault="00F15D83" w:rsidP="00F15D83">
      <w:pPr>
        <w:pStyle w:val="Sansinterligne"/>
        <w:rPr>
          <w:b/>
          <w:color w:val="7030A0"/>
          <w:u w:val="single"/>
          <w:lang w:val="fr-FR"/>
        </w:rPr>
      </w:pPr>
    </w:p>
    <w:p w:rsidR="00F15D83" w:rsidRPr="00F9466D" w:rsidRDefault="00610982" w:rsidP="009A23B9">
      <w:pPr>
        <w:pStyle w:val="Sansinterligne"/>
        <w:numPr>
          <w:ilvl w:val="0"/>
          <w:numId w:val="8"/>
        </w:numPr>
        <w:rPr>
          <w:lang w:val="fr-FR"/>
        </w:rPr>
      </w:pPr>
      <w:r w:rsidRPr="00F9466D">
        <w:rPr>
          <w:noProof/>
          <w:lang w:val="fr-FR" w:eastAsia="fr-FR" w:bidi="ar-SA"/>
        </w:rPr>
        <w:drawing>
          <wp:anchor distT="0" distB="0" distL="114300" distR="114300" simplePos="0" relativeHeight="251675648" behindDoc="0" locked="0" layoutInCell="1" allowOverlap="1">
            <wp:simplePos x="0" y="0"/>
            <wp:positionH relativeFrom="column">
              <wp:posOffset>4518660</wp:posOffset>
            </wp:positionH>
            <wp:positionV relativeFrom="paragraph">
              <wp:posOffset>467995</wp:posOffset>
            </wp:positionV>
            <wp:extent cx="1095375" cy="1524000"/>
            <wp:effectExtent l="19050" t="0" r="9525" b="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1095375" cy="1524000"/>
                    </a:xfrm>
                    <a:prstGeom prst="rect">
                      <a:avLst/>
                    </a:prstGeom>
                    <a:noFill/>
                    <a:ln w="9525">
                      <a:noFill/>
                      <a:miter lim="800000"/>
                      <a:headEnd/>
                      <a:tailEnd/>
                    </a:ln>
                  </pic:spPr>
                </pic:pic>
              </a:graphicData>
            </a:graphic>
          </wp:anchor>
        </w:drawing>
      </w:r>
      <w:r w:rsidR="00F15D83" w:rsidRPr="00F9466D">
        <w:rPr>
          <w:lang w:val="fr-FR"/>
        </w:rPr>
        <w:t xml:space="preserve">Recherche de </w:t>
      </w:r>
      <w:r w:rsidR="00F15D83" w:rsidRPr="00F9466D">
        <w:rPr>
          <w:b/>
          <w:color w:val="548DD4" w:themeColor="text2" w:themeTint="99"/>
          <w:lang w:val="fr-FR"/>
        </w:rPr>
        <w:t>varices</w:t>
      </w:r>
      <w:r w:rsidR="00027FD0" w:rsidRPr="00F9466D">
        <w:rPr>
          <w:lang w:val="fr-FR"/>
        </w:rPr>
        <w:t> : dilatation des veines superficielles ; dilatation des valvules. Préc</w:t>
      </w:r>
      <w:r w:rsidR="007F50F2">
        <w:rPr>
          <w:lang w:val="fr-FR"/>
        </w:rPr>
        <w:t>édées ou non d’épisodes reconnu</w:t>
      </w:r>
      <w:r w:rsidR="00027FD0" w:rsidRPr="00F9466D">
        <w:rPr>
          <w:lang w:val="fr-FR"/>
        </w:rPr>
        <w:t>s de «phlébites». Cause d’</w:t>
      </w:r>
      <w:r w:rsidRPr="00F9466D">
        <w:rPr>
          <w:lang w:val="fr-FR"/>
        </w:rPr>
        <w:t>hypotension orthostatique (car sont un grand réservoir de sang)</w:t>
      </w:r>
    </w:p>
    <w:p w:rsidR="00027FD0" w:rsidRPr="00F9466D" w:rsidRDefault="00027FD0" w:rsidP="009A23B9">
      <w:pPr>
        <w:pStyle w:val="Sansinterligne"/>
        <w:numPr>
          <w:ilvl w:val="0"/>
          <w:numId w:val="8"/>
        </w:numPr>
        <w:rPr>
          <w:lang w:val="fr-FR"/>
        </w:rPr>
      </w:pPr>
      <w:r w:rsidRPr="00F9466D">
        <w:rPr>
          <w:lang w:val="fr-FR"/>
        </w:rPr>
        <w:t>Thrombose veineuse profonde (</w:t>
      </w:r>
      <w:r w:rsidRPr="00F9466D">
        <w:rPr>
          <w:b/>
          <w:color w:val="548DD4" w:themeColor="text2" w:themeTint="99"/>
          <w:lang w:val="fr-FR"/>
        </w:rPr>
        <w:t>phlébite</w:t>
      </w:r>
      <w:r w:rsidRPr="00F9466D">
        <w:rPr>
          <w:lang w:val="fr-FR"/>
        </w:rPr>
        <w:t xml:space="preserve">) : </w:t>
      </w:r>
      <w:r w:rsidR="00C37205" w:rsidRPr="00F9466D">
        <w:rPr>
          <w:lang w:val="fr-FR"/>
        </w:rPr>
        <w:t>grosse jambe, rouge/chaude, circulation collatérale, fièvre.</w:t>
      </w:r>
    </w:p>
    <w:p w:rsidR="00C37205" w:rsidRPr="00F9466D" w:rsidRDefault="00C37205" w:rsidP="009A23B9">
      <w:pPr>
        <w:pStyle w:val="Sansinterligne"/>
        <w:numPr>
          <w:ilvl w:val="0"/>
          <w:numId w:val="8"/>
        </w:numPr>
        <w:rPr>
          <w:lang w:val="fr-FR"/>
        </w:rPr>
      </w:pPr>
      <w:r w:rsidRPr="00F9466D">
        <w:rPr>
          <w:noProof/>
          <w:lang w:val="fr-FR" w:eastAsia="fr-FR" w:bidi="ar-SA"/>
        </w:rPr>
        <w:drawing>
          <wp:anchor distT="0" distB="0" distL="114300" distR="114300" simplePos="0" relativeHeight="251676672" behindDoc="0" locked="0" layoutInCell="1" allowOverlap="1">
            <wp:simplePos x="0" y="0"/>
            <wp:positionH relativeFrom="column">
              <wp:posOffset>5766435</wp:posOffset>
            </wp:positionH>
            <wp:positionV relativeFrom="paragraph">
              <wp:posOffset>252095</wp:posOffset>
            </wp:positionV>
            <wp:extent cx="1028700" cy="1562100"/>
            <wp:effectExtent l="19050" t="0" r="0" b="0"/>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a:stretch>
                      <a:fillRect/>
                    </a:stretch>
                  </pic:blipFill>
                  <pic:spPr bwMode="auto">
                    <a:xfrm>
                      <a:off x="0" y="0"/>
                      <a:ext cx="1028700" cy="1562100"/>
                    </a:xfrm>
                    <a:prstGeom prst="rect">
                      <a:avLst/>
                    </a:prstGeom>
                    <a:noFill/>
                    <a:ln w="9525">
                      <a:noFill/>
                      <a:miter lim="800000"/>
                      <a:headEnd/>
                      <a:tailEnd/>
                    </a:ln>
                  </pic:spPr>
                </pic:pic>
              </a:graphicData>
            </a:graphic>
          </wp:anchor>
        </w:drawing>
      </w:r>
      <w:r w:rsidRPr="00F9466D">
        <w:rPr>
          <w:lang w:val="fr-FR"/>
        </w:rPr>
        <w:t>Thrombose veineuse superficielle (</w:t>
      </w:r>
      <w:r w:rsidRPr="00F9466D">
        <w:rPr>
          <w:b/>
          <w:color w:val="548DD4" w:themeColor="text2" w:themeTint="99"/>
          <w:lang w:val="fr-FR"/>
        </w:rPr>
        <w:t>paraphlébite</w:t>
      </w:r>
      <w:r w:rsidRPr="00F9466D">
        <w:rPr>
          <w:lang w:val="fr-FR"/>
        </w:rPr>
        <w:t>) : cordon inflammatoire douloureux ++ et superficiel.</w:t>
      </w:r>
    </w:p>
    <w:p w:rsidR="00C37205" w:rsidRPr="00F9466D" w:rsidRDefault="00C37205" w:rsidP="009A23B9">
      <w:pPr>
        <w:pStyle w:val="Sansinterligne"/>
        <w:numPr>
          <w:ilvl w:val="0"/>
          <w:numId w:val="8"/>
        </w:numPr>
        <w:rPr>
          <w:lang w:val="fr-FR"/>
        </w:rPr>
      </w:pPr>
      <w:r w:rsidRPr="00F9466D">
        <w:rPr>
          <w:b/>
          <w:color w:val="548DD4" w:themeColor="text2" w:themeTint="99"/>
          <w:lang w:val="fr-FR"/>
        </w:rPr>
        <w:t>Dermite ocre</w:t>
      </w:r>
      <w:r w:rsidRPr="00F9466D">
        <w:rPr>
          <w:lang w:val="fr-FR"/>
        </w:rPr>
        <w:t> : pigmentation de la peau en brun-marron « en chaussette » : signe d’une insuffisance veineuse chronique.</w:t>
      </w:r>
    </w:p>
    <w:p w:rsidR="00C37205" w:rsidRPr="00F9466D" w:rsidRDefault="00C37205" w:rsidP="009A23B9">
      <w:pPr>
        <w:pStyle w:val="Sansinterligne"/>
        <w:numPr>
          <w:ilvl w:val="0"/>
          <w:numId w:val="8"/>
        </w:numPr>
        <w:rPr>
          <w:lang w:val="fr-FR"/>
        </w:rPr>
      </w:pPr>
      <w:r w:rsidRPr="00F9466D">
        <w:rPr>
          <w:lang w:val="fr-FR"/>
        </w:rPr>
        <w:t xml:space="preserve">Test du ballotement du mollet : si une veine est bouchée, le ballotement est plus difficile. </w:t>
      </w:r>
    </w:p>
    <w:p w:rsidR="00610982" w:rsidRPr="005A4F7E" w:rsidRDefault="00C37205" w:rsidP="009A23B9">
      <w:pPr>
        <w:pStyle w:val="Sansinterligne"/>
        <w:numPr>
          <w:ilvl w:val="0"/>
          <w:numId w:val="8"/>
        </w:numPr>
        <w:rPr>
          <w:lang w:val="fr-FR"/>
        </w:rPr>
      </w:pPr>
      <w:r w:rsidRPr="00F9466D">
        <w:rPr>
          <w:b/>
          <w:lang w:val="fr-FR"/>
        </w:rPr>
        <w:t>Signe de Homans</w:t>
      </w:r>
      <w:r w:rsidRPr="00F9466D">
        <w:rPr>
          <w:lang w:val="fr-FR"/>
        </w:rPr>
        <w:t xml:space="preserve"> : douleur du mollet à la </w:t>
      </w:r>
      <w:proofErr w:type="spellStart"/>
      <w:r w:rsidRPr="00F9466D">
        <w:rPr>
          <w:lang w:val="fr-FR"/>
        </w:rPr>
        <w:t>dorsiflexion</w:t>
      </w:r>
      <w:proofErr w:type="spellEnd"/>
      <w:r w:rsidRPr="00F9466D">
        <w:rPr>
          <w:lang w:val="fr-FR"/>
        </w:rPr>
        <w:t xml:space="preserve"> provoquée du pied.</w:t>
      </w:r>
    </w:p>
    <w:p w:rsidR="00610982" w:rsidRPr="00F9466D" w:rsidRDefault="00610982" w:rsidP="00F15D83">
      <w:pPr>
        <w:pStyle w:val="Sansinterligne"/>
        <w:rPr>
          <w:b/>
          <w:color w:val="7030A0"/>
          <w:u w:val="single"/>
          <w:lang w:val="fr-FR"/>
        </w:rPr>
      </w:pPr>
    </w:p>
    <w:p w:rsidR="00875275" w:rsidRPr="003369AD" w:rsidRDefault="00875275" w:rsidP="009A23B9">
      <w:pPr>
        <w:pStyle w:val="Paragraphedeliste"/>
        <w:numPr>
          <w:ilvl w:val="0"/>
          <w:numId w:val="3"/>
        </w:numPr>
        <w:rPr>
          <w:b/>
          <w:color w:val="00B050"/>
          <w:u w:val="single"/>
          <w:lang w:val="fr-FR"/>
        </w:rPr>
      </w:pPr>
      <w:r w:rsidRPr="003369AD">
        <w:rPr>
          <w:b/>
          <w:color w:val="00B050"/>
          <w:u w:val="single"/>
          <w:lang w:val="fr-FR"/>
        </w:rPr>
        <w:t>Mesure de la pression artérielle</w:t>
      </w:r>
    </w:p>
    <w:p w:rsidR="00875275" w:rsidRPr="00F9466D" w:rsidRDefault="00EC7C95" w:rsidP="00875275">
      <w:pPr>
        <w:pStyle w:val="Sansinterligne"/>
        <w:jc w:val="both"/>
        <w:rPr>
          <w:lang w:val="fr-FR"/>
        </w:rPr>
      </w:pPr>
      <w:r w:rsidRPr="00F9466D">
        <w:rPr>
          <w:lang w:val="fr-FR"/>
        </w:rPr>
        <w:t>Chez un patient au repos, en décubitus ou assis, dans le calme. Plusieurs prises, aux deux bras.</w:t>
      </w:r>
    </w:p>
    <w:p w:rsidR="00745A91" w:rsidRPr="00F9466D" w:rsidRDefault="00745A91" w:rsidP="00875275">
      <w:pPr>
        <w:pStyle w:val="Sansinterligne"/>
        <w:jc w:val="both"/>
        <w:rPr>
          <w:b/>
          <w:lang w:val="fr-FR"/>
        </w:rPr>
      </w:pPr>
      <w:r w:rsidRPr="00F9466D">
        <w:rPr>
          <w:b/>
          <w:lang w:val="fr-FR"/>
        </w:rPr>
        <w:t xml:space="preserve">Index de Pression Systolique = pression cheville ou pied / pression humérale. </w:t>
      </w:r>
      <w:r w:rsidRPr="00F9466D">
        <w:rPr>
          <w:lang w:val="fr-FR"/>
        </w:rPr>
        <w:t>0,9 &lt;IPS normal &lt; 1,3.</w:t>
      </w:r>
    </w:p>
    <w:p w:rsidR="00745A91" w:rsidRPr="00F9466D" w:rsidRDefault="00745A91" w:rsidP="00875275">
      <w:pPr>
        <w:pStyle w:val="Sansinterligne"/>
        <w:jc w:val="both"/>
        <w:rPr>
          <w:lang w:val="fr-FR"/>
        </w:rPr>
      </w:pPr>
    </w:p>
    <w:p w:rsidR="00745A91" w:rsidRPr="00F9466D" w:rsidRDefault="00875275" w:rsidP="00875275">
      <w:pPr>
        <w:pStyle w:val="Sansinterligne"/>
        <w:jc w:val="both"/>
        <w:rPr>
          <w:lang w:val="fr-FR"/>
        </w:rPr>
      </w:pPr>
      <w:r w:rsidRPr="00F9466D">
        <w:rPr>
          <w:lang w:val="fr-FR"/>
        </w:rPr>
        <w:t xml:space="preserve">Valeurs </w:t>
      </w:r>
      <w:r w:rsidR="00745A91" w:rsidRPr="00F9466D">
        <w:rPr>
          <w:lang w:val="fr-FR"/>
        </w:rPr>
        <w:t>« </w:t>
      </w:r>
      <w:r w:rsidRPr="00F9466D">
        <w:rPr>
          <w:lang w:val="fr-FR"/>
        </w:rPr>
        <w:t>normales</w:t>
      </w:r>
      <w:r w:rsidR="00745A91" w:rsidRPr="00F9466D">
        <w:rPr>
          <w:lang w:val="fr-FR"/>
        </w:rPr>
        <w:t> »</w:t>
      </w:r>
      <w:r w:rsidRPr="00F9466D">
        <w:rPr>
          <w:lang w:val="fr-FR"/>
        </w:rPr>
        <w:t xml:space="preserve"> : </w:t>
      </w:r>
      <w:proofErr w:type="spellStart"/>
      <w:r w:rsidRPr="00F9466D">
        <w:rPr>
          <w:color w:val="FF0000"/>
          <w:lang w:val="fr-FR"/>
        </w:rPr>
        <w:t>PA</w:t>
      </w:r>
      <w:r w:rsidRPr="00F9466D">
        <w:rPr>
          <w:color w:val="FF0000"/>
          <w:vertAlign w:val="subscript"/>
          <w:lang w:val="fr-FR"/>
        </w:rPr>
        <w:t>s</w:t>
      </w:r>
      <w:r w:rsidR="00745A91" w:rsidRPr="00F9466D">
        <w:rPr>
          <w:color w:val="FF0000"/>
          <w:vertAlign w:val="subscript"/>
          <w:lang w:val="fr-FR"/>
        </w:rPr>
        <w:t>ystolique</w:t>
      </w:r>
      <w:proofErr w:type="spellEnd"/>
      <w:r w:rsidR="00FF5175">
        <w:rPr>
          <w:color w:val="FF0000"/>
          <w:lang w:val="fr-FR"/>
        </w:rPr>
        <w:t xml:space="preserve"> &lt; 14</w:t>
      </w:r>
      <w:r w:rsidRPr="00F9466D">
        <w:rPr>
          <w:color w:val="FF0000"/>
          <w:lang w:val="fr-FR"/>
        </w:rPr>
        <w:t xml:space="preserve">0 </w:t>
      </w:r>
      <w:proofErr w:type="spellStart"/>
      <w:r w:rsidRPr="00F9466D">
        <w:rPr>
          <w:color w:val="FF0000"/>
          <w:lang w:val="fr-FR"/>
        </w:rPr>
        <w:t>mmHg</w:t>
      </w:r>
      <w:proofErr w:type="spellEnd"/>
      <w:r w:rsidRPr="00F9466D">
        <w:rPr>
          <w:lang w:val="fr-FR"/>
        </w:rPr>
        <w:t xml:space="preserve"> et </w:t>
      </w:r>
      <w:proofErr w:type="spellStart"/>
      <w:r w:rsidRPr="00F9466D">
        <w:rPr>
          <w:color w:val="FF0000"/>
          <w:lang w:val="fr-FR"/>
        </w:rPr>
        <w:t>PA</w:t>
      </w:r>
      <w:r w:rsidRPr="00F9466D">
        <w:rPr>
          <w:color w:val="FF0000"/>
          <w:vertAlign w:val="subscript"/>
          <w:lang w:val="fr-FR"/>
        </w:rPr>
        <w:t>d</w:t>
      </w:r>
      <w:r w:rsidR="00745A91" w:rsidRPr="00F9466D">
        <w:rPr>
          <w:color w:val="FF0000"/>
          <w:vertAlign w:val="subscript"/>
          <w:lang w:val="fr-FR"/>
        </w:rPr>
        <w:t>iastolique</w:t>
      </w:r>
      <w:proofErr w:type="spellEnd"/>
      <w:r w:rsidRPr="00F9466D">
        <w:rPr>
          <w:color w:val="FF0000"/>
          <w:lang w:val="fr-FR"/>
        </w:rPr>
        <w:t xml:space="preserve"> &lt; 8</w:t>
      </w:r>
      <w:r w:rsidR="005F6FE5" w:rsidRPr="00F9466D">
        <w:rPr>
          <w:color w:val="FF0000"/>
          <w:lang w:val="fr-FR"/>
        </w:rPr>
        <w:t>0</w:t>
      </w:r>
      <w:r w:rsidRPr="00F9466D">
        <w:rPr>
          <w:color w:val="FF0000"/>
          <w:lang w:val="fr-FR"/>
        </w:rPr>
        <w:t xml:space="preserve"> </w:t>
      </w:r>
      <w:proofErr w:type="spellStart"/>
      <w:r w:rsidRPr="00F9466D">
        <w:rPr>
          <w:color w:val="FF0000"/>
          <w:lang w:val="fr-FR"/>
        </w:rPr>
        <w:t>mmHg</w:t>
      </w:r>
      <w:proofErr w:type="spellEnd"/>
      <w:r w:rsidRPr="00F9466D">
        <w:rPr>
          <w:color w:val="FF0000"/>
          <w:lang w:val="fr-FR"/>
        </w:rPr>
        <w:t>.</w:t>
      </w:r>
    </w:p>
    <w:p w:rsidR="00875275" w:rsidRPr="00F9466D" w:rsidRDefault="00875275" w:rsidP="00875275">
      <w:pPr>
        <w:pStyle w:val="Sansinterligne"/>
        <w:jc w:val="both"/>
        <w:rPr>
          <w:bdr w:val="single" w:sz="4" w:space="0" w:color="auto"/>
          <w:lang w:val="fr-FR"/>
        </w:rPr>
      </w:pPr>
      <w:r w:rsidRPr="00F9466D">
        <w:rPr>
          <w:lang w:val="fr-FR"/>
        </w:rPr>
        <w:t xml:space="preserve">Ecart </w:t>
      </w:r>
      <w:proofErr w:type="spellStart"/>
      <w:r w:rsidRPr="00F9466D">
        <w:rPr>
          <w:lang w:val="fr-FR"/>
        </w:rPr>
        <w:t>PAs</w:t>
      </w:r>
      <w:proofErr w:type="spellEnd"/>
      <w:r w:rsidRPr="00F9466D">
        <w:rPr>
          <w:lang w:val="fr-FR"/>
        </w:rPr>
        <w:t xml:space="preserve"> et </w:t>
      </w:r>
      <w:proofErr w:type="spellStart"/>
      <w:r w:rsidRPr="00F9466D">
        <w:rPr>
          <w:lang w:val="fr-FR"/>
        </w:rPr>
        <w:t>PAd</w:t>
      </w:r>
      <w:proofErr w:type="spellEnd"/>
      <w:r w:rsidRPr="00F9466D">
        <w:rPr>
          <w:lang w:val="fr-FR"/>
        </w:rPr>
        <w:t xml:space="preserve"> : </w:t>
      </w:r>
      <w:proofErr w:type="spellStart"/>
      <w:r w:rsidRPr="00F9466D">
        <w:rPr>
          <w:bdr w:val="single" w:sz="4" w:space="0" w:color="auto"/>
          <w:lang w:val="fr-FR"/>
        </w:rPr>
        <w:t>PAd</w:t>
      </w:r>
      <w:proofErr w:type="spellEnd"/>
      <w:r w:rsidRPr="00F9466D">
        <w:rPr>
          <w:bdr w:val="single" w:sz="4" w:space="0" w:color="auto"/>
          <w:lang w:val="fr-FR"/>
        </w:rPr>
        <w:t xml:space="preserve">  = [</w:t>
      </w:r>
      <w:proofErr w:type="spellStart"/>
      <w:r w:rsidRPr="00F9466D">
        <w:rPr>
          <w:bdr w:val="single" w:sz="4" w:space="0" w:color="auto"/>
          <w:lang w:val="fr-FR"/>
        </w:rPr>
        <w:t>PAs</w:t>
      </w:r>
      <w:proofErr w:type="spellEnd"/>
      <w:r w:rsidRPr="00F9466D">
        <w:rPr>
          <w:bdr w:val="single" w:sz="4" w:space="0" w:color="auto"/>
          <w:lang w:val="fr-FR"/>
        </w:rPr>
        <w:t xml:space="preserve"> / 2] + 10</w:t>
      </w:r>
    </w:p>
    <w:p w:rsidR="00745A91" w:rsidRPr="00F9466D" w:rsidRDefault="00745A91" w:rsidP="00875275">
      <w:pPr>
        <w:pStyle w:val="Sansinterligne"/>
        <w:jc w:val="both"/>
        <w:rPr>
          <w:lang w:val="fr-FR"/>
        </w:rPr>
      </w:pPr>
    </w:p>
    <w:p w:rsidR="00875275" w:rsidRPr="00F9466D" w:rsidRDefault="00875275" w:rsidP="00875275">
      <w:pPr>
        <w:pStyle w:val="Sansinterligne"/>
        <w:jc w:val="both"/>
        <w:rPr>
          <w:lang w:val="fr-FR"/>
        </w:rPr>
      </w:pPr>
      <w:r w:rsidRPr="00F9466D">
        <w:rPr>
          <w:lang w:val="fr-FR"/>
        </w:rPr>
        <w:t xml:space="preserve">Avant de poser le diagnostic d’HTA </w:t>
      </w:r>
      <w:r w:rsidRPr="00F9466D">
        <w:rPr>
          <w:rFonts w:cstheme="minorHAnsi"/>
          <w:lang w:val="fr-FR"/>
        </w:rPr>
        <w:t>→</w:t>
      </w:r>
      <w:r w:rsidRPr="00F9466D">
        <w:rPr>
          <w:lang w:val="fr-FR"/>
        </w:rPr>
        <w:t xml:space="preserve"> élimination de facteurs de surestimation, tel que l’effet « blouse blanche » ou autre facteurs anxiogènes, un brassard trop petit …</w:t>
      </w:r>
    </w:p>
    <w:p w:rsidR="00CD59D1" w:rsidRPr="00F9466D" w:rsidRDefault="00CD59D1" w:rsidP="00875275">
      <w:pPr>
        <w:pStyle w:val="Sansinterligne"/>
        <w:jc w:val="both"/>
        <w:rPr>
          <w:lang w:val="fr-FR"/>
        </w:rPr>
      </w:pPr>
    </w:p>
    <w:p w:rsidR="00667543" w:rsidRPr="00F9466D" w:rsidRDefault="00875275" w:rsidP="005A4F7E">
      <w:pPr>
        <w:pStyle w:val="Sansinterligne"/>
        <w:jc w:val="center"/>
        <w:rPr>
          <w:b/>
          <w:lang w:val="fr-FR"/>
        </w:rPr>
      </w:pPr>
      <w:r w:rsidRPr="00F9466D">
        <w:rPr>
          <w:b/>
          <w:lang w:val="fr-FR"/>
        </w:rPr>
        <w:t>Classification de l’HTA</w:t>
      </w:r>
    </w:p>
    <w:tbl>
      <w:tblPr>
        <w:tblStyle w:val="Grillemoyenne1-Accent3"/>
        <w:tblW w:w="0" w:type="auto"/>
        <w:tblLook w:val="04A0"/>
      </w:tblPr>
      <w:tblGrid>
        <w:gridCol w:w="2074"/>
        <w:gridCol w:w="8290"/>
      </w:tblGrid>
      <w:tr w:rsidR="00875275" w:rsidRPr="00735382" w:rsidTr="00AA5B80">
        <w:trPr>
          <w:cnfStyle w:val="100000000000"/>
        </w:trPr>
        <w:tc>
          <w:tcPr>
            <w:cnfStyle w:val="001000000000"/>
            <w:tcW w:w="2093" w:type="dxa"/>
          </w:tcPr>
          <w:p w:rsidR="00875275" w:rsidRPr="00F9466D" w:rsidRDefault="00875275" w:rsidP="00AA5B80">
            <w:pPr>
              <w:pStyle w:val="Sansinterligne"/>
              <w:jc w:val="both"/>
              <w:rPr>
                <w:b w:val="0"/>
                <w:lang w:val="fr-FR"/>
              </w:rPr>
            </w:pPr>
            <w:r w:rsidRPr="00F9466D">
              <w:rPr>
                <w:b w:val="0"/>
                <w:lang w:val="fr-FR"/>
              </w:rPr>
              <w:t>Stade I</w:t>
            </w:r>
          </w:p>
        </w:tc>
        <w:tc>
          <w:tcPr>
            <w:tcW w:w="8513" w:type="dxa"/>
          </w:tcPr>
          <w:p w:rsidR="00875275" w:rsidRPr="00F9466D" w:rsidRDefault="00875275" w:rsidP="00AA5B80">
            <w:pPr>
              <w:pStyle w:val="Sansinterligne"/>
              <w:jc w:val="both"/>
              <w:cnfStyle w:val="100000000000"/>
              <w:rPr>
                <w:b w:val="0"/>
                <w:lang w:val="fr-FR"/>
              </w:rPr>
            </w:pPr>
            <w:proofErr w:type="spellStart"/>
            <w:r w:rsidRPr="00F9466D">
              <w:rPr>
                <w:b w:val="0"/>
                <w:lang w:val="fr-FR"/>
              </w:rPr>
              <w:t>PAs</w:t>
            </w:r>
            <w:proofErr w:type="spellEnd"/>
            <w:r w:rsidRPr="00F9466D">
              <w:rPr>
                <w:b w:val="0"/>
                <w:lang w:val="fr-FR"/>
              </w:rPr>
              <w:t xml:space="preserve"> entre 140 et 159 et/ou </w:t>
            </w:r>
            <w:proofErr w:type="spellStart"/>
            <w:r w:rsidRPr="00F9466D">
              <w:rPr>
                <w:b w:val="0"/>
                <w:lang w:val="fr-FR"/>
              </w:rPr>
              <w:t>PAd</w:t>
            </w:r>
            <w:proofErr w:type="spellEnd"/>
            <w:r w:rsidRPr="00F9466D">
              <w:rPr>
                <w:b w:val="0"/>
                <w:lang w:val="fr-FR"/>
              </w:rPr>
              <w:t xml:space="preserve"> entre 90 et 99 </w:t>
            </w:r>
            <w:proofErr w:type="spellStart"/>
            <w:r w:rsidRPr="00F9466D">
              <w:rPr>
                <w:b w:val="0"/>
                <w:lang w:val="fr-FR"/>
              </w:rPr>
              <w:t>mmHg</w:t>
            </w:r>
            <w:proofErr w:type="spellEnd"/>
          </w:p>
        </w:tc>
      </w:tr>
      <w:tr w:rsidR="00875275" w:rsidRPr="00735382" w:rsidTr="00AA5B80">
        <w:trPr>
          <w:cnfStyle w:val="000000100000"/>
        </w:trPr>
        <w:tc>
          <w:tcPr>
            <w:cnfStyle w:val="001000000000"/>
            <w:tcW w:w="2093" w:type="dxa"/>
          </w:tcPr>
          <w:p w:rsidR="00875275" w:rsidRPr="00F9466D" w:rsidRDefault="00875275" w:rsidP="00AA5B80">
            <w:pPr>
              <w:pStyle w:val="Sansinterligne"/>
              <w:jc w:val="both"/>
              <w:rPr>
                <w:b w:val="0"/>
                <w:lang w:val="fr-FR"/>
              </w:rPr>
            </w:pPr>
            <w:r w:rsidRPr="00F9466D">
              <w:rPr>
                <w:b w:val="0"/>
                <w:lang w:val="fr-FR"/>
              </w:rPr>
              <w:t>Stade II</w:t>
            </w:r>
          </w:p>
        </w:tc>
        <w:tc>
          <w:tcPr>
            <w:tcW w:w="8513" w:type="dxa"/>
          </w:tcPr>
          <w:p w:rsidR="00875275" w:rsidRPr="00F9466D" w:rsidRDefault="00875275" w:rsidP="00AA5B80">
            <w:pPr>
              <w:pStyle w:val="Sansinterligne"/>
              <w:jc w:val="both"/>
              <w:cnfStyle w:val="000000100000"/>
              <w:rPr>
                <w:lang w:val="fr-FR"/>
              </w:rPr>
            </w:pPr>
            <w:proofErr w:type="spellStart"/>
            <w:r w:rsidRPr="00F9466D">
              <w:rPr>
                <w:lang w:val="fr-FR"/>
              </w:rPr>
              <w:t>PAs</w:t>
            </w:r>
            <w:proofErr w:type="spellEnd"/>
            <w:r w:rsidRPr="00F9466D">
              <w:rPr>
                <w:lang w:val="fr-FR"/>
              </w:rPr>
              <w:t xml:space="preserve"> entre 160 et 179 </w:t>
            </w:r>
            <w:proofErr w:type="spellStart"/>
            <w:r w:rsidRPr="00F9466D">
              <w:rPr>
                <w:lang w:val="fr-FR"/>
              </w:rPr>
              <w:t>mmHg</w:t>
            </w:r>
            <w:proofErr w:type="spellEnd"/>
            <w:r w:rsidRPr="00F9466D">
              <w:rPr>
                <w:lang w:val="fr-FR"/>
              </w:rPr>
              <w:t xml:space="preserve"> et ou </w:t>
            </w:r>
            <w:proofErr w:type="spellStart"/>
            <w:r w:rsidRPr="00F9466D">
              <w:rPr>
                <w:lang w:val="fr-FR"/>
              </w:rPr>
              <w:t>PAd</w:t>
            </w:r>
            <w:proofErr w:type="spellEnd"/>
            <w:r w:rsidRPr="00F9466D">
              <w:rPr>
                <w:lang w:val="fr-FR"/>
              </w:rPr>
              <w:t xml:space="preserve"> entre 100 et 109 </w:t>
            </w:r>
            <w:proofErr w:type="spellStart"/>
            <w:r w:rsidRPr="00F9466D">
              <w:rPr>
                <w:lang w:val="fr-FR"/>
              </w:rPr>
              <w:t>mmHg</w:t>
            </w:r>
            <w:proofErr w:type="spellEnd"/>
          </w:p>
        </w:tc>
      </w:tr>
      <w:tr w:rsidR="00875275" w:rsidRPr="00735382" w:rsidTr="00AA5B80">
        <w:tc>
          <w:tcPr>
            <w:cnfStyle w:val="001000000000"/>
            <w:tcW w:w="2093" w:type="dxa"/>
          </w:tcPr>
          <w:p w:rsidR="00875275" w:rsidRPr="00F9466D" w:rsidRDefault="00875275" w:rsidP="00AA5B80">
            <w:pPr>
              <w:pStyle w:val="Sansinterligne"/>
              <w:jc w:val="both"/>
              <w:rPr>
                <w:b w:val="0"/>
                <w:lang w:val="fr-FR"/>
              </w:rPr>
            </w:pPr>
            <w:r w:rsidRPr="00F9466D">
              <w:rPr>
                <w:b w:val="0"/>
                <w:lang w:val="fr-FR"/>
              </w:rPr>
              <w:t>Stade III</w:t>
            </w:r>
          </w:p>
        </w:tc>
        <w:tc>
          <w:tcPr>
            <w:tcW w:w="8513" w:type="dxa"/>
          </w:tcPr>
          <w:p w:rsidR="00875275" w:rsidRPr="00F9466D" w:rsidRDefault="00875275" w:rsidP="00AA5B80">
            <w:pPr>
              <w:pStyle w:val="Sansinterligne"/>
              <w:jc w:val="both"/>
              <w:cnfStyle w:val="000000000000"/>
              <w:rPr>
                <w:lang w:val="fr-FR"/>
              </w:rPr>
            </w:pPr>
            <w:r w:rsidRPr="00F9466D">
              <w:rPr>
                <w:lang w:val="fr-FR"/>
              </w:rPr>
              <w:t xml:space="preserve">PAS &gt; 180 </w:t>
            </w:r>
            <w:proofErr w:type="spellStart"/>
            <w:r w:rsidRPr="00F9466D">
              <w:rPr>
                <w:lang w:val="fr-FR"/>
              </w:rPr>
              <w:t>mmHg</w:t>
            </w:r>
            <w:proofErr w:type="spellEnd"/>
            <w:r w:rsidRPr="00F9466D">
              <w:rPr>
                <w:lang w:val="fr-FR"/>
              </w:rPr>
              <w:t xml:space="preserve"> et/ou </w:t>
            </w:r>
            <w:proofErr w:type="spellStart"/>
            <w:r w:rsidRPr="00F9466D">
              <w:rPr>
                <w:lang w:val="fr-FR"/>
              </w:rPr>
              <w:t>PAd</w:t>
            </w:r>
            <w:proofErr w:type="spellEnd"/>
            <w:r w:rsidRPr="00F9466D">
              <w:rPr>
                <w:lang w:val="fr-FR"/>
              </w:rPr>
              <w:t xml:space="preserve"> &gt; 110 </w:t>
            </w:r>
            <w:proofErr w:type="spellStart"/>
            <w:r w:rsidRPr="00F9466D">
              <w:rPr>
                <w:lang w:val="fr-FR"/>
              </w:rPr>
              <w:t>mmHg</w:t>
            </w:r>
            <w:proofErr w:type="spellEnd"/>
          </w:p>
        </w:tc>
      </w:tr>
      <w:tr w:rsidR="00875275" w:rsidRPr="00735382" w:rsidTr="00AA5B80">
        <w:trPr>
          <w:cnfStyle w:val="000000100000"/>
        </w:trPr>
        <w:tc>
          <w:tcPr>
            <w:cnfStyle w:val="001000000000"/>
            <w:tcW w:w="2093" w:type="dxa"/>
          </w:tcPr>
          <w:p w:rsidR="00875275" w:rsidRPr="00F9466D" w:rsidRDefault="00875275" w:rsidP="00AA5B80">
            <w:pPr>
              <w:pStyle w:val="Sansinterligne"/>
              <w:jc w:val="both"/>
              <w:rPr>
                <w:b w:val="0"/>
                <w:lang w:val="fr-FR"/>
              </w:rPr>
            </w:pPr>
            <w:r w:rsidRPr="00F9466D">
              <w:rPr>
                <w:b w:val="0"/>
                <w:lang w:val="fr-FR"/>
              </w:rPr>
              <w:t>Urgence hypertensive</w:t>
            </w:r>
          </w:p>
        </w:tc>
        <w:tc>
          <w:tcPr>
            <w:tcW w:w="8513" w:type="dxa"/>
          </w:tcPr>
          <w:p w:rsidR="00875275" w:rsidRPr="00F9466D" w:rsidRDefault="00875275" w:rsidP="00AA5B80">
            <w:pPr>
              <w:pStyle w:val="Sansinterligne"/>
              <w:jc w:val="both"/>
              <w:cnfStyle w:val="000000100000"/>
              <w:rPr>
                <w:lang w:val="fr-FR"/>
              </w:rPr>
            </w:pPr>
            <w:r w:rsidRPr="00F9466D">
              <w:rPr>
                <w:lang w:val="fr-FR"/>
              </w:rPr>
              <w:t xml:space="preserve">PAS &gt; 210 </w:t>
            </w:r>
            <w:proofErr w:type="spellStart"/>
            <w:r w:rsidRPr="00F9466D">
              <w:rPr>
                <w:lang w:val="fr-FR"/>
              </w:rPr>
              <w:t>mmHg</w:t>
            </w:r>
            <w:proofErr w:type="spellEnd"/>
            <w:r w:rsidRPr="00F9466D">
              <w:rPr>
                <w:lang w:val="fr-FR"/>
              </w:rPr>
              <w:t xml:space="preserve"> et </w:t>
            </w:r>
            <w:proofErr w:type="spellStart"/>
            <w:r w:rsidRPr="00F9466D">
              <w:rPr>
                <w:lang w:val="fr-FR"/>
              </w:rPr>
              <w:t>PAd</w:t>
            </w:r>
            <w:proofErr w:type="spellEnd"/>
            <w:r w:rsidRPr="00F9466D">
              <w:rPr>
                <w:lang w:val="fr-FR"/>
              </w:rPr>
              <w:t xml:space="preserve"> &gt; 120 </w:t>
            </w:r>
            <w:proofErr w:type="spellStart"/>
            <w:r w:rsidRPr="00F9466D">
              <w:rPr>
                <w:lang w:val="fr-FR"/>
              </w:rPr>
              <w:t>mmHg</w:t>
            </w:r>
            <w:proofErr w:type="spellEnd"/>
          </w:p>
        </w:tc>
      </w:tr>
    </w:tbl>
    <w:p w:rsidR="00CD59D1" w:rsidRPr="00F9466D" w:rsidRDefault="00CD59D1" w:rsidP="00875275">
      <w:pPr>
        <w:pStyle w:val="Sansinterligne"/>
        <w:jc w:val="both"/>
        <w:rPr>
          <w:lang w:val="fr-FR"/>
        </w:rPr>
      </w:pPr>
    </w:p>
    <w:p w:rsidR="00875275" w:rsidRPr="00F9466D" w:rsidRDefault="00875275" w:rsidP="009A23B9">
      <w:pPr>
        <w:pStyle w:val="Sansinterligne"/>
        <w:numPr>
          <w:ilvl w:val="0"/>
          <w:numId w:val="10"/>
        </w:numPr>
        <w:rPr>
          <w:lang w:val="fr-FR"/>
        </w:rPr>
      </w:pPr>
      <w:r w:rsidRPr="00F9466D">
        <w:rPr>
          <w:lang w:val="fr-FR"/>
        </w:rPr>
        <w:t xml:space="preserve">Souffrance d’organe + </w:t>
      </w:r>
      <w:proofErr w:type="spellStart"/>
      <w:r w:rsidRPr="00F9466D">
        <w:rPr>
          <w:lang w:val="fr-FR"/>
        </w:rPr>
        <w:t>PAd</w:t>
      </w:r>
      <w:proofErr w:type="spellEnd"/>
      <w:r w:rsidRPr="00F9466D">
        <w:rPr>
          <w:lang w:val="fr-FR"/>
        </w:rPr>
        <w:t xml:space="preserve"> &gt; 120 </w:t>
      </w:r>
      <w:proofErr w:type="spellStart"/>
      <w:r w:rsidRPr="00F9466D">
        <w:rPr>
          <w:lang w:val="fr-FR"/>
        </w:rPr>
        <w:t>mmHg</w:t>
      </w:r>
      <w:proofErr w:type="spellEnd"/>
      <w:r w:rsidRPr="00F9466D">
        <w:rPr>
          <w:lang w:val="fr-FR"/>
        </w:rPr>
        <w:t xml:space="preserve"> </w:t>
      </w:r>
      <w:r w:rsidRPr="00F9466D">
        <w:rPr>
          <w:rFonts w:cstheme="minorHAnsi"/>
          <w:lang w:val="fr-FR"/>
        </w:rPr>
        <w:t>→</w:t>
      </w:r>
      <w:r w:rsidRPr="00F9466D">
        <w:rPr>
          <w:lang w:val="fr-FR"/>
        </w:rPr>
        <w:t xml:space="preserve"> HTA maligne</w:t>
      </w:r>
    </w:p>
    <w:p w:rsidR="00C044A9" w:rsidRPr="00F9466D" w:rsidRDefault="00875275" w:rsidP="009A23B9">
      <w:pPr>
        <w:pStyle w:val="Sansinterligne"/>
        <w:numPr>
          <w:ilvl w:val="0"/>
          <w:numId w:val="10"/>
        </w:numPr>
        <w:rPr>
          <w:lang w:val="fr-FR"/>
        </w:rPr>
      </w:pPr>
      <w:r w:rsidRPr="00F9466D">
        <w:rPr>
          <w:lang w:val="fr-FR"/>
        </w:rPr>
        <w:t xml:space="preserve">Elargissement de la pression différentielle </w:t>
      </w:r>
      <w:r w:rsidRPr="00F9466D">
        <w:rPr>
          <w:rFonts w:cstheme="minorHAnsi"/>
          <w:lang w:val="fr-FR"/>
        </w:rPr>
        <w:t>→</w:t>
      </w:r>
      <w:r w:rsidRPr="00F9466D">
        <w:rPr>
          <w:lang w:val="fr-FR"/>
        </w:rPr>
        <w:t xml:space="preserve"> </w:t>
      </w:r>
      <w:r w:rsidRPr="00F9466D">
        <w:rPr>
          <w:b/>
          <w:color w:val="548DD4" w:themeColor="text2" w:themeTint="99"/>
          <w:lang w:val="fr-FR"/>
        </w:rPr>
        <w:t>insuffisance aortique</w:t>
      </w:r>
      <w:r w:rsidRPr="00F9466D">
        <w:rPr>
          <w:lang w:val="fr-FR"/>
        </w:rPr>
        <w:t xml:space="preserve">. </w:t>
      </w:r>
    </w:p>
    <w:p w:rsidR="00875275" w:rsidRPr="00F9466D" w:rsidRDefault="00875275" w:rsidP="00C044A9">
      <w:pPr>
        <w:pStyle w:val="Sansinterligne"/>
        <w:ind w:left="720"/>
        <w:rPr>
          <w:lang w:val="fr-FR"/>
        </w:rPr>
      </w:pPr>
      <w:r w:rsidRPr="00F9466D">
        <w:rPr>
          <w:lang w:val="fr-FR"/>
        </w:rPr>
        <w:t xml:space="preserve">Rétrécissement </w:t>
      </w:r>
      <w:r w:rsidRPr="00F9466D">
        <w:rPr>
          <w:rFonts w:cstheme="minorHAnsi"/>
          <w:lang w:val="fr-FR"/>
        </w:rPr>
        <w:t>→</w:t>
      </w:r>
      <w:r w:rsidRPr="00F9466D">
        <w:rPr>
          <w:lang w:val="fr-FR"/>
        </w:rPr>
        <w:t xml:space="preserve"> </w:t>
      </w:r>
      <w:r w:rsidRPr="00F9466D">
        <w:rPr>
          <w:b/>
          <w:color w:val="548DD4" w:themeColor="text2" w:themeTint="99"/>
          <w:lang w:val="fr-FR"/>
        </w:rPr>
        <w:t>sténose aortique</w:t>
      </w:r>
      <w:r w:rsidRPr="00F9466D">
        <w:rPr>
          <w:lang w:val="fr-FR"/>
        </w:rPr>
        <w:t>.</w:t>
      </w:r>
    </w:p>
    <w:p w:rsidR="00C044A9" w:rsidRPr="00F9466D" w:rsidRDefault="00875275" w:rsidP="009A23B9">
      <w:pPr>
        <w:pStyle w:val="Sansinterligne"/>
        <w:numPr>
          <w:ilvl w:val="0"/>
          <w:numId w:val="10"/>
        </w:numPr>
        <w:rPr>
          <w:lang w:val="fr-FR"/>
        </w:rPr>
      </w:pPr>
      <w:r w:rsidRPr="00F9466D">
        <w:rPr>
          <w:lang w:val="fr-FR"/>
        </w:rPr>
        <w:t xml:space="preserve">Asymétrie </w:t>
      </w:r>
      <w:proofErr w:type="spellStart"/>
      <w:r w:rsidRPr="00F9466D">
        <w:rPr>
          <w:lang w:val="fr-FR"/>
        </w:rPr>
        <w:t>tensionnelle</w:t>
      </w:r>
      <w:proofErr w:type="spellEnd"/>
      <w:r w:rsidRPr="00F9466D">
        <w:rPr>
          <w:lang w:val="fr-FR"/>
        </w:rPr>
        <w:t xml:space="preserve">, définit pour une différence &gt;20 </w:t>
      </w:r>
      <w:proofErr w:type="spellStart"/>
      <w:r w:rsidRPr="00F9466D">
        <w:rPr>
          <w:lang w:val="fr-FR"/>
        </w:rPr>
        <w:t>mmHg</w:t>
      </w:r>
      <w:proofErr w:type="spellEnd"/>
      <w:r w:rsidRPr="00F9466D">
        <w:rPr>
          <w:lang w:val="fr-FR"/>
        </w:rPr>
        <w:t xml:space="preserve"> entre les deux membres </w:t>
      </w:r>
      <w:r w:rsidRPr="00F9466D">
        <w:rPr>
          <w:rFonts w:cstheme="minorHAnsi"/>
          <w:lang w:val="fr-FR"/>
        </w:rPr>
        <w:t>→</w:t>
      </w:r>
      <w:r w:rsidRPr="00F9466D">
        <w:rPr>
          <w:lang w:val="fr-FR"/>
        </w:rPr>
        <w:t xml:space="preserve"> Elimine une éventuelle dissection aortique, </w:t>
      </w:r>
      <w:r w:rsidR="00CE7C1F" w:rsidRPr="00F9466D">
        <w:rPr>
          <w:lang w:val="fr-FR"/>
        </w:rPr>
        <w:t>au</w:t>
      </w:r>
      <w:r w:rsidRPr="00F9466D">
        <w:rPr>
          <w:lang w:val="fr-FR"/>
        </w:rPr>
        <w:t xml:space="preserve"> profit d’une </w:t>
      </w:r>
      <w:r w:rsidRPr="00F9466D">
        <w:rPr>
          <w:b/>
          <w:color w:val="548DD4" w:themeColor="text2" w:themeTint="99"/>
          <w:lang w:val="fr-FR"/>
        </w:rPr>
        <w:t xml:space="preserve">sténose sous </w:t>
      </w:r>
      <w:proofErr w:type="spellStart"/>
      <w:r w:rsidRPr="00F9466D">
        <w:rPr>
          <w:b/>
          <w:color w:val="548DD4" w:themeColor="text2" w:themeTint="99"/>
          <w:lang w:val="fr-FR"/>
        </w:rPr>
        <w:t>clavière</w:t>
      </w:r>
      <w:proofErr w:type="spellEnd"/>
      <w:r w:rsidRPr="00F9466D">
        <w:rPr>
          <w:b/>
          <w:color w:val="548DD4" w:themeColor="text2" w:themeTint="99"/>
          <w:lang w:val="fr-FR"/>
        </w:rPr>
        <w:t xml:space="preserve"> unilatérale</w:t>
      </w:r>
      <w:r w:rsidRPr="00F9466D">
        <w:rPr>
          <w:lang w:val="fr-FR"/>
        </w:rPr>
        <w:t xml:space="preserve"> ou </w:t>
      </w:r>
      <w:r w:rsidRPr="00F9466D">
        <w:rPr>
          <w:b/>
          <w:color w:val="548DD4" w:themeColor="text2" w:themeTint="99"/>
          <w:lang w:val="fr-FR"/>
        </w:rPr>
        <w:t xml:space="preserve">maladie de </w:t>
      </w:r>
      <w:proofErr w:type="spellStart"/>
      <w:r w:rsidRPr="00F9466D">
        <w:rPr>
          <w:b/>
          <w:color w:val="548DD4" w:themeColor="text2" w:themeTint="99"/>
          <w:lang w:val="fr-FR"/>
        </w:rPr>
        <w:t>Takayashu</w:t>
      </w:r>
      <w:proofErr w:type="spellEnd"/>
      <w:r w:rsidRPr="00F9466D">
        <w:rPr>
          <w:lang w:val="fr-FR"/>
        </w:rPr>
        <w:t xml:space="preserve"> (artérite des vaisseaux de gros calibre).</w:t>
      </w:r>
    </w:p>
    <w:p w:rsidR="00875275" w:rsidRPr="00F9466D" w:rsidRDefault="00875275" w:rsidP="009A23B9">
      <w:pPr>
        <w:pStyle w:val="Sansinterligne"/>
        <w:numPr>
          <w:ilvl w:val="0"/>
          <w:numId w:val="9"/>
        </w:numPr>
        <w:rPr>
          <w:lang w:val="fr-FR"/>
        </w:rPr>
      </w:pPr>
      <w:r w:rsidRPr="00F9466D">
        <w:rPr>
          <w:b/>
          <w:color w:val="548DD4" w:themeColor="text2" w:themeTint="99"/>
          <w:lang w:val="fr-FR"/>
        </w:rPr>
        <w:t>Hypotension orthostatique</w:t>
      </w:r>
      <w:r w:rsidRPr="00F9466D">
        <w:rPr>
          <w:lang w:val="fr-FR"/>
        </w:rPr>
        <w:t xml:space="preserve"> = chute de tension de 10 à 20 </w:t>
      </w:r>
      <w:proofErr w:type="spellStart"/>
      <w:r w:rsidRPr="00F9466D">
        <w:rPr>
          <w:lang w:val="fr-FR"/>
        </w:rPr>
        <w:t>mmHg</w:t>
      </w:r>
      <w:proofErr w:type="spellEnd"/>
      <w:r w:rsidRPr="00F9466D">
        <w:rPr>
          <w:lang w:val="fr-FR"/>
        </w:rPr>
        <w:t xml:space="preserve"> lors du passage de la station allongée à debout.</w:t>
      </w:r>
    </w:p>
    <w:p w:rsidR="007B3559" w:rsidRDefault="00875275" w:rsidP="009A23B9">
      <w:pPr>
        <w:pStyle w:val="Sansinterligne"/>
        <w:numPr>
          <w:ilvl w:val="0"/>
          <w:numId w:val="9"/>
        </w:numPr>
        <w:rPr>
          <w:lang w:val="fr-FR"/>
        </w:rPr>
      </w:pPr>
      <w:r w:rsidRPr="00F9466D">
        <w:rPr>
          <w:lang w:val="fr-FR"/>
        </w:rPr>
        <w:t>On définit l’</w:t>
      </w:r>
      <w:r w:rsidRPr="00F9466D">
        <w:rPr>
          <w:b/>
          <w:color w:val="548DD4" w:themeColor="text2" w:themeTint="99"/>
          <w:lang w:val="fr-FR"/>
        </w:rPr>
        <w:t xml:space="preserve">ischémie critique </w:t>
      </w:r>
      <w:r w:rsidRPr="00F9466D">
        <w:rPr>
          <w:lang w:val="fr-FR"/>
        </w:rPr>
        <w:t xml:space="preserve">par l’association d’une </w:t>
      </w:r>
      <w:proofErr w:type="spellStart"/>
      <w:r w:rsidRPr="00F9466D">
        <w:rPr>
          <w:lang w:val="fr-FR"/>
        </w:rPr>
        <w:t>PAs</w:t>
      </w:r>
      <w:proofErr w:type="spellEnd"/>
      <w:r w:rsidRPr="00F9466D">
        <w:rPr>
          <w:lang w:val="fr-FR"/>
        </w:rPr>
        <w:t xml:space="preserve"> de la cheville &lt; 50mmHg + douleurs ischémiques récidivantes ou ulcération/gangrène.</w:t>
      </w:r>
    </w:p>
    <w:p w:rsidR="00F07EF4" w:rsidRDefault="00F07EF4" w:rsidP="00F07EF4">
      <w:pPr>
        <w:pStyle w:val="Sansinterligne"/>
        <w:rPr>
          <w:lang w:val="fr-FR"/>
        </w:rPr>
      </w:pPr>
    </w:p>
    <w:p w:rsidR="00F07EF4" w:rsidRDefault="00F07EF4" w:rsidP="00F07EF4">
      <w:pPr>
        <w:pStyle w:val="Sansinterligne"/>
        <w:rPr>
          <w:lang w:val="fr-FR"/>
        </w:rPr>
      </w:pPr>
    </w:p>
    <w:p w:rsidR="00F07EF4" w:rsidRDefault="00F07EF4" w:rsidP="00F07EF4">
      <w:pPr>
        <w:pStyle w:val="Sansinterligne"/>
        <w:rPr>
          <w:lang w:val="fr-FR"/>
        </w:rPr>
      </w:pPr>
    </w:p>
    <w:p w:rsidR="00F07EF4" w:rsidRDefault="00F07EF4" w:rsidP="00F07EF4">
      <w:pPr>
        <w:pStyle w:val="Sansinterligne"/>
        <w:rPr>
          <w:lang w:val="fr-FR"/>
        </w:rPr>
      </w:pPr>
    </w:p>
    <w:p w:rsidR="00F07EF4" w:rsidRDefault="00F07EF4" w:rsidP="00F07EF4">
      <w:pPr>
        <w:pStyle w:val="Sansinterligne"/>
        <w:rPr>
          <w:lang w:val="fr-FR"/>
        </w:rPr>
      </w:pPr>
    </w:p>
    <w:p w:rsidR="00F07EF4" w:rsidRDefault="00F07EF4" w:rsidP="00F07EF4">
      <w:pPr>
        <w:pStyle w:val="Sansinterligne"/>
        <w:rPr>
          <w:lang w:val="fr-FR"/>
        </w:rPr>
      </w:pPr>
    </w:p>
    <w:p w:rsidR="009B79EC" w:rsidRDefault="009B79EC" w:rsidP="00F07EF4">
      <w:pPr>
        <w:pStyle w:val="Sansinterligne"/>
        <w:rPr>
          <w:lang w:val="fr-FR"/>
        </w:rPr>
      </w:pPr>
    </w:p>
    <w:p w:rsidR="00F07EF4" w:rsidRDefault="00F07EF4" w:rsidP="00F07EF4">
      <w:pPr>
        <w:pStyle w:val="Sansinterligne"/>
        <w:rPr>
          <w:lang w:val="fr-FR"/>
        </w:rPr>
      </w:pPr>
    </w:p>
    <w:p w:rsidR="009B79EC" w:rsidRPr="00DA05E7" w:rsidRDefault="009B79EC" w:rsidP="00F07EF4">
      <w:pPr>
        <w:pStyle w:val="Sansinterligne"/>
        <w:rPr>
          <w:lang w:val="fr-FR"/>
        </w:rPr>
      </w:pPr>
    </w:p>
    <w:p w:rsidR="00081391" w:rsidRPr="00F9466D" w:rsidRDefault="003369AD" w:rsidP="00AA5B80">
      <w:pPr>
        <w:pStyle w:val="Titre4"/>
        <w:rPr>
          <w:lang w:val="fr-FR"/>
        </w:rPr>
      </w:pPr>
      <w:r>
        <w:rPr>
          <w:lang w:val="fr-FR"/>
        </w:rPr>
        <w:lastRenderedPageBreak/>
        <w:t>B</w:t>
      </w:r>
      <w:r w:rsidR="00AA5B80" w:rsidRPr="00F9466D">
        <w:rPr>
          <w:lang w:val="fr-FR"/>
        </w:rPr>
        <w:t xml:space="preserve"> / </w:t>
      </w:r>
      <w:r>
        <w:rPr>
          <w:lang w:val="fr-FR"/>
        </w:rPr>
        <w:t>palpation</w:t>
      </w:r>
    </w:p>
    <w:p w:rsidR="00535D53" w:rsidRPr="00F9466D" w:rsidRDefault="00535D53" w:rsidP="00AB059F">
      <w:pPr>
        <w:pStyle w:val="Sansinterligne"/>
        <w:rPr>
          <w:lang w:val="fr-FR"/>
        </w:rPr>
      </w:pPr>
    </w:p>
    <w:p w:rsidR="00AA5B80" w:rsidRPr="00F9466D" w:rsidRDefault="00AA5B80" w:rsidP="009A23B9">
      <w:pPr>
        <w:pStyle w:val="Sansinterligne"/>
        <w:numPr>
          <w:ilvl w:val="0"/>
          <w:numId w:val="7"/>
        </w:numPr>
        <w:rPr>
          <w:lang w:val="fr-FR"/>
        </w:rPr>
      </w:pPr>
      <w:r w:rsidRPr="00F9466D">
        <w:rPr>
          <w:lang w:val="fr-FR"/>
        </w:rPr>
        <w:t>Se regarde battre, se palpe et s’écoute</w:t>
      </w:r>
    </w:p>
    <w:p w:rsidR="008D0F8A" w:rsidRPr="00F9466D" w:rsidRDefault="008D0F8A" w:rsidP="008D0F8A">
      <w:pPr>
        <w:pStyle w:val="Sansinterligne"/>
        <w:rPr>
          <w:lang w:val="fr-FR"/>
        </w:rPr>
      </w:pPr>
    </w:p>
    <w:p w:rsidR="00AA5B80" w:rsidRPr="00F9466D" w:rsidRDefault="008D0F8A" w:rsidP="009A23B9">
      <w:pPr>
        <w:pStyle w:val="Paragraphedeliste"/>
        <w:numPr>
          <w:ilvl w:val="0"/>
          <w:numId w:val="11"/>
        </w:numPr>
        <w:rPr>
          <w:b/>
          <w:color w:val="FF0000"/>
          <w:u w:val="single"/>
          <w:lang w:val="fr-FR"/>
        </w:rPr>
      </w:pPr>
      <w:r w:rsidRPr="00F9466D">
        <w:rPr>
          <w:b/>
          <w:color w:val="FF0000"/>
          <w:u w:val="single"/>
          <w:lang w:val="fr-FR"/>
        </w:rPr>
        <w:t>P</w:t>
      </w:r>
      <w:r w:rsidR="00AA5B80" w:rsidRPr="00F9466D">
        <w:rPr>
          <w:b/>
          <w:color w:val="FF0000"/>
          <w:u w:val="single"/>
          <w:lang w:val="fr-FR"/>
        </w:rPr>
        <w:t>alpation du Cœur</w:t>
      </w:r>
    </w:p>
    <w:p w:rsidR="00AA5B80" w:rsidRPr="00F9466D" w:rsidRDefault="00AA5B80" w:rsidP="00AA5B80">
      <w:pPr>
        <w:pStyle w:val="Sansinterligne"/>
        <w:rPr>
          <w:lang w:val="fr-FR"/>
        </w:rPr>
      </w:pPr>
      <w:r w:rsidRPr="00F9466D">
        <w:rPr>
          <w:lang w:val="fr-FR"/>
        </w:rPr>
        <w:t>Recherche de :</w:t>
      </w:r>
    </w:p>
    <w:p w:rsidR="00AA5B80" w:rsidRDefault="00AA5B80" w:rsidP="009A23B9">
      <w:pPr>
        <w:pStyle w:val="Sansinterligne"/>
        <w:numPr>
          <w:ilvl w:val="0"/>
          <w:numId w:val="12"/>
        </w:numPr>
        <w:rPr>
          <w:lang w:val="fr-FR"/>
        </w:rPr>
      </w:pPr>
      <w:r w:rsidRPr="00F9466D">
        <w:rPr>
          <w:b/>
          <w:u w:val="single"/>
          <w:lang w:val="fr-FR"/>
        </w:rPr>
        <w:t>Choc de pointe</w:t>
      </w:r>
      <w:r w:rsidRPr="00F9466D">
        <w:rPr>
          <w:lang w:val="fr-FR"/>
        </w:rPr>
        <w:t xml:space="preserve"> : </w:t>
      </w:r>
      <w:r w:rsidR="005848A9">
        <w:rPr>
          <w:lang w:val="fr-FR"/>
        </w:rPr>
        <w:t>à l’inspection et à la palpation. P</w:t>
      </w:r>
      <w:r w:rsidR="008D0F8A" w:rsidRPr="00F9466D">
        <w:rPr>
          <w:lang w:val="fr-FR"/>
        </w:rPr>
        <w:t>oint le plus externe et inférieur de perception des battements avec la main. S</w:t>
      </w:r>
      <w:r w:rsidRPr="00F9466D">
        <w:rPr>
          <w:lang w:val="fr-FR"/>
        </w:rPr>
        <w:t>e sent normalement 3cm sous le mame</w:t>
      </w:r>
      <w:r w:rsidR="00CD363F" w:rsidRPr="00F9466D">
        <w:rPr>
          <w:lang w:val="fr-FR"/>
        </w:rPr>
        <w:t>lon</w:t>
      </w:r>
      <w:r w:rsidR="008D0F8A" w:rsidRPr="00F9466D">
        <w:rPr>
          <w:lang w:val="fr-FR"/>
        </w:rPr>
        <w:t xml:space="preserve"> (5</w:t>
      </w:r>
      <w:r w:rsidR="008D0F8A" w:rsidRPr="00F9466D">
        <w:rPr>
          <w:vertAlign w:val="superscript"/>
          <w:lang w:val="fr-FR"/>
        </w:rPr>
        <w:t>ème</w:t>
      </w:r>
      <w:r w:rsidR="008D0F8A" w:rsidRPr="00F9466D">
        <w:rPr>
          <w:lang w:val="fr-FR"/>
        </w:rPr>
        <w:t xml:space="preserve"> EIC G sur la ligne médio-claviculaire)</w:t>
      </w:r>
      <w:r w:rsidR="003369AD">
        <w:rPr>
          <w:lang w:val="fr-FR"/>
        </w:rPr>
        <w:t xml:space="preserve"> et est synchrone avec le pouls</w:t>
      </w:r>
      <w:r w:rsidR="00CD363F" w:rsidRPr="00F9466D">
        <w:rPr>
          <w:lang w:val="fr-FR"/>
        </w:rPr>
        <w:t xml:space="preserve">. Si dévié en bas à gauche = cardiomégalie </w:t>
      </w:r>
      <w:r w:rsidRPr="00F9466D">
        <w:rPr>
          <w:lang w:val="fr-FR"/>
        </w:rPr>
        <w:t xml:space="preserve"> = possible insuffisance cardiaque.</w:t>
      </w:r>
    </w:p>
    <w:p w:rsidR="003369AD" w:rsidRPr="00F9466D" w:rsidRDefault="003369AD" w:rsidP="009A23B9">
      <w:pPr>
        <w:pStyle w:val="Sansinterligne"/>
        <w:numPr>
          <w:ilvl w:val="0"/>
          <w:numId w:val="12"/>
        </w:numPr>
        <w:rPr>
          <w:lang w:val="fr-FR"/>
        </w:rPr>
      </w:pPr>
      <w:r>
        <w:rPr>
          <w:b/>
          <w:u w:val="single"/>
          <w:lang w:val="fr-FR"/>
        </w:rPr>
        <w:t>Recherche des vibrations vocales</w:t>
      </w:r>
    </w:p>
    <w:p w:rsidR="00AA5B80" w:rsidRPr="00F9466D" w:rsidRDefault="00AA5B80" w:rsidP="009A23B9">
      <w:pPr>
        <w:pStyle w:val="Sansinterligne"/>
        <w:numPr>
          <w:ilvl w:val="0"/>
          <w:numId w:val="12"/>
        </w:numPr>
        <w:rPr>
          <w:lang w:val="fr-FR"/>
        </w:rPr>
      </w:pPr>
      <w:r w:rsidRPr="003369AD">
        <w:rPr>
          <w:b/>
          <w:u w:val="single"/>
          <w:lang w:val="fr-FR"/>
        </w:rPr>
        <w:t>Frémissements</w:t>
      </w:r>
      <w:r w:rsidRPr="00F9466D">
        <w:rPr>
          <w:lang w:val="fr-FR"/>
        </w:rPr>
        <w:t> : perçu avec la paume de la main</w:t>
      </w:r>
    </w:p>
    <w:p w:rsidR="00AA5B80" w:rsidRPr="00F9466D" w:rsidRDefault="00AA5B80" w:rsidP="009A23B9">
      <w:pPr>
        <w:pStyle w:val="Sansinterligne"/>
        <w:numPr>
          <w:ilvl w:val="2"/>
          <w:numId w:val="12"/>
        </w:numPr>
        <w:rPr>
          <w:lang w:val="fr-FR"/>
        </w:rPr>
      </w:pPr>
      <w:r w:rsidRPr="00F9466D">
        <w:rPr>
          <w:lang w:val="fr-FR"/>
        </w:rPr>
        <w:t>Frémissement cataire du rétrécissement mitral</w:t>
      </w:r>
      <w:r w:rsidR="002D4486" w:rsidRPr="00F9466D">
        <w:rPr>
          <w:lang w:val="fr-FR"/>
        </w:rPr>
        <w:t xml:space="preserve"> : chat qui ronronne </w:t>
      </w:r>
      <w:proofErr w:type="spellStart"/>
      <w:r w:rsidR="002D4486" w:rsidRPr="00F9466D">
        <w:rPr>
          <w:lang w:val="fr-FR"/>
        </w:rPr>
        <w:t>pdt</w:t>
      </w:r>
      <w:proofErr w:type="spellEnd"/>
      <w:r w:rsidR="002D4486" w:rsidRPr="00F9466D">
        <w:rPr>
          <w:lang w:val="fr-FR"/>
        </w:rPr>
        <w:t xml:space="preserve"> la diastole</w:t>
      </w:r>
    </w:p>
    <w:p w:rsidR="00AA5B80" w:rsidRPr="00F9466D" w:rsidRDefault="00AA5B80" w:rsidP="009A23B9">
      <w:pPr>
        <w:pStyle w:val="Sansinterligne"/>
        <w:numPr>
          <w:ilvl w:val="2"/>
          <w:numId w:val="12"/>
        </w:numPr>
        <w:rPr>
          <w:lang w:val="fr-FR"/>
        </w:rPr>
      </w:pPr>
      <w:proofErr w:type="spellStart"/>
      <w:r w:rsidRPr="00F9466D">
        <w:rPr>
          <w:lang w:val="fr-FR"/>
        </w:rPr>
        <w:t>Thrill</w:t>
      </w:r>
      <w:proofErr w:type="spellEnd"/>
      <w:r w:rsidRPr="00F9466D">
        <w:rPr>
          <w:lang w:val="fr-FR"/>
        </w:rPr>
        <w:t xml:space="preserve"> sus-sternal du rétrécissement aortique</w:t>
      </w:r>
      <w:r w:rsidR="002D4486" w:rsidRPr="00F9466D">
        <w:rPr>
          <w:lang w:val="fr-FR"/>
        </w:rPr>
        <w:t> : vibration sur fourchette sternale</w:t>
      </w:r>
    </w:p>
    <w:p w:rsidR="00AA5B80" w:rsidRPr="00F9466D" w:rsidRDefault="00CD363F" w:rsidP="009A23B9">
      <w:pPr>
        <w:pStyle w:val="Sansinterligne"/>
        <w:numPr>
          <w:ilvl w:val="0"/>
          <w:numId w:val="12"/>
        </w:numPr>
        <w:rPr>
          <w:lang w:val="fr-FR"/>
        </w:rPr>
      </w:pPr>
      <w:r w:rsidRPr="00F9466D">
        <w:rPr>
          <w:b/>
          <w:u w:val="single"/>
          <w:lang w:val="fr-FR"/>
        </w:rPr>
        <w:t xml:space="preserve">Signe de </w:t>
      </w:r>
      <w:proofErr w:type="spellStart"/>
      <w:r w:rsidRPr="00F9466D">
        <w:rPr>
          <w:b/>
          <w:u w:val="single"/>
          <w:lang w:val="fr-FR"/>
        </w:rPr>
        <w:t>Hartzer</w:t>
      </w:r>
      <w:proofErr w:type="spellEnd"/>
      <w:r w:rsidR="002D4486" w:rsidRPr="00F9466D">
        <w:rPr>
          <w:lang w:val="fr-FR"/>
        </w:rPr>
        <w:t> : si battement perceptible quand on a le pouce sur la xiphoïde : signe d’hypertrophie ventriculaire droite.</w:t>
      </w:r>
    </w:p>
    <w:p w:rsidR="00CD363F" w:rsidRPr="00F9466D" w:rsidRDefault="00CD363F" w:rsidP="009A23B9">
      <w:pPr>
        <w:pStyle w:val="Sansinterligne"/>
        <w:numPr>
          <w:ilvl w:val="0"/>
          <w:numId w:val="12"/>
        </w:numPr>
        <w:rPr>
          <w:lang w:val="fr-FR"/>
        </w:rPr>
      </w:pPr>
      <w:r w:rsidRPr="00F9466D">
        <w:rPr>
          <w:b/>
          <w:color w:val="00B0F0"/>
          <w:lang w:val="fr-FR"/>
        </w:rPr>
        <w:t>Anévrysme du ventricule gauche</w:t>
      </w:r>
      <w:r w:rsidR="002D4486" w:rsidRPr="00F9466D">
        <w:rPr>
          <w:lang w:val="fr-FR"/>
        </w:rPr>
        <w:t> : double choc de pointe (le normal + celui de la partie anévrysmale)</w:t>
      </w:r>
    </w:p>
    <w:p w:rsidR="009B7FB6" w:rsidRDefault="009B7FB6" w:rsidP="009B7FB6">
      <w:pPr>
        <w:pStyle w:val="Sansinterligne"/>
        <w:rPr>
          <w:lang w:val="fr-FR"/>
        </w:rPr>
      </w:pPr>
    </w:p>
    <w:p w:rsidR="00BB032B" w:rsidRPr="00BB032B" w:rsidRDefault="00BB032B" w:rsidP="009A23B9">
      <w:pPr>
        <w:pStyle w:val="Sansinterligne"/>
        <w:numPr>
          <w:ilvl w:val="0"/>
          <w:numId w:val="11"/>
        </w:numPr>
        <w:rPr>
          <w:b/>
          <w:color w:val="FF0000"/>
          <w:u w:val="single"/>
          <w:lang w:val="fr-FR"/>
        </w:rPr>
      </w:pPr>
      <w:r w:rsidRPr="00BB032B">
        <w:rPr>
          <w:b/>
          <w:color w:val="FF0000"/>
          <w:u w:val="single"/>
          <w:lang w:val="fr-FR"/>
        </w:rPr>
        <w:t>Palpation abdominale</w:t>
      </w:r>
    </w:p>
    <w:p w:rsidR="00BB032B" w:rsidRPr="00F9466D" w:rsidRDefault="00BB032B" w:rsidP="00BB032B">
      <w:pPr>
        <w:pStyle w:val="Sansinterligne"/>
        <w:rPr>
          <w:lang w:val="fr-FR"/>
        </w:rPr>
      </w:pPr>
    </w:p>
    <w:p w:rsidR="00BB032B" w:rsidRPr="00F9466D" w:rsidRDefault="00BB032B" w:rsidP="009A23B9">
      <w:pPr>
        <w:pStyle w:val="Sansinterligne"/>
        <w:numPr>
          <w:ilvl w:val="0"/>
          <w:numId w:val="4"/>
        </w:numPr>
        <w:rPr>
          <w:lang w:val="fr-FR"/>
        </w:rPr>
      </w:pPr>
      <w:r w:rsidRPr="00F9466D">
        <w:rPr>
          <w:lang w:val="fr-FR"/>
        </w:rPr>
        <w:t xml:space="preserve">Recherche de gros reins (HTA, diabète ou </w:t>
      </w:r>
      <w:proofErr w:type="spellStart"/>
      <w:r w:rsidRPr="00F9466D">
        <w:rPr>
          <w:lang w:val="fr-FR"/>
        </w:rPr>
        <w:t>polykystose</w:t>
      </w:r>
      <w:proofErr w:type="spellEnd"/>
      <w:r w:rsidRPr="00F9466D">
        <w:rPr>
          <w:lang w:val="fr-FR"/>
        </w:rPr>
        <w:t>)</w:t>
      </w:r>
    </w:p>
    <w:p w:rsidR="00BB032B" w:rsidRPr="00F9466D" w:rsidRDefault="00BB032B" w:rsidP="009A23B9">
      <w:pPr>
        <w:pStyle w:val="Sansinterligne"/>
        <w:numPr>
          <w:ilvl w:val="0"/>
          <w:numId w:val="4"/>
        </w:numPr>
        <w:rPr>
          <w:lang w:val="fr-FR"/>
        </w:rPr>
      </w:pPr>
      <w:r w:rsidRPr="00F9466D">
        <w:rPr>
          <w:lang w:val="fr-FR"/>
        </w:rPr>
        <w:t>Palpation de l’aorte</w:t>
      </w:r>
    </w:p>
    <w:p w:rsidR="00BB032B" w:rsidRPr="00F9466D" w:rsidRDefault="00BB032B" w:rsidP="009A23B9">
      <w:pPr>
        <w:pStyle w:val="Sansinterligne"/>
        <w:numPr>
          <w:ilvl w:val="0"/>
          <w:numId w:val="4"/>
        </w:numPr>
        <w:rPr>
          <w:lang w:val="fr-FR"/>
        </w:rPr>
      </w:pPr>
      <w:r w:rsidRPr="00F9466D">
        <w:rPr>
          <w:lang w:val="fr-FR"/>
        </w:rPr>
        <w:t xml:space="preserve">Palpation du foie (juste en amont du cœur droit : pathologie du cœur droit peut avoir des répercussions sur le foie) </w:t>
      </w:r>
      <w:r w:rsidRPr="00F9466D">
        <w:rPr>
          <w:lang w:val="fr-FR"/>
        </w:rPr>
        <w:br/>
        <w:t xml:space="preserve">   </w:t>
      </w:r>
      <w:r w:rsidRPr="00F9466D">
        <w:rPr>
          <w:lang w:val="fr-FR"/>
        </w:rPr>
        <w:sym w:font="Wingdings" w:char="F0E0"/>
      </w:r>
      <w:r w:rsidRPr="00F9466D">
        <w:rPr>
          <w:lang w:val="fr-FR"/>
        </w:rPr>
        <w:t xml:space="preserve"> le foie cardiaque : foie en hépatomégalie à bords réguliers, sensible voire douloureux (hépatalgie d’effort ou de repos), ferme, lisse. Associé à un reflux hépato-jugulaire. Peut être le symptôme essentiel d’un tableau clinique d’insuffisance cardiaque, d’EP, de pré-tamponnade.</w:t>
      </w:r>
    </w:p>
    <w:p w:rsidR="00BB032B" w:rsidRDefault="00BB032B" w:rsidP="009B7FB6">
      <w:pPr>
        <w:pStyle w:val="Sansinterligne"/>
        <w:rPr>
          <w:lang w:val="fr-FR"/>
        </w:rPr>
      </w:pPr>
    </w:p>
    <w:p w:rsidR="003369AD" w:rsidRDefault="003369AD" w:rsidP="009B7FB6">
      <w:pPr>
        <w:pStyle w:val="Sansinterligne"/>
        <w:rPr>
          <w:lang w:val="fr-FR"/>
        </w:rPr>
      </w:pPr>
    </w:p>
    <w:p w:rsidR="003369AD" w:rsidRDefault="003369AD" w:rsidP="009B7FB6">
      <w:pPr>
        <w:pStyle w:val="Sansinterligne"/>
        <w:rPr>
          <w:lang w:val="fr-FR"/>
        </w:rPr>
      </w:pPr>
    </w:p>
    <w:p w:rsidR="003369AD" w:rsidRDefault="003369AD" w:rsidP="003369AD">
      <w:pPr>
        <w:pStyle w:val="Titre4"/>
        <w:rPr>
          <w:lang w:val="fr-FR"/>
        </w:rPr>
      </w:pPr>
      <w:r>
        <w:rPr>
          <w:lang w:val="fr-FR"/>
        </w:rPr>
        <w:t>C / PERCUSSION</w:t>
      </w:r>
    </w:p>
    <w:p w:rsidR="003369AD" w:rsidRPr="003369AD" w:rsidRDefault="003369AD" w:rsidP="003369AD">
      <w:pPr>
        <w:pStyle w:val="Sansinterligne"/>
        <w:rPr>
          <w:lang w:val="fr-FR"/>
        </w:rPr>
      </w:pPr>
      <w:r w:rsidRPr="003369AD">
        <w:rPr>
          <w:b/>
          <w:lang w:val="fr-FR"/>
        </w:rPr>
        <w:t>Peu utile</w:t>
      </w:r>
      <w:r w:rsidRPr="003369AD">
        <w:rPr>
          <w:lang w:val="fr-FR"/>
        </w:rPr>
        <w:t xml:space="preserve"> pour l’examen du </w:t>
      </w:r>
      <w:r w:rsidR="00406CF3" w:rsidRPr="003369AD">
        <w:rPr>
          <w:lang w:val="fr-FR"/>
        </w:rPr>
        <w:t>cœur</w:t>
      </w:r>
      <w:r w:rsidRPr="003369AD">
        <w:rPr>
          <w:lang w:val="fr-FR"/>
        </w:rPr>
        <w:t xml:space="preserve"> mais très utilisée au niveau </w:t>
      </w:r>
      <w:r w:rsidRPr="003369AD">
        <w:rPr>
          <w:i/>
          <w:iCs/>
          <w:lang w:val="fr-FR"/>
        </w:rPr>
        <w:t xml:space="preserve">pleuro pulmonaire </w:t>
      </w:r>
      <w:r w:rsidRPr="003369AD">
        <w:rPr>
          <w:lang w:val="fr-FR"/>
        </w:rPr>
        <w:t>pour rechercher des épanchements</w:t>
      </w:r>
      <w:r>
        <w:rPr>
          <w:lang w:val="fr-FR"/>
        </w:rPr>
        <w:t xml:space="preserve"> </w:t>
      </w:r>
      <w:r w:rsidRPr="003369AD">
        <w:rPr>
          <w:lang w:val="fr-FR"/>
        </w:rPr>
        <w:t xml:space="preserve">liquidiens qui sont mats et contrastent avec la sonorité normale « </w:t>
      </w:r>
      <w:r w:rsidR="00406CF3">
        <w:rPr>
          <w:lang w:val="fr-FR"/>
        </w:rPr>
        <w:t>tympanique</w:t>
      </w:r>
      <w:r w:rsidRPr="003369AD">
        <w:rPr>
          <w:lang w:val="fr-FR"/>
        </w:rPr>
        <w:t xml:space="preserve"> » du thorax.</w:t>
      </w:r>
    </w:p>
    <w:p w:rsidR="003369AD" w:rsidRDefault="003369AD" w:rsidP="003369AD">
      <w:pPr>
        <w:pStyle w:val="Sansinterligne"/>
        <w:rPr>
          <w:lang w:val="fr-FR"/>
        </w:rPr>
      </w:pPr>
      <w:r w:rsidRPr="003369AD">
        <w:rPr>
          <w:lang w:val="fr-FR"/>
        </w:rPr>
        <w:t xml:space="preserve">La percussion </w:t>
      </w:r>
      <w:r w:rsidRPr="003369AD">
        <w:rPr>
          <w:i/>
          <w:iCs/>
          <w:lang w:val="fr-FR"/>
        </w:rPr>
        <w:t xml:space="preserve">abdominale </w:t>
      </w:r>
      <w:r w:rsidRPr="003369AD">
        <w:rPr>
          <w:lang w:val="fr-FR"/>
        </w:rPr>
        <w:t xml:space="preserve">permet de rechercher une </w:t>
      </w:r>
      <w:r w:rsidRPr="003369AD">
        <w:rPr>
          <w:b/>
          <w:lang w:val="fr-FR"/>
        </w:rPr>
        <w:t>hépatomégalie</w:t>
      </w:r>
      <w:r w:rsidRPr="003369AD">
        <w:rPr>
          <w:lang w:val="fr-FR"/>
        </w:rPr>
        <w:t>, voire une ascite au cours d’une insuffisance cardiaque.</w:t>
      </w:r>
    </w:p>
    <w:p w:rsidR="003369AD" w:rsidRDefault="003369AD" w:rsidP="009B7FB6">
      <w:pPr>
        <w:pStyle w:val="Sansinterligne"/>
        <w:rPr>
          <w:lang w:val="fr-FR"/>
        </w:rPr>
      </w:pPr>
    </w:p>
    <w:p w:rsidR="003369AD" w:rsidRDefault="003369AD" w:rsidP="009B7FB6">
      <w:pPr>
        <w:pStyle w:val="Sansinterligne"/>
        <w:rPr>
          <w:lang w:val="fr-FR"/>
        </w:rPr>
      </w:pPr>
    </w:p>
    <w:p w:rsidR="003369AD" w:rsidRPr="00F9466D" w:rsidRDefault="003369AD" w:rsidP="003369AD">
      <w:pPr>
        <w:pStyle w:val="Titre4"/>
        <w:rPr>
          <w:lang w:val="fr-FR"/>
        </w:rPr>
      </w:pPr>
      <w:r>
        <w:rPr>
          <w:lang w:val="fr-FR"/>
        </w:rPr>
        <w:t>D / AUSCULTATION</w:t>
      </w:r>
    </w:p>
    <w:p w:rsidR="009B7FB6" w:rsidRPr="00B44B63" w:rsidRDefault="00DA05E7" w:rsidP="009A23B9">
      <w:pPr>
        <w:pStyle w:val="Sansinterligne"/>
        <w:numPr>
          <w:ilvl w:val="0"/>
          <w:numId w:val="22"/>
        </w:numPr>
        <w:rPr>
          <w:b/>
          <w:color w:val="00B050"/>
          <w:u w:val="single"/>
          <w:lang w:val="fr-FR"/>
        </w:rPr>
      </w:pPr>
      <w:r>
        <w:rPr>
          <w:b/>
          <w:noProof/>
          <w:color w:val="00B050"/>
          <w:u w:val="single"/>
          <w:lang w:val="fr-FR" w:eastAsia="fr-FR" w:bidi="ar-SA"/>
        </w:rPr>
        <w:drawing>
          <wp:anchor distT="0" distB="0" distL="114300" distR="114300" simplePos="0" relativeHeight="251691008" behindDoc="0" locked="0" layoutInCell="1" allowOverlap="1">
            <wp:simplePos x="0" y="0"/>
            <wp:positionH relativeFrom="column">
              <wp:posOffset>-281940</wp:posOffset>
            </wp:positionH>
            <wp:positionV relativeFrom="paragraph">
              <wp:posOffset>158750</wp:posOffset>
            </wp:positionV>
            <wp:extent cx="781050" cy="1047750"/>
            <wp:effectExtent l="19050" t="0" r="0" b="0"/>
            <wp:wrapSquare wrapText="bothSides"/>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781050" cy="1047750"/>
                    </a:xfrm>
                    <a:prstGeom prst="rect">
                      <a:avLst/>
                    </a:prstGeom>
                    <a:noFill/>
                    <a:ln w="9525">
                      <a:noFill/>
                      <a:miter lim="800000"/>
                      <a:headEnd/>
                      <a:tailEnd/>
                    </a:ln>
                  </pic:spPr>
                </pic:pic>
              </a:graphicData>
            </a:graphic>
          </wp:anchor>
        </w:drawing>
      </w:r>
      <w:r w:rsidR="009B7FB6" w:rsidRPr="00B44B63">
        <w:rPr>
          <w:b/>
          <w:color w:val="00B050"/>
          <w:u w:val="single"/>
          <w:lang w:val="fr-FR"/>
        </w:rPr>
        <w:t>Auscultation cardiaque</w:t>
      </w:r>
    </w:p>
    <w:p w:rsidR="009B7FB6" w:rsidRPr="00F9466D" w:rsidRDefault="009B7FB6" w:rsidP="009B7FB6">
      <w:pPr>
        <w:pStyle w:val="Sansinterligne"/>
        <w:ind w:left="720"/>
        <w:rPr>
          <w:lang w:val="fr-FR"/>
        </w:rPr>
      </w:pPr>
    </w:p>
    <w:p w:rsidR="009B7FB6" w:rsidRPr="00F9466D" w:rsidRDefault="009B7FB6" w:rsidP="009B7FB6">
      <w:pPr>
        <w:pStyle w:val="Sansinterligne"/>
        <w:rPr>
          <w:lang w:val="fr-FR"/>
        </w:rPr>
      </w:pPr>
      <w:r w:rsidRPr="00F9466D">
        <w:rPr>
          <w:lang w:val="fr-FR"/>
        </w:rPr>
        <w:t>Malade dévêtu</w:t>
      </w:r>
      <w:r w:rsidR="00AA5B80" w:rsidRPr="00F9466D">
        <w:rPr>
          <w:lang w:val="fr-FR"/>
        </w:rPr>
        <w:t>,</w:t>
      </w:r>
      <w:r w:rsidRPr="00F9466D">
        <w:rPr>
          <w:lang w:val="fr-FR"/>
        </w:rPr>
        <w:t xml:space="preserve"> silencieux,</w:t>
      </w:r>
      <w:r w:rsidR="00AA5B80" w:rsidRPr="00F9466D">
        <w:rPr>
          <w:lang w:val="fr-FR"/>
        </w:rPr>
        <w:t xml:space="preserve"> en </w:t>
      </w:r>
      <w:r w:rsidRPr="00F9466D">
        <w:rPr>
          <w:lang w:val="fr-FR"/>
        </w:rPr>
        <w:t>décubitus latéral gauche</w:t>
      </w:r>
      <w:r w:rsidR="00C06909">
        <w:rPr>
          <w:lang w:val="fr-FR"/>
        </w:rPr>
        <w:t>, dorsal</w:t>
      </w:r>
      <w:r w:rsidR="00AA5B80" w:rsidRPr="00F9466D">
        <w:rPr>
          <w:lang w:val="fr-FR"/>
        </w:rPr>
        <w:t xml:space="preserve"> ou en position semi assise</w:t>
      </w:r>
      <w:r w:rsidRPr="00F9466D">
        <w:rPr>
          <w:lang w:val="fr-FR"/>
        </w:rPr>
        <w:t xml:space="preserve">, après effort si suspicion de cardiopathie obstructive. </w:t>
      </w:r>
      <w:r w:rsidR="00AA5B80" w:rsidRPr="00F9466D">
        <w:rPr>
          <w:lang w:val="fr-FR"/>
        </w:rPr>
        <w:t xml:space="preserve">On </w:t>
      </w:r>
      <w:r w:rsidRPr="00F9466D">
        <w:rPr>
          <w:lang w:val="fr-FR"/>
        </w:rPr>
        <w:t>réchauffe</w:t>
      </w:r>
      <w:r w:rsidR="00AA5B80" w:rsidRPr="00F9466D">
        <w:rPr>
          <w:lang w:val="fr-FR"/>
        </w:rPr>
        <w:t xml:space="preserve"> la membrane du </w:t>
      </w:r>
      <w:r w:rsidRPr="00F9466D">
        <w:rPr>
          <w:lang w:val="fr-FR"/>
        </w:rPr>
        <w:t>stéthoscope</w:t>
      </w:r>
      <w:r w:rsidR="00AA5B80" w:rsidRPr="00F9466D">
        <w:rPr>
          <w:lang w:val="fr-FR"/>
        </w:rPr>
        <w:t xml:space="preserve"> </w:t>
      </w:r>
      <w:r w:rsidRPr="00F9466D">
        <w:rPr>
          <w:lang w:val="fr-FR"/>
        </w:rPr>
        <w:t>après</w:t>
      </w:r>
      <w:r w:rsidR="00AA5B80" w:rsidRPr="00F9466D">
        <w:rPr>
          <w:lang w:val="fr-FR"/>
        </w:rPr>
        <w:t xml:space="preserve"> l’avoir </w:t>
      </w:r>
      <w:r w:rsidRPr="00F9466D">
        <w:rPr>
          <w:lang w:val="fr-FR"/>
        </w:rPr>
        <w:t>désinfectée</w:t>
      </w:r>
      <w:r w:rsidR="00AA5B80" w:rsidRPr="00F9466D">
        <w:rPr>
          <w:lang w:val="fr-FR"/>
        </w:rPr>
        <w:t>.</w:t>
      </w:r>
    </w:p>
    <w:p w:rsidR="009B7FB6" w:rsidRPr="00F9466D" w:rsidRDefault="009B7FB6" w:rsidP="009B7FB6">
      <w:pPr>
        <w:pStyle w:val="Sansinterligne"/>
        <w:rPr>
          <w:lang w:val="fr-FR"/>
        </w:rPr>
      </w:pPr>
      <w:r w:rsidRPr="00F9466D">
        <w:rPr>
          <w:lang w:val="fr-FR"/>
        </w:rPr>
        <w:t>Stéthoscope : grande membrane dévolue aux sons aigus tels que les souffles, et une membrane plus petite (=le cône) po</w:t>
      </w:r>
      <w:r w:rsidR="00C30A03" w:rsidRPr="00F9466D">
        <w:rPr>
          <w:lang w:val="fr-FR"/>
        </w:rPr>
        <w:t>ur les sons graves tels que les roulements.</w:t>
      </w:r>
      <w:r w:rsidRPr="00F9466D">
        <w:rPr>
          <w:lang w:val="fr-FR"/>
        </w:rPr>
        <w:t xml:space="preserve"> </w:t>
      </w:r>
    </w:p>
    <w:p w:rsidR="00C30A03" w:rsidRPr="00F9466D" w:rsidRDefault="00881C4F" w:rsidP="009B7FB6">
      <w:pPr>
        <w:pStyle w:val="Sansinterligne"/>
        <w:rPr>
          <w:lang w:val="fr-FR"/>
        </w:rPr>
      </w:pPr>
      <w:r>
        <w:rPr>
          <w:noProof/>
          <w:lang w:val="fr-FR" w:eastAsia="fr-FR" w:bidi="ar-SA"/>
        </w:rPr>
        <w:drawing>
          <wp:anchor distT="0" distB="0" distL="114300" distR="114300" simplePos="0" relativeHeight="251698176" behindDoc="0" locked="0" layoutInCell="1" allowOverlap="1">
            <wp:simplePos x="0" y="0"/>
            <wp:positionH relativeFrom="column">
              <wp:posOffset>4391025</wp:posOffset>
            </wp:positionH>
            <wp:positionV relativeFrom="paragraph">
              <wp:posOffset>60960</wp:posOffset>
            </wp:positionV>
            <wp:extent cx="1828800" cy="1743075"/>
            <wp:effectExtent l="152400" t="114300" r="361950" b="314325"/>
            <wp:wrapSquare wrapText="bothSides"/>
            <wp:docPr id="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1828800" cy="1743075"/>
                    </a:xfrm>
                    <a:prstGeom prst="rect">
                      <a:avLst/>
                    </a:prstGeom>
                    <a:ln>
                      <a:noFill/>
                    </a:ln>
                    <a:effectLst>
                      <a:outerShdw blurRad="292100" dist="139700" dir="2700000" algn="tl" rotWithShape="0">
                        <a:srgbClr val="333333">
                          <a:alpha val="65000"/>
                        </a:srgbClr>
                      </a:outerShdw>
                    </a:effectLst>
                  </pic:spPr>
                </pic:pic>
              </a:graphicData>
            </a:graphic>
          </wp:anchor>
        </w:drawing>
      </w:r>
    </w:p>
    <w:p w:rsidR="00C30A03" w:rsidRPr="00F9466D" w:rsidRDefault="00C30A03" w:rsidP="009B7FB6">
      <w:pPr>
        <w:pStyle w:val="Sansinterligne"/>
        <w:rPr>
          <w:lang w:val="fr-FR"/>
        </w:rPr>
      </w:pPr>
    </w:p>
    <w:p w:rsidR="00AB7A9F" w:rsidRPr="00F9466D" w:rsidRDefault="00AA5B80" w:rsidP="009B7FB6">
      <w:pPr>
        <w:pStyle w:val="Sansinterligne"/>
        <w:rPr>
          <w:lang w:val="fr-FR"/>
        </w:rPr>
      </w:pPr>
      <w:r w:rsidRPr="00F9466D">
        <w:rPr>
          <w:lang w:val="fr-FR"/>
        </w:rPr>
        <w:t xml:space="preserve"> Ecoute successive </w:t>
      </w:r>
      <w:r w:rsidR="00C30A03" w:rsidRPr="00F9466D">
        <w:rPr>
          <w:lang w:val="fr-FR"/>
        </w:rPr>
        <w:t xml:space="preserve">des </w:t>
      </w:r>
      <w:r w:rsidR="00881C4F">
        <w:rPr>
          <w:b/>
          <w:lang w:val="fr-FR"/>
        </w:rPr>
        <w:t>4 (5)</w:t>
      </w:r>
      <w:r w:rsidRPr="00F9466D">
        <w:rPr>
          <w:b/>
          <w:lang w:val="fr-FR"/>
        </w:rPr>
        <w:t xml:space="preserve"> foyers</w:t>
      </w:r>
      <w:r w:rsidR="00F705A7" w:rsidRPr="00F9466D">
        <w:rPr>
          <w:lang w:val="fr-FR"/>
        </w:rPr>
        <w:t xml:space="preserve"> : </w:t>
      </w:r>
    </w:p>
    <w:p w:rsidR="00AB7A9F" w:rsidRPr="00F9466D" w:rsidRDefault="00AA5B80" w:rsidP="009A23B9">
      <w:pPr>
        <w:pStyle w:val="Sansinterligne"/>
        <w:numPr>
          <w:ilvl w:val="0"/>
          <w:numId w:val="13"/>
        </w:numPr>
        <w:rPr>
          <w:lang w:val="fr-FR"/>
        </w:rPr>
      </w:pPr>
      <w:r w:rsidRPr="00F9466D">
        <w:rPr>
          <w:lang w:val="fr-FR"/>
        </w:rPr>
        <w:t>pulmonaire</w:t>
      </w:r>
      <w:r w:rsidR="00F705A7" w:rsidRPr="00F9466D">
        <w:rPr>
          <w:lang w:val="fr-FR"/>
        </w:rPr>
        <w:t xml:space="preserve"> (2</w:t>
      </w:r>
      <w:r w:rsidRPr="00F9466D">
        <w:rPr>
          <w:vertAlign w:val="superscript"/>
          <w:lang w:val="fr-FR"/>
        </w:rPr>
        <w:t>eme</w:t>
      </w:r>
      <w:r w:rsidRPr="00F9466D">
        <w:rPr>
          <w:lang w:val="fr-FR"/>
        </w:rPr>
        <w:t xml:space="preserve"> </w:t>
      </w:r>
      <w:proofErr w:type="spellStart"/>
      <w:r w:rsidRPr="00F9466D">
        <w:rPr>
          <w:lang w:val="fr-FR"/>
        </w:rPr>
        <w:t>eic</w:t>
      </w:r>
      <w:proofErr w:type="spellEnd"/>
      <w:r w:rsidRPr="00F9466D">
        <w:rPr>
          <w:lang w:val="fr-FR"/>
        </w:rPr>
        <w:t xml:space="preserve"> droit)</w:t>
      </w:r>
    </w:p>
    <w:p w:rsidR="00AB7A9F" w:rsidRPr="00F9466D" w:rsidRDefault="00AA5B80" w:rsidP="009A23B9">
      <w:pPr>
        <w:pStyle w:val="Sansinterligne"/>
        <w:numPr>
          <w:ilvl w:val="0"/>
          <w:numId w:val="13"/>
        </w:numPr>
        <w:rPr>
          <w:lang w:val="fr-FR"/>
        </w:rPr>
      </w:pPr>
      <w:r w:rsidRPr="00F9466D">
        <w:rPr>
          <w:lang w:val="fr-FR"/>
        </w:rPr>
        <w:t>aortique</w:t>
      </w:r>
      <w:r w:rsidR="00F705A7" w:rsidRPr="00F9466D">
        <w:rPr>
          <w:lang w:val="fr-FR"/>
        </w:rPr>
        <w:t xml:space="preserve"> (2</w:t>
      </w:r>
      <w:r w:rsidRPr="00F9466D">
        <w:rPr>
          <w:vertAlign w:val="superscript"/>
          <w:lang w:val="fr-FR"/>
        </w:rPr>
        <w:t>eme</w:t>
      </w:r>
      <w:r w:rsidRPr="00F9466D">
        <w:rPr>
          <w:lang w:val="fr-FR"/>
        </w:rPr>
        <w:t xml:space="preserve"> </w:t>
      </w:r>
      <w:proofErr w:type="spellStart"/>
      <w:r w:rsidRPr="00F9466D">
        <w:rPr>
          <w:lang w:val="fr-FR"/>
        </w:rPr>
        <w:t>eic</w:t>
      </w:r>
      <w:proofErr w:type="spellEnd"/>
      <w:r w:rsidRPr="00F9466D">
        <w:rPr>
          <w:lang w:val="fr-FR"/>
        </w:rPr>
        <w:t xml:space="preserve"> gauche)</w:t>
      </w:r>
    </w:p>
    <w:p w:rsidR="00AB7A9F" w:rsidRPr="00F9466D" w:rsidRDefault="00AA5B80" w:rsidP="009A23B9">
      <w:pPr>
        <w:pStyle w:val="Sansinterligne"/>
        <w:numPr>
          <w:ilvl w:val="0"/>
          <w:numId w:val="13"/>
        </w:numPr>
        <w:rPr>
          <w:lang w:val="fr-FR"/>
        </w:rPr>
      </w:pPr>
      <w:r w:rsidRPr="00F9466D">
        <w:rPr>
          <w:lang w:val="fr-FR"/>
        </w:rPr>
        <w:t>tricuspide</w:t>
      </w:r>
      <w:r w:rsidR="00F705A7" w:rsidRPr="00F9466D">
        <w:rPr>
          <w:lang w:val="fr-FR"/>
        </w:rPr>
        <w:t xml:space="preserve"> </w:t>
      </w:r>
      <w:r w:rsidRPr="00F9466D">
        <w:rPr>
          <w:lang w:val="fr-FR"/>
        </w:rPr>
        <w:t>(xiphoïde)</w:t>
      </w:r>
    </w:p>
    <w:p w:rsidR="00881C4F" w:rsidRDefault="00AA5B80" w:rsidP="009A23B9">
      <w:pPr>
        <w:pStyle w:val="Sansinterligne"/>
        <w:numPr>
          <w:ilvl w:val="0"/>
          <w:numId w:val="13"/>
        </w:numPr>
        <w:rPr>
          <w:lang w:val="fr-FR"/>
        </w:rPr>
      </w:pPr>
      <w:r w:rsidRPr="00F9466D">
        <w:rPr>
          <w:lang w:val="fr-FR"/>
        </w:rPr>
        <w:t>mitrale</w:t>
      </w:r>
      <w:r w:rsidR="00F705A7" w:rsidRPr="00F9466D">
        <w:rPr>
          <w:lang w:val="fr-FR"/>
        </w:rPr>
        <w:t xml:space="preserve"> (5</w:t>
      </w:r>
      <w:r w:rsidRPr="00F9466D">
        <w:rPr>
          <w:vertAlign w:val="superscript"/>
          <w:lang w:val="fr-FR"/>
        </w:rPr>
        <w:t>eme</w:t>
      </w:r>
      <w:r w:rsidRPr="00F9466D">
        <w:rPr>
          <w:lang w:val="fr-FR"/>
        </w:rPr>
        <w:t xml:space="preserve"> </w:t>
      </w:r>
      <w:proofErr w:type="spellStart"/>
      <w:r w:rsidRPr="00F9466D">
        <w:rPr>
          <w:lang w:val="fr-FR"/>
        </w:rPr>
        <w:t>eic</w:t>
      </w:r>
      <w:proofErr w:type="spellEnd"/>
      <w:r w:rsidRPr="00F9466D">
        <w:rPr>
          <w:lang w:val="fr-FR"/>
        </w:rPr>
        <w:t xml:space="preserve"> gauche et ligne medio claviculaire)</w:t>
      </w:r>
      <w:r w:rsidR="00881C4F" w:rsidRPr="00881C4F">
        <w:rPr>
          <w:lang w:val="fr-FR"/>
        </w:rPr>
        <w:t xml:space="preserve"> </w:t>
      </w:r>
    </w:p>
    <w:p w:rsidR="00AB7A9F" w:rsidRPr="005A4F7E" w:rsidRDefault="00881C4F" w:rsidP="009A23B9">
      <w:pPr>
        <w:pStyle w:val="Sansinterligne"/>
        <w:numPr>
          <w:ilvl w:val="0"/>
          <w:numId w:val="13"/>
        </w:numPr>
        <w:rPr>
          <w:lang w:val="fr-FR"/>
        </w:rPr>
      </w:pPr>
      <w:proofErr w:type="spellStart"/>
      <w:r>
        <w:rPr>
          <w:lang w:val="fr-FR"/>
        </w:rPr>
        <w:t>endapex</w:t>
      </w:r>
      <w:proofErr w:type="spellEnd"/>
      <w:r>
        <w:rPr>
          <w:lang w:val="fr-FR"/>
        </w:rPr>
        <w:t> (4-5</w:t>
      </w:r>
      <w:r w:rsidRPr="00881C4F">
        <w:rPr>
          <w:vertAlign w:val="superscript"/>
          <w:lang w:val="fr-FR"/>
        </w:rPr>
        <w:t>ème</w:t>
      </w:r>
      <w:r>
        <w:rPr>
          <w:lang w:val="fr-FR"/>
        </w:rPr>
        <w:t xml:space="preserve"> </w:t>
      </w:r>
      <w:proofErr w:type="spellStart"/>
      <w:r>
        <w:rPr>
          <w:lang w:val="fr-FR"/>
        </w:rPr>
        <w:t>eic</w:t>
      </w:r>
      <w:proofErr w:type="spellEnd"/>
      <w:r>
        <w:rPr>
          <w:lang w:val="fr-FR"/>
        </w:rPr>
        <w:t xml:space="preserve"> gauche. Bord gauche du sternum)</w:t>
      </w:r>
    </w:p>
    <w:p w:rsidR="00881C4F" w:rsidRDefault="00881C4F" w:rsidP="00AB7A9F">
      <w:pPr>
        <w:pStyle w:val="Sansinterligne"/>
        <w:rPr>
          <w:b/>
          <w:lang w:val="fr-FR"/>
        </w:rPr>
      </w:pPr>
    </w:p>
    <w:p w:rsidR="00881C4F" w:rsidRDefault="00881C4F" w:rsidP="00AB7A9F">
      <w:pPr>
        <w:pStyle w:val="Sansinterligne"/>
        <w:rPr>
          <w:b/>
          <w:lang w:val="fr-FR"/>
        </w:rPr>
      </w:pPr>
    </w:p>
    <w:p w:rsidR="00881C4F" w:rsidRDefault="00881C4F" w:rsidP="00AB7A9F">
      <w:pPr>
        <w:pStyle w:val="Sansinterligne"/>
        <w:rPr>
          <w:b/>
          <w:lang w:val="fr-FR"/>
        </w:rPr>
      </w:pPr>
    </w:p>
    <w:p w:rsidR="00881C4F" w:rsidRDefault="009B79EC" w:rsidP="00AB7A9F">
      <w:pPr>
        <w:pStyle w:val="Sansinterligne"/>
        <w:rPr>
          <w:b/>
          <w:lang w:val="fr-FR"/>
        </w:rPr>
      </w:pPr>
      <w:r>
        <w:rPr>
          <w:b/>
          <w:noProof/>
          <w:lang w:val="fr-FR" w:eastAsia="fr-FR" w:bidi="ar-SA"/>
        </w:rPr>
        <w:lastRenderedPageBreak/>
        <w:drawing>
          <wp:anchor distT="0" distB="0" distL="114300" distR="114300" simplePos="0" relativeHeight="251699200" behindDoc="0" locked="0" layoutInCell="1" allowOverlap="1">
            <wp:simplePos x="0" y="0"/>
            <wp:positionH relativeFrom="column">
              <wp:posOffset>5033010</wp:posOffset>
            </wp:positionH>
            <wp:positionV relativeFrom="paragraph">
              <wp:posOffset>-247650</wp:posOffset>
            </wp:positionV>
            <wp:extent cx="1943100" cy="2838450"/>
            <wp:effectExtent l="19050" t="0" r="0" b="0"/>
            <wp:wrapSquare wrapText="bothSides"/>
            <wp:docPr id="1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1943100" cy="2838450"/>
                    </a:xfrm>
                    <a:prstGeom prst="rect">
                      <a:avLst/>
                    </a:prstGeom>
                    <a:noFill/>
                    <a:ln w="9525">
                      <a:noFill/>
                      <a:miter lim="800000"/>
                      <a:headEnd/>
                      <a:tailEnd/>
                    </a:ln>
                  </pic:spPr>
                </pic:pic>
              </a:graphicData>
            </a:graphic>
          </wp:anchor>
        </w:drawing>
      </w:r>
    </w:p>
    <w:p w:rsidR="00881C4F" w:rsidRDefault="00881C4F" w:rsidP="00AB7A9F">
      <w:pPr>
        <w:pStyle w:val="Sansinterligne"/>
        <w:rPr>
          <w:b/>
          <w:lang w:val="fr-FR"/>
        </w:rPr>
      </w:pPr>
    </w:p>
    <w:p w:rsidR="00AB7A9F" w:rsidRPr="00F9466D" w:rsidRDefault="00AB7A9F" w:rsidP="00AB7A9F">
      <w:pPr>
        <w:pStyle w:val="Sansinterligne"/>
        <w:rPr>
          <w:lang w:val="fr-FR"/>
        </w:rPr>
      </w:pPr>
      <w:r w:rsidRPr="00881C4F">
        <w:rPr>
          <w:b/>
          <w:lang w:val="fr-FR"/>
        </w:rPr>
        <w:t>B1</w:t>
      </w:r>
      <w:r w:rsidRPr="00F9466D">
        <w:rPr>
          <w:lang w:val="fr-FR"/>
        </w:rPr>
        <w:t xml:space="preserve"> = </w:t>
      </w:r>
      <w:r w:rsidR="003E34FA">
        <w:rPr>
          <w:lang w:val="fr-FR"/>
        </w:rPr>
        <w:t xml:space="preserve">TOUM = </w:t>
      </w:r>
      <w:r w:rsidRPr="00F9466D">
        <w:rPr>
          <w:lang w:val="fr-FR"/>
        </w:rPr>
        <w:t xml:space="preserve">fermeture valve </w:t>
      </w:r>
      <w:r w:rsidR="00C65263">
        <w:rPr>
          <w:lang w:val="fr-FR"/>
        </w:rPr>
        <w:t>AV</w:t>
      </w:r>
      <w:r w:rsidR="00C65263" w:rsidRPr="00C65263">
        <w:rPr>
          <w:vertAlign w:val="superscript"/>
          <w:lang w:val="fr-FR"/>
        </w:rPr>
        <w:t>R</w:t>
      </w:r>
      <w:r w:rsidR="00C65263">
        <w:rPr>
          <w:lang w:val="fr-FR"/>
        </w:rPr>
        <w:t xml:space="preserve"> ; sourd, max à la </w:t>
      </w:r>
      <w:r w:rsidR="00B10800">
        <w:rPr>
          <w:lang w:val="fr-FR"/>
        </w:rPr>
        <w:t xml:space="preserve"> </w:t>
      </w:r>
      <w:r w:rsidR="00C65263">
        <w:rPr>
          <w:lang w:val="fr-FR"/>
        </w:rPr>
        <w:t>pointe.</w:t>
      </w:r>
    </w:p>
    <w:p w:rsidR="005A4F7E" w:rsidRDefault="00AB7A9F" w:rsidP="00AB7A9F">
      <w:pPr>
        <w:pStyle w:val="Sansinterligne"/>
        <w:rPr>
          <w:b/>
          <w:lang w:val="fr-FR"/>
        </w:rPr>
      </w:pPr>
      <w:r w:rsidRPr="00881C4F">
        <w:rPr>
          <w:b/>
          <w:lang w:val="fr-FR"/>
        </w:rPr>
        <w:t>Systole</w:t>
      </w:r>
    </w:p>
    <w:p w:rsidR="00881C4F" w:rsidRPr="00881C4F" w:rsidRDefault="00881C4F" w:rsidP="00AB7A9F">
      <w:pPr>
        <w:pStyle w:val="Sansinterligne"/>
        <w:rPr>
          <w:b/>
          <w:lang w:val="fr-FR"/>
        </w:rPr>
      </w:pPr>
    </w:p>
    <w:p w:rsidR="00AB7A9F" w:rsidRPr="00F9466D" w:rsidRDefault="00AB7A9F" w:rsidP="00AB7A9F">
      <w:pPr>
        <w:pStyle w:val="Sansinterligne"/>
        <w:rPr>
          <w:lang w:val="fr-FR"/>
        </w:rPr>
      </w:pPr>
      <w:r w:rsidRPr="00881C4F">
        <w:rPr>
          <w:b/>
          <w:lang w:val="fr-FR"/>
        </w:rPr>
        <w:t>B2</w:t>
      </w:r>
      <w:r w:rsidRPr="00F9466D">
        <w:rPr>
          <w:lang w:val="fr-FR"/>
        </w:rPr>
        <w:t xml:space="preserve"> = </w:t>
      </w:r>
      <w:r w:rsidR="003E34FA">
        <w:rPr>
          <w:lang w:val="fr-FR"/>
        </w:rPr>
        <w:t xml:space="preserve">TA = </w:t>
      </w:r>
      <w:r w:rsidRPr="00F9466D">
        <w:rPr>
          <w:lang w:val="fr-FR"/>
        </w:rPr>
        <w:t>fermeture des sig</w:t>
      </w:r>
      <w:r w:rsidR="00C65263">
        <w:rPr>
          <w:lang w:val="fr-FR"/>
        </w:rPr>
        <w:t xml:space="preserve">moïdes aortiques et </w:t>
      </w:r>
      <w:r w:rsidR="00B10800">
        <w:rPr>
          <w:lang w:val="fr-FR"/>
        </w:rPr>
        <w:t xml:space="preserve"> </w:t>
      </w:r>
      <w:r w:rsidR="00C65263">
        <w:rPr>
          <w:lang w:val="fr-FR"/>
        </w:rPr>
        <w:t>pulmonaires ; sec, max à la base, se dédouble en inspiration.</w:t>
      </w:r>
    </w:p>
    <w:p w:rsidR="00AB7A9F" w:rsidRPr="00881C4F" w:rsidRDefault="00AB7A9F" w:rsidP="00AB7A9F">
      <w:pPr>
        <w:pStyle w:val="Sansinterligne"/>
        <w:rPr>
          <w:b/>
          <w:lang w:val="fr-FR"/>
        </w:rPr>
      </w:pPr>
      <w:r w:rsidRPr="00881C4F">
        <w:rPr>
          <w:b/>
          <w:lang w:val="fr-FR"/>
        </w:rPr>
        <w:t>Diastole</w:t>
      </w:r>
    </w:p>
    <w:p w:rsidR="00881C4F" w:rsidRDefault="00881C4F" w:rsidP="00F705A7">
      <w:pPr>
        <w:pStyle w:val="Sansinterligne"/>
        <w:jc w:val="both"/>
        <w:rPr>
          <w:lang w:val="fr-FR"/>
        </w:rPr>
      </w:pPr>
    </w:p>
    <w:p w:rsidR="00881C4F" w:rsidRDefault="00881C4F" w:rsidP="00F705A7">
      <w:pPr>
        <w:pStyle w:val="Sansinterligne"/>
        <w:jc w:val="both"/>
        <w:rPr>
          <w:lang w:val="fr-FR"/>
        </w:rPr>
      </w:pPr>
    </w:p>
    <w:p w:rsidR="00881C4F" w:rsidRPr="00F9466D" w:rsidRDefault="00881C4F" w:rsidP="00F705A7">
      <w:pPr>
        <w:pStyle w:val="Sansinterligne"/>
        <w:jc w:val="both"/>
        <w:rPr>
          <w:lang w:val="fr-FR"/>
        </w:rPr>
      </w:pPr>
    </w:p>
    <w:p w:rsidR="00AB7A9F" w:rsidRPr="00142A72" w:rsidRDefault="00AB7A9F" w:rsidP="00AB7A9F">
      <w:pPr>
        <w:pStyle w:val="Sansinterligne"/>
        <w:jc w:val="both"/>
        <w:rPr>
          <w:b/>
          <w:lang w:val="fr-FR"/>
        </w:rPr>
      </w:pPr>
      <w:r w:rsidRPr="00142A72">
        <w:rPr>
          <w:b/>
          <w:lang w:val="fr-FR"/>
        </w:rPr>
        <w:t xml:space="preserve">5 types d’anomalies : </w:t>
      </w:r>
    </w:p>
    <w:p w:rsidR="00AB7A9F" w:rsidRPr="00F9466D" w:rsidRDefault="00AB7A9F" w:rsidP="00AB7A9F">
      <w:pPr>
        <w:pStyle w:val="Sansinterligne"/>
        <w:jc w:val="both"/>
        <w:rPr>
          <w:lang w:val="fr-FR"/>
        </w:rPr>
      </w:pPr>
    </w:p>
    <w:p w:rsidR="005A4F7E" w:rsidRPr="00B44B63" w:rsidRDefault="00AB7A9F" w:rsidP="009A23B9">
      <w:pPr>
        <w:pStyle w:val="Sansinterligne"/>
        <w:numPr>
          <w:ilvl w:val="0"/>
          <w:numId w:val="14"/>
        </w:numPr>
        <w:jc w:val="both"/>
        <w:rPr>
          <w:b/>
          <w:color w:val="FF0000"/>
          <w:lang w:val="fr-FR"/>
        </w:rPr>
      </w:pPr>
      <w:r w:rsidRPr="00B44B63">
        <w:rPr>
          <w:b/>
          <w:color w:val="FF0000"/>
          <w:lang w:val="fr-FR"/>
        </w:rPr>
        <w:t>Modification d’intensité des bruits normaux</w:t>
      </w:r>
    </w:p>
    <w:p w:rsidR="00AB7A9F" w:rsidRPr="00F9466D" w:rsidRDefault="00AB7A9F" w:rsidP="00AB7A9F">
      <w:pPr>
        <w:pStyle w:val="Sansinterligne"/>
        <w:jc w:val="both"/>
        <w:rPr>
          <w:lang w:val="fr-FR"/>
        </w:rPr>
      </w:pPr>
      <w:r w:rsidRPr="00F9466D">
        <w:rPr>
          <w:lang w:val="fr-FR"/>
        </w:rPr>
        <w:t>Eclat de B1 (</w:t>
      </w:r>
      <w:r w:rsidR="00142A72">
        <w:rPr>
          <w:lang w:val="fr-FR"/>
        </w:rPr>
        <w:t>insuffisance</w:t>
      </w:r>
      <w:r w:rsidRPr="00F9466D">
        <w:rPr>
          <w:lang w:val="fr-FR"/>
        </w:rPr>
        <w:t xml:space="preserve"> mitrale) ou de B2 (HTA ou HTAP, selon la valve mise en jeu).</w:t>
      </w:r>
      <w:r w:rsidR="00B10800">
        <w:rPr>
          <w:lang w:val="fr-FR"/>
        </w:rPr>
        <w:t xml:space="preserve"> </w:t>
      </w:r>
      <w:r w:rsidRPr="00F9466D">
        <w:rPr>
          <w:lang w:val="fr-FR"/>
        </w:rPr>
        <w:t>Assourdissement des bruits du cœur dû à un épanchement péricardique, l’</w:t>
      </w:r>
      <w:r w:rsidR="00B10800" w:rsidRPr="00F9466D">
        <w:rPr>
          <w:lang w:val="fr-FR"/>
        </w:rPr>
        <w:t>obésité</w:t>
      </w:r>
      <w:r w:rsidRPr="00F9466D">
        <w:rPr>
          <w:lang w:val="fr-FR"/>
        </w:rPr>
        <w:t>, ou de l’emphysème (présence gaz dans sang).</w:t>
      </w:r>
    </w:p>
    <w:p w:rsidR="005A4F7E" w:rsidRPr="00F9466D" w:rsidRDefault="005A4F7E" w:rsidP="00AB7A9F">
      <w:pPr>
        <w:pStyle w:val="Sansinterligne"/>
        <w:jc w:val="both"/>
        <w:rPr>
          <w:lang w:val="fr-FR"/>
        </w:rPr>
      </w:pPr>
    </w:p>
    <w:p w:rsidR="005A4F7E" w:rsidRPr="00B44B63" w:rsidRDefault="00AB7A9F" w:rsidP="009A23B9">
      <w:pPr>
        <w:pStyle w:val="Sansinterligne"/>
        <w:numPr>
          <w:ilvl w:val="0"/>
          <w:numId w:val="14"/>
        </w:numPr>
        <w:jc w:val="both"/>
        <w:rPr>
          <w:b/>
          <w:color w:val="FF0000"/>
          <w:lang w:val="fr-FR"/>
        </w:rPr>
      </w:pPr>
      <w:r w:rsidRPr="00B44B63">
        <w:rPr>
          <w:b/>
          <w:color w:val="FF0000"/>
          <w:lang w:val="fr-FR"/>
        </w:rPr>
        <w:t>Dédoublement des bruits du cœur</w:t>
      </w:r>
    </w:p>
    <w:p w:rsidR="000C1139" w:rsidRPr="00F9466D" w:rsidRDefault="00AB7A9F" w:rsidP="00AB7A9F">
      <w:pPr>
        <w:pStyle w:val="Sansinterligne"/>
        <w:jc w:val="both"/>
        <w:rPr>
          <w:lang w:val="fr-FR"/>
        </w:rPr>
      </w:pPr>
      <w:r w:rsidRPr="005A4F7E">
        <w:rPr>
          <w:b/>
          <w:lang w:val="fr-FR"/>
        </w:rPr>
        <w:t>Double B1</w:t>
      </w:r>
      <w:r w:rsidRPr="00F9466D">
        <w:rPr>
          <w:lang w:val="fr-FR"/>
        </w:rPr>
        <w:t xml:space="preserve"> = physiologique </w:t>
      </w:r>
      <w:r w:rsidR="00D1548E">
        <w:rPr>
          <w:lang w:val="fr-FR"/>
        </w:rPr>
        <w:t xml:space="preserve">en inspiration </w:t>
      </w:r>
      <w:r w:rsidRPr="00F9466D">
        <w:rPr>
          <w:lang w:val="fr-FR"/>
        </w:rPr>
        <w:t>car la fermeture de la mitrale précède celle de la tricuspide. Si</w:t>
      </w:r>
      <w:r w:rsidR="00D1548E">
        <w:rPr>
          <w:lang w:val="fr-FR"/>
        </w:rPr>
        <w:t xml:space="preserve"> &gt;0,04s </w:t>
      </w:r>
      <w:r w:rsidRPr="00F9466D">
        <w:rPr>
          <w:lang w:val="fr-FR"/>
        </w:rPr>
        <w:t>dû à un bloc de branche droit : le VD a un retard de dépolarisation et donc la tricuspide se ferme en retard)</w:t>
      </w:r>
    </w:p>
    <w:p w:rsidR="000C1139" w:rsidRPr="00F9466D" w:rsidRDefault="00AB7A9F" w:rsidP="00AB7A9F">
      <w:pPr>
        <w:pStyle w:val="Sansinterligne"/>
        <w:jc w:val="both"/>
        <w:rPr>
          <w:lang w:val="fr-FR"/>
        </w:rPr>
      </w:pPr>
      <w:r w:rsidRPr="005A4F7E">
        <w:rPr>
          <w:b/>
          <w:lang w:val="fr-FR"/>
        </w:rPr>
        <w:t>Double B2</w:t>
      </w:r>
      <w:r w:rsidRPr="00F9466D">
        <w:rPr>
          <w:lang w:val="fr-FR"/>
        </w:rPr>
        <w:t xml:space="preserve"> = physiologique en inspiration (retard de fermeture de la pulmonaire) ou dû à une pathologie qui induit un retard de la contraction du VD. </w:t>
      </w:r>
    </w:p>
    <w:p w:rsidR="00AB7A9F" w:rsidRPr="00F9466D" w:rsidRDefault="00AB7A9F" w:rsidP="00AB7A9F">
      <w:pPr>
        <w:pStyle w:val="Sansinterligne"/>
        <w:jc w:val="both"/>
        <w:rPr>
          <w:lang w:val="fr-FR"/>
        </w:rPr>
      </w:pPr>
      <w:r w:rsidRPr="005A4F7E">
        <w:rPr>
          <w:b/>
          <w:lang w:val="fr-FR"/>
        </w:rPr>
        <w:t>Bruit</w:t>
      </w:r>
      <w:r w:rsidR="000C1139" w:rsidRPr="005A4F7E">
        <w:rPr>
          <w:b/>
          <w:lang w:val="fr-FR"/>
        </w:rPr>
        <w:t>s de galop</w:t>
      </w:r>
      <w:r w:rsidR="000C1139" w:rsidRPr="00F9466D">
        <w:rPr>
          <w:lang w:val="fr-FR"/>
        </w:rPr>
        <w:t xml:space="preserve"> = </w:t>
      </w:r>
      <w:r w:rsidR="00142A72">
        <w:rPr>
          <w:lang w:val="fr-FR"/>
        </w:rPr>
        <w:t xml:space="preserve">rythme à 3 temps (présence de B3 ou B4, en général avec une tachycardie) ; </w:t>
      </w:r>
      <w:r w:rsidR="000C1139" w:rsidRPr="00F9466D">
        <w:rPr>
          <w:lang w:val="fr-FR"/>
        </w:rPr>
        <w:t>difficile de repérer la systole ou la diastole ; si bruit concomitant au pouls (carotidien++) =systole, si décalé par rapport au pouls =diastole.</w:t>
      </w:r>
    </w:p>
    <w:p w:rsidR="000C1139" w:rsidRPr="00F9466D" w:rsidRDefault="000C1139" w:rsidP="00F705A7">
      <w:pPr>
        <w:pStyle w:val="Sansinterligne"/>
        <w:jc w:val="both"/>
        <w:rPr>
          <w:lang w:val="fr-FR"/>
        </w:rPr>
      </w:pPr>
    </w:p>
    <w:p w:rsidR="003C5AE9" w:rsidRPr="00B44B63" w:rsidRDefault="005A4F7E" w:rsidP="009A23B9">
      <w:pPr>
        <w:pStyle w:val="Sansinterligne"/>
        <w:numPr>
          <w:ilvl w:val="0"/>
          <w:numId w:val="14"/>
        </w:numPr>
        <w:rPr>
          <w:b/>
          <w:color w:val="FF0000"/>
          <w:lang w:val="fr-FR"/>
        </w:rPr>
      </w:pPr>
      <w:r w:rsidRPr="00B44B63">
        <w:rPr>
          <w:b/>
          <w:color w:val="FF0000"/>
          <w:lang w:val="fr-FR"/>
        </w:rPr>
        <w:t>Bruits supplémentaires</w:t>
      </w:r>
    </w:p>
    <w:p w:rsidR="003C5AE9" w:rsidRDefault="003C5AE9" w:rsidP="00142A72">
      <w:pPr>
        <w:pStyle w:val="Sansinterligne"/>
        <w:jc w:val="both"/>
        <w:rPr>
          <w:lang w:val="fr-FR"/>
        </w:rPr>
      </w:pPr>
      <w:r w:rsidRPr="003E34FA">
        <w:rPr>
          <w:lang w:val="fr-FR"/>
        </w:rPr>
        <w:t>Le</w:t>
      </w:r>
      <w:r w:rsidRPr="003E34FA">
        <w:rPr>
          <w:color w:val="C00000"/>
          <w:lang w:val="fr-FR"/>
        </w:rPr>
        <w:t xml:space="preserve"> </w:t>
      </w:r>
      <w:r w:rsidRPr="003E34FA">
        <w:rPr>
          <w:b/>
          <w:color w:val="C00000"/>
          <w:lang w:val="fr-FR"/>
        </w:rPr>
        <w:t>B3</w:t>
      </w:r>
      <w:r w:rsidRPr="00F9466D">
        <w:rPr>
          <w:lang w:val="fr-FR"/>
        </w:rPr>
        <w:t xml:space="preserve"> : </w:t>
      </w:r>
      <w:proofErr w:type="spellStart"/>
      <w:r w:rsidRPr="00F9466D">
        <w:rPr>
          <w:lang w:val="fr-FR"/>
        </w:rPr>
        <w:t>protodiastolique</w:t>
      </w:r>
      <w:proofErr w:type="spellEnd"/>
      <w:r w:rsidRPr="00F9466D">
        <w:rPr>
          <w:lang w:val="fr-FR"/>
        </w:rPr>
        <w:t xml:space="preserve">, </w:t>
      </w:r>
      <w:r w:rsidR="00142A72" w:rsidRPr="00142A72">
        <w:rPr>
          <w:lang w:val="fr-FR"/>
        </w:rPr>
        <w:t>il traduit soit une augmentation de la pression auriculaire gauche soit une dysfonction</w:t>
      </w:r>
      <w:r w:rsidR="00142A72">
        <w:rPr>
          <w:lang w:val="fr-FR"/>
        </w:rPr>
        <w:t xml:space="preserve"> </w:t>
      </w:r>
      <w:r w:rsidR="00142A72" w:rsidRPr="00142A72">
        <w:rPr>
          <w:lang w:val="fr-FR"/>
        </w:rPr>
        <w:t>systolique du VG.</w:t>
      </w:r>
      <w:r w:rsidR="00142A72">
        <w:rPr>
          <w:lang w:val="fr-FR"/>
        </w:rPr>
        <w:t xml:space="preserve"> </w:t>
      </w:r>
      <w:r w:rsidRPr="00F9466D">
        <w:rPr>
          <w:lang w:val="fr-FR"/>
        </w:rPr>
        <w:t>Grave.</w:t>
      </w:r>
    </w:p>
    <w:p w:rsidR="003E34FA" w:rsidRPr="003E34FA" w:rsidRDefault="003E34FA" w:rsidP="003E34FA">
      <w:pPr>
        <w:pStyle w:val="Sansinterligne"/>
        <w:jc w:val="both"/>
        <w:rPr>
          <w:sz w:val="20"/>
          <w:lang w:val="fr-FR"/>
        </w:rPr>
      </w:pPr>
      <w:r w:rsidRPr="003E34FA">
        <w:rPr>
          <w:sz w:val="20"/>
          <w:lang w:val="fr-FR"/>
        </w:rPr>
        <w:t>Chez environ 1/3 des sujets normaux âgés de moins de 16 ans et exceptionnellement après 30 ans, on peut entendre au début du grand silence un troisième bruit physiologique, ou B3</w:t>
      </w:r>
      <w:r w:rsidR="00BC36E8">
        <w:rPr>
          <w:sz w:val="20"/>
          <w:lang w:val="fr-FR"/>
        </w:rPr>
        <w:t xml:space="preserve">, </w:t>
      </w:r>
      <w:r w:rsidRPr="003E34FA">
        <w:rPr>
          <w:sz w:val="20"/>
          <w:lang w:val="fr-FR"/>
        </w:rPr>
        <w:t>très sourd, peu intense. Il correspond à la phase de remplissage rapide initiale du ventricule gauche. Ce rythme à trois temps disparaît en orthostatisme.</w:t>
      </w:r>
    </w:p>
    <w:p w:rsidR="003C5AE9" w:rsidRPr="00F9466D" w:rsidRDefault="003C5AE9" w:rsidP="003C5AE9">
      <w:pPr>
        <w:pStyle w:val="Sansinterligne"/>
        <w:jc w:val="both"/>
        <w:rPr>
          <w:lang w:val="fr-FR"/>
        </w:rPr>
      </w:pPr>
      <w:r w:rsidRPr="003E34FA">
        <w:rPr>
          <w:lang w:val="fr-FR"/>
        </w:rPr>
        <w:t>Le</w:t>
      </w:r>
      <w:r w:rsidRPr="003E34FA">
        <w:rPr>
          <w:color w:val="C00000"/>
          <w:lang w:val="fr-FR"/>
        </w:rPr>
        <w:t xml:space="preserve"> </w:t>
      </w:r>
      <w:r w:rsidRPr="003E34FA">
        <w:rPr>
          <w:b/>
          <w:color w:val="C00000"/>
          <w:lang w:val="fr-FR"/>
        </w:rPr>
        <w:t>B4</w:t>
      </w:r>
      <w:r w:rsidRPr="00F9466D">
        <w:rPr>
          <w:lang w:val="fr-FR"/>
        </w:rPr>
        <w:t xml:space="preserve"> : </w:t>
      </w:r>
      <w:proofErr w:type="spellStart"/>
      <w:r w:rsidR="00142A72">
        <w:rPr>
          <w:lang w:val="fr-FR"/>
        </w:rPr>
        <w:t>télé</w:t>
      </w:r>
      <w:r w:rsidRPr="00F9466D">
        <w:rPr>
          <w:lang w:val="fr-FR"/>
        </w:rPr>
        <w:t>systolique</w:t>
      </w:r>
      <w:proofErr w:type="spellEnd"/>
      <w:r w:rsidRPr="00F9466D">
        <w:rPr>
          <w:lang w:val="fr-FR"/>
        </w:rPr>
        <w:t xml:space="preserve">, correspond à un </w:t>
      </w:r>
      <w:r w:rsidRPr="00F9466D">
        <w:rPr>
          <w:u w:val="single"/>
          <w:lang w:val="fr-FR"/>
        </w:rPr>
        <w:t xml:space="preserve">défaut de </w:t>
      </w:r>
      <w:proofErr w:type="spellStart"/>
      <w:r w:rsidRPr="00F9466D">
        <w:rPr>
          <w:u w:val="single"/>
          <w:lang w:val="fr-FR"/>
        </w:rPr>
        <w:t>compliance</w:t>
      </w:r>
      <w:proofErr w:type="spellEnd"/>
      <w:r w:rsidRPr="00F9466D">
        <w:rPr>
          <w:lang w:val="fr-FR"/>
        </w:rPr>
        <w:t xml:space="preserve"> d’un ventricule plein diminué.</w:t>
      </w:r>
    </w:p>
    <w:p w:rsidR="003C5AE9" w:rsidRPr="00F9466D" w:rsidRDefault="003C5AE9" w:rsidP="003C5AE9">
      <w:pPr>
        <w:pStyle w:val="Sansinterligne"/>
        <w:jc w:val="both"/>
        <w:rPr>
          <w:lang w:val="fr-FR"/>
        </w:rPr>
      </w:pPr>
      <w:r w:rsidRPr="00F9466D">
        <w:rPr>
          <w:lang w:val="fr-FR"/>
        </w:rPr>
        <w:t xml:space="preserve">Le </w:t>
      </w:r>
      <w:r w:rsidRPr="003E34FA">
        <w:rPr>
          <w:b/>
          <w:color w:val="C00000"/>
          <w:lang w:val="fr-FR"/>
        </w:rPr>
        <w:t>bruit d’ouverture mitral</w:t>
      </w:r>
      <w:r w:rsidRPr="00F9466D">
        <w:rPr>
          <w:lang w:val="fr-FR"/>
        </w:rPr>
        <w:t> : Clic caractéristique post B2 dû à la sténose des valves.</w:t>
      </w:r>
    </w:p>
    <w:p w:rsidR="003C5AE9" w:rsidRPr="00F9466D" w:rsidRDefault="003C5AE9" w:rsidP="003C5AE9">
      <w:pPr>
        <w:pStyle w:val="Sansinterligne"/>
        <w:jc w:val="both"/>
        <w:rPr>
          <w:lang w:val="fr-FR"/>
        </w:rPr>
      </w:pPr>
      <w:r w:rsidRPr="00F9466D">
        <w:rPr>
          <w:lang w:val="fr-FR"/>
        </w:rPr>
        <w:t xml:space="preserve">Le </w:t>
      </w:r>
      <w:r w:rsidRPr="003E34FA">
        <w:rPr>
          <w:b/>
          <w:color w:val="C00000"/>
          <w:lang w:val="fr-FR"/>
        </w:rPr>
        <w:t>bruit d’ouverture aortique</w:t>
      </w:r>
      <w:r w:rsidRPr="00F9466D">
        <w:rPr>
          <w:lang w:val="fr-FR"/>
        </w:rPr>
        <w:t xml:space="preserve"> : </w:t>
      </w:r>
      <w:proofErr w:type="spellStart"/>
      <w:r w:rsidRPr="00F9466D">
        <w:rPr>
          <w:lang w:val="fr-FR"/>
        </w:rPr>
        <w:t>protosystolique</w:t>
      </w:r>
      <w:proofErr w:type="spellEnd"/>
      <w:r w:rsidRPr="00F9466D">
        <w:rPr>
          <w:lang w:val="fr-FR"/>
        </w:rPr>
        <w:t>, juste après B1</w:t>
      </w:r>
    </w:p>
    <w:p w:rsidR="003C5AE9" w:rsidRPr="00F9466D" w:rsidRDefault="003E34FA" w:rsidP="003C5AE9">
      <w:pPr>
        <w:pStyle w:val="Sansinterligne"/>
        <w:jc w:val="both"/>
        <w:rPr>
          <w:lang w:val="fr-FR"/>
        </w:rPr>
      </w:pPr>
      <w:r>
        <w:rPr>
          <w:lang w:val="fr-FR"/>
        </w:rPr>
        <w:t>Le</w:t>
      </w:r>
      <w:r w:rsidR="00142A72">
        <w:rPr>
          <w:lang w:val="fr-FR"/>
        </w:rPr>
        <w:t xml:space="preserve"> </w:t>
      </w:r>
      <w:r w:rsidR="003C5AE9" w:rsidRPr="003E34FA">
        <w:rPr>
          <w:b/>
          <w:color w:val="C00000"/>
          <w:lang w:val="fr-FR"/>
        </w:rPr>
        <w:t>frottement péricardique</w:t>
      </w:r>
      <w:r w:rsidR="003C5AE9" w:rsidRPr="003E34FA">
        <w:rPr>
          <w:color w:val="C00000"/>
          <w:lang w:val="fr-FR"/>
        </w:rPr>
        <w:t> </w:t>
      </w:r>
      <w:r w:rsidR="003C5AE9" w:rsidRPr="00F9466D">
        <w:rPr>
          <w:lang w:val="fr-FR"/>
        </w:rPr>
        <w:t xml:space="preserve">: </w:t>
      </w:r>
      <w:proofErr w:type="spellStart"/>
      <w:r w:rsidR="003C5AE9" w:rsidRPr="00F9466D">
        <w:rPr>
          <w:lang w:val="fr-FR"/>
        </w:rPr>
        <w:t>mésodiastolique</w:t>
      </w:r>
      <w:proofErr w:type="spellEnd"/>
      <w:r w:rsidR="003C5AE9" w:rsidRPr="00F9466D">
        <w:rPr>
          <w:lang w:val="fr-FR"/>
        </w:rPr>
        <w:t xml:space="preserve"> ou </w:t>
      </w:r>
      <w:proofErr w:type="spellStart"/>
      <w:r w:rsidR="003C5AE9" w:rsidRPr="00F9466D">
        <w:rPr>
          <w:lang w:val="fr-FR"/>
        </w:rPr>
        <w:t>mésosystolique</w:t>
      </w:r>
      <w:proofErr w:type="spellEnd"/>
      <w:r w:rsidR="003C5AE9" w:rsidRPr="00F9466D">
        <w:rPr>
          <w:lang w:val="fr-FR"/>
        </w:rPr>
        <w:t xml:space="preserve">, </w:t>
      </w:r>
      <w:proofErr w:type="spellStart"/>
      <w:r w:rsidR="003C5AE9" w:rsidRPr="00F9466D">
        <w:rPr>
          <w:lang w:val="fr-FR"/>
        </w:rPr>
        <w:t>mésocardiaque</w:t>
      </w:r>
      <w:proofErr w:type="spellEnd"/>
      <w:r w:rsidR="003C5AE9" w:rsidRPr="00F9466D">
        <w:rPr>
          <w:lang w:val="fr-FR"/>
        </w:rPr>
        <w:t xml:space="preserve">. </w:t>
      </w:r>
      <w:r w:rsidR="003C5AE9" w:rsidRPr="00F9466D">
        <w:rPr>
          <w:b/>
          <w:lang w:val="fr-FR"/>
        </w:rPr>
        <w:t>Persiste en apnée</w:t>
      </w:r>
      <w:r w:rsidR="003C5AE9" w:rsidRPr="00F9466D">
        <w:rPr>
          <w:lang w:val="fr-FR"/>
        </w:rPr>
        <w:t xml:space="preserve"> (distinction frottement pleural).</w:t>
      </w:r>
    </w:p>
    <w:p w:rsidR="00F705A7" w:rsidRPr="00F9466D" w:rsidRDefault="00F705A7" w:rsidP="00F705A7">
      <w:pPr>
        <w:pStyle w:val="Sansinterligne"/>
        <w:jc w:val="both"/>
        <w:rPr>
          <w:lang w:val="fr-FR"/>
        </w:rPr>
      </w:pPr>
    </w:p>
    <w:p w:rsidR="00E03F0B" w:rsidRPr="00B44B63" w:rsidRDefault="00B10800" w:rsidP="009A23B9">
      <w:pPr>
        <w:pStyle w:val="Sansinterligne"/>
        <w:numPr>
          <w:ilvl w:val="0"/>
          <w:numId w:val="14"/>
        </w:numPr>
        <w:jc w:val="both"/>
        <w:rPr>
          <w:b/>
          <w:color w:val="FF0000"/>
          <w:lang w:val="fr-FR"/>
        </w:rPr>
      </w:pPr>
      <w:r>
        <w:rPr>
          <w:b/>
          <w:noProof/>
          <w:color w:val="FF0000"/>
          <w:lang w:val="fr-FR" w:eastAsia="fr-FR" w:bidi="ar-SA"/>
        </w:rPr>
        <w:drawing>
          <wp:anchor distT="0" distB="0" distL="114300" distR="114300" simplePos="0" relativeHeight="251700224" behindDoc="0" locked="0" layoutInCell="1" allowOverlap="1">
            <wp:simplePos x="0" y="0"/>
            <wp:positionH relativeFrom="column">
              <wp:posOffset>3623310</wp:posOffset>
            </wp:positionH>
            <wp:positionV relativeFrom="paragraph">
              <wp:posOffset>5080</wp:posOffset>
            </wp:positionV>
            <wp:extent cx="2958465" cy="2847975"/>
            <wp:effectExtent l="19050" t="0" r="0" b="0"/>
            <wp:wrapSquare wrapText="bothSides"/>
            <wp:docPr id="2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2958465" cy="2847975"/>
                    </a:xfrm>
                    <a:prstGeom prst="rect">
                      <a:avLst/>
                    </a:prstGeom>
                    <a:noFill/>
                    <a:ln w="9525">
                      <a:noFill/>
                      <a:miter lim="800000"/>
                      <a:headEnd/>
                      <a:tailEnd/>
                    </a:ln>
                  </pic:spPr>
                </pic:pic>
              </a:graphicData>
            </a:graphic>
          </wp:anchor>
        </w:drawing>
      </w:r>
      <w:r w:rsidR="00E03F0B" w:rsidRPr="00B44B63">
        <w:rPr>
          <w:b/>
          <w:color w:val="FF0000"/>
          <w:lang w:val="fr-FR"/>
        </w:rPr>
        <w:t>Souffles</w:t>
      </w:r>
    </w:p>
    <w:p w:rsidR="00E03F0B" w:rsidRDefault="00B10800" w:rsidP="00E03F0B">
      <w:pPr>
        <w:pStyle w:val="Sansinterligne"/>
        <w:jc w:val="both"/>
        <w:rPr>
          <w:b/>
          <w:lang w:val="fr-FR"/>
        </w:rPr>
      </w:pPr>
      <w:r>
        <w:rPr>
          <w:b/>
          <w:noProof/>
          <w:lang w:val="fr-FR" w:eastAsia="fr-FR" w:bidi="ar-SA"/>
        </w:rPr>
        <w:drawing>
          <wp:anchor distT="0" distB="0" distL="114300" distR="114300" simplePos="0" relativeHeight="251701248" behindDoc="0" locked="0" layoutInCell="1" allowOverlap="1">
            <wp:simplePos x="0" y="0"/>
            <wp:positionH relativeFrom="column">
              <wp:posOffset>232410</wp:posOffset>
            </wp:positionH>
            <wp:positionV relativeFrom="paragraph">
              <wp:posOffset>146050</wp:posOffset>
            </wp:positionV>
            <wp:extent cx="2895600" cy="2543175"/>
            <wp:effectExtent l="19050" t="0" r="0" b="0"/>
            <wp:wrapSquare wrapText="bothSides"/>
            <wp:docPr id="21" name="Image 1" descr="Souffles cardiaques"/>
            <wp:cNvGraphicFramePr/>
            <a:graphic xmlns:a="http://schemas.openxmlformats.org/drawingml/2006/main">
              <a:graphicData uri="http://schemas.openxmlformats.org/drawingml/2006/picture">
                <pic:pic xmlns:pic="http://schemas.openxmlformats.org/drawingml/2006/picture">
                  <pic:nvPicPr>
                    <pic:cNvPr id="36866" name="Picture 2" descr="Souffles cardiaques"/>
                    <pic:cNvPicPr>
                      <a:picLocks noChangeAspect="1" noChangeArrowheads="1"/>
                    </pic:cNvPicPr>
                  </pic:nvPicPr>
                  <pic:blipFill>
                    <a:blip r:embed="rId21" cstate="print"/>
                    <a:srcRect/>
                    <a:stretch>
                      <a:fillRect/>
                    </a:stretch>
                  </pic:blipFill>
                  <pic:spPr bwMode="auto">
                    <a:xfrm>
                      <a:off x="0" y="0"/>
                      <a:ext cx="2895600" cy="2543175"/>
                    </a:xfrm>
                    <a:prstGeom prst="rect">
                      <a:avLst/>
                    </a:prstGeom>
                    <a:noFill/>
                  </pic:spPr>
                </pic:pic>
              </a:graphicData>
            </a:graphic>
          </wp:anchor>
        </w:drawing>
      </w:r>
    </w:p>
    <w:p w:rsidR="00D1548E" w:rsidRDefault="00D1548E" w:rsidP="00142A72">
      <w:pPr>
        <w:pStyle w:val="Sansinterligne"/>
        <w:rPr>
          <w:b/>
          <w:lang w:val="fr-FR"/>
        </w:rPr>
      </w:pPr>
    </w:p>
    <w:p w:rsidR="00D1548E" w:rsidRPr="00F9466D" w:rsidRDefault="00D1548E" w:rsidP="00D1548E">
      <w:pPr>
        <w:pStyle w:val="Sansinterligne"/>
        <w:jc w:val="center"/>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B10800" w:rsidRDefault="00B10800" w:rsidP="00E03F0B">
      <w:pPr>
        <w:pStyle w:val="Sansinterligne"/>
        <w:jc w:val="both"/>
        <w:rPr>
          <w:b/>
          <w:lang w:val="fr-FR"/>
        </w:rPr>
      </w:pPr>
    </w:p>
    <w:p w:rsidR="00E03F0B" w:rsidRPr="00F9466D" w:rsidRDefault="00E03F0B" w:rsidP="00E03F0B">
      <w:pPr>
        <w:pStyle w:val="Sansinterligne"/>
        <w:jc w:val="both"/>
        <w:rPr>
          <w:lang w:val="fr-FR"/>
        </w:rPr>
      </w:pPr>
      <w:r w:rsidRPr="00F9466D">
        <w:rPr>
          <w:b/>
          <w:lang w:val="fr-FR"/>
        </w:rPr>
        <w:t>5 caractères à préciser</w:t>
      </w:r>
      <w:r w:rsidRPr="00F9466D">
        <w:rPr>
          <w:lang w:val="fr-FR"/>
        </w:rPr>
        <w:t xml:space="preserve"> : temps, foyer, timbre, irradiation, intensité (1/6 très faible, 5/6 très forte, 6/6 entendu à </w:t>
      </w:r>
      <w:proofErr w:type="spellStart"/>
      <w:r w:rsidRPr="00F9466D">
        <w:rPr>
          <w:lang w:val="fr-FR"/>
        </w:rPr>
        <w:t>qq</w:t>
      </w:r>
      <w:proofErr w:type="spellEnd"/>
      <w:r w:rsidRPr="00F9466D">
        <w:rPr>
          <w:lang w:val="fr-FR"/>
        </w:rPr>
        <w:t xml:space="preserve"> cm du thorax). Préciser s’il est </w:t>
      </w:r>
      <w:proofErr w:type="spellStart"/>
      <w:r w:rsidRPr="00F9466D">
        <w:rPr>
          <w:lang w:val="fr-FR"/>
        </w:rPr>
        <w:t>holosystolique</w:t>
      </w:r>
      <w:proofErr w:type="spellEnd"/>
      <w:r w:rsidRPr="00F9466D">
        <w:rPr>
          <w:lang w:val="fr-FR"/>
        </w:rPr>
        <w:t xml:space="preserve">, </w:t>
      </w:r>
      <w:proofErr w:type="spellStart"/>
      <w:r w:rsidRPr="00F9466D">
        <w:rPr>
          <w:lang w:val="fr-FR"/>
        </w:rPr>
        <w:t>protosystolique</w:t>
      </w:r>
      <w:proofErr w:type="spellEnd"/>
      <w:r w:rsidRPr="00F9466D">
        <w:rPr>
          <w:lang w:val="fr-FR"/>
        </w:rPr>
        <w:t xml:space="preserve"> ou </w:t>
      </w:r>
      <w:proofErr w:type="spellStart"/>
      <w:r w:rsidRPr="00F9466D">
        <w:rPr>
          <w:lang w:val="fr-FR"/>
        </w:rPr>
        <w:t>télésystolique</w:t>
      </w:r>
      <w:proofErr w:type="spellEnd"/>
      <w:r w:rsidRPr="00F9466D">
        <w:rPr>
          <w:lang w:val="fr-FR"/>
        </w:rPr>
        <w:t>.</w:t>
      </w:r>
    </w:p>
    <w:p w:rsidR="00E03F0B" w:rsidRPr="00F9466D" w:rsidRDefault="00E03F0B" w:rsidP="00E03F0B">
      <w:pPr>
        <w:pStyle w:val="Sansinterligne"/>
        <w:jc w:val="both"/>
        <w:rPr>
          <w:lang w:val="fr-FR"/>
        </w:rPr>
      </w:pPr>
    </w:p>
    <w:p w:rsidR="00F705A7" w:rsidRPr="00F9466D" w:rsidRDefault="00F705A7" w:rsidP="00F705A7">
      <w:pPr>
        <w:pStyle w:val="Sansinterligne"/>
        <w:shd w:val="clear" w:color="auto" w:fill="FF0000"/>
        <w:jc w:val="center"/>
        <w:rPr>
          <w:b/>
          <w:color w:val="FFFFFF" w:themeColor="background1"/>
          <w:lang w:val="fr-FR"/>
        </w:rPr>
      </w:pPr>
      <w:r w:rsidRPr="00F9466D">
        <w:rPr>
          <w:b/>
          <w:color w:val="FFFFFF" w:themeColor="background1"/>
          <w:lang w:val="fr-FR"/>
        </w:rPr>
        <w:lastRenderedPageBreak/>
        <w:t>SOUFFLE CARDIAQUE</w:t>
      </w:r>
    </w:p>
    <w:p w:rsidR="00F705A7" w:rsidRPr="00F9466D" w:rsidRDefault="00F705A7" w:rsidP="00F705A7">
      <w:pPr>
        <w:pStyle w:val="Sansinterligne"/>
        <w:jc w:val="center"/>
        <w:rPr>
          <w:lang w:val="fr-FR"/>
        </w:rPr>
      </w:pPr>
    </w:p>
    <w:p w:rsidR="00F705A7" w:rsidRPr="00F9466D" w:rsidRDefault="00F705A7" w:rsidP="00F705A7">
      <w:pPr>
        <w:pStyle w:val="Sansinterligne"/>
        <w:rPr>
          <w:lang w:val="fr-FR"/>
        </w:rPr>
        <w:sectPr w:rsidR="00F705A7" w:rsidRPr="00F9466D" w:rsidSect="00887CB3">
          <w:type w:val="continuous"/>
          <w:pgSz w:w="11906" w:h="16838"/>
          <w:pgMar w:top="510" w:right="1134" w:bottom="567" w:left="624" w:header="708" w:footer="708" w:gutter="0"/>
          <w:cols w:space="708"/>
          <w:docGrid w:linePitch="360"/>
        </w:sectPr>
      </w:pPr>
    </w:p>
    <w:p w:rsidR="00F705A7" w:rsidRPr="00F9466D" w:rsidRDefault="00F705A7" w:rsidP="00F705A7">
      <w:pPr>
        <w:pStyle w:val="Sansinterligne"/>
        <w:shd w:val="clear" w:color="auto" w:fill="FF0000"/>
        <w:jc w:val="center"/>
        <w:rPr>
          <w:b/>
          <w:color w:val="FFFFFF" w:themeColor="background1"/>
          <w:lang w:val="fr-FR"/>
        </w:rPr>
      </w:pPr>
      <w:r w:rsidRPr="00F9466D">
        <w:rPr>
          <w:b/>
          <w:color w:val="FFFFFF" w:themeColor="background1"/>
          <w:lang w:val="fr-FR"/>
        </w:rPr>
        <w:lastRenderedPageBreak/>
        <w:t>SYSTOLIQUE (contemporain du pouls)</w:t>
      </w:r>
    </w:p>
    <w:p w:rsidR="00F705A7" w:rsidRPr="00F9466D" w:rsidRDefault="00F705A7" w:rsidP="00F705A7">
      <w:pPr>
        <w:pStyle w:val="Sansinterligne"/>
        <w:shd w:val="clear" w:color="auto" w:fill="FF0000"/>
        <w:jc w:val="center"/>
        <w:rPr>
          <w:b/>
          <w:color w:val="FFFFFF" w:themeColor="background1"/>
          <w:lang w:val="fr-FR"/>
        </w:rPr>
      </w:pPr>
      <w:r w:rsidRPr="00F9466D">
        <w:rPr>
          <w:b/>
          <w:color w:val="FFFFFF" w:themeColor="background1"/>
          <w:lang w:val="fr-FR"/>
        </w:rPr>
        <w:lastRenderedPageBreak/>
        <w:t>DIASTOLIQUE (non contemporain du pouls)</w:t>
      </w:r>
    </w:p>
    <w:p w:rsidR="00F705A7" w:rsidRPr="00F9466D" w:rsidRDefault="00F705A7" w:rsidP="00F705A7">
      <w:pPr>
        <w:pStyle w:val="Sansinterligne"/>
        <w:shd w:val="clear" w:color="auto" w:fill="FF0000"/>
        <w:rPr>
          <w:b/>
          <w:color w:val="FFFFFF" w:themeColor="background1"/>
          <w:lang w:val="fr-FR"/>
        </w:rPr>
        <w:sectPr w:rsidR="00F705A7" w:rsidRPr="00F9466D" w:rsidSect="006E268B">
          <w:type w:val="continuous"/>
          <w:pgSz w:w="11906" w:h="16838"/>
          <w:pgMar w:top="720" w:right="720" w:bottom="720" w:left="720" w:header="708" w:footer="708" w:gutter="0"/>
          <w:cols w:num="2" w:space="708"/>
          <w:docGrid w:linePitch="360"/>
        </w:sectPr>
      </w:pPr>
    </w:p>
    <w:p w:rsidR="00F705A7" w:rsidRPr="00F9466D" w:rsidRDefault="002760F9" w:rsidP="00F705A7">
      <w:pPr>
        <w:pStyle w:val="Sansinterligne"/>
        <w:rPr>
          <w:lang w:val="fr-FR"/>
        </w:rPr>
      </w:pPr>
      <w:r>
        <w:rPr>
          <w:noProof/>
          <w:lang w:val="fr-FR" w:eastAsia="fr-FR"/>
        </w:rPr>
        <w:lastRenderedPageBreak/>
        <w:pict>
          <v:shapetype id="_x0000_t32" coordsize="21600,21600" o:spt="32" o:oned="t" path="m,l21600,21600e" filled="f">
            <v:path arrowok="t" fillok="f" o:connecttype="none"/>
            <o:lock v:ext="edit" shapetype="t"/>
          </v:shapetype>
          <v:shape id="_x0000_s1046" type="#_x0000_t32" style="position:absolute;margin-left:6in;margin-top:1.65pt;width:26.25pt;height:10.5pt;z-index:251685888" o:connectortype="straight">
            <v:stroke endarrow="block"/>
          </v:shape>
        </w:pict>
      </w:r>
      <w:r>
        <w:rPr>
          <w:noProof/>
          <w:lang w:val="fr-FR" w:eastAsia="fr-FR"/>
        </w:rPr>
        <w:pict>
          <v:shape id="_x0000_s1045" type="#_x0000_t32" style="position:absolute;margin-left:330pt;margin-top:1.65pt;width:27pt;height:10.5pt;flip:x;z-index:251684864" o:connectortype="straight">
            <v:stroke endarrow="block"/>
          </v:shape>
        </w:pict>
      </w:r>
      <w:r>
        <w:rPr>
          <w:noProof/>
          <w:lang w:val="fr-FR" w:eastAsia="fr-FR"/>
        </w:rPr>
        <w:pict>
          <v:shape id="_x0000_s1044" type="#_x0000_t32" style="position:absolute;margin-left:157.5pt;margin-top:1.65pt;width:30pt;height:10.5pt;z-index:251683840" o:connectortype="straight">
            <v:stroke endarrow="block"/>
          </v:shape>
        </w:pict>
      </w:r>
      <w:r>
        <w:rPr>
          <w:noProof/>
          <w:lang w:val="fr-FR" w:eastAsia="fr-FR"/>
        </w:rPr>
        <w:pict>
          <v:shape id="_x0000_s1043" type="#_x0000_t32" style="position:absolute;margin-left:60pt;margin-top:1.65pt;width:29.25pt;height:10.5pt;flip:x;z-index:251682816" o:connectortype="straight">
            <v:stroke endarrow="block"/>
          </v:shape>
        </w:pict>
      </w:r>
    </w:p>
    <w:p w:rsidR="00F705A7" w:rsidRPr="00F9466D" w:rsidRDefault="002760F9" w:rsidP="00F705A7">
      <w:pPr>
        <w:pStyle w:val="Sansinterligne"/>
        <w:rPr>
          <w:lang w:val="fr-FR"/>
        </w:rPr>
      </w:pPr>
      <w:r>
        <w:rPr>
          <w:noProof/>
          <w:lang w:val="fr-FR" w:eastAsia="fr-FR"/>
        </w:rPr>
        <w:pict>
          <v:shapetype id="_x0000_t202" coordsize="21600,21600" o:spt="202" path="m,l,21600r21600,l21600,xe">
            <v:stroke joinstyle="miter"/>
            <v:path gradientshapeok="t" o:connecttype="rect"/>
          </v:shapetype>
          <v:shape id="_x0000_s1039" type="#_x0000_t202" style="position:absolute;margin-left:-.75pt;margin-top:3.65pt;width:120.75pt;height:52.05pt;z-index:251678720" fillcolor="white [3201]" strokecolor="red" strokeweight="2.5pt">
            <v:shadow color="#868686"/>
            <v:textbox style="mso-next-textbox:#_x0000_s1039">
              <w:txbxContent>
                <w:p w:rsidR="00735382" w:rsidRPr="00B815BA" w:rsidRDefault="00735382" w:rsidP="00F705A7">
                  <w:pPr>
                    <w:pStyle w:val="Sansinterligne"/>
                    <w:jc w:val="center"/>
                    <w:rPr>
                      <w:b/>
                      <w:color w:val="7030A0"/>
                      <w:lang w:val="fr-FR"/>
                    </w:rPr>
                  </w:pPr>
                  <w:r w:rsidRPr="00B815BA">
                    <w:rPr>
                      <w:b/>
                      <w:color w:val="7030A0"/>
                      <w:lang w:val="fr-FR"/>
                    </w:rPr>
                    <w:t>Régurgitation</w:t>
                  </w:r>
                </w:p>
                <w:p w:rsidR="00735382" w:rsidRPr="00B815BA" w:rsidRDefault="00735382" w:rsidP="00F705A7">
                  <w:pPr>
                    <w:pStyle w:val="Sansinterligne"/>
                    <w:jc w:val="center"/>
                    <w:rPr>
                      <w:lang w:val="fr-FR"/>
                    </w:rPr>
                  </w:pPr>
                  <w:r w:rsidRPr="00B815BA">
                    <w:rPr>
                      <w:lang w:val="fr-FR"/>
                    </w:rPr>
                    <w:t>(Non renforcé après diastoles longues)</w:t>
                  </w:r>
                </w:p>
              </w:txbxContent>
            </v:textbox>
          </v:shape>
        </w:pict>
      </w:r>
      <w:r>
        <w:rPr>
          <w:noProof/>
          <w:lang w:val="fr-FR" w:eastAsia="fr-FR"/>
        </w:rPr>
        <w:pict>
          <v:shape id="_x0000_s1042" type="#_x0000_t202" style="position:absolute;margin-left:402pt;margin-top:3.65pt;width:120.75pt;height:52.05pt;z-index:251681792" fillcolor="white [3201]" strokecolor="red" strokeweight="2.5pt">
            <v:shadow color="#868686"/>
            <v:textbox style="mso-next-textbox:#_x0000_s1042">
              <w:txbxContent>
                <w:p w:rsidR="00735382" w:rsidRPr="00B815BA" w:rsidRDefault="00735382" w:rsidP="00F705A7">
                  <w:pPr>
                    <w:pStyle w:val="Sansinterligne"/>
                    <w:jc w:val="center"/>
                    <w:rPr>
                      <w:b/>
                      <w:color w:val="7030A0"/>
                      <w:lang w:val="fr-FR"/>
                    </w:rPr>
                  </w:pPr>
                  <w:r w:rsidRPr="00B815BA">
                    <w:rPr>
                      <w:b/>
                      <w:color w:val="7030A0"/>
                      <w:lang w:val="fr-FR"/>
                    </w:rPr>
                    <w:t>Ejectionnel</w:t>
                  </w:r>
                </w:p>
                <w:p w:rsidR="00735382" w:rsidRPr="00B815BA" w:rsidRDefault="00735382" w:rsidP="00F705A7">
                  <w:pPr>
                    <w:pStyle w:val="Sansinterligne"/>
                    <w:jc w:val="center"/>
                    <w:rPr>
                      <w:lang w:val="fr-FR"/>
                    </w:rPr>
                  </w:pPr>
                  <w:r w:rsidRPr="00B815BA">
                    <w:rPr>
                      <w:lang w:val="fr-FR"/>
                    </w:rPr>
                    <w:t>(Renforcé après diastoles longues)</w:t>
                  </w:r>
                </w:p>
              </w:txbxContent>
            </v:textbox>
          </v:shape>
        </w:pict>
      </w:r>
      <w:r>
        <w:rPr>
          <w:noProof/>
          <w:lang w:val="fr-FR" w:eastAsia="fr-FR"/>
        </w:rPr>
        <w:pict>
          <v:shape id="_x0000_s1041" type="#_x0000_t202" style="position:absolute;margin-left:265.5pt;margin-top:3.65pt;width:120.75pt;height:52.05pt;z-index:251680768" fillcolor="white [3201]" strokecolor="red" strokeweight="2.5pt">
            <v:shadow color="#868686"/>
            <v:textbox style="mso-next-textbox:#_x0000_s1041">
              <w:txbxContent>
                <w:p w:rsidR="00735382" w:rsidRPr="00B815BA" w:rsidRDefault="00735382" w:rsidP="00F705A7">
                  <w:pPr>
                    <w:pStyle w:val="Sansinterligne"/>
                    <w:jc w:val="center"/>
                    <w:rPr>
                      <w:b/>
                      <w:color w:val="7030A0"/>
                      <w:lang w:val="fr-FR"/>
                    </w:rPr>
                  </w:pPr>
                  <w:r w:rsidRPr="00B815BA">
                    <w:rPr>
                      <w:b/>
                      <w:color w:val="7030A0"/>
                      <w:lang w:val="fr-FR"/>
                    </w:rPr>
                    <w:t>Régurgitation</w:t>
                  </w:r>
                </w:p>
                <w:p w:rsidR="00735382" w:rsidRPr="00B815BA" w:rsidRDefault="00735382" w:rsidP="00F705A7">
                  <w:pPr>
                    <w:pStyle w:val="Sansinterligne"/>
                    <w:jc w:val="center"/>
                    <w:rPr>
                      <w:lang w:val="fr-FR"/>
                    </w:rPr>
                  </w:pPr>
                  <w:r w:rsidRPr="00B815BA">
                    <w:rPr>
                      <w:lang w:val="fr-FR"/>
                    </w:rPr>
                    <w:t>(Non renforcé après diastoles longues)</w:t>
                  </w:r>
                </w:p>
              </w:txbxContent>
            </v:textbox>
          </v:shape>
        </w:pict>
      </w:r>
      <w:r>
        <w:rPr>
          <w:noProof/>
          <w:lang w:val="fr-FR" w:eastAsia="fr-FR"/>
        </w:rPr>
        <w:pict>
          <v:shape id="_x0000_s1040" type="#_x0000_t202" style="position:absolute;margin-left:134.25pt;margin-top:3.65pt;width:120.75pt;height:52.05pt;z-index:251679744" fillcolor="white [3201]" strokecolor="red" strokeweight="2.5pt">
            <v:shadow color="#868686"/>
            <v:textbox style="mso-next-textbox:#_x0000_s1040">
              <w:txbxContent>
                <w:p w:rsidR="00735382" w:rsidRPr="00B815BA" w:rsidRDefault="00735382" w:rsidP="00F705A7">
                  <w:pPr>
                    <w:pStyle w:val="Sansinterligne"/>
                    <w:jc w:val="center"/>
                    <w:rPr>
                      <w:b/>
                      <w:color w:val="7030A0"/>
                      <w:lang w:val="fr-FR"/>
                    </w:rPr>
                  </w:pPr>
                  <w:r w:rsidRPr="00B815BA">
                    <w:rPr>
                      <w:b/>
                      <w:color w:val="7030A0"/>
                      <w:lang w:val="fr-FR"/>
                    </w:rPr>
                    <w:t>Ejectionnel</w:t>
                  </w:r>
                </w:p>
                <w:p w:rsidR="00735382" w:rsidRPr="00B815BA" w:rsidRDefault="00735382" w:rsidP="00F705A7">
                  <w:pPr>
                    <w:pStyle w:val="Sansinterligne"/>
                    <w:jc w:val="center"/>
                    <w:rPr>
                      <w:lang w:val="fr-FR"/>
                    </w:rPr>
                  </w:pPr>
                  <w:r w:rsidRPr="00B815BA">
                    <w:rPr>
                      <w:lang w:val="fr-FR"/>
                    </w:rPr>
                    <w:t>(Renforcé après diastoles longues)</w:t>
                  </w:r>
                </w:p>
              </w:txbxContent>
            </v:textbox>
          </v:shape>
        </w:pict>
      </w:r>
      <w:r w:rsidR="00F705A7" w:rsidRPr="00F9466D">
        <w:rPr>
          <w:lang w:val="fr-FR"/>
        </w:rPr>
        <w:tab/>
      </w:r>
      <w:r w:rsidR="00F705A7" w:rsidRPr="00F9466D">
        <w:rPr>
          <w:lang w:val="fr-FR"/>
        </w:rPr>
        <w:tab/>
      </w:r>
      <w:r w:rsidR="00F705A7" w:rsidRPr="00F9466D">
        <w:rPr>
          <w:lang w:val="fr-FR"/>
        </w:rPr>
        <w:tab/>
      </w:r>
      <w:r w:rsidR="00F705A7" w:rsidRPr="00F9466D">
        <w:rPr>
          <w:lang w:val="fr-FR"/>
        </w:rPr>
        <w:tab/>
      </w: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2760F9" w:rsidP="00F705A7">
      <w:pPr>
        <w:pStyle w:val="Sansinterligne"/>
        <w:rPr>
          <w:lang w:val="fr-FR"/>
        </w:rPr>
      </w:pPr>
      <w:r>
        <w:rPr>
          <w:noProof/>
          <w:lang w:val="fr-FR" w:eastAsia="fr-FR"/>
        </w:rPr>
        <w:pict>
          <v:shape id="_x0000_s1050" type="#_x0000_t202" style="position:absolute;margin-left:402pt;margin-top:9.6pt;width:120.75pt;height:259pt;z-index:251689984" fillcolor="white [3201]" strokecolor="red" strokeweight="2.5pt">
            <v:shadow color="#868686"/>
            <v:textbox style="mso-next-textbox:#_x0000_s1050">
              <w:txbxContent>
                <w:p w:rsidR="00735382" w:rsidRPr="00E03F0B" w:rsidRDefault="00735382" w:rsidP="00F705A7">
                  <w:pPr>
                    <w:pStyle w:val="Sansinterligne"/>
                    <w:jc w:val="center"/>
                    <w:rPr>
                      <w:b/>
                      <w:lang w:val="fr-FR"/>
                    </w:rPr>
                  </w:pPr>
                  <w:r w:rsidRPr="00E03F0B">
                    <w:rPr>
                      <w:b/>
                      <w:lang w:val="fr-FR"/>
                    </w:rPr>
                    <w:t>Rétrécissement mitral</w:t>
                  </w:r>
                </w:p>
                <w:p w:rsidR="00735382" w:rsidRPr="00E03F0B" w:rsidRDefault="00735382" w:rsidP="00F705A7">
                  <w:pPr>
                    <w:pStyle w:val="Sansinterligne"/>
                    <w:jc w:val="center"/>
                    <w:rPr>
                      <w:b/>
                      <w:lang w:val="fr-FR"/>
                    </w:rPr>
                  </w:pPr>
                </w:p>
                <w:p w:rsidR="00735382" w:rsidRDefault="00735382" w:rsidP="00F705A7">
                  <w:pPr>
                    <w:pStyle w:val="Sansinterligne"/>
                    <w:rPr>
                      <w:color w:val="002060"/>
                      <w:lang w:val="fr-FR"/>
                    </w:rPr>
                  </w:pPr>
                  <w:r w:rsidRPr="00F034AB">
                    <w:rPr>
                      <w:color w:val="002060"/>
                      <w:lang w:val="fr-FR"/>
                    </w:rPr>
                    <w:t>Maximale</w:t>
                  </w:r>
                  <w:r>
                    <w:rPr>
                      <w:color w:val="002060"/>
                      <w:lang w:val="fr-FR"/>
                    </w:rPr>
                    <w:t xml:space="preserve"> au foyer mitral.</w:t>
                  </w:r>
                </w:p>
                <w:p w:rsidR="00735382" w:rsidRPr="00F034AB" w:rsidRDefault="00735382" w:rsidP="00F705A7">
                  <w:pPr>
                    <w:pStyle w:val="Sansinterligne"/>
                    <w:rPr>
                      <w:color w:val="002060"/>
                      <w:lang w:val="fr-FR"/>
                    </w:rPr>
                  </w:pPr>
                </w:p>
                <w:p w:rsidR="00735382" w:rsidRPr="00F034AB" w:rsidRDefault="00735382" w:rsidP="00F705A7">
                  <w:pPr>
                    <w:pStyle w:val="Sansinterligne"/>
                    <w:rPr>
                      <w:color w:val="002060"/>
                      <w:lang w:val="fr-FR"/>
                    </w:rPr>
                  </w:pPr>
                  <w:r w:rsidRPr="00F034AB">
                    <w:rPr>
                      <w:color w:val="002060"/>
                      <w:lang w:val="fr-FR"/>
                    </w:rPr>
                    <w:t xml:space="preserve">Si rétrécissement important </w:t>
                  </w:r>
                  <w:r w:rsidRPr="00F034AB">
                    <w:rPr>
                      <w:rFonts w:cstheme="minorHAnsi"/>
                      <w:color w:val="002060"/>
                      <w:lang w:val="fr-FR"/>
                    </w:rPr>
                    <w:t>→</w:t>
                  </w:r>
                  <w:r w:rsidRPr="00F034AB">
                    <w:rPr>
                      <w:color w:val="002060"/>
                      <w:lang w:val="fr-FR"/>
                    </w:rPr>
                    <w:t xml:space="preserve"> durée B2 et claquement d’ouverture mitrale diminuée </w:t>
                  </w:r>
                </w:p>
                <w:p w:rsidR="00735382" w:rsidRPr="00F034AB" w:rsidRDefault="00735382" w:rsidP="00F705A7">
                  <w:pPr>
                    <w:pStyle w:val="Sansinterligne"/>
                    <w:rPr>
                      <w:color w:val="002060"/>
                      <w:lang w:val="fr-FR"/>
                    </w:rPr>
                  </w:pPr>
                </w:p>
                <w:p w:rsidR="00735382" w:rsidRPr="00F034AB" w:rsidRDefault="00735382" w:rsidP="00F705A7">
                  <w:pPr>
                    <w:pStyle w:val="Sansinterligne"/>
                    <w:rPr>
                      <w:lang w:val="fr-FR"/>
                    </w:rPr>
                  </w:pPr>
                  <w:r w:rsidRPr="00F034AB">
                    <w:rPr>
                      <w:color w:val="002060"/>
                      <w:lang w:val="fr-FR"/>
                    </w:rPr>
                    <w:t>Majoration des signes en décubitus latéral gauche</w:t>
                  </w:r>
                  <w:r w:rsidRPr="00F034AB">
                    <w:rPr>
                      <w:lang w:val="fr-FR"/>
                    </w:rPr>
                    <w:t>.</w:t>
                  </w:r>
                </w:p>
                <w:p w:rsidR="00735382" w:rsidRPr="00F034AB" w:rsidRDefault="00735382" w:rsidP="00F705A7">
                  <w:pPr>
                    <w:pStyle w:val="Sansinterligne"/>
                    <w:rPr>
                      <w:lang w:val="fr-FR"/>
                    </w:rPr>
                  </w:pPr>
                </w:p>
                <w:p w:rsidR="00735382" w:rsidRPr="00E03F0B" w:rsidRDefault="00735382" w:rsidP="00F705A7">
                  <w:pPr>
                    <w:pStyle w:val="Sansinterligne"/>
                    <w:rPr>
                      <w:lang w:val="fr-FR"/>
                    </w:rPr>
                  </w:pPr>
                </w:p>
                <w:p w:rsidR="00735382" w:rsidRPr="00E03F0B" w:rsidRDefault="00735382" w:rsidP="00F705A7">
                  <w:pPr>
                    <w:pStyle w:val="Sansinterligne"/>
                    <w:rPr>
                      <w:lang w:val="fr-FR"/>
                    </w:rPr>
                  </w:pPr>
                </w:p>
                <w:p w:rsidR="00735382" w:rsidRPr="00E03F0B" w:rsidRDefault="00735382" w:rsidP="00F705A7">
                  <w:pPr>
                    <w:pStyle w:val="Sansinterligne"/>
                    <w:rPr>
                      <w:lang w:val="fr-FR"/>
                    </w:rPr>
                  </w:pPr>
                  <w:r w:rsidRPr="00E03F0B">
                    <w:rPr>
                      <w:lang w:val="fr-FR"/>
                    </w:rPr>
                    <w:t xml:space="preserve"> </w:t>
                  </w:r>
                </w:p>
              </w:txbxContent>
            </v:textbox>
          </v:shape>
        </w:pict>
      </w:r>
      <w:r>
        <w:rPr>
          <w:noProof/>
          <w:lang w:val="fr-FR" w:eastAsia="fr-FR"/>
        </w:rPr>
        <w:pict>
          <v:shape id="_x0000_s1049" type="#_x0000_t202" style="position:absolute;margin-left:265.5pt;margin-top:9.6pt;width:120.75pt;height:259pt;z-index:251688960" fillcolor="white [3201]" strokecolor="red" strokeweight="2.5pt">
            <v:shadow color="#868686"/>
            <v:textbox style="mso-next-textbox:#_x0000_s1049">
              <w:txbxContent>
                <w:p w:rsidR="00735382" w:rsidRPr="00E03F0B" w:rsidRDefault="00735382" w:rsidP="00F705A7">
                  <w:pPr>
                    <w:pStyle w:val="Sansinterligne"/>
                    <w:jc w:val="center"/>
                    <w:rPr>
                      <w:lang w:val="fr-FR"/>
                    </w:rPr>
                  </w:pPr>
                  <w:r w:rsidRPr="00E03F0B">
                    <w:rPr>
                      <w:b/>
                      <w:lang w:val="fr-FR"/>
                    </w:rPr>
                    <w:t>Insuffisance aortique</w:t>
                  </w:r>
                </w:p>
                <w:p w:rsidR="00735382" w:rsidRPr="00E03F0B" w:rsidRDefault="00735382" w:rsidP="00F705A7">
                  <w:pPr>
                    <w:pStyle w:val="Sansinterligne"/>
                    <w:rPr>
                      <w:lang w:val="fr-FR"/>
                    </w:rPr>
                  </w:pPr>
                </w:p>
                <w:p w:rsidR="00735382" w:rsidRPr="00F034AB" w:rsidRDefault="00735382" w:rsidP="00F705A7">
                  <w:pPr>
                    <w:pStyle w:val="Sansinterligne"/>
                    <w:rPr>
                      <w:color w:val="002060"/>
                      <w:lang w:val="fr-FR"/>
                    </w:rPr>
                  </w:pPr>
                  <w:r w:rsidRPr="00F034AB">
                    <w:rPr>
                      <w:color w:val="002060"/>
                      <w:lang w:val="fr-FR"/>
                    </w:rPr>
                    <w:t xml:space="preserve">Maximale au foyer aortique ; en decrescendo. </w:t>
                  </w:r>
                </w:p>
                <w:p w:rsidR="00735382" w:rsidRPr="00F034AB" w:rsidRDefault="00735382" w:rsidP="00F705A7">
                  <w:pPr>
                    <w:pStyle w:val="Sansinterligne"/>
                    <w:rPr>
                      <w:color w:val="002060"/>
                      <w:lang w:val="fr-FR"/>
                    </w:rPr>
                  </w:pPr>
                </w:p>
                <w:p w:rsidR="00735382" w:rsidRPr="00F034AB" w:rsidRDefault="00735382" w:rsidP="00F705A7">
                  <w:pPr>
                    <w:pStyle w:val="Sansinterligne"/>
                    <w:rPr>
                      <w:color w:val="002060"/>
                      <w:lang w:val="fr-FR"/>
                    </w:rPr>
                  </w:pPr>
                </w:p>
                <w:p w:rsidR="00735382" w:rsidRDefault="00735382" w:rsidP="00F705A7">
                  <w:pPr>
                    <w:pStyle w:val="Sansinterligne"/>
                    <w:rPr>
                      <w:color w:val="002060"/>
                      <w:lang w:val="fr-FR"/>
                    </w:rPr>
                  </w:pPr>
                </w:p>
                <w:p w:rsidR="00735382" w:rsidRPr="00E03F0B" w:rsidRDefault="00735382" w:rsidP="00F705A7">
                  <w:pPr>
                    <w:pStyle w:val="Sansinterligne"/>
                    <w:rPr>
                      <w:lang w:val="fr-FR"/>
                    </w:rPr>
                  </w:pPr>
                </w:p>
                <w:p w:rsidR="00735382" w:rsidRPr="00E03F0B" w:rsidRDefault="00735382" w:rsidP="00F705A7">
                  <w:pPr>
                    <w:pStyle w:val="Sansinterligne"/>
                    <w:rPr>
                      <w:lang w:val="fr-FR"/>
                    </w:rPr>
                  </w:pPr>
                </w:p>
                <w:p w:rsidR="00735382" w:rsidRPr="00E03F0B" w:rsidRDefault="00735382" w:rsidP="00F705A7">
                  <w:pPr>
                    <w:pStyle w:val="Sansinterligne"/>
                    <w:rPr>
                      <w:lang w:val="fr-FR"/>
                    </w:rPr>
                  </w:pPr>
                </w:p>
                <w:p w:rsidR="00735382" w:rsidRPr="00E03F0B" w:rsidRDefault="00735382" w:rsidP="00F705A7">
                  <w:pPr>
                    <w:pStyle w:val="Sansinterligne"/>
                    <w:rPr>
                      <w:lang w:val="fr-FR"/>
                    </w:rPr>
                  </w:pPr>
                </w:p>
                <w:p w:rsidR="00735382" w:rsidRPr="00E03F0B" w:rsidRDefault="00735382" w:rsidP="00F705A7">
                  <w:pPr>
                    <w:pStyle w:val="Sansinterligne"/>
                    <w:rPr>
                      <w:lang w:val="fr-FR"/>
                    </w:rPr>
                  </w:pPr>
                  <w:r w:rsidRPr="00E03F0B">
                    <w:rPr>
                      <w:lang w:val="fr-FR"/>
                    </w:rPr>
                    <w:t xml:space="preserve"> </w:t>
                  </w:r>
                </w:p>
              </w:txbxContent>
            </v:textbox>
          </v:shape>
        </w:pict>
      </w:r>
      <w:r>
        <w:rPr>
          <w:noProof/>
          <w:lang w:val="fr-FR" w:eastAsia="fr-FR"/>
        </w:rPr>
        <w:pict>
          <v:shape id="_x0000_s1048" type="#_x0000_t202" style="position:absolute;margin-left:134.25pt;margin-top:9.6pt;width:120.75pt;height:259pt;z-index:251687936" fillcolor="white [3201]" strokecolor="red" strokeweight="2.5pt">
            <v:shadow color="#868686"/>
            <v:textbox style="mso-next-textbox:#_x0000_s1048">
              <w:txbxContent>
                <w:p w:rsidR="00735382" w:rsidRPr="00E03F0B" w:rsidRDefault="00735382" w:rsidP="00F705A7">
                  <w:pPr>
                    <w:pStyle w:val="Sansinterligne"/>
                    <w:jc w:val="center"/>
                    <w:rPr>
                      <w:b/>
                      <w:lang w:val="fr-FR"/>
                    </w:rPr>
                  </w:pPr>
                  <w:r w:rsidRPr="00E03F0B">
                    <w:rPr>
                      <w:b/>
                      <w:lang w:val="fr-FR"/>
                    </w:rPr>
                    <w:t>Rétrécissement aortique</w:t>
                  </w:r>
                </w:p>
                <w:p w:rsidR="00735382" w:rsidRPr="00E03F0B" w:rsidRDefault="00735382" w:rsidP="00F705A7">
                  <w:pPr>
                    <w:pStyle w:val="Sansinterligne"/>
                    <w:rPr>
                      <w:lang w:val="fr-FR"/>
                    </w:rPr>
                  </w:pPr>
                </w:p>
                <w:p w:rsidR="00735382" w:rsidRPr="00F034AB" w:rsidRDefault="00735382" w:rsidP="00F034AB">
                  <w:pPr>
                    <w:pStyle w:val="Sansinterligne"/>
                    <w:rPr>
                      <w:color w:val="002060"/>
                      <w:lang w:val="fr-FR"/>
                    </w:rPr>
                  </w:pPr>
                  <w:r w:rsidRPr="00F034AB">
                    <w:rPr>
                      <w:color w:val="002060"/>
                      <w:lang w:val="fr-FR"/>
                    </w:rPr>
                    <w:t>Maximal au foyer aortique ; en double losange = crescendo-</w:t>
                  </w:r>
                  <w:proofErr w:type="spellStart"/>
                  <w:r w:rsidRPr="00F034AB">
                    <w:rPr>
                      <w:color w:val="002060"/>
                      <w:lang w:val="fr-FR"/>
                    </w:rPr>
                    <w:t>decresendo</w:t>
                  </w:r>
                  <w:proofErr w:type="spellEnd"/>
                  <w:r w:rsidRPr="00F034AB">
                    <w:rPr>
                      <w:color w:val="002060"/>
                      <w:lang w:val="fr-FR"/>
                    </w:rPr>
                    <w:t xml:space="preserve"> ; </w:t>
                  </w:r>
                  <w:proofErr w:type="spellStart"/>
                  <w:r w:rsidRPr="00F034AB">
                    <w:rPr>
                      <w:color w:val="002060"/>
                      <w:lang w:val="fr-FR"/>
                    </w:rPr>
                    <w:t>mésosystolique</w:t>
                  </w:r>
                  <w:proofErr w:type="spellEnd"/>
                </w:p>
                <w:p w:rsidR="00735382" w:rsidRPr="00F034AB" w:rsidRDefault="00735382" w:rsidP="00F705A7">
                  <w:pPr>
                    <w:pStyle w:val="Sansinterligne"/>
                    <w:rPr>
                      <w:color w:val="002060"/>
                      <w:lang w:val="fr-FR"/>
                    </w:rPr>
                  </w:pPr>
                </w:p>
                <w:p w:rsidR="00735382" w:rsidRPr="00F034AB" w:rsidRDefault="00735382" w:rsidP="00F705A7">
                  <w:pPr>
                    <w:pStyle w:val="Sansinterligne"/>
                    <w:rPr>
                      <w:color w:val="002060"/>
                      <w:lang w:val="fr-FR"/>
                    </w:rPr>
                  </w:pPr>
                </w:p>
                <w:p w:rsidR="00735382" w:rsidRPr="00F034AB" w:rsidRDefault="00735382" w:rsidP="00F705A7">
                  <w:pPr>
                    <w:pStyle w:val="Sansinterligne"/>
                    <w:rPr>
                      <w:color w:val="002060"/>
                      <w:lang w:val="fr-FR"/>
                    </w:rPr>
                  </w:pPr>
                </w:p>
                <w:p w:rsidR="00735382" w:rsidRPr="00F034AB" w:rsidRDefault="00735382" w:rsidP="00F705A7">
                  <w:pPr>
                    <w:pStyle w:val="Sansinterligne"/>
                    <w:rPr>
                      <w:color w:val="002060"/>
                      <w:lang w:val="fr-FR"/>
                    </w:rPr>
                  </w:pPr>
                </w:p>
                <w:p w:rsidR="00735382" w:rsidRPr="00F034AB" w:rsidRDefault="00735382" w:rsidP="00F705A7">
                  <w:pPr>
                    <w:pStyle w:val="Sansinterligne"/>
                    <w:rPr>
                      <w:color w:val="002060"/>
                      <w:lang w:val="fr-FR"/>
                    </w:rPr>
                  </w:pPr>
                  <w:r w:rsidRPr="00F034AB">
                    <w:rPr>
                      <w:color w:val="002060"/>
                      <w:lang w:val="fr-FR"/>
                    </w:rPr>
                    <w:t>Sec, râpeux, irradie les carotides</w:t>
                  </w:r>
                </w:p>
                <w:p w:rsidR="00735382" w:rsidRPr="00E03F0B" w:rsidRDefault="00735382" w:rsidP="00F705A7">
                  <w:pPr>
                    <w:pStyle w:val="Sansinterligne"/>
                    <w:rPr>
                      <w:lang w:val="fr-FR"/>
                    </w:rPr>
                  </w:pPr>
                </w:p>
              </w:txbxContent>
            </v:textbox>
          </v:shape>
        </w:pict>
      </w:r>
      <w:r>
        <w:rPr>
          <w:noProof/>
          <w:lang w:val="fr-FR" w:eastAsia="fr-FR"/>
        </w:rPr>
        <w:pict>
          <v:shape id="_x0000_s1047" type="#_x0000_t202" style="position:absolute;margin-left:-.75pt;margin-top:9.6pt;width:120.75pt;height:259pt;z-index:251686912" fillcolor="white [3201]" strokecolor="red" strokeweight="2.5pt">
            <v:shadow color="#868686"/>
            <v:textbox style="mso-next-textbox:#_x0000_s1047">
              <w:txbxContent>
                <w:p w:rsidR="00735382" w:rsidRPr="00E03F0B" w:rsidRDefault="00735382" w:rsidP="00F705A7">
                  <w:pPr>
                    <w:pStyle w:val="Sansinterligne"/>
                    <w:jc w:val="center"/>
                    <w:rPr>
                      <w:b/>
                      <w:lang w:val="fr-FR"/>
                    </w:rPr>
                  </w:pPr>
                  <w:r w:rsidRPr="00E03F0B">
                    <w:rPr>
                      <w:b/>
                      <w:lang w:val="fr-FR"/>
                    </w:rPr>
                    <w:t>Insuffisance mitrale</w:t>
                  </w:r>
                </w:p>
                <w:p w:rsidR="00735382" w:rsidRPr="00F034AB" w:rsidRDefault="00735382" w:rsidP="00F705A7">
                  <w:pPr>
                    <w:pStyle w:val="Sansinterligne"/>
                    <w:rPr>
                      <w:b/>
                      <w:lang w:val="fr-FR"/>
                    </w:rPr>
                  </w:pPr>
                </w:p>
                <w:p w:rsidR="00735382" w:rsidRPr="00F034AB" w:rsidRDefault="00735382" w:rsidP="00F705A7">
                  <w:pPr>
                    <w:pStyle w:val="Sansinterligne"/>
                    <w:rPr>
                      <w:color w:val="002060"/>
                      <w:lang w:val="fr-FR"/>
                    </w:rPr>
                  </w:pPr>
                  <w:r w:rsidRPr="00F034AB">
                    <w:rPr>
                      <w:color w:val="002060"/>
                      <w:lang w:val="fr-FR"/>
                    </w:rPr>
                    <w:t xml:space="preserve">Maximal au foyer mitral ; en rectangle ; </w:t>
                  </w:r>
                  <w:proofErr w:type="spellStart"/>
                  <w:r w:rsidRPr="00F034AB">
                    <w:rPr>
                      <w:color w:val="002060"/>
                      <w:lang w:val="fr-FR"/>
                    </w:rPr>
                    <w:t>holosystolique</w:t>
                  </w:r>
                  <w:proofErr w:type="spellEnd"/>
                  <w:r w:rsidRPr="00F034AB">
                    <w:rPr>
                      <w:color w:val="002060"/>
                      <w:lang w:val="fr-FR"/>
                    </w:rPr>
                    <w:t>.</w:t>
                  </w:r>
                </w:p>
                <w:p w:rsidR="00735382" w:rsidRPr="00F034AB" w:rsidRDefault="00735382" w:rsidP="00F705A7">
                  <w:pPr>
                    <w:pStyle w:val="Sansinterligne"/>
                    <w:rPr>
                      <w:color w:val="002060"/>
                      <w:lang w:val="fr-FR"/>
                    </w:rPr>
                  </w:pPr>
                  <w:r w:rsidRPr="00F034AB">
                    <w:rPr>
                      <w:noProof/>
                      <w:color w:val="002060"/>
                      <w:lang w:val="fr-FR" w:eastAsia="fr-FR" w:bidi="ar-SA"/>
                    </w:rPr>
                    <w:drawing>
                      <wp:inline distT="0" distB="0" distL="0" distR="0">
                        <wp:extent cx="1318895" cy="818814"/>
                        <wp:effectExtent l="19050" t="0" r="0" b="0"/>
                        <wp:docPr id="1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1318895" cy="818814"/>
                                </a:xfrm>
                                <a:prstGeom prst="rect">
                                  <a:avLst/>
                                </a:prstGeom>
                                <a:noFill/>
                                <a:ln w="9525">
                                  <a:noFill/>
                                  <a:miter lim="800000"/>
                                  <a:headEnd/>
                                  <a:tailEnd/>
                                </a:ln>
                              </pic:spPr>
                            </pic:pic>
                          </a:graphicData>
                        </a:graphic>
                      </wp:inline>
                    </w:drawing>
                  </w:r>
                </w:p>
                <w:p w:rsidR="00735382" w:rsidRPr="00F034AB" w:rsidRDefault="00735382" w:rsidP="00F705A7">
                  <w:pPr>
                    <w:pStyle w:val="Sansinterligne"/>
                    <w:rPr>
                      <w:color w:val="002060"/>
                      <w:lang w:val="fr-FR"/>
                    </w:rPr>
                  </w:pPr>
                </w:p>
                <w:p w:rsidR="00735382" w:rsidRPr="00F034AB" w:rsidRDefault="00735382" w:rsidP="00F705A7">
                  <w:pPr>
                    <w:pStyle w:val="Sansinterligne"/>
                    <w:rPr>
                      <w:color w:val="002060"/>
                      <w:lang w:val="fr-FR"/>
                    </w:rPr>
                  </w:pPr>
                </w:p>
                <w:p w:rsidR="00735382" w:rsidRPr="00F034AB" w:rsidRDefault="00735382" w:rsidP="00F705A7">
                  <w:pPr>
                    <w:pStyle w:val="Sansinterligne"/>
                    <w:rPr>
                      <w:color w:val="002060"/>
                      <w:lang w:val="fr-FR"/>
                    </w:rPr>
                  </w:pPr>
                  <w:r w:rsidRPr="00F034AB">
                    <w:rPr>
                      <w:color w:val="002060"/>
                      <w:lang w:val="fr-FR"/>
                    </w:rPr>
                    <w:t xml:space="preserve">Si forte régurgitation </w:t>
                  </w:r>
                  <w:r w:rsidRPr="00F034AB">
                    <w:rPr>
                      <w:rFonts w:cstheme="minorHAnsi"/>
                      <w:color w:val="002060"/>
                      <w:lang w:val="fr-FR"/>
                    </w:rPr>
                    <w:t>→</w:t>
                  </w:r>
                  <w:r w:rsidRPr="00F034AB">
                    <w:rPr>
                      <w:color w:val="002060"/>
                      <w:lang w:val="fr-FR"/>
                    </w:rPr>
                    <w:t xml:space="preserve"> diminution du 1</w:t>
                  </w:r>
                  <w:r w:rsidRPr="00F034AB">
                    <w:rPr>
                      <w:color w:val="002060"/>
                      <w:vertAlign w:val="superscript"/>
                      <w:lang w:val="fr-FR"/>
                    </w:rPr>
                    <w:t>er</w:t>
                  </w:r>
                  <w:r w:rsidRPr="00F034AB">
                    <w:rPr>
                      <w:color w:val="002060"/>
                      <w:lang w:val="fr-FR"/>
                    </w:rPr>
                    <w:t xml:space="preserve"> bruit et apparition d’un B3 = galop </w:t>
                  </w:r>
                  <w:proofErr w:type="spellStart"/>
                  <w:r w:rsidRPr="00F034AB">
                    <w:rPr>
                      <w:color w:val="002060"/>
                      <w:lang w:val="fr-FR"/>
                    </w:rPr>
                    <w:t>protodiastolique</w:t>
                  </w:r>
                  <w:proofErr w:type="spellEnd"/>
                  <w:r w:rsidRPr="00F034AB">
                    <w:rPr>
                      <w:color w:val="002060"/>
                      <w:lang w:val="fr-FR"/>
                    </w:rPr>
                    <w:t xml:space="preserve">, suivi d’un roulement diastolique. </w:t>
                  </w:r>
                </w:p>
                <w:p w:rsidR="00735382" w:rsidRPr="00E03F0B" w:rsidRDefault="00735382" w:rsidP="00F705A7">
                  <w:pPr>
                    <w:pStyle w:val="Sansinterligne"/>
                    <w:rPr>
                      <w:lang w:val="fr-FR"/>
                    </w:rPr>
                  </w:pPr>
                </w:p>
                <w:p w:rsidR="00735382" w:rsidRPr="00E03F0B" w:rsidRDefault="00735382" w:rsidP="00F705A7">
                  <w:pPr>
                    <w:pStyle w:val="Sansinterligne"/>
                    <w:rPr>
                      <w:lang w:val="fr-FR"/>
                    </w:rPr>
                  </w:pPr>
                </w:p>
                <w:p w:rsidR="00735382" w:rsidRPr="00E03F0B" w:rsidRDefault="00735382" w:rsidP="00F705A7">
                  <w:pPr>
                    <w:pStyle w:val="Sansinterligne"/>
                    <w:rPr>
                      <w:lang w:val="fr-FR"/>
                    </w:rPr>
                  </w:pPr>
                </w:p>
                <w:p w:rsidR="00735382" w:rsidRPr="00E03F0B" w:rsidRDefault="00735382" w:rsidP="00F705A7">
                  <w:pPr>
                    <w:pStyle w:val="Sansinterligne"/>
                    <w:rPr>
                      <w:lang w:val="fr-FR"/>
                    </w:rPr>
                  </w:pPr>
                  <w:r w:rsidRPr="00E03F0B">
                    <w:rPr>
                      <w:lang w:val="fr-FR"/>
                    </w:rPr>
                    <w:t xml:space="preserve"> </w:t>
                  </w:r>
                </w:p>
              </w:txbxContent>
            </v:textbox>
          </v:shape>
        </w:pict>
      </w: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2760F9" w:rsidP="00F705A7">
      <w:pPr>
        <w:pStyle w:val="Sansinterligne"/>
        <w:rPr>
          <w:lang w:val="fr-FR"/>
        </w:rPr>
      </w:pPr>
      <w:r>
        <w:rPr>
          <w:noProof/>
          <w:lang w:val="fr-FR" w:eastAsia="fr-FR" w:bidi="ar-SA"/>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58" type="#_x0000_t5" style="position:absolute;margin-left:309.95pt;margin-top:-.5pt;width:28.85pt;height:42pt;rotation:90;z-index:251697152"/>
        </w:pict>
      </w:r>
    </w:p>
    <w:p w:rsidR="00F705A7" w:rsidRPr="00F9466D" w:rsidRDefault="00F705A7" w:rsidP="00F705A7">
      <w:pPr>
        <w:pStyle w:val="Sansinterligne"/>
        <w:rPr>
          <w:lang w:val="fr-FR"/>
        </w:rPr>
      </w:pPr>
    </w:p>
    <w:p w:rsidR="00F705A7" w:rsidRPr="00F9466D" w:rsidRDefault="002760F9" w:rsidP="00F705A7">
      <w:pPr>
        <w:pStyle w:val="Sansinterligne"/>
        <w:rPr>
          <w:lang w:val="fr-FR"/>
        </w:rPr>
      </w:pPr>
      <w:r>
        <w:rPr>
          <w:noProof/>
          <w:lang w:val="fr-FR" w:eastAsia="fr-FR" w:bidi="ar-SA"/>
        </w:rPr>
        <w:pict>
          <v:shape id="_x0000_s1056" type="#_x0000_t5" style="position:absolute;margin-left:191.9pt;margin-top:4.9pt;width:29pt;height:37.4pt;rotation:5727673fd;z-index:251695104"/>
        </w:pict>
      </w:r>
    </w:p>
    <w:p w:rsidR="00F705A7" w:rsidRPr="00F9466D" w:rsidRDefault="002760F9" w:rsidP="00F705A7">
      <w:pPr>
        <w:pStyle w:val="Sansinterligne"/>
        <w:rPr>
          <w:lang w:val="fr-FR"/>
        </w:rPr>
      </w:pPr>
      <w:r>
        <w:rPr>
          <w:noProof/>
          <w:lang w:val="fr-FR" w:eastAsia="fr-FR" w:bidi="ar-SA"/>
        </w:rPr>
        <w:pict>
          <v:shape id="_x0000_s1057" type="#_x0000_t5" style="position:absolute;margin-left:153.4pt;margin-top:-5.2pt;width:28.95pt;height:39.4pt;rotation:17485271fd;z-index:251696128"/>
        </w:pict>
      </w: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Pr="00F9466D" w:rsidRDefault="00F705A7" w:rsidP="00F705A7">
      <w:pPr>
        <w:pStyle w:val="Sansinterligne"/>
        <w:rPr>
          <w:lang w:val="fr-FR"/>
        </w:rPr>
      </w:pPr>
    </w:p>
    <w:p w:rsidR="00F705A7" w:rsidRDefault="00F705A7" w:rsidP="00F705A7">
      <w:pPr>
        <w:pStyle w:val="Sansinterligne"/>
        <w:rPr>
          <w:lang w:val="fr-FR"/>
        </w:rPr>
      </w:pPr>
    </w:p>
    <w:p w:rsidR="00117E64" w:rsidRDefault="00117E64" w:rsidP="00F705A7">
      <w:pPr>
        <w:pStyle w:val="Sansinterligne"/>
        <w:rPr>
          <w:lang w:val="fr-FR"/>
        </w:rPr>
      </w:pPr>
    </w:p>
    <w:p w:rsidR="00117E64" w:rsidRPr="00F9466D" w:rsidRDefault="00117E64" w:rsidP="00F705A7">
      <w:pPr>
        <w:pStyle w:val="Sansinterligne"/>
        <w:rPr>
          <w:lang w:val="fr-FR"/>
        </w:rPr>
      </w:pPr>
    </w:p>
    <w:p w:rsidR="005A4F7E" w:rsidRDefault="005A4F7E" w:rsidP="00F705A7">
      <w:pPr>
        <w:pStyle w:val="Sansinterligne"/>
        <w:rPr>
          <w:lang w:val="fr-FR"/>
        </w:rPr>
      </w:pPr>
    </w:p>
    <w:p w:rsidR="00F705A7" w:rsidRPr="00F9466D" w:rsidRDefault="008D0F8A" w:rsidP="00F705A7">
      <w:pPr>
        <w:pStyle w:val="Sansinterligne"/>
        <w:rPr>
          <w:lang w:val="fr-FR"/>
        </w:rPr>
      </w:pPr>
      <w:r w:rsidRPr="00F9466D">
        <w:rPr>
          <w:b/>
          <w:lang w:val="fr-FR"/>
        </w:rPr>
        <w:t>Souffle de shunt</w:t>
      </w:r>
      <w:r w:rsidRPr="00F9466D">
        <w:rPr>
          <w:lang w:val="fr-FR"/>
        </w:rPr>
        <w:t xml:space="preserve"> : souffle continu </w:t>
      </w:r>
      <w:proofErr w:type="spellStart"/>
      <w:r w:rsidRPr="00F9466D">
        <w:rPr>
          <w:lang w:val="fr-FR"/>
        </w:rPr>
        <w:t>systo</w:t>
      </w:r>
      <w:proofErr w:type="spellEnd"/>
      <w:r w:rsidRPr="00F9466D">
        <w:rPr>
          <w:lang w:val="fr-FR"/>
        </w:rPr>
        <w:t>-diastolique.</w:t>
      </w:r>
    </w:p>
    <w:p w:rsidR="008D0F8A" w:rsidRPr="00F9466D" w:rsidRDefault="008D0F8A" w:rsidP="00F705A7">
      <w:pPr>
        <w:pStyle w:val="Sansinterligne"/>
        <w:rPr>
          <w:lang w:val="fr-FR"/>
        </w:rPr>
      </w:pPr>
      <w:r w:rsidRPr="00F9466D">
        <w:rPr>
          <w:b/>
          <w:lang w:val="fr-FR"/>
        </w:rPr>
        <w:t>Souffle anorganiques</w:t>
      </w:r>
      <w:r w:rsidRPr="00F9466D">
        <w:rPr>
          <w:lang w:val="fr-FR"/>
        </w:rPr>
        <w:t> : uniquement proto-systolique, ne correspondent pas à une maladie cardiaque, varient en intensité, en topographie et selon le cycle respiratoire, disparaissent en position debout et touchent plutôt les sujets jeunes.</w:t>
      </w:r>
    </w:p>
    <w:p w:rsidR="008D0F8A" w:rsidRPr="00F9466D" w:rsidRDefault="008D0F8A" w:rsidP="00F705A7">
      <w:pPr>
        <w:pStyle w:val="Sansinterligne"/>
        <w:rPr>
          <w:lang w:val="fr-FR"/>
        </w:rPr>
      </w:pPr>
      <w:r w:rsidRPr="00F9466D">
        <w:rPr>
          <w:b/>
          <w:lang w:val="fr-FR"/>
        </w:rPr>
        <w:t>Signe de Carvalho</w:t>
      </w:r>
      <w:r w:rsidRPr="00F9466D">
        <w:rPr>
          <w:lang w:val="fr-FR"/>
        </w:rPr>
        <w:t xml:space="preserve"> : </w:t>
      </w:r>
      <w:r w:rsidR="003B7AE6" w:rsidRPr="00F9466D">
        <w:rPr>
          <w:lang w:val="fr-FR"/>
        </w:rPr>
        <w:t xml:space="preserve">augmentation du souffle d’insuffisance tricuspide perçu au foyer </w:t>
      </w:r>
      <w:proofErr w:type="spellStart"/>
      <w:r w:rsidR="003B7AE6" w:rsidRPr="00F9466D">
        <w:rPr>
          <w:lang w:val="fr-FR"/>
        </w:rPr>
        <w:t>xyphoïdien</w:t>
      </w:r>
      <w:proofErr w:type="spellEnd"/>
      <w:r w:rsidR="003B7AE6" w:rsidRPr="00F9466D">
        <w:rPr>
          <w:lang w:val="fr-FR"/>
        </w:rPr>
        <w:t xml:space="preserve"> lors d’une inspiration profonde.</w:t>
      </w:r>
    </w:p>
    <w:p w:rsidR="003B7AE6" w:rsidRPr="00F9466D" w:rsidRDefault="003B7AE6" w:rsidP="00F705A7">
      <w:pPr>
        <w:pStyle w:val="Sansinterligne"/>
        <w:rPr>
          <w:lang w:val="fr-FR"/>
        </w:rPr>
      </w:pPr>
    </w:p>
    <w:p w:rsidR="003B7AE6" w:rsidRPr="00B44B63" w:rsidRDefault="003B7AE6" w:rsidP="009A23B9">
      <w:pPr>
        <w:pStyle w:val="Sansinterligne"/>
        <w:numPr>
          <w:ilvl w:val="0"/>
          <w:numId w:val="14"/>
        </w:numPr>
        <w:rPr>
          <w:b/>
          <w:color w:val="FF0000"/>
          <w:lang w:val="fr-FR"/>
        </w:rPr>
      </w:pPr>
      <w:r w:rsidRPr="00B44B63">
        <w:rPr>
          <w:b/>
          <w:color w:val="FF0000"/>
          <w:lang w:val="fr-FR"/>
        </w:rPr>
        <w:t>Frottement péricardique</w:t>
      </w:r>
    </w:p>
    <w:p w:rsidR="008D0F8A" w:rsidRPr="00F9466D" w:rsidRDefault="008D0F8A" w:rsidP="00F705A7">
      <w:pPr>
        <w:pStyle w:val="Sansinterligne"/>
        <w:rPr>
          <w:lang w:val="fr-FR"/>
        </w:rPr>
      </w:pPr>
    </w:p>
    <w:p w:rsidR="003B7AE6" w:rsidRDefault="003B7AE6" w:rsidP="00502A8C">
      <w:pPr>
        <w:pStyle w:val="Sansinterligne"/>
        <w:rPr>
          <w:rFonts w:cstheme="minorHAnsi"/>
          <w:lang w:val="fr-FR"/>
        </w:rPr>
      </w:pPr>
      <w:r w:rsidRPr="00F9466D">
        <w:rPr>
          <w:rFonts w:cstheme="minorHAnsi"/>
          <w:lang w:val="fr-FR"/>
        </w:rPr>
        <w:t xml:space="preserve">Bruit superficiel, sans irradiation, bruit de va et vient </w:t>
      </w:r>
      <w:proofErr w:type="gramStart"/>
      <w:r w:rsidRPr="00F9466D">
        <w:rPr>
          <w:rFonts w:cstheme="minorHAnsi"/>
          <w:lang w:val="fr-FR"/>
        </w:rPr>
        <w:t>rythmé</w:t>
      </w:r>
      <w:proofErr w:type="gramEnd"/>
      <w:r w:rsidRPr="00F9466D">
        <w:rPr>
          <w:rFonts w:cstheme="minorHAnsi"/>
          <w:lang w:val="fr-FR"/>
        </w:rPr>
        <w:t xml:space="preserve"> par les battements. </w:t>
      </w:r>
      <w:proofErr w:type="spellStart"/>
      <w:r w:rsidRPr="00F9466D">
        <w:rPr>
          <w:rFonts w:cstheme="minorHAnsi"/>
          <w:lang w:val="fr-FR"/>
        </w:rPr>
        <w:t>Mésosystolique</w:t>
      </w:r>
      <w:proofErr w:type="spellEnd"/>
      <w:r w:rsidRPr="00F9466D">
        <w:rPr>
          <w:rFonts w:cstheme="minorHAnsi"/>
          <w:lang w:val="fr-FR"/>
        </w:rPr>
        <w:t xml:space="preserve"> et/ou </w:t>
      </w:r>
      <w:proofErr w:type="spellStart"/>
      <w:r w:rsidRPr="00F9466D">
        <w:rPr>
          <w:rFonts w:cstheme="minorHAnsi"/>
          <w:lang w:val="fr-FR"/>
        </w:rPr>
        <w:t>mésodiastolique</w:t>
      </w:r>
      <w:proofErr w:type="spellEnd"/>
      <w:r w:rsidRPr="00F9466D">
        <w:rPr>
          <w:rFonts w:cstheme="minorHAnsi"/>
          <w:lang w:val="fr-FR"/>
        </w:rPr>
        <w:t>. Intense. Crissement de cuir neuf. Persiste en apnée. N’est présent que lorsque l’épanchement est de petite abondance (si trop de liquide : plus de contact entre les deux feuillets : plus de possibilité de frottement).</w:t>
      </w:r>
      <w:r w:rsidR="009B79EC">
        <w:rPr>
          <w:rFonts w:cstheme="minorHAnsi"/>
          <w:lang w:val="fr-FR"/>
        </w:rPr>
        <w:t xml:space="preserve"> </w:t>
      </w:r>
      <w:r w:rsidRPr="00F9466D">
        <w:rPr>
          <w:rFonts w:cstheme="minorHAnsi"/>
          <w:lang w:val="fr-FR"/>
        </w:rPr>
        <w:t>Ne pas confondre avec le frottement pleural qui s’arrête lorsque le patient s’arrête de respirer.</w:t>
      </w:r>
    </w:p>
    <w:p w:rsidR="005A4F7E" w:rsidRPr="00F9466D" w:rsidRDefault="005A4F7E" w:rsidP="00502A8C">
      <w:pPr>
        <w:pStyle w:val="Sansinterligne"/>
        <w:rPr>
          <w:lang w:val="fr-FR"/>
        </w:rPr>
        <w:sectPr w:rsidR="005A4F7E" w:rsidRPr="00F9466D" w:rsidSect="003C54CC">
          <w:type w:val="continuous"/>
          <w:pgSz w:w="11906" w:h="16838"/>
          <w:pgMar w:top="720" w:right="720" w:bottom="720" w:left="720" w:header="708" w:footer="708" w:gutter="0"/>
          <w:cols w:space="708"/>
          <w:docGrid w:linePitch="360"/>
        </w:sectPr>
      </w:pPr>
    </w:p>
    <w:p w:rsidR="00502A8C" w:rsidRPr="00F9466D" w:rsidRDefault="00502A8C" w:rsidP="00EE4877">
      <w:pPr>
        <w:pStyle w:val="Sansinterligne"/>
        <w:rPr>
          <w:lang w:val="fr-FR"/>
        </w:rPr>
      </w:pPr>
    </w:p>
    <w:p w:rsidR="00C56EFE" w:rsidRPr="00F9466D" w:rsidRDefault="00C56EFE" w:rsidP="00EE4877">
      <w:pPr>
        <w:pStyle w:val="Sansinterligne"/>
        <w:rPr>
          <w:lang w:val="fr-FR"/>
        </w:rPr>
      </w:pPr>
    </w:p>
    <w:p w:rsidR="00C56EFE" w:rsidRPr="00F9466D" w:rsidRDefault="00C56EFE" w:rsidP="00EE4877">
      <w:pPr>
        <w:pStyle w:val="Sansinterligne"/>
        <w:rPr>
          <w:lang w:val="fr-FR"/>
        </w:rPr>
      </w:pPr>
    </w:p>
    <w:p w:rsidR="00B716E2" w:rsidRPr="00F9466D" w:rsidRDefault="00B716E2" w:rsidP="00B716E2">
      <w:pPr>
        <w:rPr>
          <w:lang w:val="fr-FR"/>
        </w:rPr>
        <w:sectPr w:rsidR="00B716E2" w:rsidRPr="00F9466D" w:rsidSect="006E268B">
          <w:type w:val="continuous"/>
          <w:pgSz w:w="11906" w:h="16838"/>
          <w:pgMar w:top="720" w:right="720" w:bottom="720" w:left="720" w:header="708" w:footer="708" w:gutter="0"/>
          <w:cols w:num="4" w:space="709"/>
          <w:docGrid w:linePitch="360"/>
        </w:sectPr>
      </w:pPr>
    </w:p>
    <w:p w:rsidR="00C56EFE" w:rsidRPr="00B44B63" w:rsidRDefault="00B716E2" w:rsidP="009A23B9">
      <w:pPr>
        <w:pStyle w:val="Paragraphedeliste"/>
        <w:numPr>
          <w:ilvl w:val="0"/>
          <w:numId w:val="22"/>
        </w:numPr>
        <w:rPr>
          <w:b/>
          <w:color w:val="00B050"/>
          <w:u w:val="single"/>
          <w:lang w:val="fr-FR"/>
        </w:rPr>
      </w:pPr>
      <w:r w:rsidRPr="00B44B63">
        <w:rPr>
          <w:b/>
          <w:color w:val="00B050"/>
          <w:u w:val="single"/>
          <w:lang w:val="fr-FR"/>
        </w:rPr>
        <w:lastRenderedPageBreak/>
        <w:t>Auscultation pulmonaire</w:t>
      </w:r>
    </w:p>
    <w:p w:rsidR="00117E64" w:rsidRPr="00F9466D" w:rsidRDefault="007B0004" w:rsidP="00B716E2">
      <w:pPr>
        <w:rPr>
          <w:lang w:val="fr-FR"/>
        </w:rPr>
      </w:pPr>
      <w:r w:rsidRPr="00F9466D">
        <w:rPr>
          <w:lang w:val="fr-FR"/>
        </w:rPr>
        <w:t xml:space="preserve">Fait partie intégrante de l’examen du cœur : tout dysfonctionnement du cœur droit retentit sur la circulation pulmonaire </w:t>
      </w:r>
      <w:r w:rsidRPr="00F9466D">
        <w:rPr>
          <w:lang w:val="fr-FR"/>
        </w:rPr>
        <w:sym w:font="Wingdings" w:char="F0E0"/>
      </w:r>
      <w:r w:rsidRPr="00F9466D">
        <w:rPr>
          <w:lang w:val="fr-FR"/>
        </w:rPr>
        <w:t xml:space="preserve"> augmentation de la pression des veines et capillaires pulmonaires, qui débordent en cas de dépassement de la pression oncotique (syndrome interstitiel si débordement dans l’</w:t>
      </w:r>
      <w:proofErr w:type="spellStart"/>
      <w:r w:rsidRPr="00F9466D">
        <w:rPr>
          <w:lang w:val="fr-FR"/>
        </w:rPr>
        <w:t>interstitum</w:t>
      </w:r>
      <w:proofErr w:type="spellEnd"/>
      <w:r w:rsidRPr="00F9466D">
        <w:rPr>
          <w:lang w:val="fr-FR"/>
        </w:rPr>
        <w:t xml:space="preserve"> ou œdème du poumon si débordement dans alvéoles)</w:t>
      </w:r>
      <w:r w:rsidR="00F01720" w:rsidRPr="00F9466D">
        <w:rPr>
          <w:lang w:val="fr-FR"/>
        </w:rPr>
        <w:t>.</w:t>
      </w:r>
    </w:p>
    <w:p w:rsidR="00F01720" w:rsidRPr="00F9466D" w:rsidRDefault="00F01720" w:rsidP="00F01720">
      <w:pPr>
        <w:pStyle w:val="Sansinterligne"/>
        <w:rPr>
          <w:b/>
          <w:color w:val="7030A0"/>
          <w:sz w:val="24"/>
          <w:lang w:val="fr-FR"/>
        </w:rPr>
      </w:pPr>
      <w:r w:rsidRPr="00F9466D">
        <w:rPr>
          <w:b/>
          <w:color w:val="7030A0"/>
          <w:sz w:val="24"/>
          <w:lang w:val="fr-FR"/>
        </w:rPr>
        <w:t>Les râles :</w:t>
      </w:r>
    </w:p>
    <w:p w:rsidR="00F01720" w:rsidRPr="00F9466D" w:rsidRDefault="00F01720" w:rsidP="009A23B9">
      <w:pPr>
        <w:pStyle w:val="Sansinterligne"/>
        <w:numPr>
          <w:ilvl w:val="0"/>
          <w:numId w:val="15"/>
        </w:numPr>
        <w:rPr>
          <w:lang w:val="fr-FR"/>
        </w:rPr>
      </w:pPr>
      <w:r w:rsidRPr="00F9466D">
        <w:rPr>
          <w:b/>
          <w:u w:val="single"/>
          <w:lang w:val="fr-FR"/>
        </w:rPr>
        <w:t>Crépitants</w:t>
      </w:r>
      <w:r w:rsidRPr="00F9466D">
        <w:rPr>
          <w:lang w:val="fr-FR"/>
        </w:rPr>
        <w:t xml:space="preserve"> : </w:t>
      </w:r>
      <w:r w:rsidRPr="00F9466D">
        <w:rPr>
          <w:b/>
          <w:color w:val="FF0000"/>
          <w:u w:val="single"/>
          <w:lang w:val="fr-FR"/>
        </w:rPr>
        <w:t>en fin d’inspiration</w:t>
      </w:r>
      <w:r w:rsidRPr="00F9466D">
        <w:rPr>
          <w:lang w:val="fr-FR"/>
        </w:rPr>
        <w:t> ; bruits fins, secs : bruit de la neige sous les pieds, du froissement d’une mèche de cheveux près de l’oreille ou du sel sur le feu. Traduisent la présence de liquide dans les alvéoles. Symétriques, prédominant aux bases, signent une insuffisance ventriculaire gauche (mais aussi signe d’un foyer infectieux et de fibrose pulmonaire).</w:t>
      </w:r>
    </w:p>
    <w:p w:rsidR="00F01720" w:rsidRPr="00F9466D" w:rsidRDefault="00F01720" w:rsidP="009A23B9">
      <w:pPr>
        <w:pStyle w:val="Sansinterligne"/>
        <w:numPr>
          <w:ilvl w:val="0"/>
          <w:numId w:val="15"/>
        </w:numPr>
        <w:rPr>
          <w:lang w:val="fr-FR"/>
        </w:rPr>
      </w:pPr>
      <w:r w:rsidRPr="00F9466D">
        <w:rPr>
          <w:b/>
          <w:u w:val="single"/>
          <w:lang w:val="fr-FR"/>
        </w:rPr>
        <w:t>Sibilants</w:t>
      </w:r>
      <w:r w:rsidRPr="00F9466D">
        <w:rPr>
          <w:lang w:val="fr-FR"/>
        </w:rPr>
        <w:t xml:space="preserve"> : sifflements aigus </w:t>
      </w:r>
      <w:r w:rsidRPr="00F9466D">
        <w:rPr>
          <w:b/>
          <w:color w:val="FF0000"/>
          <w:u w:val="single"/>
          <w:lang w:val="fr-FR"/>
        </w:rPr>
        <w:t>en expiration</w:t>
      </w:r>
      <w:r w:rsidRPr="00F9466D">
        <w:rPr>
          <w:lang w:val="fr-FR"/>
        </w:rPr>
        <w:t xml:space="preserve"> qui traduisent un spasme bronchique : crise d’asthme mais aussi insuffisance ventriculaire gauche.</w:t>
      </w:r>
      <w:r w:rsidRPr="00F9466D">
        <w:rPr>
          <w:lang w:val="fr-FR"/>
        </w:rPr>
        <w:br/>
      </w:r>
    </w:p>
    <w:p w:rsidR="00F01720" w:rsidRPr="00F9466D" w:rsidRDefault="00F01720" w:rsidP="00F01720">
      <w:pPr>
        <w:pStyle w:val="Sansinterligne"/>
        <w:rPr>
          <w:b/>
          <w:color w:val="7030A0"/>
          <w:sz w:val="24"/>
          <w:lang w:val="fr-FR"/>
        </w:rPr>
      </w:pPr>
      <w:r w:rsidRPr="00F9466D">
        <w:rPr>
          <w:b/>
          <w:color w:val="7030A0"/>
          <w:sz w:val="24"/>
          <w:lang w:val="fr-FR"/>
        </w:rPr>
        <w:t>Epanchement pleural :</w:t>
      </w:r>
    </w:p>
    <w:p w:rsidR="00B716E2" w:rsidRPr="00F9466D" w:rsidRDefault="00F01720" w:rsidP="009B79EC">
      <w:pPr>
        <w:pStyle w:val="Sansinterligne"/>
        <w:rPr>
          <w:lang w:val="fr-FR"/>
        </w:rPr>
      </w:pPr>
      <w:r w:rsidRPr="00F9466D">
        <w:rPr>
          <w:lang w:val="fr-FR"/>
        </w:rPr>
        <w:t>Matité à la percussion, abolition des vibrations vocales et du murmure vésiculaire.</w:t>
      </w:r>
    </w:p>
    <w:p w:rsidR="00C56EFE" w:rsidRPr="00F9466D" w:rsidRDefault="00142A72" w:rsidP="00C56EFE">
      <w:pPr>
        <w:pStyle w:val="Titre2"/>
        <w:rPr>
          <w:lang w:val="fr-FR"/>
        </w:rPr>
      </w:pPr>
      <w:r>
        <w:rPr>
          <w:lang w:val="fr-FR"/>
        </w:rPr>
        <w:lastRenderedPageBreak/>
        <w:t xml:space="preserve">PARTIE III : </w:t>
      </w:r>
      <w:r w:rsidR="00C56EFE" w:rsidRPr="00F9466D">
        <w:rPr>
          <w:lang w:val="fr-FR"/>
        </w:rPr>
        <w:t>SEMIOLOGIE EXPLORATRICE</w:t>
      </w:r>
      <w:r w:rsidR="005A079A" w:rsidRPr="00F9466D">
        <w:rPr>
          <w:lang w:val="fr-FR"/>
        </w:rPr>
        <w:t xml:space="preserve"> COMPLEMENTAIRE</w:t>
      </w:r>
    </w:p>
    <w:p w:rsidR="00C56EFE" w:rsidRPr="00F9466D" w:rsidRDefault="00C56EFE" w:rsidP="00C56EFE">
      <w:pPr>
        <w:pStyle w:val="Sansinterligne"/>
        <w:rPr>
          <w:lang w:val="fr-FR"/>
        </w:rPr>
        <w:sectPr w:rsidR="00C56EFE" w:rsidRPr="00F9466D" w:rsidSect="00C56EFE">
          <w:type w:val="continuous"/>
          <w:pgSz w:w="11906" w:h="16838"/>
          <w:pgMar w:top="720" w:right="720" w:bottom="720" w:left="720" w:header="708" w:footer="708" w:gutter="0"/>
          <w:cols w:space="709"/>
          <w:docGrid w:linePitch="360"/>
        </w:sectPr>
      </w:pPr>
    </w:p>
    <w:p w:rsidR="00637985" w:rsidRPr="00F9466D" w:rsidRDefault="00637985" w:rsidP="00EE4877">
      <w:pPr>
        <w:pStyle w:val="Sansinterligne"/>
        <w:rPr>
          <w:lang w:val="fr-FR"/>
        </w:rPr>
      </w:pPr>
    </w:p>
    <w:p w:rsidR="00C56EFE" w:rsidRPr="00F9466D" w:rsidRDefault="00C56EFE" w:rsidP="009A23B9">
      <w:pPr>
        <w:pStyle w:val="Titre3"/>
        <w:numPr>
          <w:ilvl w:val="0"/>
          <w:numId w:val="1"/>
        </w:numPr>
        <w:rPr>
          <w:lang w:val="fr-FR"/>
        </w:rPr>
        <w:sectPr w:rsidR="00C56EFE" w:rsidRPr="00F9466D" w:rsidSect="006E268B">
          <w:type w:val="continuous"/>
          <w:pgSz w:w="11906" w:h="16838"/>
          <w:pgMar w:top="720" w:right="720" w:bottom="720" w:left="720" w:header="708" w:footer="708" w:gutter="0"/>
          <w:cols w:num="4" w:space="709"/>
          <w:docGrid w:linePitch="360"/>
        </w:sectPr>
      </w:pPr>
    </w:p>
    <w:p w:rsidR="00C56EFE" w:rsidRDefault="008614F6" w:rsidP="00F05DE8">
      <w:pPr>
        <w:pStyle w:val="Titre3"/>
        <w:pBdr>
          <w:top w:val="single" w:sz="4" w:space="1" w:color="auto"/>
          <w:bottom w:val="single" w:sz="4" w:space="1" w:color="auto"/>
        </w:pBdr>
        <w:shd w:val="clear" w:color="auto" w:fill="FABF8F" w:themeFill="accent6" w:themeFillTint="99"/>
        <w:rPr>
          <w:lang w:val="fr-FR"/>
        </w:rPr>
      </w:pPr>
      <w:r>
        <w:rPr>
          <w:lang w:val="fr-FR"/>
        </w:rPr>
        <w:lastRenderedPageBreak/>
        <w:t xml:space="preserve">I / </w:t>
      </w:r>
      <w:r w:rsidR="00C56EFE" w:rsidRPr="00F9466D">
        <w:rPr>
          <w:lang w:val="fr-FR"/>
        </w:rPr>
        <w:t xml:space="preserve">Sémiologie biologique </w:t>
      </w:r>
    </w:p>
    <w:p w:rsidR="00F05DE8" w:rsidRDefault="0047670B" w:rsidP="00C56EFE">
      <w:pPr>
        <w:pStyle w:val="Sansinterligne"/>
        <w:rPr>
          <w:lang w:val="fr-FR"/>
        </w:rPr>
      </w:pPr>
      <w:r>
        <w:rPr>
          <w:lang w:val="fr-FR"/>
        </w:rPr>
        <w:t xml:space="preserve">Les </w:t>
      </w:r>
      <w:r w:rsidRPr="0047670B">
        <w:rPr>
          <w:b/>
          <w:lang w:val="fr-FR"/>
        </w:rPr>
        <w:t>cardiopathies ischémiques</w:t>
      </w:r>
      <w:r>
        <w:rPr>
          <w:lang w:val="fr-FR"/>
        </w:rPr>
        <w:t> : mécanisme biochimique :</w:t>
      </w:r>
    </w:p>
    <w:p w:rsidR="0047670B" w:rsidRDefault="0047670B" w:rsidP="00C56EFE">
      <w:pPr>
        <w:pStyle w:val="Sansinterligne"/>
        <w:rPr>
          <w:lang w:val="fr-FR"/>
        </w:rPr>
      </w:pPr>
      <w:r>
        <w:rPr>
          <w:lang w:val="fr-FR"/>
        </w:rPr>
        <w:t>Déficit d’apport en O</w:t>
      </w:r>
      <w:r w:rsidRPr="0047670B">
        <w:rPr>
          <w:vertAlign w:val="subscript"/>
          <w:lang w:val="fr-FR"/>
        </w:rPr>
        <w:t>2</w:t>
      </w:r>
      <w:r>
        <w:rPr>
          <w:lang w:val="fr-FR"/>
        </w:rPr>
        <w:t xml:space="preserve"> → </w:t>
      </w:r>
      <w:proofErr w:type="spellStart"/>
      <w:r>
        <w:rPr>
          <w:lang w:val="fr-FR"/>
        </w:rPr>
        <w:t>métabo</w:t>
      </w:r>
      <w:proofErr w:type="spellEnd"/>
      <w:r>
        <w:rPr>
          <w:lang w:val="fr-FR"/>
        </w:rPr>
        <w:t xml:space="preserve"> anaérobie → altérations membranaires et cellulaires des </w:t>
      </w:r>
      <w:proofErr w:type="spellStart"/>
      <w:r>
        <w:rPr>
          <w:lang w:val="fr-FR"/>
        </w:rPr>
        <w:t>myocytes</w:t>
      </w:r>
      <w:proofErr w:type="spellEnd"/>
      <w:r>
        <w:rPr>
          <w:lang w:val="fr-FR"/>
        </w:rPr>
        <w:t xml:space="preserve"> → lésions irréversibles → mort cellulaire → libération des composants intracellulaires dans la circulation (myoglobine, enzymes (ASAT, ALAT, LDH, CK), </w:t>
      </w:r>
      <w:proofErr w:type="spellStart"/>
      <w:r>
        <w:rPr>
          <w:lang w:val="fr-FR"/>
        </w:rPr>
        <w:t>troponine</w:t>
      </w:r>
      <w:proofErr w:type="spellEnd"/>
      <w:r>
        <w:rPr>
          <w:lang w:val="fr-FR"/>
        </w:rPr>
        <w:t xml:space="preserve">, protéines cytoplasmiques). </w:t>
      </w:r>
    </w:p>
    <w:p w:rsidR="0047670B" w:rsidRDefault="0047670B" w:rsidP="00C56EFE">
      <w:pPr>
        <w:pStyle w:val="Sansinterligne"/>
        <w:rPr>
          <w:lang w:val="fr-FR"/>
        </w:rPr>
      </w:pPr>
    </w:p>
    <w:p w:rsidR="0047670B" w:rsidRDefault="0047670B" w:rsidP="00C56EFE">
      <w:pPr>
        <w:pStyle w:val="Sansinterligne"/>
        <w:rPr>
          <w:lang w:val="fr-FR"/>
        </w:rPr>
      </w:pPr>
      <w:proofErr w:type="spellStart"/>
      <w:r>
        <w:rPr>
          <w:lang w:val="fr-FR"/>
        </w:rPr>
        <w:t>Def</w:t>
      </w:r>
      <w:proofErr w:type="spellEnd"/>
      <w:r>
        <w:rPr>
          <w:lang w:val="fr-FR"/>
        </w:rPr>
        <w:t xml:space="preserve"> de l’IDM : au moins deux signes parfois les 3 suivants :  </w:t>
      </w:r>
    </w:p>
    <w:p w:rsidR="0047670B" w:rsidRDefault="0047670B" w:rsidP="009A23B9">
      <w:pPr>
        <w:pStyle w:val="Sansinterligne"/>
        <w:numPr>
          <w:ilvl w:val="0"/>
          <w:numId w:val="13"/>
        </w:numPr>
        <w:rPr>
          <w:lang w:val="fr-FR"/>
        </w:rPr>
      </w:pPr>
      <w:r>
        <w:rPr>
          <w:lang w:val="fr-FR"/>
        </w:rPr>
        <w:t xml:space="preserve">Douleur </w:t>
      </w:r>
      <w:proofErr w:type="spellStart"/>
      <w:r>
        <w:rPr>
          <w:lang w:val="fr-FR"/>
        </w:rPr>
        <w:t>rétrosternale</w:t>
      </w:r>
      <w:proofErr w:type="spellEnd"/>
      <w:r>
        <w:rPr>
          <w:lang w:val="fr-FR"/>
        </w:rPr>
        <w:t xml:space="preserve"> spécifique</w:t>
      </w:r>
    </w:p>
    <w:p w:rsidR="0047670B" w:rsidRDefault="0047670B" w:rsidP="009A23B9">
      <w:pPr>
        <w:pStyle w:val="Sansinterligne"/>
        <w:numPr>
          <w:ilvl w:val="0"/>
          <w:numId w:val="13"/>
        </w:numPr>
        <w:rPr>
          <w:lang w:val="fr-FR"/>
        </w:rPr>
      </w:pPr>
      <w:r>
        <w:rPr>
          <w:lang w:val="fr-FR"/>
        </w:rPr>
        <w:t>ECG (sus-décalage du ST et une onde Q)</w:t>
      </w:r>
    </w:p>
    <w:p w:rsidR="0047670B" w:rsidRDefault="0047670B" w:rsidP="009A23B9">
      <w:pPr>
        <w:pStyle w:val="Sansinterligne"/>
        <w:numPr>
          <w:ilvl w:val="0"/>
          <w:numId w:val="13"/>
        </w:numPr>
        <w:rPr>
          <w:lang w:val="fr-FR"/>
        </w:rPr>
      </w:pPr>
      <w:r>
        <w:rPr>
          <w:lang w:val="fr-FR"/>
        </w:rPr>
        <w:t>Signes biologiques</w:t>
      </w:r>
    </w:p>
    <w:p w:rsidR="0047670B" w:rsidRPr="00F9466D" w:rsidRDefault="0047670B" w:rsidP="00C56EFE">
      <w:pPr>
        <w:pStyle w:val="Sansinterligne"/>
        <w:rPr>
          <w:lang w:val="fr-FR"/>
        </w:rPr>
      </w:pPr>
    </w:p>
    <w:p w:rsidR="00637985" w:rsidRPr="00F9466D" w:rsidRDefault="008614F6" w:rsidP="008614F6">
      <w:pPr>
        <w:pStyle w:val="Titre4"/>
        <w:pBdr>
          <w:top w:val="single" w:sz="4" w:space="1" w:color="auto"/>
          <w:bottom w:val="single" w:sz="4" w:space="1" w:color="auto"/>
        </w:pBdr>
        <w:rPr>
          <w:lang w:val="fr-FR"/>
        </w:rPr>
      </w:pPr>
      <w:r>
        <w:rPr>
          <w:lang w:val="fr-FR"/>
        </w:rPr>
        <w:t xml:space="preserve">A / </w:t>
      </w:r>
      <w:r w:rsidR="005D7A19" w:rsidRPr="00F9466D">
        <w:rPr>
          <w:lang w:val="fr-FR"/>
        </w:rPr>
        <w:t>Myoglobine</w:t>
      </w:r>
    </w:p>
    <w:p w:rsidR="00C56EFE" w:rsidRPr="00F9466D" w:rsidRDefault="00C56EFE" w:rsidP="00C56EFE">
      <w:pPr>
        <w:pStyle w:val="Sansinterligne"/>
        <w:rPr>
          <w:lang w:val="fr-FR"/>
        </w:rPr>
      </w:pPr>
    </w:p>
    <w:p w:rsidR="00F05DE8" w:rsidRDefault="00F05DE8" w:rsidP="00C56EFE">
      <w:pPr>
        <w:pStyle w:val="Sansinterligne"/>
        <w:rPr>
          <w:lang w:val="fr-FR"/>
        </w:rPr>
      </w:pPr>
      <w:r>
        <w:rPr>
          <w:lang w:val="fr-FR"/>
        </w:rPr>
        <w:t xml:space="preserve">Marqueur de cardiopathie ischémique. </w:t>
      </w:r>
      <w:r w:rsidR="0047670B">
        <w:rPr>
          <w:lang w:val="fr-FR"/>
        </w:rPr>
        <w:t xml:space="preserve">Hétéroprotéine constituée d’une chaîne de globine et d’un groupement </w:t>
      </w:r>
      <w:proofErr w:type="spellStart"/>
      <w:r w:rsidR="0047670B">
        <w:rPr>
          <w:lang w:val="fr-FR"/>
        </w:rPr>
        <w:t>hémique</w:t>
      </w:r>
      <w:proofErr w:type="spellEnd"/>
      <w:r w:rsidR="0047670B">
        <w:rPr>
          <w:lang w:val="fr-FR"/>
        </w:rPr>
        <w:t xml:space="preserve"> avec un atome de fer. Faible poids moléculaire et ½ vie courte.</w:t>
      </w:r>
    </w:p>
    <w:p w:rsidR="00C56EFE" w:rsidRPr="00F9466D" w:rsidRDefault="00F05DE8" w:rsidP="00C56EFE">
      <w:pPr>
        <w:pStyle w:val="Sansinterligne"/>
        <w:rPr>
          <w:lang w:val="fr-FR"/>
        </w:rPr>
      </w:pPr>
      <w:r>
        <w:rPr>
          <w:lang w:val="fr-FR"/>
        </w:rPr>
        <w:t>L</w:t>
      </w:r>
      <w:r w:rsidR="005D7A19" w:rsidRPr="00F9466D">
        <w:rPr>
          <w:lang w:val="fr-FR"/>
        </w:rPr>
        <w:t xml:space="preserve">ocalisée dans les cellules musculaires, elle n’a </w:t>
      </w:r>
      <w:r w:rsidR="005D7A19" w:rsidRPr="00F9466D">
        <w:rPr>
          <w:b/>
          <w:color w:val="FF0000"/>
          <w:u w:val="single"/>
          <w:lang w:val="fr-FR"/>
        </w:rPr>
        <w:t>pas de spécificité myocardique.</w:t>
      </w:r>
    </w:p>
    <w:p w:rsidR="005D7A19" w:rsidRPr="00F9466D" w:rsidRDefault="0047670B" w:rsidP="00C56EFE">
      <w:pPr>
        <w:pStyle w:val="Sansinterligne"/>
        <w:rPr>
          <w:lang w:val="fr-FR"/>
        </w:rPr>
      </w:pPr>
      <w:r>
        <w:rPr>
          <w:lang w:val="fr-FR"/>
        </w:rPr>
        <w:t>C</w:t>
      </w:r>
      <w:r w:rsidR="005D7A19" w:rsidRPr="00F9466D">
        <w:rPr>
          <w:lang w:val="fr-FR"/>
        </w:rPr>
        <w:t xml:space="preserve">hez le sujet sain = 6 à 80 </w:t>
      </w:r>
      <w:proofErr w:type="spellStart"/>
      <w:r w:rsidR="005D7A19" w:rsidRPr="00F9466D">
        <w:rPr>
          <w:rFonts w:cstheme="minorHAnsi"/>
          <w:lang w:val="fr-FR"/>
        </w:rPr>
        <w:t>μ</w:t>
      </w:r>
      <w:r w:rsidR="005D7A19" w:rsidRPr="00F9466D">
        <w:rPr>
          <w:lang w:val="fr-FR"/>
        </w:rPr>
        <w:t>g</w:t>
      </w:r>
      <w:proofErr w:type="spellEnd"/>
      <w:r w:rsidR="005D7A19" w:rsidRPr="00F9466D">
        <w:rPr>
          <w:lang w:val="fr-FR"/>
        </w:rPr>
        <w:t xml:space="preserve">/L </w:t>
      </w:r>
    </w:p>
    <w:p w:rsidR="00512A68" w:rsidRPr="00F9466D" w:rsidRDefault="00512A68" w:rsidP="00C56EFE">
      <w:pPr>
        <w:pStyle w:val="Sansinterligne"/>
        <w:rPr>
          <w:lang w:val="fr-FR"/>
        </w:rPr>
      </w:pPr>
    </w:p>
    <w:p w:rsidR="00512A68" w:rsidRPr="0047670B" w:rsidRDefault="00512A68" w:rsidP="009A23B9">
      <w:pPr>
        <w:pStyle w:val="Paragraphedeliste"/>
        <w:numPr>
          <w:ilvl w:val="0"/>
          <w:numId w:val="23"/>
        </w:numPr>
        <w:rPr>
          <w:b/>
          <w:color w:val="00B050"/>
          <w:lang w:val="fr-FR"/>
        </w:rPr>
      </w:pPr>
      <w:r w:rsidRPr="0047670B">
        <w:rPr>
          <w:b/>
          <w:color w:val="00B050"/>
          <w:lang w:val="fr-FR"/>
        </w:rPr>
        <w:t>Intérêts et Inconvénients de la myoglobine</w:t>
      </w:r>
    </w:p>
    <w:p w:rsidR="00A10874" w:rsidRPr="00F9466D" w:rsidRDefault="00A10874" w:rsidP="00C823BC">
      <w:pPr>
        <w:pStyle w:val="Sansinterligne"/>
        <w:jc w:val="both"/>
        <w:rPr>
          <w:lang w:val="fr-FR"/>
        </w:rPr>
      </w:pPr>
      <w:r w:rsidRPr="0047670B">
        <w:rPr>
          <w:lang w:val="fr-FR"/>
        </w:rPr>
        <w:t xml:space="preserve">Marqueur </w:t>
      </w:r>
      <w:r w:rsidRPr="0047670B">
        <w:rPr>
          <w:b/>
          <w:u w:val="single"/>
          <w:lang w:val="fr-FR"/>
        </w:rPr>
        <w:t>le plus précoce</w:t>
      </w:r>
      <w:r w:rsidRPr="0047670B">
        <w:rPr>
          <w:lang w:val="fr-FR"/>
        </w:rPr>
        <w:t xml:space="preserve"> </w:t>
      </w:r>
      <w:r w:rsidRPr="0047670B">
        <w:rPr>
          <w:rFonts w:cstheme="minorHAnsi"/>
          <w:lang w:val="fr-FR"/>
        </w:rPr>
        <w:t>→</w:t>
      </w:r>
      <w:r w:rsidRPr="0047670B">
        <w:rPr>
          <w:lang w:val="fr-FR"/>
        </w:rPr>
        <w:t xml:space="preserve"> </w:t>
      </w:r>
      <w:r w:rsidRPr="0047670B">
        <w:rPr>
          <w:b/>
          <w:lang w:val="fr-FR"/>
        </w:rPr>
        <w:t>forte sensibilité</w:t>
      </w:r>
      <w:r w:rsidRPr="0047670B">
        <w:rPr>
          <w:lang w:val="fr-FR"/>
        </w:rPr>
        <w:t>.</w:t>
      </w:r>
      <w:r w:rsidR="00244CE3">
        <w:rPr>
          <w:lang w:val="fr-FR"/>
        </w:rPr>
        <w:t xml:space="preserve"> </w:t>
      </w:r>
      <w:r w:rsidR="0047670B">
        <w:rPr>
          <w:lang w:val="fr-FR"/>
        </w:rPr>
        <w:t>Sa ½ vie</w:t>
      </w:r>
      <w:r w:rsidRPr="00F9466D">
        <w:rPr>
          <w:lang w:val="fr-FR"/>
        </w:rPr>
        <w:t xml:space="preserve"> courte </w:t>
      </w:r>
      <w:r w:rsidR="0047670B">
        <w:rPr>
          <w:rFonts w:cstheme="minorHAnsi"/>
          <w:lang w:val="fr-FR"/>
        </w:rPr>
        <w:t>permet le</w:t>
      </w:r>
      <w:r w:rsidR="0047670B">
        <w:rPr>
          <w:lang w:val="fr-FR"/>
        </w:rPr>
        <w:t xml:space="preserve"> diagnostic</w:t>
      </w:r>
      <w:r w:rsidRPr="00F9466D">
        <w:rPr>
          <w:lang w:val="fr-FR"/>
        </w:rPr>
        <w:t xml:space="preserve"> de récidives précoces.</w:t>
      </w:r>
    </w:p>
    <w:p w:rsidR="00A10874" w:rsidRPr="0047670B" w:rsidRDefault="00A10874" w:rsidP="00C823BC">
      <w:pPr>
        <w:pStyle w:val="Sansinterligne"/>
        <w:jc w:val="both"/>
        <w:rPr>
          <w:b/>
          <w:lang w:val="fr-FR"/>
        </w:rPr>
      </w:pPr>
      <w:r w:rsidRPr="0047670B">
        <w:rPr>
          <w:b/>
          <w:color w:val="FF0000"/>
          <w:lang w:val="fr-FR"/>
        </w:rPr>
        <w:t xml:space="preserve">Valeur prédictive négative </w:t>
      </w:r>
      <w:r w:rsidRPr="0047670B">
        <w:rPr>
          <w:rFonts w:cstheme="minorHAnsi"/>
          <w:b/>
          <w:color w:val="FF0000"/>
          <w:lang w:val="fr-FR"/>
        </w:rPr>
        <w:t>→</w:t>
      </w:r>
      <w:r w:rsidRPr="0047670B">
        <w:rPr>
          <w:b/>
          <w:color w:val="FF0000"/>
          <w:lang w:val="fr-FR"/>
        </w:rPr>
        <w:t xml:space="preserve"> absence d’augmentation</w:t>
      </w:r>
      <w:r w:rsidR="0047670B" w:rsidRPr="0047670B">
        <w:rPr>
          <w:b/>
          <w:color w:val="FF0000"/>
          <w:lang w:val="fr-FR"/>
        </w:rPr>
        <w:t xml:space="preserve"> (&lt;50</w:t>
      </w:r>
      <w:r w:rsidR="0047670B" w:rsidRPr="0047670B">
        <w:rPr>
          <w:rFonts w:cstheme="minorHAnsi"/>
          <w:b/>
          <w:color w:val="FF0000"/>
          <w:lang w:val="fr-FR"/>
        </w:rPr>
        <w:t xml:space="preserve"> </w:t>
      </w:r>
      <w:proofErr w:type="spellStart"/>
      <w:r w:rsidR="0047670B" w:rsidRPr="0047670B">
        <w:rPr>
          <w:rFonts w:cstheme="minorHAnsi"/>
          <w:b/>
          <w:color w:val="FF0000"/>
          <w:lang w:val="fr-FR"/>
        </w:rPr>
        <w:t>μ</w:t>
      </w:r>
      <w:r w:rsidR="0047670B" w:rsidRPr="0047670B">
        <w:rPr>
          <w:b/>
          <w:color w:val="FF0000"/>
          <w:lang w:val="fr-FR"/>
        </w:rPr>
        <w:t>g</w:t>
      </w:r>
      <w:proofErr w:type="spellEnd"/>
      <w:r w:rsidR="0047670B" w:rsidRPr="0047670B">
        <w:rPr>
          <w:b/>
          <w:color w:val="FF0000"/>
          <w:lang w:val="fr-FR"/>
        </w:rPr>
        <w:t>/L)</w:t>
      </w:r>
      <w:r w:rsidRPr="0047670B">
        <w:rPr>
          <w:b/>
          <w:color w:val="FF0000"/>
          <w:lang w:val="fr-FR"/>
        </w:rPr>
        <w:t xml:space="preserve"> peut exclure l’IDM </w:t>
      </w:r>
      <w:r w:rsidRPr="0047670B">
        <w:rPr>
          <w:b/>
          <w:lang w:val="fr-FR"/>
        </w:rPr>
        <w:t>(98%)</w:t>
      </w:r>
      <w:r w:rsidR="0047670B">
        <w:rPr>
          <w:b/>
          <w:lang w:val="fr-FR"/>
        </w:rPr>
        <w:t xml:space="preserve"> ; </w:t>
      </w:r>
      <w:r w:rsidR="0047670B" w:rsidRPr="0047670B">
        <w:rPr>
          <w:lang w:val="fr-FR"/>
        </w:rPr>
        <w:t>bien répéter les tests 3 et 6h après.</w:t>
      </w:r>
    </w:p>
    <w:p w:rsidR="00A10874" w:rsidRPr="00F9466D" w:rsidRDefault="00A10874" w:rsidP="00C823BC">
      <w:pPr>
        <w:pStyle w:val="Sansinterligne"/>
        <w:jc w:val="both"/>
        <w:rPr>
          <w:lang w:val="fr-FR"/>
        </w:rPr>
      </w:pPr>
      <w:r w:rsidRPr="00F9466D">
        <w:rPr>
          <w:lang w:val="fr-FR"/>
        </w:rPr>
        <w:t xml:space="preserve">MAIS absence de spécificité </w:t>
      </w:r>
      <w:r w:rsidRPr="00F9466D">
        <w:rPr>
          <w:rFonts w:cstheme="minorHAnsi"/>
          <w:lang w:val="fr-FR"/>
        </w:rPr>
        <w:t>→</w:t>
      </w:r>
      <w:r w:rsidRPr="00F9466D">
        <w:rPr>
          <w:lang w:val="fr-FR"/>
        </w:rPr>
        <w:t xml:space="preserve"> augmente lors de </w:t>
      </w:r>
      <w:proofErr w:type="spellStart"/>
      <w:r w:rsidRPr="00F9466D">
        <w:rPr>
          <w:lang w:val="fr-FR"/>
        </w:rPr>
        <w:t>rhabdomyolyse</w:t>
      </w:r>
      <w:proofErr w:type="spellEnd"/>
      <w:r w:rsidRPr="00F9466D">
        <w:rPr>
          <w:lang w:val="fr-FR"/>
        </w:rPr>
        <w:t xml:space="preserve">, troubles du rythme, péricardites, chirurgie cardiaque, lésions du muscle squelettique, insuffisance rénale… </w:t>
      </w:r>
    </w:p>
    <w:p w:rsidR="00A10874" w:rsidRPr="00F9466D" w:rsidRDefault="00A10874" w:rsidP="00C823BC">
      <w:pPr>
        <w:pStyle w:val="Sansinterligne"/>
        <w:jc w:val="both"/>
        <w:rPr>
          <w:lang w:val="fr-FR"/>
        </w:rPr>
      </w:pPr>
      <w:r w:rsidRPr="00F9466D">
        <w:rPr>
          <w:lang w:val="fr-FR"/>
        </w:rPr>
        <w:t>Fort taux de faux négatifs avant la 4</w:t>
      </w:r>
      <w:r w:rsidRPr="00F9466D">
        <w:rPr>
          <w:vertAlign w:val="superscript"/>
          <w:lang w:val="fr-FR"/>
        </w:rPr>
        <w:t>ème</w:t>
      </w:r>
      <w:r w:rsidRPr="00F9466D">
        <w:rPr>
          <w:lang w:val="fr-FR"/>
        </w:rPr>
        <w:t xml:space="preserve"> heure</w:t>
      </w:r>
    </w:p>
    <w:p w:rsidR="00A10874" w:rsidRPr="00F9466D" w:rsidRDefault="00A10874" w:rsidP="00A10874">
      <w:pPr>
        <w:pStyle w:val="Sansinterligne"/>
        <w:rPr>
          <w:lang w:val="fr-FR"/>
        </w:rPr>
      </w:pPr>
    </w:p>
    <w:p w:rsidR="00A10874" w:rsidRPr="0047670B" w:rsidRDefault="00A10874" w:rsidP="009A23B9">
      <w:pPr>
        <w:pStyle w:val="Paragraphedeliste"/>
        <w:numPr>
          <w:ilvl w:val="0"/>
          <w:numId w:val="23"/>
        </w:numPr>
        <w:rPr>
          <w:b/>
          <w:color w:val="00B050"/>
          <w:lang w:val="fr-FR"/>
        </w:rPr>
      </w:pPr>
      <w:r w:rsidRPr="0047670B">
        <w:rPr>
          <w:b/>
          <w:color w:val="00B050"/>
          <w:lang w:val="fr-FR"/>
        </w:rPr>
        <w:t>Interprétation</w:t>
      </w:r>
    </w:p>
    <w:p w:rsidR="00A10874" w:rsidRPr="0047670B" w:rsidRDefault="00A10874" w:rsidP="009A23B9">
      <w:pPr>
        <w:pStyle w:val="Sansinterligne"/>
        <w:numPr>
          <w:ilvl w:val="0"/>
          <w:numId w:val="24"/>
        </w:numPr>
        <w:rPr>
          <w:b/>
          <w:i/>
          <w:u w:val="single"/>
        </w:rPr>
      </w:pPr>
      <w:proofErr w:type="spellStart"/>
      <w:r w:rsidRPr="0047670B">
        <w:rPr>
          <w:b/>
          <w:i/>
          <w:u w:val="single"/>
        </w:rPr>
        <w:t>Infarctus</w:t>
      </w:r>
      <w:proofErr w:type="spellEnd"/>
      <w:r w:rsidRPr="0047670B">
        <w:rPr>
          <w:b/>
          <w:i/>
          <w:u w:val="single"/>
        </w:rPr>
        <w:t xml:space="preserve"> du </w:t>
      </w:r>
      <w:proofErr w:type="spellStart"/>
      <w:r w:rsidRPr="0047670B">
        <w:rPr>
          <w:b/>
          <w:i/>
          <w:u w:val="single"/>
        </w:rPr>
        <w:t>myocarde</w:t>
      </w:r>
      <w:proofErr w:type="spellEnd"/>
    </w:p>
    <w:p w:rsidR="00A10874" w:rsidRPr="00F9466D" w:rsidRDefault="00A10874" w:rsidP="00A10874">
      <w:pPr>
        <w:pStyle w:val="Sansinterligne"/>
        <w:rPr>
          <w:lang w:val="fr-FR"/>
        </w:rPr>
      </w:pPr>
      <w:r w:rsidRPr="00F9466D">
        <w:rPr>
          <w:lang w:val="fr-FR"/>
        </w:rPr>
        <w:t xml:space="preserve">Elévation de la myoglobine 2 à 3h après les douleurs </w:t>
      </w:r>
      <w:r w:rsidRPr="00F9466D">
        <w:rPr>
          <w:rFonts w:cstheme="minorHAnsi"/>
          <w:lang w:val="fr-FR"/>
        </w:rPr>
        <w:t>→</w:t>
      </w:r>
      <w:r w:rsidRPr="00F9466D">
        <w:rPr>
          <w:lang w:val="fr-FR"/>
        </w:rPr>
        <w:t xml:space="preserve"> Pic </w:t>
      </w:r>
      <w:r w:rsidR="00244CE3">
        <w:rPr>
          <w:lang w:val="fr-FR"/>
        </w:rPr>
        <w:t xml:space="preserve">entre 8 et 12h. </w:t>
      </w:r>
    </w:p>
    <w:p w:rsidR="00A10874" w:rsidRPr="00F9466D" w:rsidRDefault="00A10874" w:rsidP="00A10874">
      <w:pPr>
        <w:pStyle w:val="Sansinterligne"/>
        <w:rPr>
          <w:lang w:val="fr-FR"/>
        </w:rPr>
      </w:pPr>
      <w:r w:rsidRPr="00F9466D">
        <w:rPr>
          <w:lang w:val="fr-FR"/>
        </w:rPr>
        <w:t xml:space="preserve">Le retour à la norme se fait 24 à </w:t>
      </w:r>
      <w:r w:rsidR="00244CE3">
        <w:rPr>
          <w:lang w:val="fr-FR"/>
        </w:rPr>
        <w:t>36h</w:t>
      </w:r>
      <w:r w:rsidRPr="00F9466D">
        <w:rPr>
          <w:lang w:val="fr-FR"/>
        </w:rPr>
        <w:t xml:space="preserve"> post premiers symptômes.</w:t>
      </w:r>
    </w:p>
    <w:p w:rsidR="00A10874" w:rsidRPr="00F9466D" w:rsidRDefault="00A10874" w:rsidP="0041302D">
      <w:pPr>
        <w:pStyle w:val="Sansinterligne"/>
        <w:pBdr>
          <w:top w:val="single" w:sz="4" w:space="1" w:color="auto"/>
          <w:left w:val="single" w:sz="4" w:space="4" w:color="auto"/>
          <w:bottom w:val="single" w:sz="4" w:space="1" w:color="auto"/>
          <w:right w:val="single" w:sz="4" w:space="4" w:color="auto"/>
        </w:pBdr>
        <w:shd w:val="clear" w:color="auto" w:fill="E5DFEC" w:themeFill="accent4" w:themeFillTint="33"/>
        <w:rPr>
          <w:b/>
          <w:color w:val="7030A0"/>
          <w:lang w:val="fr-FR"/>
        </w:rPr>
      </w:pPr>
      <w:r w:rsidRPr="00F9466D">
        <w:rPr>
          <w:b/>
          <w:color w:val="7030A0"/>
          <w:lang w:val="fr-FR"/>
        </w:rPr>
        <w:t>3 seuils décisionnels :</w:t>
      </w:r>
    </w:p>
    <w:p w:rsidR="00A10874" w:rsidRPr="00F9466D" w:rsidRDefault="00A10874" w:rsidP="0041302D">
      <w:pPr>
        <w:pStyle w:val="Sansinterligne"/>
        <w:pBdr>
          <w:top w:val="single" w:sz="4" w:space="1" w:color="auto"/>
          <w:left w:val="single" w:sz="4" w:space="4" w:color="auto"/>
          <w:bottom w:val="single" w:sz="4" w:space="1" w:color="auto"/>
          <w:right w:val="single" w:sz="4" w:space="4" w:color="auto"/>
        </w:pBdr>
        <w:shd w:val="clear" w:color="auto" w:fill="E5DFEC" w:themeFill="accent4" w:themeFillTint="33"/>
        <w:rPr>
          <w:b/>
          <w:color w:val="7030A0"/>
          <w:lang w:val="fr-FR"/>
        </w:rPr>
      </w:pPr>
      <w:r w:rsidRPr="00F9466D">
        <w:rPr>
          <w:b/>
          <w:color w:val="FF0000"/>
          <w:lang w:val="fr-FR"/>
        </w:rPr>
        <w:t>&lt;</w:t>
      </w:r>
      <w:r w:rsidR="00F0109D" w:rsidRPr="00F9466D">
        <w:rPr>
          <w:b/>
          <w:color w:val="7030A0"/>
          <w:lang w:val="fr-FR"/>
        </w:rPr>
        <w:t xml:space="preserve"> </w:t>
      </w:r>
      <w:r w:rsidRPr="00F9466D">
        <w:rPr>
          <w:b/>
          <w:color w:val="FF0000"/>
          <w:lang w:val="fr-FR"/>
        </w:rPr>
        <w:t xml:space="preserve">50 </w:t>
      </w:r>
      <w:proofErr w:type="spellStart"/>
      <w:r w:rsidRPr="00F9466D">
        <w:rPr>
          <w:rFonts w:cstheme="minorHAnsi"/>
          <w:b/>
          <w:color w:val="FF0000"/>
          <w:lang w:val="fr-FR"/>
        </w:rPr>
        <w:t>μ</w:t>
      </w:r>
      <w:r w:rsidRPr="00F9466D">
        <w:rPr>
          <w:b/>
          <w:color w:val="FF0000"/>
          <w:lang w:val="fr-FR"/>
        </w:rPr>
        <w:t>g</w:t>
      </w:r>
      <w:proofErr w:type="spellEnd"/>
      <w:r w:rsidRPr="00F9466D">
        <w:rPr>
          <w:b/>
          <w:color w:val="FF0000"/>
          <w:lang w:val="fr-FR"/>
        </w:rPr>
        <w:t>/L</w:t>
      </w:r>
      <w:r w:rsidRPr="00F9466D">
        <w:rPr>
          <w:b/>
          <w:color w:val="7030A0"/>
          <w:lang w:val="fr-FR"/>
        </w:rPr>
        <w:t xml:space="preserve"> à la </w:t>
      </w:r>
      <w:r w:rsidRPr="00F9466D">
        <w:rPr>
          <w:b/>
          <w:color w:val="FF0000"/>
          <w:lang w:val="fr-FR"/>
        </w:rPr>
        <w:t>3</w:t>
      </w:r>
      <w:r w:rsidRPr="00F9466D">
        <w:rPr>
          <w:b/>
          <w:color w:val="FF0000"/>
          <w:vertAlign w:val="superscript"/>
          <w:lang w:val="fr-FR"/>
        </w:rPr>
        <w:t>ème</w:t>
      </w:r>
      <w:r w:rsidRPr="00F9466D">
        <w:rPr>
          <w:b/>
          <w:color w:val="FF0000"/>
          <w:lang w:val="fr-FR"/>
        </w:rPr>
        <w:t xml:space="preserve"> heure</w:t>
      </w:r>
      <w:r w:rsidRPr="00F9466D">
        <w:rPr>
          <w:b/>
          <w:color w:val="7030A0"/>
          <w:lang w:val="fr-FR"/>
        </w:rPr>
        <w:t xml:space="preserve"> </w:t>
      </w:r>
      <w:r w:rsidRPr="00F9466D">
        <w:rPr>
          <w:rFonts w:cstheme="minorHAnsi"/>
          <w:b/>
          <w:color w:val="7030A0"/>
          <w:lang w:val="fr-FR"/>
        </w:rPr>
        <w:t>→</w:t>
      </w:r>
      <w:r w:rsidRPr="00F9466D">
        <w:rPr>
          <w:b/>
          <w:color w:val="7030A0"/>
          <w:lang w:val="fr-FR"/>
        </w:rPr>
        <w:t xml:space="preserve"> exclusion de l’IDM</w:t>
      </w:r>
      <w:r w:rsidR="00244CE3">
        <w:rPr>
          <w:b/>
          <w:color w:val="7030A0"/>
          <w:lang w:val="fr-FR"/>
        </w:rPr>
        <w:t xml:space="preserve"> à 98%</w:t>
      </w:r>
    </w:p>
    <w:p w:rsidR="00F0109D" w:rsidRPr="00F9466D" w:rsidRDefault="00F0109D" w:rsidP="0041302D">
      <w:pPr>
        <w:pStyle w:val="Sansinterligne"/>
        <w:pBdr>
          <w:top w:val="single" w:sz="4" w:space="1" w:color="auto"/>
          <w:left w:val="single" w:sz="4" w:space="4" w:color="auto"/>
          <w:bottom w:val="single" w:sz="4" w:space="1" w:color="auto"/>
          <w:right w:val="single" w:sz="4" w:space="4" w:color="auto"/>
        </w:pBdr>
        <w:shd w:val="clear" w:color="auto" w:fill="E5DFEC" w:themeFill="accent4" w:themeFillTint="33"/>
        <w:rPr>
          <w:b/>
          <w:color w:val="7030A0"/>
          <w:lang w:val="fr-FR"/>
        </w:rPr>
      </w:pPr>
      <w:r w:rsidRPr="00F9466D">
        <w:rPr>
          <w:b/>
          <w:color w:val="FF0000"/>
          <w:lang w:val="fr-FR"/>
        </w:rPr>
        <w:t xml:space="preserve">&gt; 90 </w:t>
      </w:r>
      <w:proofErr w:type="spellStart"/>
      <w:r w:rsidRPr="00F9466D">
        <w:rPr>
          <w:rFonts w:cstheme="minorHAnsi"/>
          <w:b/>
          <w:color w:val="FF0000"/>
          <w:lang w:val="fr-FR"/>
        </w:rPr>
        <w:t>μ</w:t>
      </w:r>
      <w:r w:rsidRPr="00F9466D">
        <w:rPr>
          <w:b/>
          <w:color w:val="FF0000"/>
          <w:lang w:val="fr-FR"/>
        </w:rPr>
        <w:t>g</w:t>
      </w:r>
      <w:proofErr w:type="spellEnd"/>
      <w:r w:rsidRPr="00F9466D">
        <w:rPr>
          <w:b/>
          <w:color w:val="FF0000"/>
          <w:lang w:val="fr-FR"/>
        </w:rPr>
        <w:t>/L</w:t>
      </w:r>
      <w:r w:rsidRPr="00F9466D">
        <w:rPr>
          <w:b/>
          <w:color w:val="7030A0"/>
          <w:lang w:val="fr-FR"/>
        </w:rPr>
        <w:t xml:space="preserve"> </w:t>
      </w:r>
      <w:r w:rsidRPr="00F9466D">
        <w:rPr>
          <w:rFonts w:cstheme="minorHAnsi"/>
          <w:b/>
          <w:color w:val="7030A0"/>
          <w:lang w:val="fr-FR"/>
        </w:rPr>
        <w:t>→</w:t>
      </w:r>
      <w:r w:rsidRPr="00F9466D">
        <w:rPr>
          <w:b/>
          <w:color w:val="7030A0"/>
          <w:lang w:val="fr-FR"/>
        </w:rPr>
        <w:t xml:space="preserve"> probable IDM (recherche d’autres causes d’élévation)</w:t>
      </w:r>
    </w:p>
    <w:p w:rsidR="008614F6" w:rsidRPr="00F9466D" w:rsidRDefault="00F0109D" w:rsidP="0041302D">
      <w:pPr>
        <w:pStyle w:val="Sansinterligne"/>
        <w:pBdr>
          <w:top w:val="single" w:sz="4" w:space="1" w:color="auto"/>
          <w:left w:val="single" w:sz="4" w:space="4" w:color="auto"/>
          <w:bottom w:val="single" w:sz="4" w:space="1" w:color="auto"/>
          <w:right w:val="single" w:sz="4" w:space="4" w:color="auto"/>
        </w:pBdr>
        <w:shd w:val="clear" w:color="auto" w:fill="E5DFEC" w:themeFill="accent4" w:themeFillTint="33"/>
        <w:rPr>
          <w:b/>
          <w:color w:val="7030A0"/>
          <w:lang w:val="fr-FR"/>
        </w:rPr>
      </w:pPr>
      <w:r w:rsidRPr="00F9466D">
        <w:rPr>
          <w:b/>
          <w:color w:val="FF0000"/>
          <w:lang w:val="fr-FR"/>
        </w:rPr>
        <w:t xml:space="preserve">&gt; 130 </w:t>
      </w:r>
      <w:proofErr w:type="spellStart"/>
      <w:r w:rsidRPr="00F9466D">
        <w:rPr>
          <w:rFonts w:cstheme="minorHAnsi"/>
          <w:b/>
          <w:color w:val="FF0000"/>
          <w:lang w:val="fr-FR"/>
        </w:rPr>
        <w:t>μ</w:t>
      </w:r>
      <w:r w:rsidRPr="00F9466D">
        <w:rPr>
          <w:b/>
          <w:color w:val="FF0000"/>
          <w:lang w:val="fr-FR"/>
        </w:rPr>
        <w:t>g</w:t>
      </w:r>
      <w:proofErr w:type="spellEnd"/>
      <w:r w:rsidRPr="00F9466D">
        <w:rPr>
          <w:b/>
          <w:color w:val="FF0000"/>
          <w:lang w:val="fr-FR"/>
        </w:rPr>
        <w:t>/L</w:t>
      </w:r>
      <w:r w:rsidRPr="00F9466D">
        <w:rPr>
          <w:b/>
          <w:color w:val="7030A0"/>
          <w:lang w:val="fr-FR"/>
        </w:rPr>
        <w:t xml:space="preserve"> </w:t>
      </w:r>
      <w:r w:rsidRPr="00F9466D">
        <w:rPr>
          <w:rFonts w:cstheme="minorHAnsi"/>
          <w:b/>
          <w:color w:val="7030A0"/>
          <w:lang w:val="fr-FR"/>
        </w:rPr>
        <w:t>→</w:t>
      </w:r>
      <w:r w:rsidRPr="00F9466D">
        <w:rPr>
          <w:b/>
          <w:color w:val="7030A0"/>
          <w:lang w:val="fr-FR"/>
        </w:rPr>
        <w:t xml:space="preserve"> prédit l’IDM avec une bonne sensibilité (77%)</w:t>
      </w:r>
    </w:p>
    <w:p w:rsidR="008614F6" w:rsidRDefault="00F0109D" w:rsidP="008614F6">
      <w:pPr>
        <w:pStyle w:val="Sansinterligne"/>
        <w:rPr>
          <w:lang w:val="fr-FR"/>
        </w:rPr>
      </w:pPr>
      <w:r w:rsidRPr="008614F6">
        <w:rPr>
          <w:lang w:val="fr-FR"/>
        </w:rPr>
        <w:t xml:space="preserve"> </w:t>
      </w:r>
      <w:r w:rsidRPr="008614F6">
        <w:rPr>
          <w:lang w:val="fr-FR"/>
        </w:rPr>
        <w:tab/>
      </w:r>
    </w:p>
    <w:p w:rsidR="00A10874" w:rsidRPr="00244CE3" w:rsidRDefault="00F0109D" w:rsidP="009A23B9">
      <w:pPr>
        <w:pStyle w:val="Sansinterligne"/>
        <w:numPr>
          <w:ilvl w:val="0"/>
          <w:numId w:val="24"/>
        </w:numPr>
        <w:rPr>
          <w:b/>
          <w:i/>
          <w:u w:val="single"/>
          <w:lang w:val="fr-FR"/>
        </w:rPr>
      </w:pPr>
      <w:r w:rsidRPr="00244CE3">
        <w:rPr>
          <w:b/>
          <w:i/>
          <w:u w:val="single"/>
          <w:lang w:val="fr-FR"/>
        </w:rPr>
        <w:t>Suivi de la thrombolyse</w:t>
      </w:r>
    </w:p>
    <w:p w:rsidR="00F0109D" w:rsidRPr="00F9466D" w:rsidRDefault="00F0109D" w:rsidP="00A10874">
      <w:pPr>
        <w:pStyle w:val="Sansinterligne"/>
        <w:rPr>
          <w:lang w:val="fr-FR"/>
        </w:rPr>
      </w:pPr>
      <w:r w:rsidRPr="00F9466D">
        <w:rPr>
          <w:lang w:val="fr-FR"/>
        </w:rPr>
        <w:t>Pic sérique 1 à 2h après désobstruction</w:t>
      </w:r>
    </w:p>
    <w:p w:rsidR="005A079A" w:rsidRPr="00F9466D" w:rsidRDefault="005A079A" w:rsidP="00A10874">
      <w:pPr>
        <w:pStyle w:val="Sansinterligne"/>
        <w:rPr>
          <w:lang w:val="fr-FR"/>
        </w:rPr>
      </w:pPr>
    </w:p>
    <w:p w:rsidR="00F0109D" w:rsidRDefault="005A079A" w:rsidP="009A23B9">
      <w:pPr>
        <w:pStyle w:val="Sansinterligne"/>
        <w:numPr>
          <w:ilvl w:val="0"/>
          <w:numId w:val="23"/>
        </w:numPr>
        <w:rPr>
          <w:b/>
          <w:color w:val="00B050"/>
          <w:lang w:val="fr-FR"/>
        </w:rPr>
      </w:pPr>
      <w:r w:rsidRPr="00244CE3">
        <w:rPr>
          <w:b/>
          <w:color w:val="00B050"/>
          <w:lang w:val="fr-FR"/>
        </w:rPr>
        <w:t>Méthodes analytiques</w:t>
      </w:r>
    </w:p>
    <w:p w:rsidR="00244CE3" w:rsidRDefault="00244CE3" w:rsidP="00244CE3">
      <w:pPr>
        <w:pStyle w:val="Sansinterligne"/>
        <w:rPr>
          <w:b/>
          <w:color w:val="00B050"/>
          <w:lang w:val="fr-FR"/>
        </w:rPr>
      </w:pPr>
    </w:p>
    <w:p w:rsidR="00244CE3" w:rsidRPr="00244CE3" w:rsidRDefault="00244CE3" w:rsidP="00244CE3">
      <w:pPr>
        <w:pStyle w:val="Sansinterligne"/>
        <w:rPr>
          <w:lang w:val="fr-FR"/>
        </w:rPr>
      </w:pPr>
      <w:r w:rsidRPr="00244CE3">
        <w:rPr>
          <w:lang w:val="fr-FR"/>
        </w:rPr>
        <w:t>Techniques rapides, adaptées à l’urgence ;</w:t>
      </w:r>
    </w:p>
    <w:p w:rsidR="00244CE3" w:rsidRPr="00244CE3" w:rsidRDefault="00244CE3" w:rsidP="00244CE3">
      <w:pPr>
        <w:pStyle w:val="Sansinterligne"/>
        <w:rPr>
          <w:lang w:val="fr-FR"/>
        </w:rPr>
      </w:pPr>
      <w:r w:rsidRPr="00244CE3">
        <w:rPr>
          <w:lang w:val="fr-FR"/>
        </w:rPr>
        <w:t>Limites = interférences (hyperlipidémies)</w:t>
      </w:r>
      <w:r>
        <w:rPr>
          <w:lang w:val="fr-FR"/>
        </w:rPr>
        <w:br/>
      </w:r>
    </w:p>
    <w:p w:rsidR="005A079A" w:rsidRPr="00244CE3" w:rsidRDefault="005A079A" w:rsidP="009A23B9">
      <w:pPr>
        <w:pStyle w:val="Sansinterligne"/>
        <w:numPr>
          <w:ilvl w:val="0"/>
          <w:numId w:val="25"/>
        </w:numPr>
        <w:rPr>
          <w:b/>
          <w:i/>
          <w:u w:val="single"/>
        </w:rPr>
      </w:pPr>
      <w:r w:rsidRPr="00244CE3">
        <w:rPr>
          <w:b/>
          <w:i/>
          <w:u w:val="single"/>
        </w:rPr>
        <w:t xml:space="preserve">Test </w:t>
      </w:r>
      <w:proofErr w:type="spellStart"/>
      <w:r w:rsidRPr="00244CE3">
        <w:rPr>
          <w:b/>
          <w:i/>
          <w:u w:val="single"/>
        </w:rPr>
        <w:t>immunoturbidimétriques</w:t>
      </w:r>
      <w:proofErr w:type="spellEnd"/>
    </w:p>
    <w:p w:rsidR="005A079A" w:rsidRPr="00F9466D" w:rsidRDefault="005A079A" w:rsidP="005A079A">
      <w:pPr>
        <w:pStyle w:val="Sansinterligne"/>
        <w:rPr>
          <w:lang w:val="fr-FR"/>
        </w:rPr>
      </w:pPr>
      <w:r w:rsidRPr="00F9466D">
        <w:rPr>
          <w:lang w:val="fr-FR"/>
        </w:rPr>
        <w:t>Mesure de l’absorption d’un faisceau lumineux par les complexes immuns myoglobine/</w:t>
      </w:r>
      <w:proofErr w:type="spellStart"/>
      <w:r w:rsidRPr="00F9466D">
        <w:rPr>
          <w:lang w:val="fr-FR"/>
        </w:rPr>
        <w:t>antimyoglobine</w:t>
      </w:r>
      <w:proofErr w:type="spellEnd"/>
      <w:r w:rsidRPr="00F9466D">
        <w:rPr>
          <w:lang w:val="fr-FR"/>
        </w:rPr>
        <w:t>.</w:t>
      </w:r>
    </w:p>
    <w:p w:rsidR="005A079A" w:rsidRPr="00244CE3" w:rsidRDefault="005A079A" w:rsidP="009A23B9">
      <w:pPr>
        <w:pStyle w:val="Sansinterligne"/>
        <w:numPr>
          <w:ilvl w:val="0"/>
          <w:numId w:val="25"/>
        </w:numPr>
        <w:rPr>
          <w:b/>
          <w:i/>
          <w:u w:val="single"/>
        </w:rPr>
      </w:pPr>
      <w:r w:rsidRPr="00244CE3">
        <w:rPr>
          <w:b/>
          <w:i/>
          <w:u w:val="single"/>
        </w:rPr>
        <w:t xml:space="preserve">Test </w:t>
      </w:r>
      <w:proofErr w:type="spellStart"/>
      <w:r w:rsidRPr="00244CE3">
        <w:rPr>
          <w:b/>
          <w:i/>
          <w:u w:val="single"/>
        </w:rPr>
        <w:t>immunonéphélométriques</w:t>
      </w:r>
      <w:proofErr w:type="spellEnd"/>
    </w:p>
    <w:p w:rsidR="005A079A" w:rsidRPr="00F9466D" w:rsidRDefault="005A079A" w:rsidP="005A079A">
      <w:pPr>
        <w:pStyle w:val="Sansinterligne"/>
        <w:rPr>
          <w:lang w:val="fr-FR"/>
        </w:rPr>
      </w:pPr>
      <w:r w:rsidRPr="00F9466D">
        <w:rPr>
          <w:lang w:val="fr-FR"/>
        </w:rPr>
        <w:t>Mesure de l’intensité lumineuse diffusée par les complexes immuns.</w:t>
      </w:r>
    </w:p>
    <w:p w:rsidR="005A079A" w:rsidRPr="00F9466D" w:rsidRDefault="005A079A" w:rsidP="005A079A">
      <w:pPr>
        <w:pStyle w:val="Sansinterligne"/>
        <w:rPr>
          <w:lang w:val="fr-FR"/>
        </w:rPr>
      </w:pPr>
      <w:r w:rsidRPr="00F9466D">
        <w:rPr>
          <w:rFonts w:cstheme="minorHAnsi"/>
          <w:lang w:val="fr-FR"/>
        </w:rPr>
        <w:t>→</w:t>
      </w:r>
      <w:r w:rsidRPr="00F9466D">
        <w:rPr>
          <w:lang w:val="fr-FR"/>
        </w:rPr>
        <w:t xml:space="preserve"> Techniques très rapides, adaptées à l’urgence.</w:t>
      </w:r>
    </w:p>
    <w:p w:rsidR="005A079A" w:rsidRPr="00F9466D" w:rsidRDefault="005A079A" w:rsidP="005A079A">
      <w:pPr>
        <w:pStyle w:val="Sansinterligne"/>
        <w:rPr>
          <w:lang w:val="fr-FR"/>
        </w:rPr>
      </w:pPr>
      <w:r w:rsidRPr="00F9466D">
        <w:rPr>
          <w:lang w:val="fr-FR"/>
        </w:rPr>
        <w:t xml:space="preserve">Mesure entre 50 et 600 </w:t>
      </w:r>
      <w:proofErr w:type="spellStart"/>
      <w:r w:rsidRPr="00F9466D">
        <w:rPr>
          <w:rFonts w:cstheme="minorHAnsi"/>
          <w:lang w:val="fr-FR"/>
        </w:rPr>
        <w:t>μ</w:t>
      </w:r>
      <w:r w:rsidRPr="00F9466D">
        <w:rPr>
          <w:lang w:val="fr-FR"/>
        </w:rPr>
        <w:t>g</w:t>
      </w:r>
      <w:proofErr w:type="spellEnd"/>
      <w:r w:rsidRPr="00F9466D">
        <w:rPr>
          <w:lang w:val="fr-FR"/>
        </w:rPr>
        <w:t xml:space="preserve">/L </w:t>
      </w:r>
    </w:p>
    <w:p w:rsidR="005A079A" w:rsidRPr="00244CE3" w:rsidRDefault="005A079A" w:rsidP="009A23B9">
      <w:pPr>
        <w:pStyle w:val="Sansinterligne"/>
        <w:numPr>
          <w:ilvl w:val="0"/>
          <w:numId w:val="25"/>
        </w:numPr>
        <w:rPr>
          <w:b/>
          <w:i/>
          <w:u w:val="single"/>
        </w:rPr>
      </w:pPr>
      <w:r w:rsidRPr="00244CE3">
        <w:rPr>
          <w:b/>
          <w:i/>
          <w:u w:val="single"/>
        </w:rPr>
        <w:t xml:space="preserve">Techniques </w:t>
      </w:r>
      <w:proofErr w:type="spellStart"/>
      <w:r w:rsidRPr="00244CE3">
        <w:rPr>
          <w:b/>
          <w:i/>
          <w:u w:val="single"/>
        </w:rPr>
        <w:t>immunoenzymologiques</w:t>
      </w:r>
      <w:proofErr w:type="spellEnd"/>
    </w:p>
    <w:p w:rsidR="005A079A" w:rsidRDefault="00244CE3" w:rsidP="005A079A">
      <w:pPr>
        <w:pStyle w:val="Sansinterligne"/>
        <w:rPr>
          <w:lang w:val="fr-FR"/>
        </w:rPr>
      </w:pPr>
      <w:r>
        <w:rPr>
          <w:lang w:val="fr-FR"/>
        </w:rPr>
        <w:t xml:space="preserve">Basées sur le principe </w:t>
      </w:r>
      <w:r w:rsidR="005A079A" w:rsidRPr="00F9466D">
        <w:rPr>
          <w:lang w:val="fr-FR"/>
        </w:rPr>
        <w:t>ELISA</w:t>
      </w:r>
      <w:r>
        <w:rPr>
          <w:lang w:val="fr-FR"/>
        </w:rPr>
        <w:t xml:space="preserve">. </w:t>
      </w:r>
      <w:r w:rsidR="005A079A" w:rsidRPr="00F9466D">
        <w:rPr>
          <w:lang w:val="fr-FR"/>
        </w:rPr>
        <w:t>Technique sensible et rapide au domaine de mesure étendu.</w:t>
      </w:r>
    </w:p>
    <w:p w:rsidR="005A079A" w:rsidRPr="00F9466D" w:rsidRDefault="005A079A" w:rsidP="005A079A">
      <w:pPr>
        <w:pStyle w:val="Sansinterligne"/>
        <w:rPr>
          <w:lang w:val="fr-FR"/>
        </w:rPr>
      </w:pPr>
    </w:p>
    <w:p w:rsidR="005A079A" w:rsidRPr="00F9466D" w:rsidRDefault="00F05DE8" w:rsidP="005A079A">
      <w:pPr>
        <w:pStyle w:val="Titre4"/>
        <w:pBdr>
          <w:top w:val="single" w:sz="4" w:space="1" w:color="auto"/>
          <w:bottom w:val="single" w:sz="4" w:space="1" w:color="auto"/>
        </w:pBdr>
        <w:rPr>
          <w:lang w:val="fr-FR"/>
        </w:rPr>
      </w:pPr>
      <w:r>
        <w:rPr>
          <w:lang w:val="fr-FR"/>
        </w:rPr>
        <w:lastRenderedPageBreak/>
        <w:t xml:space="preserve">B / </w:t>
      </w:r>
      <w:r w:rsidR="005A079A" w:rsidRPr="00F9466D">
        <w:rPr>
          <w:lang w:val="fr-FR"/>
        </w:rPr>
        <w:t>Troponine</w:t>
      </w:r>
    </w:p>
    <w:p w:rsidR="00F05DE8" w:rsidRDefault="00F05DE8" w:rsidP="00F05DE8">
      <w:pPr>
        <w:pStyle w:val="Sansinterligne"/>
        <w:rPr>
          <w:lang w:val="fr-FR"/>
        </w:rPr>
      </w:pPr>
      <w:r>
        <w:rPr>
          <w:lang w:val="fr-FR"/>
        </w:rPr>
        <w:t xml:space="preserve">Marqueur de cardiopathie ischémique. </w:t>
      </w:r>
      <w:r w:rsidR="0036755C">
        <w:rPr>
          <w:lang w:val="fr-FR"/>
        </w:rPr>
        <w:t>Troponines T, I et C, régulant la contraction musculaire.</w:t>
      </w:r>
      <w:r w:rsidR="002150BC">
        <w:rPr>
          <w:lang w:val="fr-FR"/>
        </w:rPr>
        <w:t xml:space="preserve"> Il existe des isoformes des troponines I et T qui sont spécifiques du muscle cardiaque.</w:t>
      </w:r>
    </w:p>
    <w:p w:rsidR="005A079A" w:rsidRDefault="00710BB1" w:rsidP="005A079A">
      <w:pPr>
        <w:pStyle w:val="Sansinterligne"/>
        <w:rPr>
          <w:lang w:val="fr-FR"/>
        </w:rPr>
      </w:pPr>
      <w:r w:rsidRPr="0036755C">
        <w:rPr>
          <w:lang w:val="fr-FR"/>
        </w:rPr>
        <w:t xml:space="preserve">Marqueur </w:t>
      </w:r>
      <w:r w:rsidRPr="0036755C">
        <w:rPr>
          <w:b/>
          <w:lang w:val="fr-FR"/>
        </w:rPr>
        <w:t xml:space="preserve">le plus </w:t>
      </w:r>
      <w:proofErr w:type="spellStart"/>
      <w:r w:rsidRPr="0036755C">
        <w:rPr>
          <w:b/>
          <w:lang w:val="fr-FR"/>
        </w:rPr>
        <w:t>cardiospécifique</w:t>
      </w:r>
      <w:proofErr w:type="spellEnd"/>
      <w:r w:rsidRPr="0036755C">
        <w:rPr>
          <w:lang w:val="fr-FR"/>
        </w:rPr>
        <w:t xml:space="preserve"> (100%)</w:t>
      </w:r>
      <w:r w:rsidR="002150BC">
        <w:rPr>
          <w:lang w:val="fr-FR"/>
        </w:rPr>
        <w:t>. Non retrouvées (ou très faiblement) pour le sujet sain.</w:t>
      </w:r>
    </w:p>
    <w:p w:rsidR="002150BC" w:rsidRDefault="002150BC" w:rsidP="005A079A">
      <w:pPr>
        <w:pStyle w:val="Sansinterligne"/>
        <w:rPr>
          <w:lang w:val="fr-FR"/>
        </w:rPr>
      </w:pPr>
      <w:r>
        <w:rPr>
          <w:lang w:val="fr-FR"/>
        </w:rPr>
        <w:t>Ne sont pas spécifiques de l’atteinte IDM : augmente dans toutes les lésions myocardiques, lors d’</w:t>
      </w:r>
      <w:proofErr w:type="spellStart"/>
      <w:r>
        <w:rPr>
          <w:lang w:val="fr-FR"/>
        </w:rPr>
        <w:t>admin</w:t>
      </w:r>
      <w:proofErr w:type="spellEnd"/>
      <w:r>
        <w:rPr>
          <w:lang w:val="fr-FR"/>
        </w:rPr>
        <w:t xml:space="preserve"> de drogues </w:t>
      </w:r>
      <w:proofErr w:type="spellStart"/>
      <w:r>
        <w:rPr>
          <w:lang w:val="fr-FR"/>
        </w:rPr>
        <w:t>cardiotoxiques</w:t>
      </w:r>
      <w:proofErr w:type="spellEnd"/>
      <w:r>
        <w:rPr>
          <w:lang w:val="fr-FR"/>
        </w:rPr>
        <w:t xml:space="preserve">, de contusions mécaniques… </w:t>
      </w:r>
    </w:p>
    <w:p w:rsidR="002150BC" w:rsidRDefault="002150BC" w:rsidP="005A079A">
      <w:pPr>
        <w:pStyle w:val="Sansinterligne"/>
        <w:rPr>
          <w:lang w:val="fr-FR"/>
        </w:rPr>
      </w:pPr>
      <w:r>
        <w:rPr>
          <w:lang w:val="fr-FR"/>
        </w:rPr>
        <w:t xml:space="preserve">Diagnostic précoce et rétrospectif ; utilisation aussi dans le suivi des </w:t>
      </w:r>
      <w:proofErr w:type="spellStart"/>
      <w:r>
        <w:rPr>
          <w:lang w:val="fr-FR"/>
        </w:rPr>
        <w:t>ttt</w:t>
      </w:r>
      <w:proofErr w:type="spellEnd"/>
      <w:r>
        <w:rPr>
          <w:lang w:val="fr-FR"/>
        </w:rPr>
        <w:t xml:space="preserve"> ; c’est aussi un </w:t>
      </w:r>
      <w:proofErr w:type="spellStart"/>
      <w:r>
        <w:rPr>
          <w:lang w:val="fr-FR"/>
        </w:rPr>
        <w:t>fact</w:t>
      </w:r>
      <w:proofErr w:type="spellEnd"/>
      <w:r>
        <w:rPr>
          <w:lang w:val="fr-FR"/>
        </w:rPr>
        <w:t xml:space="preserve"> pronostic dans les angors instables.</w:t>
      </w:r>
    </w:p>
    <w:p w:rsidR="002150BC" w:rsidRDefault="002150BC" w:rsidP="005A079A">
      <w:pPr>
        <w:pStyle w:val="Sansinterligne"/>
        <w:rPr>
          <w:lang w:val="fr-FR"/>
        </w:rPr>
      </w:pPr>
    </w:p>
    <w:p w:rsidR="00AB635B" w:rsidRDefault="00710BB1" w:rsidP="005A079A">
      <w:pPr>
        <w:pStyle w:val="Sansinterligne"/>
        <w:rPr>
          <w:lang w:val="fr-FR"/>
        </w:rPr>
      </w:pPr>
      <w:r w:rsidRPr="0036755C">
        <w:rPr>
          <w:rFonts w:cstheme="minorHAnsi"/>
          <w:lang w:val="fr-FR"/>
        </w:rPr>
        <w:t>→</w:t>
      </w:r>
      <w:r w:rsidRPr="0036755C">
        <w:rPr>
          <w:lang w:val="fr-FR"/>
        </w:rPr>
        <w:t xml:space="preserve"> Se positive 3 à 6h après le début des douleurs</w:t>
      </w:r>
      <w:r w:rsidR="002150BC">
        <w:rPr>
          <w:lang w:val="fr-FR"/>
        </w:rPr>
        <w:t>, pic entre 18 et 24h,</w:t>
      </w:r>
      <w:r w:rsidRPr="0036755C">
        <w:rPr>
          <w:lang w:val="fr-FR"/>
        </w:rPr>
        <w:t xml:space="preserve"> et reste élevé jusqu’à 10 jours après l’IDM.</w:t>
      </w:r>
      <w:r w:rsidR="002150BC">
        <w:rPr>
          <w:lang w:val="fr-FR"/>
        </w:rPr>
        <w:t xml:space="preserve"> La durée d’élévation est proportionnelle à l’étendue de l’IDM.</w:t>
      </w:r>
    </w:p>
    <w:p w:rsidR="00AB635B" w:rsidRDefault="00AB635B" w:rsidP="00AB635B">
      <w:pPr>
        <w:pStyle w:val="Sansinterligne"/>
        <w:rPr>
          <w:lang w:val="fr-FR"/>
        </w:rPr>
      </w:pPr>
    </w:p>
    <w:p w:rsidR="00AB635B" w:rsidRPr="0036755C" w:rsidRDefault="00AB635B" w:rsidP="00AB635B">
      <w:pPr>
        <w:pStyle w:val="Sansinterligne"/>
        <w:rPr>
          <w:lang w:val="fr-FR"/>
        </w:rPr>
      </w:pPr>
      <w:r w:rsidRPr="002150BC">
        <w:rPr>
          <w:b/>
          <w:u w:val="single"/>
          <w:lang w:val="fr-FR"/>
        </w:rPr>
        <w:t>Dosage Pratique et Facile</w:t>
      </w:r>
      <w:r>
        <w:rPr>
          <w:lang w:val="fr-FR"/>
        </w:rPr>
        <w:t> : dosage ELISA avec 2 Ac monoclonaux spécifiques.</w:t>
      </w:r>
    </w:p>
    <w:p w:rsidR="00AB635B" w:rsidRDefault="00AB635B" w:rsidP="00AB635B">
      <w:pPr>
        <w:pStyle w:val="Sansinterligne"/>
        <w:rPr>
          <w:lang w:val="fr-FR"/>
        </w:rPr>
      </w:pPr>
      <w:r w:rsidRPr="0036755C">
        <w:rPr>
          <w:rFonts w:cstheme="minorHAnsi"/>
          <w:lang w:val="fr-FR"/>
        </w:rPr>
        <w:t>→</w:t>
      </w:r>
      <w:r w:rsidRPr="0036755C">
        <w:rPr>
          <w:lang w:val="fr-FR"/>
        </w:rPr>
        <w:t xml:space="preserve"> 5 </w:t>
      </w:r>
      <w:proofErr w:type="spellStart"/>
      <w:r w:rsidRPr="0036755C">
        <w:rPr>
          <w:lang w:val="fr-FR"/>
        </w:rPr>
        <w:t>mL</w:t>
      </w:r>
      <w:proofErr w:type="spellEnd"/>
      <w:r w:rsidRPr="0036755C">
        <w:rPr>
          <w:lang w:val="fr-FR"/>
        </w:rPr>
        <w:t xml:space="preserve"> de plasma, résultats réalisées en urgence avec un délai d’1h après réception de l’échantillon. </w:t>
      </w:r>
    </w:p>
    <w:p w:rsidR="00AB635B" w:rsidRPr="0036755C" w:rsidRDefault="00AB635B" w:rsidP="005A079A">
      <w:pPr>
        <w:pStyle w:val="Sansinterligne"/>
        <w:rPr>
          <w:lang w:val="fr-FR"/>
        </w:rPr>
      </w:pPr>
      <w:r w:rsidRPr="00AB635B">
        <w:rPr>
          <w:b/>
          <w:u w:val="single"/>
          <w:lang w:val="fr-FR"/>
        </w:rPr>
        <w:t>Causes d’inexactitudes </w:t>
      </w:r>
      <w:r>
        <w:rPr>
          <w:lang w:val="fr-FR"/>
        </w:rPr>
        <w:t xml:space="preserve">: effets de la fibrine, présence de certains Ac (Ac hétérophiles ou </w:t>
      </w:r>
      <w:proofErr w:type="spellStart"/>
      <w:r>
        <w:rPr>
          <w:lang w:val="fr-FR"/>
        </w:rPr>
        <w:t>fact</w:t>
      </w:r>
      <w:proofErr w:type="spellEnd"/>
      <w:r>
        <w:rPr>
          <w:lang w:val="fr-FR"/>
        </w:rPr>
        <w:t xml:space="preserve"> </w:t>
      </w:r>
      <w:proofErr w:type="spellStart"/>
      <w:r>
        <w:rPr>
          <w:lang w:val="fr-FR"/>
        </w:rPr>
        <w:t>rhumatoides</w:t>
      </w:r>
      <w:proofErr w:type="spellEnd"/>
      <w:r>
        <w:rPr>
          <w:lang w:val="fr-FR"/>
        </w:rPr>
        <w:t>), insu rénaux…</w:t>
      </w:r>
    </w:p>
    <w:p w:rsidR="002150BC" w:rsidRDefault="002150BC" w:rsidP="005A079A">
      <w:pPr>
        <w:pStyle w:val="Sansinterligne"/>
        <w:rPr>
          <w:lang w:val="fr-FR"/>
        </w:rPr>
      </w:pPr>
    </w:p>
    <w:p w:rsidR="00710BB1" w:rsidRPr="002150BC" w:rsidRDefault="00710BB1" w:rsidP="005A079A">
      <w:pPr>
        <w:pStyle w:val="Sansinterligne"/>
        <w:rPr>
          <w:b/>
          <w:u w:val="single"/>
          <w:lang w:val="fr-FR"/>
        </w:rPr>
      </w:pPr>
      <w:r w:rsidRPr="002150BC">
        <w:rPr>
          <w:b/>
          <w:u w:val="single"/>
          <w:lang w:val="fr-FR"/>
        </w:rPr>
        <w:t xml:space="preserve">Indications </w:t>
      </w:r>
    </w:p>
    <w:p w:rsidR="00710BB1" w:rsidRPr="0036755C" w:rsidRDefault="00710BB1" w:rsidP="005A079A">
      <w:pPr>
        <w:pStyle w:val="Sansinterligne"/>
        <w:rPr>
          <w:lang w:val="fr-FR"/>
        </w:rPr>
      </w:pPr>
      <w:r w:rsidRPr="0036755C">
        <w:rPr>
          <w:rFonts w:cstheme="minorHAnsi"/>
          <w:lang w:val="fr-FR"/>
        </w:rPr>
        <w:t>→</w:t>
      </w:r>
      <w:r w:rsidRPr="0036755C">
        <w:rPr>
          <w:lang w:val="fr-FR"/>
        </w:rPr>
        <w:t xml:space="preserve"> Diagnostic de l’IDM, angor instable et micro infarctus, infarctus péri op et suivi de </w:t>
      </w:r>
      <w:proofErr w:type="spellStart"/>
      <w:r w:rsidRPr="0036755C">
        <w:rPr>
          <w:lang w:val="fr-FR"/>
        </w:rPr>
        <w:t>reperfusion</w:t>
      </w:r>
      <w:proofErr w:type="spellEnd"/>
      <w:r w:rsidRPr="0036755C">
        <w:rPr>
          <w:lang w:val="fr-FR"/>
        </w:rPr>
        <w:t xml:space="preserve">. </w:t>
      </w:r>
    </w:p>
    <w:p w:rsidR="002150BC" w:rsidRDefault="00AB635B" w:rsidP="005A079A">
      <w:pPr>
        <w:pStyle w:val="Sansinterligne"/>
        <w:rPr>
          <w:lang w:val="fr-FR"/>
        </w:rPr>
      </w:pPr>
      <w:r>
        <w:rPr>
          <w:noProof/>
          <w:lang w:val="fr-FR" w:eastAsia="fr-FR" w:bidi="ar-SA"/>
        </w:rPr>
        <w:drawing>
          <wp:anchor distT="0" distB="0" distL="114300" distR="114300" simplePos="0" relativeHeight="251702272" behindDoc="0" locked="0" layoutInCell="1" allowOverlap="1">
            <wp:simplePos x="0" y="0"/>
            <wp:positionH relativeFrom="column">
              <wp:posOffset>981075</wp:posOffset>
            </wp:positionH>
            <wp:positionV relativeFrom="paragraph">
              <wp:posOffset>33655</wp:posOffset>
            </wp:positionV>
            <wp:extent cx="4530090" cy="3381375"/>
            <wp:effectExtent l="19050" t="0" r="3810" b="0"/>
            <wp:wrapSquare wrapText="bothSides"/>
            <wp:docPr id="2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4530090" cy="3381375"/>
                    </a:xfrm>
                    <a:prstGeom prst="rect">
                      <a:avLst/>
                    </a:prstGeom>
                    <a:noFill/>
                    <a:ln w="9525">
                      <a:noFill/>
                      <a:miter lim="800000"/>
                      <a:headEnd/>
                      <a:tailEnd/>
                    </a:ln>
                  </pic:spPr>
                </pic:pic>
              </a:graphicData>
            </a:graphic>
          </wp:anchor>
        </w:drawing>
      </w: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AB635B" w:rsidRDefault="00AB635B" w:rsidP="005A079A">
      <w:pPr>
        <w:pStyle w:val="Sansinterligne"/>
        <w:rPr>
          <w:lang w:val="fr-FR"/>
        </w:rPr>
      </w:pPr>
    </w:p>
    <w:p w:rsidR="00FD3D71" w:rsidRPr="00F9466D" w:rsidRDefault="00AB635B" w:rsidP="005A079A">
      <w:pPr>
        <w:pStyle w:val="Sansinterligne"/>
        <w:rPr>
          <w:lang w:val="fr-FR"/>
        </w:rPr>
      </w:pPr>
      <w:proofErr w:type="spellStart"/>
      <w:r w:rsidRPr="00AB635B">
        <w:rPr>
          <w:b/>
          <w:u w:val="single"/>
          <w:lang w:val="fr-FR"/>
        </w:rPr>
        <w:t>Troponine</w:t>
      </w:r>
      <w:proofErr w:type="spellEnd"/>
      <w:r w:rsidRPr="00AB635B">
        <w:rPr>
          <w:b/>
          <w:u w:val="single"/>
          <w:lang w:val="fr-FR"/>
        </w:rPr>
        <w:t xml:space="preserve"> T ultra-sensible</w:t>
      </w:r>
      <w:r>
        <w:rPr>
          <w:lang w:val="fr-FR"/>
        </w:rPr>
        <w:t xml:space="preserve"> : seuil de détection abaissé à 14 </w:t>
      </w:r>
      <w:proofErr w:type="spellStart"/>
      <w:r>
        <w:rPr>
          <w:lang w:val="fr-FR"/>
        </w:rPr>
        <w:t>ng</w:t>
      </w:r>
      <w:proofErr w:type="spellEnd"/>
      <w:r>
        <w:rPr>
          <w:lang w:val="fr-FR"/>
        </w:rPr>
        <w:t>/L (au lieu de 30). Détection des micro-nécroses précoces.</w:t>
      </w:r>
    </w:p>
    <w:p w:rsidR="00FD3D71" w:rsidRPr="00F9466D" w:rsidRDefault="00F05DE8" w:rsidP="00FD3D71">
      <w:pPr>
        <w:pStyle w:val="Titre4"/>
        <w:pBdr>
          <w:top w:val="single" w:sz="4" w:space="1" w:color="auto"/>
          <w:bottom w:val="single" w:sz="4" w:space="1" w:color="auto"/>
        </w:pBdr>
        <w:rPr>
          <w:lang w:val="fr-FR"/>
        </w:rPr>
      </w:pPr>
      <w:r>
        <w:rPr>
          <w:lang w:val="fr-FR"/>
        </w:rPr>
        <w:t xml:space="preserve">C / </w:t>
      </w:r>
      <w:r w:rsidR="00397D8F" w:rsidRPr="00F9466D">
        <w:rPr>
          <w:lang w:val="fr-FR"/>
        </w:rPr>
        <w:t>Cre</w:t>
      </w:r>
      <w:r w:rsidR="00FD3D71" w:rsidRPr="00F9466D">
        <w:rPr>
          <w:lang w:val="fr-FR"/>
        </w:rPr>
        <w:t>atine Kinase et isoenzymes</w:t>
      </w:r>
    </w:p>
    <w:p w:rsidR="00F05DE8" w:rsidRDefault="00F05DE8" w:rsidP="00F05DE8">
      <w:pPr>
        <w:pStyle w:val="Sansinterligne"/>
        <w:rPr>
          <w:lang w:val="fr-FR"/>
        </w:rPr>
      </w:pPr>
      <w:r>
        <w:rPr>
          <w:lang w:val="fr-FR"/>
        </w:rPr>
        <w:t xml:space="preserve">Marqueur de cardiopathie ischémique. </w:t>
      </w:r>
      <w:r w:rsidR="003447E7">
        <w:rPr>
          <w:lang w:val="fr-FR"/>
        </w:rPr>
        <w:t>Dimère formé de deux SU polypeptidiques : M (muscle) et B (</w:t>
      </w:r>
      <w:proofErr w:type="spellStart"/>
      <w:r w:rsidR="003447E7">
        <w:rPr>
          <w:lang w:val="fr-FR"/>
        </w:rPr>
        <w:t>brain</w:t>
      </w:r>
      <w:proofErr w:type="spellEnd"/>
      <w:r w:rsidR="003447E7">
        <w:rPr>
          <w:lang w:val="fr-FR"/>
        </w:rPr>
        <w:t>).</w:t>
      </w:r>
    </w:p>
    <w:p w:rsidR="003447E7" w:rsidRDefault="003447E7" w:rsidP="00F05DE8">
      <w:pPr>
        <w:pStyle w:val="Sansinterligne"/>
        <w:rPr>
          <w:lang w:val="fr-FR"/>
        </w:rPr>
      </w:pPr>
      <w:r>
        <w:rPr>
          <w:lang w:val="fr-FR"/>
        </w:rPr>
        <w:t xml:space="preserve">On dose la CK MB qui représente 5% de la CK totale et qu’on retrouve au niveau du cœur. Augmentation physiologiques en cas de masse </w:t>
      </w:r>
      <w:proofErr w:type="spellStart"/>
      <w:r>
        <w:rPr>
          <w:lang w:val="fr-FR"/>
        </w:rPr>
        <w:t>muscu</w:t>
      </w:r>
      <w:proofErr w:type="spellEnd"/>
      <w:r>
        <w:rPr>
          <w:lang w:val="fr-FR"/>
        </w:rPr>
        <w:t xml:space="preserve"> importante, en fonction de l’âge et du sexe, et au cours de l’exercice physique.</w:t>
      </w:r>
    </w:p>
    <w:p w:rsidR="00FD3D71" w:rsidRPr="00F9466D" w:rsidRDefault="00FD3D71" w:rsidP="00FD3D71">
      <w:pPr>
        <w:pStyle w:val="Sansinterligne"/>
        <w:rPr>
          <w:lang w:val="fr-FR"/>
        </w:rPr>
      </w:pPr>
    </w:p>
    <w:p w:rsidR="00637985" w:rsidRPr="00F9466D" w:rsidRDefault="00FD3D71" w:rsidP="00C823BC">
      <w:pPr>
        <w:pStyle w:val="Sansinterligne"/>
        <w:jc w:val="both"/>
        <w:rPr>
          <w:lang w:val="fr-FR"/>
        </w:rPr>
      </w:pPr>
      <w:r w:rsidRPr="00F9466D">
        <w:rPr>
          <w:lang w:val="fr-FR"/>
        </w:rPr>
        <w:t xml:space="preserve">Les CPK ne présentent </w:t>
      </w:r>
      <w:r w:rsidRPr="003447E7">
        <w:rPr>
          <w:b/>
          <w:u w:val="single"/>
          <w:lang w:val="fr-FR"/>
        </w:rPr>
        <w:t>pas d’intérêt par rapport aux autres marqueurs</w:t>
      </w:r>
      <w:r w:rsidRPr="00F9466D">
        <w:rPr>
          <w:lang w:val="fr-FR"/>
        </w:rPr>
        <w:t xml:space="preserve">. Non spécifique du myocarde, ils en sont tout de même le plus fréquemment issu (40%). </w:t>
      </w:r>
      <w:r w:rsidR="00171AAE" w:rsidRPr="00F9466D">
        <w:rPr>
          <w:lang w:val="fr-FR"/>
        </w:rPr>
        <w:t xml:space="preserve">Elévation </w:t>
      </w:r>
      <w:r w:rsidR="003447E7">
        <w:rPr>
          <w:lang w:val="fr-FR"/>
        </w:rPr>
        <w:t xml:space="preserve">en cas d’IDM </w:t>
      </w:r>
      <w:r w:rsidR="00171AAE" w:rsidRPr="00F9466D">
        <w:rPr>
          <w:lang w:val="fr-FR"/>
        </w:rPr>
        <w:t>à partir de 4-6h et pic autour de 18h.</w:t>
      </w:r>
      <w:r w:rsidR="003447E7">
        <w:rPr>
          <w:lang w:val="fr-FR"/>
        </w:rPr>
        <w:t xml:space="preserve"> Retour à la normale entre 60 et 72h.</w:t>
      </w:r>
    </w:p>
    <w:p w:rsidR="000A4FDA" w:rsidRPr="00F9466D" w:rsidRDefault="000A4FDA" w:rsidP="00C823BC">
      <w:pPr>
        <w:pStyle w:val="Sansinterligne"/>
        <w:jc w:val="both"/>
        <w:rPr>
          <w:lang w:val="fr-FR"/>
        </w:rPr>
      </w:pPr>
      <w:r w:rsidRPr="00F9466D">
        <w:rPr>
          <w:lang w:val="fr-FR"/>
        </w:rPr>
        <w:t xml:space="preserve">Moins spécifique que la </w:t>
      </w:r>
      <w:proofErr w:type="spellStart"/>
      <w:r w:rsidRPr="00F9466D">
        <w:rPr>
          <w:lang w:val="fr-FR"/>
        </w:rPr>
        <w:t>Troponine</w:t>
      </w:r>
      <w:proofErr w:type="spellEnd"/>
      <w:r w:rsidRPr="00F9466D">
        <w:rPr>
          <w:lang w:val="fr-FR"/>
        </w:rPr>
        <w:t xml:space="preserve">, engendrant plus fréquemment des faux positifs, les CPK sont moins utilisés. </w:t>
      </w:r>
    </w:p>
    <w:p w:rsidR="00397D8F" w:rsidRDefault="00DB12CC" w:rsidP="00025499">
      <w:pPr>
        <w:pStyle w:val="Sansinterligne"/>
        <w:jc w:val="both"/>
        <w:rPr>
          <w:lang w:val="fr-FR"/>
        </w:rPr>
      </w:pPr>
      <w:r>
        <w:rPr>
          <w:lang w:val="fr-FR"/>
        </w:rPr>
        <w:t xml:space="preserve">CK « masse » = dosage de la CK en tant que protéine et non pas en tant qu’activité enzymatique ; Méthode </w:t>
      </w:r>
      <w:proofErr w:type="spellStart"/>
      <w:r>
        <w:rPr>
          <w:lang w:val="fr-FR"/>
        </w:rPr>
        <w:t>immunométriques</w:t>
      </w:r>
      <w:proofErr w:type="spellEnd"/>
      <w:r>
        <w:rPr>
          <w:lang w:val="fr-FR"/>
        </w:rPr>
        <w:t xml:space="preserve">. </w:t>
      </w:r>
    </w:p>
    <w:p w:rsidR="00DB12CC" w:rsidRDefault="00DB12CC" w:rsidP="00025499">
      <w:pPr>
        <w:pStyle w:val="Sansinterligne"/>
        <w:jc w:val="both"/>
        <w:rPr>
          <w:lang w:val="fr-FR"/>
        </w:rPr>
      </w:pPr>
    </w:p>
    <w:p w:rsidR="009B79EC" w:rsidRDefault="009B79EC" w:rsidP="00025499">
      <w:pPr>
        <w:pStyle w:val="Sansinterligne"/>
        <w:jc w:val="both"/>
        <w:rPr>
          <w:lang w:val="fr-FR"/>
        </w:rPr>
      </w:pPr>
    </w:p>
    <w:p w:rsidR="00FE4D1F" w:rsidRDefault="00FE4D1F" w:rsidP="00FE4D1F">
      <w:pPr>
        <w:pStyle w:val="Titre2"/>
        <w:pBdr>
          <w:top w:val="single" w:sz="4" w:space="1" w:color="auto"/>
        </w:pBdr>
        <w:rPr>
          <w:lang w:val="fr-FR"/>
        </w:rPr>
      </w:pPr>
      <w:r>
        <w:rPr>
          <w:lang w:val="fr-FR"/>
        </w:rPr>
        <w:lastRenderedPageBreak/>
        <w:t>D / Recommandations des sociétés savantes</w:t>
      </w:r>
    </w:p>
    <w:p w:rsidR="00FE4D1F" w:rsidRDefault="00FE4D1F" w:rsidP="00025499">
      <w:pPr>
        <w:pStyle w:val="Sansinterligne"/>
        <w:jc w:val="both"/>
        <w:rPr>
          <w:lang w:val="fr-FR"/>
        </w:rPr>
      </w:pPr>
      <w:r>
        <w:rPr>
          <w:noProof/>
          <w:lang w:val="fr-FR" w:eastAsia="fr-FR" w:bidi="ar-SA"/>
        </w:rPr>
        <w:drawing>
          <wp:anchor distT="0" distB="0" distL="114300" distR="114300" simplePos="0" relativeHeight="251703296" behindDoc="0" locked="0" layoutInCell="1" allowOverlap="1">
            <wp:simplePos x="0" y="0"/>
            <wp:positionH relativeFrom="column">
              <wp:posOffset>19050</wp:posOffset>
            </wp:positionH>
            <wp:positionV relativeFrom="paragraph">
              <wp:posOffset>46990</wp:posOffset>
            </wp:positionV>
            <wp:extent cx="2946400" cy="2257425"/>
            <wp:effectExtent l="19050" t="0" r="6350" b="0"/>
            <wp:wrapSquare wrapText="bothSides"/>
            <wp:docPr id="24"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srcRect/>
                    <a:stretch>
                      <a:fillRect/>
                    </a:stretch>
                  </pic:blipFill>
                  <pic:spPr bwMode="auto">
                    <a:xfrm>
                      <a:off x="0" y="0"/>
                      <a:ext cx="2946400" cy="2257425"/>
                    </a:xfrm>
                    <a:prstGeom prst="rect">
                      <a:avLst/>
                    </a:prstGeom>
                    <a:noFill/>
                    <a:ln w="9525">
                      <a:noFill/>
                      <a:miter lim="800000"/>
                      <a:headEnd/>
                      <a:tailEnd/>
                    </a:ln>
                  </pic:spPr>
                </pic:pic>
              </a:graphicData>
            </a:graphic>
          </wp:anchor>
        </w:drawing>
      </w:r>
    </w:p>
    <w:p w:rsidR="00FE4D1F" w:rsidRDefault="00FE4D1F" w:rsidP="009A23B9">
      <w:pPr>
        <w:pStyle w:val="Sansinterligne"/>
        <w:numPr>
          <w:ilvl w:val="0"/>
          <w:numId w:val="7"/>
        </w:numPr>
        <w:jc w:val="both"/>
        <w:rPr>
          <w:lang w:val="fr-FR"/>
        </w:rPr>
      </w:pPr>
      <w:r>
        <w:rPr>
          <w:lang w:val="fr-FR"/>
        </w:rPr>
        <w:t>Utiliser un marqueur précoce (myoglobine, CK) puis un marqueur plus tardif.</w:t>
      </w:r>
    </w:p>
    <w:p w:rsidR="00FE4D1F" w:rsidRDefault="00FE4D1F" w:rsidP="009A23B9">
      <w:pPr>
        <w:pStyle w:val="Sansinterligne"/>
        <w:numPr>
          <w:ilvl w:val="0"/>
          <w:numId w:val="7"/>
        </w:numPr>
        <w:jc w:val="both"/>
        <w:rPr>
          <w:lang w:val="fr-FR"/>
        </w:rPr>
      </w:pPr>
      <w:proofErr w:type="spellStart"/>
      <w:r>
        <w:rPr>
          <w:lang w:val="fr-FR"/>
        </w:rPr>
        <w:t>Troponine</w:t>
      </w:r>
      <w:proofErr w:type="spellEnd"/>
      <w:r>
        <w:rPr>
          <w:lang w:val="fr-FR"/>
        </w:rPr>
        <w:t> : meilleur marqueur pour atteinte myocardiques</w:t>
      </w:r>
    </w:p>
    <w:p w:rsidR="00FE4D1F" w:rsidRDefault="00FE4D1F" w:rsidP="009A23B9">
      <w:pPr>
        <w:pStyle w:val="Sansinterligne"/>
        <w:numPr>
          <w:ilvl w:val="0"/>
          <w:numId w:val="7"/>
        </w:numPr>
        <w:jc w:val="both"/>
        <w:rPr>
          <w:lang w:val="fr-FR"/>
        </w:rPr>
      </w:pPr>
      <w:r>
        <w:rPr>
          <w:lang w:val="fr-FR"/>
        </w:rPr>
        <w:t>ASAT et LDH ne sont plus utilisés</w:t>
      </w:r>
    </w:p>
    <w:p w:rsidR="00FE4D1F" w:rsidRDefault="00FE4D1F" w:rsidP="009A23B9">
      <w:pPr>
        <w:pStyle w:val="Sansinterligne"/>
        <w:numPr>
          <w:ilvl w:val="0"/>
          <w:numId w:val="7"/>
        </w:numPr>
        <w:jc w:val="both"/>
        <w:rPr>
          <w:lang w:val="fr-FR"/>
        </w:rPr>
      </w:pPr>
      <w:r>
        <w:rPr>
          <w:lang w:val="fr-FR"/>
        </w:rPr>
        <w:t xml:space="preserve">Les prélèvements doivent être répétés (admission – à 6-9h – puis à 18-24h) </w:t>
      </w:r>
    </w:p>
    <w:p w:rsidR="00FE4D1F" w:rsidRDefault="00FE4D1F" w:rsidP="00025499">
      <w:pPr>
        <w:pStyle w:val="Sansinterligne"/>
        <w:jc w:val="both"/>
        <w:rPr>
          <w:lang w:val="fr-FR"/>
        </w:rPr>
      </w:pPr>
    </w:p>
    <w:p w:rsidR="00FE4D1F" w:rsidRDefault="00FE4D1F" w:rsidP="00025499">
      <w:pPr>
        <w:pStyle w:val="Sansinterligne"/>
        <w:jc w:val="both"/>
        <w:rPr>
          <w:lang w:val="fr-FR"/>
        </w:rPr>
      </w:pPr>
    </w:p>
    <w:p w:rsidR="00FE4D1F" w:rsidRDefault="00FE4D1F" w:rsidP="00025499">
      <w:pPr>
        <w:pStyle w:val="Sansinterligne"/>
        <w:jc w:val="both"/>
        <w:rPr>
          <w:lang w:val="fr-FR"/>
        </w:rPr>
      </w:pPr>
    </w:p>
    <w:p w:rsidR="00FE4D1F" w:rsidRDefault="00FE4D1F" w:rsidP="00025499">
      <w:pPr>
        <w:pStyle w:val="Sansinterligne"/>
        <w:jc w:val="both"/>
        <w:rPr>
          <w:lang w:val="fr-FR"/>
        </w:rPr>
      </w:pPr>
    </w:p>
    <w:p w:rsidR="00406CF3" w:rsidRDefault="00406CF3" w:rsidP="00025499">
      <w:pPr>
        <w:pStyle w:val="Sansinterligne"/>
        <w:jc w:val="both"/>
        <w:rPr>
          <w:lang w:val="fr-FR"/>
        </w:rPr>
      </w:pPr>
    </w:p>
    <w:p w:rsidR="00406CF3" w:rsidRDefault="00406CF3" w:rsidP="00025499">
      <w:pPr>
        <w:pStyle w:val="Sansinterligne"/>
        <w:jc w:val="both"/>
        <w:rPr>
          <w:lang w:val="fr-FR"/>
        </w:rPr>
      </w:pPr>
    </w:p>
    <w:p w:rsidR="00FE4D1F" w:rsidRDefault="00FE4D1F" w:rsidP="00025499">
      <w:pPr>
        <w:pStyle w:val="Sansinterligne"/>
        <w:jc w:val="both"/>
        <w:rPr>
          <w:lang w:val="fr-FR"/>
        </w:rPr>
      </w:pPr>
    </w:p>
    <w:p w:rsidR="00FE4D1F" w:rsidRDefault="000162A7" w:rsidP="000162A7">
      <w:pPr>
        <w:pStyle w:val="Titre2"/>
        <w:pBdr>
          <w:top w:val="single" w:sz="4" w:space="1" w:color="auto"/>
        </w:pBdr>
        <w:rPr>
          <w:lang w:val="fr-FR"/>
        </w:rPr>
      </w:pPr>
      <w:r>
        <w:rPr>
          <w:lang w:val="fr-FR"/>
        </w:rPr>
        <w:t>E / BILAN DES MARQUEURS DE SOUFFRANCE ISCHEMIQUE</w:t>
      </w:r>
    </w:p>
    <w:p w:rsidR="00FD2976" w:rsidRPr="00F9466D" w:rsidRDefault="000162A7" w:rsidP="00406CF3">
      <w:pPr>
        <w:jc w:val="center"/>
        <w:rPr>
          <w:lang w:val="fr-FR"/>
        </w:rPr>
      </w:pPr>
      <w:r>
        <w:rPr>
          <w:noProof/>
          <w:lang w:val="fr-FR" w:eastAsia="fr-FR" w:bidi="ar-SA"/>
        </w:rPr>
        <w:drawing>
          <wp:inline distT="0" distB="0" distL="0" distR="0">
            <wp:extent cx="3752850" cy="2803394"/>
            <wp:effectExtent l="19050" t="0" r="0" b="0"/>
            <wp:docPr id="25"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srcRect/>
                    <a:stretch>
                      <a:fillRect/>
                    </a:stretch>
                  </pic:blipFill>
                  <pic:spPr bwMode="auto">
                    <a:xfrm>
                      <a:off x="0" y="0"/>
                      <a:ext cx="3754359" cy="2804522"/>
                    </a:xfrm>
                    <a:prstGeom prst="rect">
                      <a:avLst/>
                    </a:prstGeom>
                    <a:noFill/>
                    <a:ln w="9525">
                      <a:noFill/>
                      <a:miter lim="800000"/>
                      <a:headEnd/>
                      <a:tailEnd/>
                    </a:ln>
                  </pic:spPr>
                </pic:pic>
              </a:graphicData>
            </a:graphic>
          </wp:inline>
        </w:drawing>
      </w:r>
    </w:p>
    <w:p w:rsidR="000162A7" w:rsidRPr="00376185" w:rsidRDefault="00376185" w:rsidP="00376185">
      <w:pPr>
        <w:pStyle w:val="Titre4"/>
        <w:pBdr>
          <w:top w:val="single" w:sz="4" w:space="1" w:color="auto"/>
          <w:bottom w:val="single" w:sz="4" w:space="1" w:color="auto"/>
        </w:pBdr>
        <w:tabs>
          <w:tab w:val="left" w:pos="1665"/>
          <w:tab w:val="center" w:pos="5233"/>
        </w:tabs>
        <w:jc w:val="left"/>
        <w:rPr>
          <w:lang w:val="fr-FR"/>
        </w:rPr>
      </w:pPr>
      <w:r w:rsidRPr="00376185">
        <w:rPr>
          <w:lang w:val="fr-FR"/>
        </w:rPr>
        <w:tab/>
      </w:r>
      <w:r w:rsidRPr="00376185">
        <w:rPr>
          <w:lang w:val="fr-FR"/>
        </w:rPr>
        <w:tab/>
      </w:r>
      <w:r w:rsidR="000162A7" w:rsidRPr="00376185">
        <w:rPr>
          <w:lang w:val="fr-FR"/>
        </w:rPr>
        <w:t>f</w:t>
      </w:r>
      <w:r w:rsidR="00F05DE8" w:rsidRPr="00376185">
        <w:rPr>
          <w:lang w:val="fr-FR"/>
        </w:rPr>
        <w:t xml:space="preserve"> / </w:t>
      </w:r>
      <w:r w:rsidR="000A4FDA" w:rsidRPr="00376185">
        <w:rPr>
          <w:lang w:val="fr-FR"/>
        </w:rPr>
        <w:t xml:space="preserve">brain natriuretic </w:t>
      </w:r>
      <w:r w:rsidR="00DF7D6C" w:rsidRPr="00376185">
        <w:rPr>
          <w:lang w:val="fr-FR"/>
        </w:rPr>
        <w:t>peptid</w:t>
      </w:r>
    </w:p>
    <w:p w:rsidR="00171AAE" w:rsidRPr="00376185" w:rsidRDefault="00DF7D6C" w:rsidP="00C823BC">
      <w:pPr>
        <w:pStyle w:val="Sansinterligne"/>
        <w:jc w:val="both"/>
        <w:rPr>
          <w:lang w:val="fr-FR"/>
        </w:rPr>
      </w:pPr>
      <w:r w:rsidRPr="00376185">
        <w:rPr>
          <w:b/>
          <w:lang w:val="fr-FR"/>
        </w:rPr>
        <w:t>Marqueur de l’</w:t>
      </w:r>
      <w:r w:rsidRPr="00376185">
        <w:rPr>
          <w:b/>
          <w:color w:val="FF0000"/>
          <w:lang w:val="fr-FR"/>
        </w:rPr>
        <w:t>insuffisance cardiaque</w:t>
      </w:r>
      <w:r w:rsidR="00FD2976" w:rsidRPr="00376185">
        <w:rPr>
          <w:lang w:val="fr-FR"/>
        </w:rPr>
        <w:t xml:space="preserve">  (maladie de la PA++)</w:t>
      </w:r>
      <w:r w:rsidRPr="00376185">
        <w:rPr>
          <w:lang w:val="fr-FR"/>
        </w:rPr>
        <w:t xml:space="preserve">. </w:t>
      </w:r>
      <w:r w:rsidR="00FD2976" w:rsidRPr="00376185">
        <w:rPr>
          <w:lang w:val="fr-FR"/>
        </w:rPr>
        <w:t xml:space="preserve">Causes : maladies coronarienne, HTA, cardiomyopathie, valvulopathie. </w:t>
      </w:r>
    </w:p>
    <w:p w:rsidR="00376185" w:rsidRDefault="00376185" w:rsidP="00C823BC">
      <w:pPr>
        <w:pStyle w:val="Sansinterligne"/>
        <w:jc w:val="both"/>
        <w:rPr>
          <w:lang w:val="fr-FR"/>
        </w:rPr>
      </w:pPr>
      <w:r w:rsidRPr="00376185">
        <w:rPr>
          <w:lang w:val="fr-FR"/>
        </w:rPr>
        <w:t xml:space="preserve">Lésion du myocarde → hypertrophie du myocarde qui devient moins contractile → </w:t>
      </w:r>
      <w:proofErr w:type="spellStart"/>
      <w:r w:rsidRPr="00376185">
        <w:rPr>
          <w:lang w:val="fr-FR"/>
        </w:rPr>
        <w:t>vasoC</w:t>
      </w:r>
      <w:proofErr w:type="spellEnd"/>
      <w:r w:rsidRPr="00376185">
        <w:rPr>
          <w:lang w:val="fr-FR"/>
        </w:rPr>
        <w:t xml:space="preserve"> périph et rétention hydro-sodée pour pallier le déficit d’éjection du VG.</w:t>
      </w:r>
    </w:p>
    <w:p w:rsidR="00376185" w:rsidRDefault="00376185" w:rsidP="00C823BC">
      <w:pPr>
        <w:pStyle w:val="Sansinterligne"/>
        <w:jc w:val="both"/>
        <w:rPr>
          <w:lang w:val="fr-FR"/>
        </w:rPr>
      </w:pPr>
      <w:r>
        <w:rPr>
          <w:lang w:val="fr-FR"/>
        </w:rPr>
        <w:t xml:space="preserve">A côté de ça, se met en place une contre-régulation : activation des peptides </w:t>
      </w:r>
      <w:proofErr w:type="spellStart"/>
      <w:r>
        <w:rPr>
          <w:lang w:val="fr-FR"/>
        </w:rPr>
        <w:t>natriurétiques</w:t>
      </w:r>
      <w:proofErr w:type="spellEnd"/>
      <w:r>
        <w:rPr>
          <w:lang w:val="fr-FR"/>
        </w:rPr>
        <w:t xml:space="preserve"> ANP-BNP </w:t>
      </w:r>
      <w:r w:rsidRPr="00376185">
        <w:rPr>
          <w:i/>
          <w:lang w:val="fr-FR"/>
        </w:rPr>
        <w:t xml:space="preserve">(inhibent </w:t>
      </w:r>
      <w:proofErr w:type="spellStart"/>
      <w:r w:rsidRPr="00376185">
        <w:rPr>
          <w:i/>
          <w:lang w:val="fr-FR"/>
        </w:rPr>
        <w:t>Norad</w:t>
      </w:r>
      <w:proofErr w:type="spellEnd"/>
      <w:r w:rsidRPr="00376185">
        <w:rPr>
          <w:i/>
          <w:lang w:val="fr-FR"/>
        </w:rPr>
        <w:t xml:space="preserve"> et antagonisent le SRAA)</w:t>
      </w:r>
      <w:r>
        <w:rPr>
          <w:i/>
          <w:lang w:val="fr-FR"/>
        </w:rPr>
        <w:t xml:space="preserve">. </w:t>
      </w:r>
      <w:r>
        <w:rPr>
          <w:lang w:val="fr-FR"/>
        </w:rPr>
        <w:t>Puis le système est progressivement débordé.</w:t>
      </w:r>
    </w:p>
    <w:p w:rsidR="007E732D" w:rsidRPr="00376185" w:rsidRDefault="007E732D" w:rsidP="00C823BC">
      <w:pPr>
        <w:pStyle w:val="Sansinterligne"/>
        <w:jc w:val="both"/>
        <w:rPr>
          <w:lang w:val="fr-FR"/>
        </w:rPr>
      </w:pPr>
    </w:p>
    <w:p w:rsidR="00DF7D6C" w:rsidRDefault="00FD2976" w:rsidP="00C823BC">
      <w:pPr>
        <w:pStyle w:val="Sansinterligne"/>
        <w:jc w:val="both"/>
        <w:rPr>
          <w:lang w:val="fr-FR"/>
        </w:rPr>
      </w:pPr>
      <w:r>
        <w:rPr>
          <w:lang w:val="fr-FR"/>
        </w:rPr>
        <w:t xml:space="preserve">Le </w:t>
      </w:r>
      <w:r w:rsidRPr="00376185">
        <w:rPr>
          <w:b/>
          <w:lang w:val="fr-FR"/>
        </w:rPr>
        <w:t>BNP</w:t>
      </w:r>
      <w:r>
        <w:rPr>
          <w:lang w:val="fr-FR"/>
        </w:rPr>
        <w:t xml:space="preserve"> est une h</w:t>
      </w:r>
      <w:r w:rsidR="00DF7D6C" w:rsidRPr="00FD2976">
        <w:rPr>
          <w:lang w:val="fr-FR"/>
        </w:rPr>
        <w:t xml:space="preserve">ormone produite par les ventricules </w:t>
      </w:r>
      <w:r w:rsidR="007E732D">
        <w:rPr>
          <w:lang w:val="fr-FR"/>
        </w:rPr>
        <w:t>(cardiomyocytes) et dont</w:t>
      </w:r>
      <w:r w:rsidR="00DF7D6C" w:rsidRPr="00FD2976">
        <w:rPr>
          <w:lang w:val="fr-FR"/>
        </w:rPr>
        <w:t xml:space="preserve"> la concentration augmente dans les insuffisances. </w:t>
      </w:r>
      <w:r w:rsidR="007E732D">
        <w:rPr>
          <w:lang w:val="fr-FR"/>
        </w:rPr>
        <w:t xml:space="preserve"> </w:t>
      </w:r>
    </w:p>
    <w:p w:rsidR="007E732D" w:rsidRDefault="007E732D" w:rsidP="00C823BC">
      <w:pPr>
        <w:pStyle w:val="Sansinterligne"/>
        <w:jc w:val="both"/>
        <w:rPr>
          <w:lang w:val="fr-FR"/>
        </w:rPr>
      </w:pPr>
      <w:r>
        <w:rPr>
          <w:lang w:val="fr-FR"/>
        </w:rPr>
        <w:t>Rôles physiologiques </w:t>
      </w:r>
      <w:proofErr w:type="gramStart"/>
      <w:r>
        <w:rPr>
          <w:lang w:val="fr-FR"/>
        </w:rPr>
        <w:t>:  ↗</w:t>
      </w:r>
      <w:proofErr w:type="gramEnd"/>
      <w:r>
        <w:rPr>
          <w:lang w:val="fr-FR"/>
        </w:rPr>
        <w:t xml:space="preserve"> diurèse, natriurèse, filtration glomérulaire. ↘ </w:t>
      </w:r>
      <w:proofErr w:type="gramStart"/>
      <w:r>
        <w:rPr>
          <w:lang w:val="fr-FR"/>
        </w:rPr>
        <w:t>résorption</w:t>
      </w:r>
      <w:proofErr w:type="gramEnd"/>
      <w:r>
        <w:rPr>
          <w:lang w:val="fr-FR"/>
        </w:rPr>
        <w:t xml:space="preserve"> iodée et de la $° aldostérone. Vasodilatation périphérique et des coronaires.</w:t>
      </w:r>
    </w:p>
    <w:p w:rsidR="007E732D" w:rsidRPr="00FD2976" w:rsidRDefault="007E732D" w:rsidP="00C823BC">
      <w:pPr>
        <w:pStyle w:val="Sansinterligne"/>
        <w:jc w:val="both"/>
        <w:rPr>
          <w:lang w:val="fr-FR"/>
        </w:rPr>
      </w:pPr>
    </w:p>
    <w:p w:rsidR="007E732D" w:rsidRDefault="007E732D" w:rsidP="00C823BC">
      <w:pPr>
        <w:pStyle w:val="Sansinterligne"/>
        <w:jc w:val="both"/>
        <w:rPr>
          <w:lang w:val="fr-FR"/>
        </w:rPr>
      </w:pPr>
      <w:r>
        <w:rPr>
          <w:lang w:val="fr-FR"/>
        </w:rPr>
        <w:t xml:space="preserve">On se sert du dosage du BNP pour faire un diagnostic étiologique des dyspnées : </w:t>
      </w:r>
      <w:r w:rsidRPr="007E732D">
        <w:rPr>
          <w:highlight w:val="lightGray"/>
          <w:bdr w:val="single" w:sz="4" w:space="0" w:color="auto"/>
          <w:lang w:val="fr-FR"/>
        </w:rPr>
        <w:t xml:space="preserve">↗ </w:t>
      </w:r>
      <w:r w:rsidRPr="007E732D">
        <w:rPr>
          <w:b/>
          <w:highlight w:val="lightGray"/>
          <w:bdr w:val="single" w:sz="4" w:space="0" w:color="auto"/>
          <w:lang w:val="fr-FR"/>
        </w:rPr>
        <w:t>BNP = étiologie cardiaque</w:t>
      </w:r>
    </w:p>
    <w:p w:rsidR="00025499" w:rsidRPr="00FD2976" w:rsidRDefault="00025499" w:rsidP="00C823BC">
      <w:pPr>
        <w:pStyle w:val="Sansinterligne"/>
        <w:jc w:val="both"/>
        <w:rPr>
          <w:lang w:val="fr-FR"/>
        </w:rPr>
      </w:pPr>
      <w:r w:rsidRPr="00FD2976">
        <w:rPr>
          <w:lang w:val="fr-FR"/>
        </w:rPr>
        <w:t xml:space="preserve">Le dosage du BNP et du </w:t>
      </w:r>
      <w:proofErr w:type="spellStart"/>
      <w:r w:rsidR="00BD0BBC">
        <w:rPr>
          <w:b/>
          <w:lang w:val="fr-FR"/>
        </w:rPr>
        <w:t>NT</w:t>
      </w:r>
      <w:r w:rsidRPr="00BD0BBC">
        <w:rPr>
          <w:b/>
          <w:lang w:val="fr-FR"/>
        </w:rPr>
        <w:t>proBNP</w:t>
      </w:r>
      <w:proofErr w:type="spellEnd"/>
      <w:r w:rsidRPr="00FD2976">
        <w:rPr>
          <w:lang w:val="fr-FR"/>
        </w:rPr>
        <w:t xml:space="preserve"> (clivage du </w:t>
      </w:r>
      <w:proofErr w:type="spellStart"/>
      <w:r w:rsidRPr="00FD2976">
        <w:rPr>
          <w:lang w:val="fr-FR"/>
        </w:rPr>
        <w:t>proBNP</w:t>
      </w:r>
      <w:proofErr w:type="spellEnd"/>
      <w:r w:rsidR="003D6C5D">
        <w:rPr>
          <w:lang w:val="fr-FR"/>
        </w:rPr>
        <w:t> ; ½ vie plus longue, grande sensibilité à l’insu rénale, mais plus stable que BNP</w:t>
      </w:r>
      <w:r w:rsidRPr="00FD2976">
        <w:rPr>
          <w:lang w:val="fr-FR"/>
        </w:rPr>
        <w:t xml:space="preserve">) a une valeur pronostique : plus le taux est élevé, plus l’insuffisance est grave et induit un risque majoré de décès, de troubles du rythme. </w:t>
      </w:r>
    </w:p>
    <w:p w:rsidR="007E732D" w:rsidRDefault="007E732D" w:rsidP="00FD2976">
      <w:pPr>
        <w:pStyle w:val="Sansinterligne"/>
        <w:rPr>
          <w:b/>
          <w:u w:val="single"/>
          <w:lang w:val="fr-FR"/>
        </w:rPr>
      </w:pPr>
    </w:p>
    <w:p w:rsidR="00FD2976" w:rsidRDefault="00172AFC" w:rsidP="00FD2976">
      <w:pPr>
        <w:pStyle w:val="Sansinterligne"/>
        <w:rPr>
          <w:lang w:val="fr-FR"/>
        </w:rPr>
      </w:pPr>
      <w:r w:rsidRPr="00FD2976">
        <w:rPr>
          <w:b/>
          <w:u w:val="single"/>
          <w:lang w:val="fr-FR"/>
        </w:rPr>
        <w:t>Dosage et Seuil</w:t>
      </w:r>
      <w:r w:rsidR="003D7675" w:rsidRPr="00BD0BBC">
        <w:rPr>
          <w:b/>
          <w:lang w:val="fr-FR"/>
        </w:rPr>
        <w:t xml:space="preserve"> </w:t>
      </w:r>
      <w:r w:rsidR="00FD2976" w:rsidRPr="00BD0BBC">
        <w:rPr>
          <w:b/>
          <w:lang w:val="fr-FR"/>
        </w:rPr>
        <w:t>:</w:t>
      </w:r>
      <w:r w:rsidR="00BD0BBC" w:rsidRPr="00BD0BBC">
        <w:rPr>
          <w:b/>
          <w:lang w:val="fr-FR"/>
        </w:rPr>
        <w:t xml:space="preserve"> méthodes </w:t>
      </w:r>
      <w:proofErr w:type="spellStart"/>
      <w:r w:rsidR="00BD0BBC" w:rsidRPr="00BD0BBC">
        <w:rPr>
          <w:b/>
          <w:lang w:val="fr-FR"/>
        </w:rPr>
        <w:t>immunométriques</w:t>
      </w:r>
      <w:proofErr w:type="spellEnd"/>
      <w:r w:rsidR="00BD0BBC">
        <w:rPr>
          <w:lang w:val="fr-FR"/>
        </w:rPr>
        <w:t xml:space="preserve"> (</w:t>
      </w:r>
      <w:r w:rsidR="00BD0BBC" w:rsidRPr="00BD0BBC">
        <w:rPr>
          <w:lang w:val="fr-FR"/>
        </w:rPr>
        <w:t>Pr</w:t>
      </w:r>
      <w:r w:rsidR="00BD0BBC">
        <w:rPr>
          <w:lang w:val="fr-FR"/>
        </w:rPr>
        <w:t xml:space="preserve">élèvement fait sur un </w:t>
      </w:r>
      <w:proofErr w:type="spellStart"/>
      <w:r w:rsidR="00BD0BBC">
        <w:rPr>
          <w:lang w:val="fr-FR"/>
        </w:rPr>
        <w:t>anticoag</w:t>
      </w:r>
      <w:proofErr w:type="spellEnd"/>
      <w:r w:rsidR="00BD0BBC">
        <w:rPr>
          <w:lang w:val="fr-FR"/>
        </w:rPr>
        <w:t xml:space="preserve"> : </w:t>
      </w:r>
      <w:r w:rsidR="00BD0BBC" w:rsidRPr="00BD0BBC">
        <w:rPr>
          <w:b/>
          <w:lang w:val="fr-FR"/>
        </w:rPr>
        <w:t>EDTA</w:t>
      </w:r>
      <w:r w:rsidR="00CC0A14">
        <w:rPr>
          <w:lang w:val="fr-FR"/>
        </w:rPr>
        <w:t xml:space="preserve"> : active les </w:t>
      </w:r>
      <w:proofErr w:type="spellStart"/>
      <w:r w:rsidR="00CC0A14">
        <w:rPr>
          <w:lang w:val="fr-FR"/>
        </w:rPr>
        <w:t>fact</w:t>
      </w:r>
      <w:proofErr w:type="spellEnd"/>
      <w:r w:rsidR="00CC0A14">
        <w:rPr>
          <w:lang w:val="fr-FR"/>
        </w:rPr>
        <w:t xml:space="preserve"> de </w:t>
      </w:r>
      <w:proofErr w:type="spellStart"/>
      <w:r w:rsidR="00CC0A14">
        <w:rPr>
          <w:lang w:val="fr-FR"/>
        </w:rPr>
        <w:t>coag</w:t>
      </w:r>
      <w:proofErr w:type="spellEnd"/>
      <w:r w:rsidR="00CC0A14">
        <w:rPr>
          <w:lang w:val="fr-FR"/>
        </w:rPr>
        <w:t>, ce qui augmente la libé de BNP</w:t>
      </w:r>
      <w:r w:rsidR="00BD0BBC" w:rsidRPr="00BD0BBC">
        <w:rPr>
          <w:lang w:val="fr-FR"/>
        </w:rPr>
        <w:t>)</w:t>
      </w:r>
      <w:r w:rsidR="00CC0A14">
        <w:rPr>
          <w:lang w:val="fr-FR"/>
        </w:rPr>
        <w:t>. Le transport doit être fait rapidement.</w:t>
      </w:r>
    </w:p>
    <w:p w:rsidR="00BD0BBC" w:rsidRPr="00BD0BBC" w:rsidRDefault="00BD0BBC" w:rsidP="00FD2976">
      <w:pPr>
        <w:pStyle w:val="Sansinterligne"/>
        <w:rPr>
          <w:lang w:val="fr-FR"/>
        </w:rPr>
      </w:pPr>
    </w:p>
    <w:tbl>
      <w:tblPr>
        <w:tblStyle w:val="Trameclaire-Accent4"/>
        <w:tblW w:w="0" w:type="auto"/>
        <w:tblLook w:val="04A0"/>
      </w:tblPr>
      <w:tblGrid>
        <w:gridCol w:w="5303"/>
        <w:gridCol w:w="5303"/>
      </w:tblGrid>
      <w:tr w:rsidR="00172AFC" w:rsidRPr="00FD2976" w:rsidTr="00172AFC">
        <w:trPr>
          <w:cnfStyle w:val="100000000000"/>
        </w:trPr>
        <w:tc>
          <w:tcPr>
            <w:cnfStyle w:val="001000000000"/>
            <w:tcW w:w="5303" w:type="dxa"/>
          </w:tcPr>
          <w:p w:rsidR="00172AFC" w:rsidRPr="00FD2976" w:rsidRDefault="00172AFC" w:rsidP="00172AFC">
            <w:pPr>
              <w:pStyle w:val="Sansinterligne"/>
              <w:jc w:val="center"/>
              <w:rPr>
                <w:lang w:val="fr-FR"/>
              </w:rPr>
            </w:pPr>
            <w:r w:rsidRPr="00FD2976">
              <w:rPr>
                <w:lang w:val="fr-FR"/>
              </w:rPr>
              <w:t>BNP</w:t>
            </w:r>
          </w:p>
        </w:tc>
        <w:tc>
          <w:tcPr>
            <w:tcW w:w="5303" w:type="dxa"/>
          </w:tcPr>
          <w:p w:rsidR="00172AFC" w:rsidRPr="00FD2976" w:rsidRDefault="00172AFC" w:rsidP="00172AFC">
            <w:pPr>
              <w:pStyle w:val="Sansinterligne"/>
              <w:jc w:val="center"/>
              <w:cnfStyle w:val="100000000000"/>
              <w:rPr>
                <w:lang w:val="fr-FR"/>
              </w:rPr>
            </w:pPr>
            <w:r w:rsidRPr="00FD2976">
              <w:rPr>
                <w:lang w:val="fr-FR"/>
              </w:rPr>
              <w:t xml:space="preserve">NT </w:t>
            </w:r>
            <w:proofErr w:type="spellStart"/>
            <w:r w:rsidRPr="00FD2976">
              <w:rPr>
                <w:lang w:val="fr-FR"/>
              </w:rPr>
              <w:t>proBNP</w:t>
            </w:r>
            <w:proofErr w:type="spellEnd"/>
          </w:p>
        </w:tc>
      </w:tr>
      <w:tr w:rsidR="00172AFC" w:rsidRPr="00735382" w:rsidTr="00172AFC">
        <w:trPr>
          <w:cnfStyle w:val="000000100000"/>
        </w:trPr>
        <w:tc>
          <w:tcPr>
            <w:cnfStyle w:val="001000000000"/>
            <w:tcW w:w="5303" w:type="dxa"/>
          </w:tcPr>
          <w:p w:rsidR="00172AFC" w:rsidRPr="00FD2976" w:rsidRDefault="00172AFC" w:rsidP="00DF7D6C">
            <w:pPr>
              <w:pStyle w:val="Sansinterligne"/>
              <w:rPr>
                <w:lang w:val="fr-FR"/>
              </w:rPr>
            </w:pPr>
            <w:r w:rsidRPr="00FD2976">
              <w:rPr>
                <w:lang w:val="fr-FR"/>
              </w:rPr>
              <w:t xml:space="preserve">&lt; 100ng/L </w:t>
            </w:r>
            <w:r w:rsidRPr="00FD2976">
              <w:rPr>
                <w:rFonts w:cstheme="minorHAnsi"/>
                <w:lang w:val="fr-FR"/>
              </w:rPr>
              <w:t>→</w:t>
            </w:r>
            <w:r w:rsidRPr="00FD2976">
              <w:rPr>
                <w:lang w:val="fr-FR"/>
              </w:rPr>
              <w:t xml:space="preserve"> écarte l’IC</w:t>
            </w:r>
          </w:p>
        </w:tc>
        <w:tc>
          <w:tcPr>
            <w:tcW w:w="5303" w:type="dxa"/>
          </w:tcPr>
          <w:p w:rsidR="00172AFC" w:rsidRPr="00FD2976" w:rsidRDefault="00172AFC" w:rsidP="00DF7D6C">
            <w:pPr>
              <w:pStyle w:val="Sansinterligne"/>
              <w:cnfStyle w:val="000000100000"/>
              <w:rPr>
                <w:lang w:val="fr-FR"/>
              </w:rPr>
            </w:pPr>
            <w:r w:rsidRPr="00FD2976">
              <w:rPr>
                <w:lang w:val="fr-FR"/>
              </w:rPr>
              <w:t xml:space="preserve">&lt; 300 </w:t>
            </w:r>
            <w:proofErr w:type="spellStart"/>
            <w:r w:rsidRPr="00FD2976">
              <w:rPr>
                <w:lang w:val="fr-FR"/>
              </w:rPr>
              <w:t>ng</w:t>
            </w:r>
            <w:proofErr w:type="spellEnd"/>
            <w:r w:rsidRPr="00FD2976">
              <w:rPr>
                <w:lang w:val="fr-FR"/>
              </w:rPr>
              <w:t xml:space="preserve">/L </w:t>
            </w:r>
            <w:r w:rsidRPr="00FD2976">
              <w:rPr>
                <w:rFonts w:cstheme="minorHAnsi"/>
                <w:lang w:val="fr-FR"/>
              </w:rPr>
              <w:t>→</w:t>
            </w:r>
            <w:r w:rsidRPr="00FD2976">
              <w:rPr>
                <w:lang w:val="fr-FR"/>
              </w:rPr>
              <w:t xml:space="preserve"> Dyspnée aigües  excluant l’IC </w:t>
            </w:r>
          </w:p>
        </w:tc>
      </w:tr>
      <w:tr w:rsidR="00172AFC" w:rsidRPr="00FD2976" w:rsidTr="00172AFC">
        <w:tc>
          <w:tcPr>
            <w:cnfStyle w:val="001000000000"/>
            <w:tcW w:w="5303" w:type="dxa"/>
          </w:tcPr>
          <w:p w:rsidR="00172AFC" w:rsidRPr="00FD2976" w:rsidRDefault="00172AFC" w:rsidP="00DF7D6C">
            <w:pPr>
              <w:pStyle w:val="Sansinterligne"/>
              <w:rPr>
                <w:lang w:val="fr-FR"/>
              </w:rPr>
            </w:pPr>
            <w:r w:rsidRPr="00FD2976">
              <w:rPr>
                <w:lang w:val="fr-FR"/>
              </w:rPr>
              <w:t xml:space="preserve">100 à 400 </w:t>
            </w:r>
            <w:proofErr w:type="spellStart"/>
            <w:r w:rsidRPr="00FD2976">
              <w:rPr>
                <w:lang w:val="fr-FR"/>
              </w:rPr>
              <w:t>ng</w:t>
            </w:r>
            <w:proofErr w:type="spellEnd"/>
            <w:r w:rsidRPr="00FD2976">
              <w:rPr>
                <w:lang w:val="fr-FR"/>
              </w:rPr>
              <w:t xml:space="preserve">/L </w:t>
            </w:r>
            <w:r w:rsidRPr="00FD2976">
              <w:rPr>
                <w:rFonts w:cstheme="minorHAnsi"/>
                <w:lang w:val="fr-FR"/>
              </w:rPr>
              <w:t>→</w:t>
            </w:r>
            <w:r w:rsidRPr="00FD2976">
              <w:rPr>
                <w:lang w:val="fr-FR"/>
              </w:rPr>
              <w:t xml:space="preserve"> faible spécificité (80%)</w:t>
            </w:r>
          </w:p>
        </w:tc>
        <w:tc>
          <w:tcPr>
            <w:tcW w:w="5303" w:type="dxa"/>
          </w:tcPr>
          <w:p w:rsidR="003D6C5D" w:rsidRDefault="00172AFC" w:rsidP="00DF7D6C">
            <w:pPr>
              <w:pStyle w:val="Sansinterligne"/>
              <w:cnfStyle w:val="000000000000"/>
              <w:rPr>
                <w:lang w:val="fr-FR"/>
              </w:rPr>
            </w:pPr>
            <w:r w:rsidRPr="00FD2976">
              <w:rPr>
                <w:lang w:val="fr-FR"/>
              </w:rPr>
              <w:t xml:space="preserve">Inclusion de l’IC dans la DA : </w:t>
            </w:r>
          </w:p>
          <w:p w:rsidR="00172AFC" w:rsidRPr="00FD2976" w:rsidRDefault="00172AFC" w:rsidP="00DF7D6C">
            <w:pPr>
              <w:pStyle w:val="Sansinterligne"/>
              <w:cnfStyle w:val="000000000000"/>
              <w:rPr>
                <w:lang w:val="fr-FR"/>
              </w:rPr>
            </w:pPr>
            <w:r w:rsidRPr="00FD2976">
              <w:rPr>
                <w:lang w:val="fr-FR"/>
              </w:rPr>
              <w:t xml:space="preserve">&lt;50ans </w:t>
            </w:r>
            <w:r w:rsidRPr="00FD2976">
              <w:rPr>
                <w:rFonts w:cstheme="minorHAnsi"/>
                <w:lang w:val="fr-FR"/>
              </w:rPr>
              <w:t>→</w:t>
            </w:r>
            <w:r w:rsidRPr="00FD2976">
              <w:rPr>
                <w:lang w:val="fr-FR"/>
              </w:rPr>
              <w:t xml:space="preserve"> 450 </w:t>
            </w:r>
            <w:proofErr w:type="spellStart"/>
            <w:r w:rsidRPr="00FD2976">
              <w:rPr>
                <w:lang w:val="fr-FR"/>
              </w:rPr>
              <w:t>ng</w:t>
            </w:r>
            <w:proofErr w:type="spellEnd"/>
            <w:r w:rsidRPr="00FD2976">
              <w:rPr>
                <w:lang w:val="fr-FR"/>
              </w:rPr>
              <w:t xml:space="preserve">, &gt;75ans </w:t>
            </w:r>
            <w:r w:rsidRPr="00FD2976">
              <w:rPr>
                <w:rFonts w:cstheme="minorHAnsi"/>
                <w:lang w:val="fr-FR"/>
              </w:rPr>
              <w:t>→</w:t>
            </w:r>
            <w:r w:rsidRPr="00FD2976">
              <w:rPr>
                <w:lang w:val="fr-FR"/>
              </w:rPr>
              <w:t xml:space="preserve"> 1800</w:t>
            </w:r>
          </w:p>
        </w:tc>
      </w:tr>
      <w:tr w:rsidR="00172AFC" w:rsidRPr="00FD2976" w:rsidTr="00172AFC">
        <w:trPr>
          <w:cnfStyle w:val="000000100000"/>
        </w:trPr>
        <w:tc>
          <w:tcPr>
            <w:cnfStyle w:val="001000000000"/>
            <w:tcW w:w="5303" w:type="dxa"/>
          </w:tcPr>
          <w:p w:rsidR="00172AFC" w:rsidRPr="00FD2976" w:rsidRDefault="00172AFC" w:rsidP="00DF7D6C">
            <w:pPr>
              <w:pStyle w:val="Sansinterligne"/>
              <w:rPr>
                <w:lang w:val="fr-FR"/>
              </w:rPr>
            </w:pPr>
            <w:r w:rsidRPr="00FD2976">
              <w:rPr>
                <w:lang w:val="fr-FR"/>
              </w:rPr>
              <w:t xml:space="preserve">&gt;400 </w:t>
            </w:r>
            <w:proofErr w:type="spellStart"/>
            <w:r w:rsidRPr="00FD2976">
              <w:rPr>
                <w:lang w:val="fr-FR"/>
              </w:rPr>
              <w:t>ng</w:t>
            </w:r>
            <w:proofErr w:type="spellEnd"/>
            <w:r w:rsidRPr="00FD2976">
              <w:rPr>
                <w:lang w:val="fr-FR"/>
              </w:rPr>
              <w:t xml:space="preserve">/L </w:t>
            </w:r>
            <w:r w:rsidRPr="00FD2976">
              <w:rPr>
                <w:rFonts w:cstheme="minorHAnsi"/>
                <w:lang w:val="fr-FR"/>
              </w:rPr>
              <w:t>→</w:t>
            </w:r>
            <w:r w:rsidRPr="00FD2976">
              <w:rPr>
                <w:lang w:val="fr-FR"/>
              </w:rPr>
              <w:t xml:space="preserve"> IC</w:t>
            </w:r>
          </w:p>
        </w:tc>
        <w:tc>
          <w:tcPr>
            <w:tcW w:w="5303" w:type="dxa"/>
          </w:tcPr>
          <w:p w:rsidR="003D6C5D" w:rsidRDefault="00172AFC" w:rsidP="00DF7D6C">
            <w:pPr>
              <w:pStyle w:val="Sansinterligne"/>
              <w:cnfStyle w:val="000000100000"/>
              <w:rPr>
                <w:lang w:val="fr-FR"/>
              </w:rPr>
            </w:pPr>
            <w:r w:rsidRPr="00FD2976">
              <w:rPr>
                <w:lang w:val="fr-FR"/>
              </w:rPr>
              <w:t>Si dyspnées chroniques sans IC:</w:t>
            </w:r>
          </w:p>
          <w:p w:rsidR="00172AFC" w:rsidRPr="00FD2976" w:rsidRDefault="00172AFC" w:rsidP="00DF7D6C">
            <w:pPr>
              <w:pStyle w:val="Sansinterligne"/>
              <w:cnfStyle w:val="000000100000"/>
              <w:rPr>
                <w:lang w:val="fr-FR"/>
              </w:rPr>
            </w:pPr>
            <w:r w:rsidRPr="00FD2976">
              <w:rPr>
                <w:lang w:val="fr-FR"/>
              </w:rPr>
              <w:t xml:space="preserve">&lt;75ans </w:t>
            </w:r>
            <w:r w:rsidRPr="00FD2976">
              <w:rPr>
                <w:rFonts w:cstheme="minorHAnsi"/>
                <w:lang w:val="fr-FR"/>
              </w:rPr>
              <w:t>→</w:t>
            </w:r>
            <w:r w:rsidRPr="00FD2976">
              <w:rPr>
                <w:lang w:val="fr-FR"/>
              </w:rPr>
              <w:t xml:space="preserve"> 125ng &gt;75ans </w:t>
            </w:r>
            <w:r w:rsidRPr="00FD2976">
              <w:rPr>
                <w:rFonts w:cstheme="minorHAnsi"/>
                <w:lang w:val="fr-FR"/>
              </w:rPr>
              <w:t>→</w:t>
            </w:r>
            <w:r w:rsidRPr="00FD2976">
              <w:rPr>
                <w:lang w:val="fr-FR"/>
              </w:rPr>
              <w:t>450</w:t>
            </w:r>
          </w:p>
        </w:tc>
      </w:tr>
    </w:tbl>
    <w:p w:rsidR="00CC0A14" w:rsidRDefault="00CC0A14" w:rsidP="00DF7D6C">
      <w:pPr>
        <w:pStyle w:val="Sansinterligne"/>
        <w:rPr>
          <w:b/>
          <w:color w:val="7030A0"/>
          <w:lang w:val="fr-FR"/>
        </w:rPr>
      </w:pPr>
    </w:p>
    <w:p w:rsidR="003E18AD" w:rsidRPr="00CC0A14" w:rsidRDefault="003E18AD" w:rsidP="00DF7D6C">
      <w:pPr>
        <w:pStyle w:val="Sansinterligne"/>
        <w:rPr>
          <w:lang w:val="fr-FR"/>
        </w:rPr>
      </w:pPr>
      <w:r w:rsidRPr="00CC0A14">
        <w:rPr>
          <w:lang w:val="fr-FR"/>
        </w:rPr>
        <w:t xml:space="preserve">Les principaux </w:t>
      </w:r>
      <w:r w:rsidRPr="00CC0A14">
        <w:rPr>
          <w:b/>
          <w:lang w:val="fr-FR"/>
        </w:rPr>
        <w:t>faux positifs</w:t>
      </w:r>
      <w:r w:rsidRPr="00CC0A14">
        <w:rPr>
          <w:lang w:val="fr-FR"/>
        </w:rPr>
        <w:t xml:space="preserve"> du dosage BNP </w:t>
      </w:r>
      <w:r w:rsidRPr="00CC0A14">
        <w:rPr>
          <w:rFonts w:cstheme="minorHAnsi"/>
          <w:lang w:val="fr-FR"/>
        </w:rPr>
        <w:t>→</w:t>
      </w:r>
      <w:r w:rsidRPr="00CC0A14">
        <w:rPr>
          <w:lang w:val="fr-FR"/>
        </w:rPr>
        <w:t xml:space="preserve"> âge élevé, insuffisance rénal, infection</w:t>
      </w:r>
    </w:p>
    <w:p w:rsidR="003E18AD" w:rsidRPr="00CC0A14" w:rsidRDefault="003E18AD" w:rsidP="00DF7D6C">
      <w:pPr>
        <w:pStyle w:val="Sansinterligne"/>
        <w:rPr>
          <w:lang w:val="fr-FR"/>
        </w:rPr>
      </w:pPr>
      <w:r w:rsidRPr="00CC0A14">
        <w:rPr>
          <w:lang w:val="fr-FR"/>
        </w:rPr>
        <w:t xml:space="preserve">Les principaux </w:t>
      </w:r>
      <w:r w:rsidRPr="00CC0A14">
        <w:rPr>
          <w:b/>
          <w:lang w:val="fr-FR"/>
        </w:rPr>
        <w:t>faux négatifs</w:t>
      </w:r>
      <w:r w:rsidRPr="00CC0A14">
        <w:rPr>
          <w:lang w:val="fr-FR"/>
        </w:rPr>
        <w:t xml:space="preserve"> du dosage </w:t>
      </w:r>
      <w:r w:rsidRPr="00CC0A14">
        <w:rPr>
          <w:rFonts w:cstheme="minorHAnsi"/>
          <w:lang w:val="fr-FR"/>
        </w:rPr>
        <w:t>→</w:t>
      </w:r>
      <w:r w:rsidRPr="00CC0A14">
        <w:rPr>
          <w:lang w:val="fr-FR"/>
        </w:rPr>
        <w:t xml:space="preserve"> obésité.</w:t>
      </w:r>
    </w:p>
    <w:p w:rsidR="003E18AD" w:rsidRPr="00FD2976" w:rsidRDefault="003E18AD" w:rsidP="00DF7D6C">
      <w:pPr>
        <w:pStyle w:val="Sansinterligne"/>
        <w:rPr>
          <w:lang w:val="fr-FR"/>
        </w:rPr>
      </w:pPr>
    </w:p>
    <w:p w:rsidR="003E18AD" w:rsidRPr="00F9466D" w:rsidRDefault="003E18AD" w:rsidP="003E18AD">
      <w:pPr>
        <w:pStyle w:val="Titre3"/>
        <w:pBdr>
          <w:top w:val="single" w:sz="4" w:space="1" w:color="auto"/>
          <w:bottom w:val="single" w:sz="4" w:space="1" w:color="auto"/>
        </w:pBdr>
        <w:shd w:val="clear" w:color="auto" w:fill="FABF8F" w:themeFill="accent6" w:themeFillTint="99"/>
        <w:rPr>
          <w:lang w:val="fr-FR"/>
        </w:rPr>
      </w:pPr>
      <w:r w:rsidRPr="00F9466D">
        <w:rPr>
          <w:lang w:val="fr-FR"/>
        </w:rPr>
        <w:t xml:space="preserve">Sémiologie </w:t>
      </w:r>
      <w:r w:rsidR="002F1373">
        <w:rPr>
          <w:lang w:val="fr-FR"/>
        </w:rPr>
        <w:t>imagerie : tests diagnostics</w:t>
      </w:r>
    </w:p>
    <w:p w:rsidR="003E18AD" w:rsidRPr="00F9466D" w:rsidRDefault="003E18AD" w:rsidP="003E18AD">
      <w:pPr>
        <w:pStyle w:val="Sansinterligne"/>
        <w:rPr>
          <w:lang w:val="fr-FR"/>
        </w:rPr>
      </w:pPr>
    </w:p>
    <w:p w:rsidR="00976AC8" w:rsidRPr="00F9466D" w:rsidRDefault="00FA6370" w:rsidP="00FA6370">
      <w:pPr>
        <w:pStyle w:val="Titre4"/>
        <w:pBdr>
          <w:top w:val="single" w:sz="4" w:space="1" w:color="auto"/>
          <w:bottom w:val="single" w:sz="4" w:space="1" w:color="auto"/>
        </w:pBdr>
        <w:rPr>
          <w:lang w:val="fr-FR"/>
        </w:rPr>
      </w:pPr>
      <w:r>
        <w:rPr>
          <w:lang w:val="fr-FR"/>
        </w:rPr>
        <w:t xml:space="preserve">A / </w:t>
      </w:r>
      <w:r w:rsidR="00976AC8" w:rsidRPr="00F9466D">
        <w:rPr>
          <w:lang w:val="fr-FR"/>
        </w:rPr>
        <w:t xml:space="preserve">Radiographie Thoracique </w:t>
      </w:r>
    </w:p>
    <w:p w:rsidR="00976AC8" w:rsidRPr="00F9466D" w:rsidRDefault="009B79EC" w:rsidP="00397D8F">
      <w:pPr>
        <w:pStyle w:val="Sansinterligne"/>
        <w:rPr>
          <w:lang w:val="fr-FR"/>
        </w:rPr>
      </w:pPr>
      <w:r>
        <w:rPr>
          <w:noProof/>
          <w:lang w:val="fr-FR" w:eastAsia="fr-FR" w:bidi="ar-SA"/>
        </w:rPr>
        <w:drawing>
          <wp:anchor distT="0" distB="0" distL="114300" distR="114300" simplePos="0" relativeHeight="251705344" behindDoc="0" locked="0" layoutInCell="1" allowOverlap="1">
            <wp:simplePos x="0" y="0"/>
            <wp:positionH relativeFrom="column">
              <wp:posOffset>4533900</wp:posOffset>
            </wp:positionH>
            <wp:positionV relativeFrom="paragraph">
              <wp:posOffset>51435</wp:posOffset>
            </wp:positionV>
            <wp:extent cx="2228850" cy="1752600"/>
            <wp:effectExtent l="19050" t="0" r="0" b="0"/>
            <wp:wrapSquare wrapText="bothSides"/>
            <wp:docPr id="28" name="Image 1" descr="030201"/>
            <wp:cNvGraphicFramePr/>
            <a:graphic xmlns:a="http://schemas.openxmlformats.org/drawingml/2006/main">
              <a:graphicData uri="http://schemas.openxmlformats.org/drawingml/2006/picture">
                <pic:pic xmlns:pic="http://schemas.openxmlformats.org/drawingml/2006/picture">
                  <pic:nvPicPr>
                    <pic:cNvPr id="7235" name="Picture 119" descr="030201"/>
                    <pic:cNvPicPr>
                      <a:picLocks noChangeAspect="1" noChangeArrowheads="1"/>
                    </pic:cNvPicPr>
                  </pic:nvPicPr>
                  <pic:blipFill>
                    <a:blip r:embed="rId26" cstate="print"/>
                    <a:srcRect/>
                    <a:stretch>
                      <a:fillRect/>
                    </a:stretch>
                  </pic:blipFill>
                  <pic:spPr bwMode="auto">
                    <a:xfrm>
                      <a:off x="0" y="0"/>
                      <a:ext cx="2228850" cy="1752600"/>
                    </a:xfrm>
                    <a:prstGeom prst="rect">
                      <a:avLst/>
                    </a:prstGeom>
                    <a:noFill/>
                    <a:ln w="9525">
                      <a:noFill/>
                      <a:miter lim="800000"/>
                      <a:headEnd/>
                      <a:tailEnd/>
                    </a:ln>
                  </pic:spPr>
                </pic:pic>
              </a:graphicData>
            </a:graphic>
          </wp:anchor>
        </w:drawing>
      </w:r>
    </w:p>
    <w:p w:rsidR="003E18AD" w:rsidRPr="00F9466D" w:rsidRDefault="00976AC8" w:rsidP="00397D8F">
      <w:pPr>
        <w:pStyle w:val="Sansinterligne"/>
        <w:jc w:val="both"/>
        <w:rPr>
          <w:lang w:val="fr-FR"/>
        </w:rPr>
      </w:pPr>
      <w:r w:rsidRPr="00F9466D">
        <w:rPr>
          <w:lang w:val="fr-FR"/>
        </w:rPr>
        <w:t xml:space="preserve">Avant de pouvoir interpréter les examens complémentaires radiologiques, il est primordial de connaitre les </w:t>
      </w:r>
      <w:r w:rsidRPr="00F9466D">
        <w:rPr>
          <w:b/>
          <w:color w:val="FF0000"/>
          <w:u w:val="single"/>
          <w:lang w:val="fr-FR"/>
        </w:rPr>
        <w:t>arcs du cœur</w:t>
      </w:r>
      <w:r w:rsidRPr="00F9466D">
        <w:rPr>
          <w:lang w:val="fr-FR"/>
        </w:rPr>
        <w:t> :</w:t>
      </w:r>
    </w:p>
    <w:p w:rsidR="00C56041" w:rsidRDefault="00406CF3" w:rsidP="00397D8F">
      <w:pPr>
        <w:pStyle w:val="Sansinterligne"/>
        <w:jc w:val="both"/>
        <w:rPr>
          <w:lang w:val="fr-FR"/>
        </w:rPr>
      </w:pPr>
      <w:r>
        <w:rPr>
          <w:b/>
          <w:noProof/>
          <w:u w:val="single"/>
          <w:lang w:val="fr-FR" w:eastAsia="fr-FR" w:bidi="ar-SA"/>
        </w:rPr>
        <w:drawing>
          <wp:anchor distT="0" distB="0" distL="114300" distR="114300" simplePos="0" relativeHeight="251704320" behindDoc="0" locked="0" layoutInCell="1" allowOverlap="1">
            <wp:simplePos x="0" y="0"/>
            <wp:positionH relativeFrom="column">
              <wp:posOffset>-485775</wp:posOffset>
            </wp:positionH>
            <wp:positionV relativeFrom="paragraph">
              <wp:posOffset>66675</wp:posOffset>
            </wp:positionV>
            <wp:extent cx="2152650" cy="1390650"/>
            <wp:effectExtent l="19050" t="0" r="0" b="0"/>
            <wp:wrapSquare wrapText="bothSides"/>
            <wp:docPr id="2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2152650" cy="1390650"/>
                    </a:xfrm>
                    <a:prstGeom prst="rect">
                      <a:avLst/>
                    </a:prstGeom>
                    <a:noFill/>
                    <a:ln w="9525">
                      <a:noFill/>
                      <a:miter lim="800000"/>
                      <a:headEnd/>
                      <a:tailEnd/>
                    </a:ln>
                  </pic:spPr>
                </pic:pic>
              </a:graphicData>
            </a:graphic>
          </wp:anchor>
        </w:drawing>
      </w:r>
      <w:r w:rsidR="00976AC8" w:rsidRPr="00C56041">
        <w:rPr>
          <w:b/>
          <w:u w:val="single"/>
          <w:lang w:val="fr-FR"/>
        </w:rPr>
        <w:t>A gauche :</w:t>
      </w:r>
      <w:r w:rsidR="00976AC8" w:rsidRPr="00C56041">
        <w:rPr>
          <w:lang w:val="fr-FR"/>
        </w:rPr>
        <w:t xml:space="preserve"> </w:t>
      </w:r>
    </w:p>
    <w:p w:rsidR="00C56041" w:rsidRDefault="00976AC8" w:rsidP="00397D8F">
      <w:pPr>
        <w:pStyle w:val="Sansinterligne"/>
        <w:jc w:val="both"/>
        <w:rPr>
          <w:lang w:val="fr-FR"/>
        </w:rPr>
      </w:pPr>
      <w:r w:rsidRPr="00C56041">
        <w:rPr>
          <w:lang w:val="fr-FR"/>
        </w:rPr>
        <w:t xml:space="preserve">Arc supérieur </w:t>
      </w:r>
      <w:r w:rsidRPr="00C56041">
        <w:rPr>
          <w:rFonts w:cstheme="minorHAnsi"/>
          <w:lang w:val="fr-FR"/>
        </w:rPr>
        <w:t>→</w:t>
      </w:r>
      <w:r w:rsidRPr="00C56041">
        <w:rPr>
          <w:lang w:val="fr-FR"/>
        </w:rPr>
        <w:t xml:space="preserve"> bouton aortique, </w:t>
      </w:r>
    </w:p>
    <w:p w:rsidR="00C56041" w:rsidRDefault="00976AC8" w:rsidP="00397D8F">
      <w:pPr>
        <w:pStyle w:val="Sansinterligne"/>
        <w:jc w:val="both"/>
        <w:rPr>
          <w:lang w:val="fr-FR"/>
        </w:rPr>
      </w:pPr>
      <w:r w:rsidRPr="00C56041">
        <w:rPr>
          <w:lang w:val="fr-FR"/>
        </w:rPr>
        <w:t xml:space="preserve">Arc moyen </w:t>
      </w:r>
      <w:r w:rsidRPr="00C56041">
        <w:rPr>
          <w:rFonts w:cstheme="minorHAnsi"/>
          <w:lang w:val="fr-FR"/>
        </w:rPr>
        <w:t>→</w:t>
      </w:r>
      <w:r w:rsidRPr="00C56041">
        <w:rPr>
          <w:lang w:val="fr-FR"/>
        </w:rPr>
        <w:t xml:space="preserve"> infundibulum de l’artère pulmonaire, </w:t>
      </w:r>
    </w:p>
    <w:p w:rsidR="00976AC8" w:rsidRPr="00C56041" w:rsidRDefault="00976AC8" w:rsidP="00397D8F">
      <w:pPr>
        <w:pStyle w:val="Sansinterligne"/>
        <w:jc w:val="both"/>
        <w:rPr>
          <w:lang w:val="fr-FR"/>
        </w:rPr>
      </w:pPr>
      <w:r w:rsidRPr="00C56041">
        <w:rPr>
          <w:lang w:val="fr-FR"/>
        </w:rPr>
        <w:t xml:space="preserve">Arc inférieur </w:t>
      </w:r>
      <w:r w:rsidRPr="00C56041">
        <w:rPr>
          <w:rFonts w:cstheme="minorHAnsi"/>
          <w:lang w:val="fr-FR"/>
        </w:rPr>
        <w:t>→</w:t>
      </w:r>
      <w:r w:rsidRPr="00C56041">
        <w:rPr>
          <w:lang w:val="fr-FR"/>
        </w:rPr>
        <w:t xml:space="preserve"> bord G du VG</w:t>
      </w:r>
    </w:p>
    <w:p w:rsidR="00C56041" w:rsidRDefault="00976AC8" w:rsidP="00397D8F">
      <w:pPr>
        <w:pStyle w:val="Sansinterligne"/>
        <w:jc w:val="both"/>
        <w:rPr>
          <w:lang w:val="fr-FR"/>
        </w:rPr>
      </w:pPr>
      <w:r w:rsidRPr="00C56041">
        <w:rPr>
          <w:b/>
          <w:u w:val="single"/>
          <w:lang w:val="fr-FR"/>
        </w:rPr>
        <w:t>A droite :</w:t>
      </w:r>
      <w:r w:rsidRPr="00C56041">
        <w:rPr>
          <w:lang w:val="fr-FR"/>
        </w:rPr>
        <w:t xml:space="preserve"> </w:t>
      </w:r>
    </w:p>
    <w:p w:rsidR="00C56041" w:rsidRDefault="00976AC8" w:rsidP="00397D8F">
      <w:pPr>
        <w:pStyle w:val="Sansinterligne"/>
        <w:jc w:val="both"/>
        <w:rPr>
          <w:lang w:val="fr-FR"/>
        </w:rPr>
      </w:pPr>
      <w:r w:rsidRPr="00C56041">
        <w:rPr>
          <w:lang w:val="fr-FR"/>
        </w:rPr>
        <w:t xml:space="preserve">2 Arcs supérieurs </w:t>
      </w:r>
      <w:r w:rsidRPr="00C56041">
        <w:rPr>
          <w:rFonts w:cstheme="minorHAnsi"/>
          <w:lang w:val="fr-FR"/>
        </w:rPr>
        <w:t>→</w:t>
      </w:r>
      <w:r w:rsidRPr="00C56041">
        <w:rPr>
          <w:lang w:val="fr-FR"/>
        </w:rPr>
        <w:t xml:space="preserve"> bord D de la Veine Cave Sup,</w:t>
      </w:r>
    </w:p>
    <w:p w:rsidR="00976AC8" w:rsidRDefault="00976AC8" w:rsidP="00397D8F">
      <w:pPr>
        <w:pStyle w:val="Sansinterligne"/>
        <w:jc w:val="both"/>
        <w:rPr>
          <w:lang w:val="fr-FR"/>
        </w:rPr>
      </w:pPr>
      <w:r w:rsidRPr="00C56041">
        <w:rPr>
          <w:lang w:val="fr-FR"/>
        </w:rPr>
        <w:t xml:space="preserve"> Arc inférieur </w:t>
      </w:r>
      <w:r w:rsidRPr="00C56041">
        <w:rPr>
          <w:rFonts w:cstheme="minorHAnsi"/>
          <w:lang w:val="fr-FR"/>
        </w:rPr>
        <w:t>→</w:t>
      </w:r>
      <w:r w:rsidRPr="00C56041">
        <w:rPr>
          <w:lang w:val="fr-FR"/>
        </w:rPr>
        <w:t xml:space="preserve"> Bord D de l’oreillette D. </w:t>
      </w:r>
    </w:p>
    <w:p w:rsidR="009B79EC" w:rsidRDefault="009B79EC" w:rsidP="00397D8F">
      <w:pPr>
        <w:pStyle w:val="Sansinterligne"/>
        <w:jc w:val="both"/>
        <w:rPr>
          <w:lang w:val="fr-FR"/>
        </w:rPr>
      </w:pPr>
    </w:p>
    <w:p w:rsidR="00393BFA" w:rsidRDefault="00397D8F" w:rsidP="00397D8F">
      <w:pPr>
        <w:pStyle w:val="Sansinterligne"/>
        <w:jc w:val="both"/>
        <w:rPr>
          <w:lang w:val="fr-FR"/>
        </w:rPr>
      </w:pPr>
      <w:r w:rsidRPr="00F9466D">
        <w:rPr>
          <w:lang w:val="fr-FR"/>
        </w:rPr>
        <w:t xml:space="preserve">La radiographie permet d’identifier de manière simple les </w:t>
      </w:r>
      <w:r w:rsidRPr="00F9466D">
        <w:rPr>
          <w:b/>
          <w:color w:val="FF0000"/>
          <w:u w:val="single"/>
          <w:lang w:val="fr-FR"/>
        </w:rPr>
        <w:t>calcifications</w:t>
      </w:r>
      <w:r w:rsidRPr="00F9466D">
        <w:rPr>
          <w:lang w:val="fr-FR"/>
        </w:rPr>
        <w:t>, en hyperdensité.</w:t>
      </w:r>
    </w:p>
    <w:p w:rsidR="007830FA" w:rsidRPr="00F9466D" w:rsidRDefault="007830FA" w:rsidP="00811BF4">
      <w:pPr>
        <w:pStyle w:val="Sansinterligne"/>
        <w:rPr>
          <w:lang w:val="fr-FR"/>
        </w:rPr>
      </w:pPr>
    </w:p>
    <w:p w:rsidR="00397D8F" w:rsidRPr="00F9466D" w:rsidRDefault="00FA6370" w:rsidP="00397D8F">
      <w:pPr>
        <w:pStyle w:val="Titre4"/>
        <w:pBdr>
          <w:top w:val="single" w:sz="4" w:space="1" w:color="auto"/>
          <w:bottom w:val="single" w:sz="4" w:space="1" w:color="auto"/>
        </w:pBdr>
        <w:rPr>
          <w:lang w:val="fr-FR"/>
        </w:rPr>
      </w:pPr>
      <w:r>
        <w:rPr>
          <w:lang w:val="fr-FR"/>
        </w:rPr>
        <w:t xml:space="preserve">B / </w:t>
      </w:r>
      <w:r w:rsidR="00397D8F" w:rsidRPr="00F9466D">
        <w:rPr>
          <w:lang w:val="fr-FR"/>
        </w:rPr>
        <w:t xml:space="preserve">Echographie </w:t>
      </w:r>
      <w:r w:rsidR="00B0031B" w:rsidRPr="00F9466D">
        <w:rPr>
          <w:lang w:val="fr-FR"/>
        </w:rPr>
        <w:t>(</w:t>
      </w:r>
      <w:r w:rsidR="00397D8F" w:rsidRPr="00F9466D">
        <w:rPr>
          <w:lang w:val="fr-FR"/>
        </w:rPr>
        <w:t>Doppler</w:t>
      </w:r>
      <w:r w:rsidR="00B0031B" w:rsidRPr="00F9466D">
        <w:rPr>
          <w:lang w:val="fr-FR"/>
        </w:rPr>
        <w:t>)</w:t>
      </w:r>
    </w:p>
    <w:p w:rsidR="008A045E" w:rsidRPr="00F9466D" w:rsidRDefault="008A045E" w:rsidP="00397D8F">
      <w:pPr>
        <w:pStyle w:val="Sansinterligne"/>
        <w:rPr>
          <w:lang w:val="fr-FR"/>
        </w:rPr>
      </w:pPr>
    </w:p>
    <w:p w:rsidR="00397D8F" w:rsidRPr="00F9466D" w:rsidRDefault="00397D8F" w:rsidP="00397D8F">
      <w:pPr>
        <w:pStyle w:val="Sansinterligne"/>
        <w:rPr>
          <w:lang w:val="fr-FR"/>
        </w:rPr>
      </w:pPr>
      <w:r w:rsidRPr="00F9466D">
        <w:rPr>
          <w:lang w:val="fr-FR"/>
        </w:rPr>
        <w:t>Elle permet l’étude de la paroi des vaisseaux ainsi que l’analyse des flux par le Doppler.</w:t>
      </w:r>
      <w:r w:rsidR="00C06DB1">
        <w:rPr>
          <w:lang w:val="fr-FR"/>
        </w:rPr>
        <w:t xml:space="preserve"> Toujours demandé dès qu’une pathologie cardiaque est suspectée à l’ECG.</w:t>
      </w:r>
      <w:r w:rsidR="00E312D9">
        <w:rPr>
          <w:lang w:val="fr-FR"/>
        </w:rPr>
        <w:t xml:space="preserve"> Mauvaise </w:t>
      </w:r>
      <w:proofErr w:type="spellStart"/>
      <w:r w:rsidR="00E312D9">
        <w:rPr>
          <w:lang w:val="fr-FR"/>
        </w:rPr>
        <w:t>échogénicité</w:t>
      </w:r>
      <w:proofErr w:type="spellEnd"/>
      <w:r w:rsidR="00E312D9">
        <w:rPr>
          <w:lang w:val="fr-FR"/>
        </w:rPr>
        <w:t xml:space="preserve"> si patient gros ou emphysémateux.</w:t>
      </w:r>
    </w:p>
    <w:p w:rsidR="00905E1F" w:rsidRPr="00F9466D" w:rsidRDefault="008764A0" w:rsidP="00C823BC">
      <w:pPr>
        <w:pStyle w:val="Sansinterligne"/>
        <w:jc w:val="both"/>
        <w:rPr>
          <w:b/>
          <w:color w:val="FF0000"/>
          <w:lang w:val="fr-FR"/>
        </w:rPr>
      </w:pPr>
      <w:r w:rsidRPr="00F9466D">
        <w:rPr>
          <w:b/>
          <w:color w:val="FF0000"/>
          <w:lang w:val="fr-FR"/>
        </w:rPr>
        <w:t xml:space="preserve">L’écho </w:t>
      </w:r>
      <w:proofErr w:type="spellStart"/>
      <w:r w:rsidRPr="00F9466D">
        <w:rPr>
          <w:b/>
          <w:color w:val="FF0000"/>
          <w:lang w:val="fr-FR"/>
        </w:rPr>
        <w:t>trans</w:t>
      </w:r>
      <w:proofErr w:type="spellEnd"/>
      <w:r w:rsidRPr="00F9466D">
        <w:rPr>
          <w:b/>
          <w:color w:val="FF0000"/>
          <w:lang w:val="fr-FR"/>
        </w:rPr>
        <w:t xml:space="preserve"> œsophagienne permet </w:t>
      </w:r>
      <w:r w:rsidRPr="00F9466D">
        <w:rPr>
          <w:b/>
          <w:color w:val="FF0000"/>
          <w:u w:val="single"/>
          <w:lang w:val="fr-FR"/>
        </w:rPr>
        <w:t>l’exploration</w:t>
      </w:r>
      <w:r w:rsidRPr="00F9466D">
        <w:rPr>
          <w:b/>
          <w:color w:val="FF0000"/>
          <w:lang w:val="fr-FR"/>
        </w:rPr>
        <w:t xml:space="preserve"> des vaisseaux. </w:t>
      </w:r>
    </w:p>
    <w:p w:rsidR="008764A0" w:rsidRPr="00E312D9" w:rsidRDefault="00905E1F" w:rsidP="00C823BC">
      <w:pPr>
        <w:pStyle w:val="Sansinterligne"/>
        <w:jc w:val="both"/>
        <w:rPr>
          <w:lang w:val="fr-FR"/>
        </w:rPr>
      </w:pPr>
      <w:r w:rsidRPr="00E312D9">
        <w:rPr>
          <w:lang w:val="fr-FR"/>
        </w:rPr>
        <w:t xml:space="preserve">L’échographie à un rôle primordial dans le </w:t>
      </w:r>
      <w:r w:rsidRPr="00E312D9">
        <w:rPr>
          <w:b/>
          <w:u w:val="single"/>
          <w:lang w:val="fr-FR"/>
        </w:rPr>
        <w:t>dépistage</w:t>
      </w:r>
      <w:r w:rsidRPr="00E312D9">
        <w:rPr>
          <w:lang w:val="fr-FR"/>
        </w:rPr>
        <w:t xml:space="preserve"> des </w:t>
      </w:r>
      <w:r w:rsidRPr="00E312D9">
        <w:rPr>
          <w:b/>
          <w:lang w:val="fr-FR"/>
        </w:rPr>
        <w:t xml:space="preserve">patients à risque </w:t>
      </w:r>
      <w:r w:rsidRPr="00E312D9">
        <w:rPr>
          <w:rFonts w:cstheme="minorHAnsi"/>
          <w:b/>
          <w:lang w:val="fr-FR"/>
        </w:rPr>
        <w:t>→</w:t>
      </w:r>
      <w:r w:rsidRPr="00E312D9">
        <w:rPr>
          <w:b/>
          <w:lang w:val="fr-FR"/>
        </w:rPr>
        <w:t xml:space="preserve"> &gt;65ans, tabac, HTA,</w:t>
      </w:r>
      <w:r w:rsidRPr="00E312D9">
        <w:rPr>
          <w:lang w:val="fr-FR"/>
        </w:rPr>
        <w:t xml:space="preserve"> …. Mais également dans la </w:t>
      </w:r>
      <w:r w:rsidRPr="00E312D9">
        <w:rPr>
          <w:b/>
          <w:u w:val="single"/>
          <w:lang w:val="fr-FR"/>
        </w:rPr>
        <w:t>surveillance</w:t>
      </w:r>
      <w:r w:rsidRPr="00E312D9">
        <w:rPr>
          <w:lang w:val="fr-FR"/>
        </w:rPr>
        <w:t xml:space="preserve"> du diamètre.</w:t>
      </w:r>
      <w:r w:rsidR="008764A0" w:rsidRPr="00E312D9">
        <w:rPr>
          <w:lang w:val="fr-FR"/>
        </w:rPr>
        <w:t xml:space="preserve"> </w:t>
      </w:r>
    </w:p>
    <w:p w:rsidR="00FB52AE" w:rsidRPr="00E312D9" w:rsidRDefault="00FB52AE" w:rsidP="00C823BC">
      <w:pPr>
        <w:pStyle w:val="Sansinterligne"/>
        <w:jc w:val="both"/>
        <w:rPr>
          <w:lang w:val="fr-FR"/>
        </w:rPr>
      </w:pPr>
      <w:r w:rsidRPr="00E312D9">
        <w:rPr>
          <w:lang w:val="fr-FR"/>
        </w:rPr>
        <w:t xml:space="preserve">Elle permet d’identifier une </w:t>
      </w:r>
      <w:r w:rsidRPr="00E312D9">
        <w:rPr>
          <w:b/>
          <w:lang w:val="fr-FR"/>
        </w:rPr>
        <w:t>dilatation</w:t>
      </w:r>
      <w:r w:rsidRPr="00E312D9">
        <w:rPr>
          <w:lang w:val="fr-FR"/>
        </w:rPr>
        <w:t xml:space="preserve">, l’épaisseur des parois et d’éventuelles calcifications ou thrombus. En cas de ruptures, on peut remarquer un </w:t>
      </w:r>
      <w:r w:rsidRPr="00E312D9">
        <w:rPr>
          <w:b/>
          <w:lang w:val="fr-FR"/>
        </w:rPr>
        <w:t>hématome</w:t>
      </w:r>
      <w:r w:rsidRPr="00E312D9">
        <w:rPr>
          <w:lang w:val="fr-FR"/>
        </w:rPr>
        <w:t xml:space="preserve"> périphérique.</w:t>
      </w:r>
    </w:p>
    <w:p w:rsidR="000E35DA" w:rsidRDefault="00C831A0" w:rsidP="00397D8F">
      <w:pPr>
        <w:pStyle w:val="Sansinterligne"/>
        <w:rPr>
          <w:lang w:val="fr-FR"/>
        </w:rPr>
      </w:pPr>
      <w:r w:rsidRPr="00E312D9">
        <w:rPr>
          <w:lang w:val="fr-FR"/>
        </w:rPr>
        <w:t xml:space="preserve">Identification </w:t>
      </w:r>
      <w:r w:rsidR="00E312D9" w:rsidRPr="00E312D9">
        <w:rPr>
          <w:lang w:val="fr-FR"/>
        </w:rPr>
        <w:t xml:space="preserve">possible </w:t>
      </w:r>
      <w:r w:rsidRPr="00E312D9">
        <w:rPr>
          <w:lang w:val="fr-FR"/>
        </w:rPr>
        <w:t xml:space="preserve">d’une masse </w:t>
      </w:r>
      <w:r w:rsidRPr="00E312D9">
        <w:rPr>
          <w:u w:val="single"/>
          <w:lang w:val="fr-FR"/>
        </w:rPr>
        <w:t>échogène</w:t>
      </w:r>
      <w:r w:rsidRPr="00E312D9">
        <w:rPr>
          <w:lang w:val="fr-FR"/>
        </w:rPr>
        <w:t>, mobile</w:t>
      </w:r>
      <w:r w:rsidR="00E312D9" w:rsidRPr="00E312D9">
        <w:rPr>
          <w:lang w:val="fr-FR"/>
        </w:rPr>
        <w:t xml:space="preserve"> (tumeur cardiaque ?)</w:t>
      </w:r>
      <w:r w:rsidR="000E35DA" w:rsidRPr="00E312D9">
        <w:rPr>
          <w:lang w:val="fr-FR"/>
        </w:rPr>
        <w:t xml:space="preserve">. </w:t>
      </w:r>
    </w:p>
    <w:p w:rsidR="00D53990" w:rsidRDefault="00D53990" w:rsidP="00397D8F">
      <w:pPr>
        <w:pStyle w:val="Sansinterligne"/>
        <w:rPr>
          <w:lang w:val="fr-FR"/>
        </w:rPr>
      </w:pPr>
      <w:r>
        <w:rPr>
          <w:lang w:val="fr-FR"/>
        </w:rPr>
        <w:t>Echo doppler : exploration veineuse (pas de pic, spectre anarchique) et artérielle (présence d’une systole et diastole)</w:t>
      </w:r>
    </w:p>
    <w:p w:rsidR="00C62B19" w:rsidRDefault="00C62B19" w:rsidP="00397D8F">
      <w:pPr>
        <w:pStyle w:val="Sansinterligne"/>
        <w:rPr>
          <w:lang w:val="fr-FR"/>
        </w:rPr>
      </w:pPr>
      <w:r>
        <w:rPr>
          <w:lang w:val="fr-FR"/>
        </w:rPr>
        <w:t xml:space="preserve">Echo </w:t>
      </w:r>
      <w:proofErr w:type="spellStart"/>
      <w:r>
        <w:rPr>
          <w:lang w:val="fr-FR"/>
        </w:rPr>
        <w:t>trans</w:t>
      </w:r>
      <w:proofErr w:type="spellEnd"/>
      <w:r>
        <w:rPr>
          <w:lang w:val="fr-FR"/>
        </w:rPr>
        <w:t xml:space="preserve">-thoracique (ETT) ou </w:t>
      </w:r>
      <w:proofErr w:type="spellStart"/>
      <w:r>
        <w:rPr>
          <w:lang w:val="fr-FR"/>
        </w:rPr>
        <w:t>trans</w:t>
      </w:r>
      <w:proofErr w:type="spellEnd"/>
      <w:r>
        <w:rPr>
          <w:lang w:val="fr-FR"/>
        </w:rPr>
        <w:t>-</w:t>
      </w:r>
      <w:proofErr w:type="spellStart"/>
      <w:r>
        <w:rPr>
          <w:lang w:val="fr-FR"/>
        </w:rPr>
        <w:t>oesophagienne</w:t>
      </w:r>
      <w:proofErr w:type="spellEnd"/>
      <w:r>
        <w:rPr>
          <w:lang w:val="fr-FR"/>
        </w:rPr>
        <w:t xml:space="preserve"> (ETO).</w:t>
      </w:r>
    </w:p>
    <w:p w:rsidR="009B79EC" w:rsidRPr="00E312D9" w:rsidRDefault="009B79EC" w:rsidP="00397D8F">
      <w:pPr>
        <w:pStyle w:val="Sansinterligne"/>
        <w:rPr>
          <w:lang w:val="fr-FR"/>
        </w:rPr>
      </w:pPr>
    </w:p>
    <w:p w:rsidR="007830FA" w:rsidRPr="00F9466D" w:rsidRDefault="007830FA" w:rsidP="00397D8F">
      <w:pPr>
        <w:pStyle w:val="Sansinterligne"/>
        <w:rPr>
          <w:lang w:val="fr-FR"/>
        </w:rPr>
      </w:pPr>
    </w:p>
    <w:p w:rsidR="00397D8F" w:rsidRPr="00F9466D" w:rsidRDefault="00D53990" w:rsidP="00397D8F">
      <w:pPr>
        <w:pStyle w:val="Titre4"/>
        <w:pBdr>
          <w:top w:val="single" w:sz="4" w:space="1" w:color="auto"/>
          <w:bottom w:val="single" w:sz="4" w:space="1" w:color="auto"/>
        </w:pBdr>
        <w:rPr>
          <w:lang w:val="fr-FR"/>
        </w:rPr>
      </w:pPr>
      <w:r>
        <w:rPr>
          <w:lang w:val="fr-FR"/>
        </w:rPr>
        <w:t xml:space="preserve">C / </w:t>
      </w:r>
      <w:r w:rsidR="00397D8F" w:rsidRPr="00F9466D">
        <w:rPr>
          <w:lang w:val="fr-FR"/>
        </w:rPr>
        <w:t>Scanner</w:t>
      </w:r>
    </w:p>
    <w:p w:rsidR="00397D8F" w:rsidRPr="00F9466D" w:rsidRDefault="00397D8F" w:rsidP="00397D8F">
      <w:pPr>
        <w:pStyle w:val="Sansinterligne"/>
        <w:rPr>
          <w:lang w:val="fr-FR"/>
        </w:rPr>
      </w:pPr>
    </w:p>
    <w:p w:rsidR="00397D8F" w:rsidRDefault="00D53990" w:rsidP="00611810">
      <w:pPr>
        <w:pStyle w:val="Sansinterligne"/>
        <w:rPr>
          <w:lang w:val="fr-FR"/>
        </w:rPr>
      </w:pPr>
      <w:r>
        <w:rPr>
          <w:noProof/>
          <w:lang w:val="fr-FR" w:eastAsia="fr-FR" w:bidi="ar-SA"/>
        </w:rPr>
        <w:drawing>
          <wp:anchor distT="0" distB="0" distL="114300" distR="114300" simplePos="0" relativeHeight="251706368" behindDoc="0" locked="0" layoutInCell="1" allowOverlap="1">
            <wp:simplePos x="0" y="0"/>
            <wp:positionH relativeFrom="column">
              <wp:posOffset>4772025</wp:posOffset>
            </wp:positionH>
            <wp:positionV relativeFrom="paragraph">
              <wp:posOffset>3175</wp:posOffset>
            </wp:positionV>
            <wp:extent cx="1628775" cy="1266825"/>
            <wp:effectExtent l="19050" t="0" r="9525" b="0"/>
            <wp:wrapSquare wrapText="bothSides"/>
            <wp:docPr id="29" name="Image 2" descr="anat mediastin tdm9"/>
            <wp:cNvGraphicFramePr/>
            <a:graphic xmlns:a="http://schemas.openxmlformats.org/drawingml/2006/main">
              <a:graphicData uri="http://schemas.openxmlformats.org/drawingml/2006/picture">
                <pic:pic xmlns:pic="http://schemas.openxmlformats.org/drawingml/2006/picture">
                  <pic:nvPicPr>
                    <pic:cNvPr id="21506" name="Picture 4" descr="anat mediastin tdm9"/>
                    <pic:cNvPicPr>
                      <a:picLocks noChangeAspect="1" noChangeArrowheads="1"/>
                    </pic:cNvPicPr>
                  </pic:nvPicPr>
                  <pic:blipFill>
                    <a:blip r:embed="rId28" cstate="print"/>
                    <a:srcRect/>
                    <a:stretch>
                      <a:fillRect/>
                    </a:stretch>
                  </pic:blipFill>
                  <pic:spPr bwMode="auto">
                    <a:xfrm>
                      <a:off x="0" y="0"/>
                      <a:ext cx="1628775" cy="1266825"/>
                    </a:xfrm>
                    <a:prstGeom prst="rect">
                      <a:avLst/>
                    </a:prstGeom>
                    <a:noFill/>
                    <a:ln w="9525">
                      <a:noFill/>
                      <a:miter lim="800000"/>
                      <a:headEnd/>
                      <a:tailEnd/>
                    </a:ln>
                  </pic:spPr>
                </pic:pic>
              </a:graphicData>
            </a:graphic>
          </wp:anchor>
        </w:drawing>
      </w:r>
      <w:r w:rsidR="00397D8F" w:rsidRPr="00611810">
        <w:rPr>
          <w:lang w:val="fr-FR"/>
        </w:rPr>
        <w:t>Permet la reconstruction 2D et 3D lors de l’exploration des vaisseaux et du cœur. Dans l’exploration cardio-vasculaire, il nécessite l’injection de produit de contraste iodé</w:t>
      </w:r>
      <w:r w:rsidR="00611810">
        <w:rPr>
          <w:lang w:val="fr-FR"/>
        </w:rPr>
        <w:t xml:space="preserve"> (risque rénal</w:t>
      </w:r>
      <w:r w:rsidR="00406CF3">
        <w:rPr>
          <w:lang w:val="fr-FR"/>
        </w:rPr>
        <w:t> : vérifier clairance et cré</w:t>
      </w:r>
      <w:r>
        <w:rPr>
          <w:lang w:val="fr-FR"/>
        </w:rPr>
        <w:t>atine</w:t>
      </w:r>
      <w:r w:rsidR="00611810">
        <w:rPr>
          <w:lang w:val="fr-FR"/>
        </w:rPr>
        <w:t>)</w:t>
      </w:r>
      <w:r w:rsidR="00397D8F" w:rsidRPr="00611810">
        <w:rPr>
          <w:lang w:val="fr-FR"/>
        </w:rPr>
        <w:t xml:space="preserve"> et la synchronisation avec l’ECG </w:t>
      </w:r>
      <w:r w:rsidR="00611810">
        <w:rPr>
          <w:lang w:val="fr-FR"/>
        </w:rPr>
        <w:t>(</w:t>
      </w:r>
      <w:r w:rsidR="00397D8F" w:rsidRPr="00611810">
        <w:rPr>
          <w:lang w:val="fr-FR"/>
        </w:rPr>
        <w:t>→</w:t>
      </w:r>
      <w:r w:rsidR="00611810">
        <w:rPr>
          <w:lang w:val="fr-FR"/>
        </w:rPr>
        <w:t xml:space="preserve"> risque d’artefacts : </w:t>
      </w:r>
      <w:r w:rsidR="00397D8F" w:rsidRPr="00611810">
        <w:rPr>
          <w:lang w:val="fr-FR"/>
        </w:rPr>
        <w:t>battements cardiaques).</w:t>
      </w:r>
    </w:p>
    <w:p w:rsidR="00D53990" w:rsidRDefault="00D53990" w:rsidP="00611810">
      <w:pPr>
        <w:pStyle w:val="Sansinterligne"/>
        <w:rPr>
          <w:lang w:val="fr-FR"/>
        </w:rPr>
      </w:pPr>
      <w:r>
        <w:rPr>
          <w:lang w:val="fr-FR"/>
        </w:rPr>
        <w:t>Irradiant.</w:t>
      </w:r>
    </w:p>
    <w:p w:rsidR="00611810" w:rsidRDefault="00611810" w:rsidP="00611810">
      <w:pPr>
        <w:pStyle w:val="Sansinterligne"/>
        <w:rPr>
          <w:lang w:val="fr-FR"/>
        </w:rPr>
      </w:pPr>
      <w:r>
        <w:rPr>
          <w:lang w:val="fr-FR"/>
        </w:rPr>
        <w:t>Equivalent à l’IRM pour les diamètres, la cinétique et les cavités mais pas de définition des tissus.</w:t>
      </w:r>
    </w:p>
    <w:p w:rsidR="00B0031B" w:rsidRPr="00F9466D" w:rsidRDefault="00611810" w:rsidP="00397D8F">
      <w:pPr>
        <w:pStyle w:val="Sansinterligne"/>
        <w:rPr>
          <w:lang w:val="fr-FR"/>
        </w:rPr>
      </w:pPr>
      <w:r>
        <w:rPr>
          <w:lang w:val="fr-FR"/>
        </w:rPr>
        <w:t>Indication principale : élimin</w:t>
      </w:r>
      <w:r w:rsidR="00406CF3">
        <w:rPr>
          <w:lang w:val="fr-FR"/>
        </w:rPr>
        <w:t>er une coronaropathie (</w:t>
      </w:r>
      <w:proofErr w:type="spellStart"/>
      <w:r w:rsidR="00406CF3">
        <w:rPr>
          <w:lang w:val="fr-FR"/>
        </w:rPr>
        <w:t>coronaro</w:t>
      </w:r>
      <w:r>
        <w:rPr>
          <w:lang w:val="fr-FR"/>
        </w:rPr>
        <w:t>scanner</w:t>
      </w:r>
      <w:proofErr w:type="spellEnd"/>
      <w:r w:rsidR="00406CF3">
        <w:rPr>
          <w:lang w:val="fr-FR"/>
        </w:rPr>
        <w:t>)</w:t>
      </w:r>
    </w:p>
    <w:p w:rsidR="00397D8F" w:rsidRPr="00F9466D" w:rsidRDefault="004469D3" w:rsidP="00E65ED2">
      <w:pPr>
        <w:pStyle w:val="Titre4"/>
        <w:pBdr>
          <w:top w:val="single" w:sz="4" w:space="1" w:color="auto"/>
          <w:bottom w:val="single" w:sz="4" w:space="1" w:color="auto"/>
        </w:pBdr>
        <w:rPr>
          <w:lang w:val="fr-FR"/>
        </w:rPr>
      </w:pPr>
      <w:r>
        <w:rPr>
          <w:lang w:val="fr-FR"/>
        </w:rPr>
        <w:lastRenderedPageBreak/>
        <w:t xml:space="preserve">D / </w:t>
      </w:r>
      <w:r w:rsidR="00E65ED2" w:rsidRPr="00F9466D">
        <w:rPr>
          <w:lang w:val="fr-FR"/>
        </w:rPr>
        <w:t>Irm</w:t>
      </w:r>
    </w:p>
    <w:p w:rsidR="00E65ED2" w:rsidRPr="00E312D9" w:rsidRDefault="00E65ED2" w:rsidP="00E65ED2">
      <w:pPr>
        <w:pStyle w:val="Sansinterligne"/>
        <w:rPr>
          <w:lang w:val="fr-FR"/>
        </w:rPr>
      </w:pPr>
    </w:p>
    <w:p w:rsidR="00E65ED2" w:rsidRDefault="00E922AB" w:rsidP="00C823BC">
      <w:pPr>
        <w:pStyle w:val="Sansinterligne"/>
        <w:jc w:val="both"/>
        <w:rPr>
          <w:lang w:val="fr-FR"/>
        </w:rPr>
      </w:pPr>
      <w:r w:rsidRPr="00393BFA">
        <w:rPr>
          <w:lang w:val="fr-FR"/>
        </w:rPr>
        <w:t xml:space="preserve">Permet </w:t>
      </w:r>
      <w:r w:rsidR="00E65ED2" w:rsidRPr="00393BFA">
        <w:rPr>
          <w:lang w:val="fr-FR"/>
        </w:rPr>
        <w:t>également l’exploration des vaisseaux, du cœur et de ses cavités</w:t>
      </w:r>
      <w:r w:rsidR="00E312D9" w:rsidRPr="00393BFA">
        <w:rPr>
          <w:lang w:val="fr-FR"/>
        </w:rPr>
        <w:t xml:space="preserve">. </w:t>
      </w:r>
      <w:r w:rsidR="00E65ED2" w:rsidRPr="00393BFA">
        <w:rPr>
          <w:lang w:val="fr-FR"/>
        </w:rPr>
        <w:t xml:space="preserve"> Elle est pratiquée avec une injection de </w:t>
      </w:r>
      <w:r w:rsidR="00E65ED2" w:rsidRPr="00393BFA">
        <w:rPr>
          <w:b/>
          <w:lang w:val="fr-FR"/>
        </w:rPr>
        <w:t>Gadolinium</w:t>
      </w:r>
      <w:r w:rsidR="00E65ED2" w:rsidRPr="00393BFA">
        <w:rPr>
          <w:lang w:val="fr-FR"/>
        </w:rPr>
        <w:t>.</w:t>
      </w:r>
      <w:r w:rsidR="004469D3">
        <w:rPr>
          <w:lang w:val="fr-FR"/>
        </w:rPr>
        <w:t xml:space="preserve"> Nécessite une synchronisation à l’ECG.</w:t>
      </w:r>
    </w:p>
    <w:p w:rsidR="00EC3601" w:rsidRDefault="00EC3601" w:rsidP="00C823BC">
      <w:pPr>
        <w:pStyle w:val="Sansinterligne"/>
        <w:jc w:val="both"/>
        <w:rPr>
          <w:lang w:val="fr-FR"/>
        </w:rPr>
      </w:pPr>
      <w:r>
        <w:rPr>
          <w:lang w:val="fr-FR"/>
        </w:rPr>
        <w:t>Il est cher et peu disponible, mais c’est une excellente alternative à l’échocardiographie. Le risque de complications est très faible, et l’IRM sert à définir la nature d’un tissu (indispensable en cas de masse cardiaque</w:t>
      </w:r>
      <w:r w:rsidR="00785C13">
        <w:rPr>
          <w:lang w:val="fr-FR"/>
        </w:rPr>
        <w:t>, par ex myxome</w:t>
      </w:r>
      <w:r>
        <w:rPr>
          <w:lang w:val="fr-FR"/>
        </w:rPr>
        <w:t>)</w:t>
      </w:r>
      <w:r w:rsidR="00785C13">
        <w:rPr>
          <w:lang w:val="fr-FR"/>
        </w:rPr>
        <w:t xml:space="preserve"> et l’analyse de la cinétique du myocarde</w:t>
      </w:r>
      <w:r>
        <w:rPr>
          <w:lang w:val="fr-FR"/>
        </w:rPr>
        <w:t>. Il montre les plages de nécrose (apparaissent en blanc) mais pas d’analyse de débit ou de flux → pas d’évaluation fiable des valves.</w:t>
      </w:r>
    </w:p>
    <w:p w:rsidR="004469D3" w:rsidRPr="00393BFA" w:rsidRDefault="004469D3" w:rsidP="00C823BC">
      <w:pPr>
        <w:pStyle w:val="Sansinterligne"/>
        <w:jc w:val="both"/>
        <w:rPr>
          <w:lang w:val="fr-FR"/>
        </w:rPr>
      </w:pPr>
      <w:proofErr w:type="spellStart"/>
      <w:r w:rsidRPr="004469D3">
        <w:rPr>
          <w:b/>
          <w:lang w:val="fr-FR"/>
        </w:rPr>
        <w:t>AngioIRM</w:t>
      </w:r>
      <w:proofErr w:type="spellEnd"/>
      <w:r>
        <w:rPr>
          <w:lang w:val="fr-FR"/>
        </w:rPr>
        <w:t xml:space="preserve"> : apprécie le calibre des vx. </w:t>
      </w:r>
    </w:p>
    <w:p w:rsidR="00811BF4" w:rsidRPr="00F9466D" w:rsidRDefault="00811BF4" w:rsidP="008764A0">
      <w:pPr>
        <w:pStyle w:val="Sansinterligne"/>
        <w:rPr>
          <w:lang w:val="fr-FR"/>
        </w:rPr>
      </w:pPr>
    </w:p>
    <w:p w:rsidR="00E65ED2" w:rsidRPr="00F9466D" w:rsidRDefault="004469D3" w:rsidP="00E65ED2">
      <w:pPr>
        <w:pStyle w:val="Titre4"/>
        <w:pBdr>
          <w:top w:val="single" w:sz="4" w:space="1" w:color="auto"/>
          <w:bottom w:val="single" w:sz="4" w:space="1" w:color="auto"/>
        </w:pBdr>
        <w:rPr>
          <w:lang w:val="fr-FR"/>
        </w:rPr>
      </w:pPr>
      <w:r>
        <w:rPr>
          <w:lang w:val="fr-FR"/>
        </w:rPr>
        <w:t xml:space="preserve">E / </w:t>
      </w:r>
      <w:r w:rsidR="00E65ED2" w:rsidRPr="00F9466D">
        <w:rPr>
          <w:lang w:val="fr-FR"/>
        </w:rPr>
        <w:t>A</w:t>
      </w:r>
      <w:r>
        <w:rPr>
          <w:lang w:val="fr-FR"/>
        </w:rPr>
        <w:t>NGIOGRAPhIE</w:t>
      </w:r>
    </w:p>
    <w:p w:rsidR="0076091F" w:rsidRPr="00F9466D" w:rsidRDefault="0076091F" w:rsidP="0076091F">
      <w:pPr>
        <w:pStyle w:val="Sansinterligne"/>
        <w:rPr>
          <w:lang w:val="fr-FR"/>
        </w:rPr>
      </w:pPr>
    </w:p>
    <w:p w:rsidR="00E65ED2" w:rsidRDefault="0076091F" w:rsidP="0076091F">
      <w:pPr>
        <w:pStyle w:val="Sansinterligne"/>
        <w:rPr>
          <w:lang w:val="fr-FR"/>
        </w:rPr>
      </w:pPr>
      <w:r w:rsidRPr="004469D3">
        <w:rPr>
          <w:lang w:val="fr-FR"/>
        </w:rPr>
        <w:t xml:space="preserve">Il </w:t>
      </w:r>
      <w:r w:rsidR="008A045E" w:rsidRPr="004469D3">
        <w:rPr>
          <w:lang w:val="fr-FR"/>
        </w:rPr>
        <w:t>s’agit d’examens invasifs, agressifs, nécessitant une ponction artérielle avec injection de PdC. On tend à réduire son indication à visée diagnostique (remplacées par le Scanner et l’IRM)</w:t>
      </w:r>
      <w:r w:rsidR="004469D3">
        <w:rPr>
          <w:lang w:val="fr-FR"/>
        </w:rPr>
        <w:t> : peut provoquer un AVC par décollement plaque d’athérome ou une dissection d’artère coronaire (tamponnade).</w:t>
      </w:r>
    </w:p>
    <w:p w:rsidR="004469D3" w:rsidRPr="004469D3" w:rsidRDefault="004469D3" w:rsidP="0076091F">
      <w:pPr>
        <w:pStyle w:val="Sansinterligne"/>
        <w:rPr>
          <w:lang w:val="fr-FR"/>
        </w:rPr>
      </w:pPr>
      <w:r>
        <w:rPr>
          <w:lang w:val="fr-FR"/>
        </w:rPr>
        <w:t>Coronarographie = gold standard pour la visualisation des coronaires.</w:t>
      </w:r>
    </w:p>
    <w:p w:rsidR="000E35DA" w:rsidRPr="00F9466D" w:rsidRDefault="000E35DA" w:rsidP="00C823BC">
      <w:pPr>
        <w:pStyle w:val="Sansinterligne"/>
        <w:jc w:val="both"/>
        <w:rPr>
          <w:lang w:val="fr-FR"/>
        </w:rPr>
      </w:pPr>
    </w:p>
    <w:p w:rsidR="000E35DA" w:rsidRPr="00F9466D" w:rsidRDefault="004469D3" w:rsidP="00B728F9">
      <w:pPr>
        <w:pStyle w:val="Titre4"/>
        <w:pBdr>
          <w:top w:val="single" w:sz="4" w:space="1" w:color="auto"/>
          <w:bottom w:val="single" w:sz="4" w:space="1" w:color="auto"/>
        </w:pBdr>
        <w:rPr>
          <w:lang w:val="fr-FR"/>
        </w:rPr>
      </w:pPr>
      <w:r>
        <w:rPr>
          <w:lang w:val="fr-FR"/>
        </w:rPr>
        <w:t xml:space="preserve">F / </w:t>
      </w:r>
      <w:r w:rsidR="00BD6800">
        <w:rPr>
          <w:lang w:val="fr-FR"/>
        </w:rPr>
        <w:t>Recherche d’ischemie</w:t>
      </w:r>
    </w:p>
    <w:p w:rsidR="00B728F9" w:rsidRDefault="00B728F9" w:rsidP="00B728F9">
      <w:pPr>
        <w:pStyle w:val="Sansinterligne"/>
        <w:rPr>
          <w:lang w:val="fr-FR"/>
        </w:rPr>
      </w:pPr>
    </w:p>
    <w:p w:rsidR="00BD6800" w:rsidRDefault="00BD6800" w:rsidP="009A23B9">
      <w:pPr>
        <w:pStyle w:val="Sansinterligne"/>
        <w:numPr>
          <w:ilvl w:val="0"/>
          <w:numId w:val="26"/>
        </w:numPr>
        <w:rPr>
          <w:b/>
          <w:color w:val="00B050"/>
          <w:lang w:val="fr-FR"/>
        </w:rPr>
      </w:pPr>
      <w:r w:rsidRPr="00BD6800">
        <w:rPr>
          <w:b/>
          <w:color w:val="00B050"/>
          <w:lang w:val="fr-FR"/>
        </w:rPr>
        <w:t>Epreuve d’effort</w:t>
      </w:r>
    </w:p>
    <w:p w:rsidR="00BD6800" w:rsidRDefault="00BD6800" w:rsidP="00BD6800">
      <w:pPr>
        <w:pStyle w:val="Sansinterligne"/>
        <w:rPr>
          <w:lang w:val="fr-FR"/>
        </w:rPr>
      </w:pPr>
      <w:r w:rsidRPr="00BD6800">
        <w:rPr>
          <w:b/>
          <w:lang w:val="fr-FR"/>
        </w:rPr>
        <w:t>CI </w:t>
      </w:r>
      <w:r>
        <w:rPr>
          <w:lang w:val="fr-FR"/>
        </w:rPr>
        <w:t>: IDM &lt;5j, syndrome coronarien aigu, insuffisance cardiaque décompensée, arythmie ou HTA non contrôlés, rétrécissement aortique serré symptomatique.</w:t>
      </w:r>
    </w:p>
    <w:p w:rsidR="00C27AA3" w:rsidRDefault="00C27AA3" w:rsidP="00BD6800">
      <w:pPr>
        <w:pStyle w:val="Sansinterligne"/>
        <w:rPr>
          <w:lang w:val="fr-FR"/>
        </w:rPr>
      </w:pPr>
      <w:r>
        <w:rPr>
          <w:lang w:val="fr-FR"/>
        </w:rPr>
        <w:t>Principales indications : bilan de douleurs thoraciques, de lipothymies, de dyspnée d’effort, recherche d’arythmie à l’effort, évaluation du seuil ischémique chez un coronarien connu, recherche d’ischémie.</w:t>
      </w:r>
    </w:p>
    <w:p w:rsidR="00BD6800" w:rsidRDefault="00BD6800" w:rsidP="009A23B9">
      <w:pPr>
        <w:pStyle w:val="Sansinterligne"/>
        <w:numPr>
          <w:ilvl w:val="0"/>
          <w:numId w:val="26"/>
        </w:numPr>
        <w:rPr>
          <w:b/>
          <w:color w:val="00B050"/>
          <w:lang w:val="fr-FR"/>
        </w:rPr>
      </w:pPr>
      <w:r w:rsidRPr="00BD6800">
        <w:rPr>
          <w:b/>
          <w:color w:val="00B050"/>
          <w:lang w:val="fr-FR"/>
        </w:rPr>
        <w:t>Echographie de stress</w:t>
      </w:r>
    </w:p>
    <w:p w:rsidR="00C27AA3" w:rsidRPr="00FB7BBC" w:rsidRDefault="00C27AA3" w:rsidP="00C27AA3">
      <w:pPr>
        <w:pStyle w:val="Sansinterligne"/>
        <w:rPr>
          <w:lang w:val="fr-FR"/>
        </w:rPr>
      </w:pPr>
      <w:r w:rsidRPr="00C27AA3">
        <w:rPr>
          <w:lang w:val="fr-FR"/>
        </w:rPr>
        <w:t xml:space="preserve">Si effort d’effort non contributive.  Injection </w:t>
      </w:r>
      <w:proofErr w:type="spellStart"/>
      <w:r w:rsidRPr="00C27AA3">
        <w:rPr>
          <w:lang w:val="fr-FR"/>
        </w:rPr>
        <w:t>dobutamine</w:t>
      </w:r>
      <w:proofErr w:type="spellEnd"/>
      <w:r w:rsidRPr="00C27AA3">
        <w:rPr>
          <w:lang w:val="fr-FR"/>
        </w:rPr>
        <w:t>.</w:t>
      </w:r>
      <w:r>
        <w:rPr>
          <w:lang w:val="fr-FR"/>
        </w:rPr>
        <w:t xml:space="preserve"> </w:t>
      </w:r>
    </w:p>
    <w:p w:rsidR="00C27AA3" w:rsidRPr="00BD6800" w:rsidRDefault="00C27AA3" w:rsidP="009A23B9">
      <w:pPr>
        <w:pStyle w:val="Sansinterligne"/>
        <w:numPr>
          <w:ilvl w:val="0"/>
          <w:numId w:val="26"/>
        </w:numPr>
        <w:rPr>
          <w:b/>
          <w:color w:val="00B050"/>
          <w:lang w:val="fr-FR"/>
        </w:rPr>
      </w:pPr>
      <w:r w:rsidRPr="00BD6800">
        <w:rPr>
          <w:b/>
          <w:color w:val="00B050"/>
          <w:lang w:val="fr-FR"/>
        </w:rPr>
        <w:t>Scintigraphie</w:t>
      </w:r>
    </w:p>
    <w:p w:rsidR="00C27AA3" w:rsidRDefault="00C27AA3" w:rsidP="00C27AA3">
      <w:pPr>
        <w:pStyle w:val="Sansinterligne"/>
        <w:rPr>
          <w:lang w:val="fr-FR"/>
        </w:rPr>
      </w:pPr>
      <w:r w:rsidRPr="00C27AA3">
        <w:rPr>
          <w:lang w:val="fr-FR"/>
        </w:rPr>
        <w:t>Stress induit et injection d’un traceur nucléaire : si infarctus, existence de zones où le traceur ne se fixe pas</w:t>
      </w:r>
      <w:r>
        <w:rPr>
          <w:lang w:val="fr-FR"/>
        </w:rPr>
        <w:t>.</w:t>
      </w:r>
    </w:p>
    <w:p w:rsidR="00C27AA3" w:rsidRDefault="00C27AA3" w:rsidP="00C27AA3">
      <w:pPr>
        <w:pStyle w:val="Sansinterligne"/>
        <w:rPr>
          <w:lang w:val="fr-FR"/>
        </w:rPr>
      </w:pPr>
      <w:r>
        <w:rPr>
          <w:lang w:val="fr-FR"/>
        </w:rPr>
        <w:t xml:space="preserve">Si image au repos et à l’effort identiques </w:t>
      </w:r>
      <w:r w:rsidR="005A6A2C">
        <w:rPr>
          <w:lang w:val="fr-FR"/>
        </w:rPr>
        <w:t xml:space="preserve">= </w:t>
      </w:r>
      <w:proofErr w:type="spellStart"/>
      <w:r w:rsidR="005A6A2C">
        <w:rPr>
          <w:lang w:val="fr-FR"/>
        </w:rPr>
        <w:t>scinti</w:t>
      </w:r>
      <w:proofErr w:type="spellEnd"/>
      <w:r w:rsidR="005A6A2C">
        <w:rPr>
          <w:lang w:val="fr-FR"/>
        </w:rPr>
        <w:t xml:space="preserve"> normale. </w:t>
      </w:r>
    </w:p>
    <w:p w:rsidR="005A6A2C" w:rsidRPr="00C27AA3" w:rsidRDefault="005A6A2C" w:rsidP="00C27AA3">
      <w:pPr>
        <w:pStyle w:val="Sansinterligne"/>
        <w:rPr>
          <w:lang w:val="fr-FR"/>
        </w:rPr>
      </w:pPr>
      <w:r>
        <w:rPr>
          <w:lang w:val="fr-FR"/>
        </w:rPr>
        <w:t xml:space="preserve">Si mauvaise fixation à l’effort et bonne au repos = présence d’une ischémie. </w:t>
      </w:r>
    </w:p>
    <w:p w:rsidR="00BD6800" w:rsidRDefault="00BD6800" w:rsidP="009A23B9">
      <w:pPr>
        <w:pStyle w:val="Sansinterligne"/>
        <w:numPr>
          <w:ilvl w:val="0"/>
          <w:numId w:val="26"/>
        </w:numPr>
        <w:rPr>
          <w:b/>
          <w:color w:val="00B050"/>
          <w:lang w:val="fr-FR"/>
        </w:rPr>
      </w:pPr>
      <w:r w:rsidRPr="00BD6800">
        <w:rPr>
          <w:b/>
          <w:color w:val="00B050"/>
          <w:lang w:val="fr-FR"/>
        </w:rPr>
        <w:t>Pet scan</w:t>
      </w:r>
    </w:p>
    <w:p w:rsidR="00C27AA3" w:rsidRPr="00C27AA3" w:rsidRDefault="00C27AA3" w:rsidP="00C27AA3">
      <w:pPr>
        <w:pStyle w:val="Sansinterligne"/>
        <w:rPr>
          <w:lang w:val="fr-FR"/>
        </w:rPr>
      </w:pPr>
      <w:r w:rsidRPr="00C27AA3">
        <w:rPr>
          <w:lang w:val="fr-FR"/>
        </w:rPr>
        <w:t>Très cher. Réservé à l’oncologie.</w:t>
      </w:r>
    </w:p>
    <w:p w:rsidR="002F1373" w:rsidRPr="00782630" w:rsidRDefault="00BD6800" w:rsidP="002F1373">
      <w:pPr>
        <w:pStyle w:val="Sansinterligne"/>
        <w:numPr>
          <w:ilvl w:val="0"/>
          <w:numId w:val="26"/>
        </w:numPr>
        <w:rPr>
          <w:b/>
          <w:color w:val="00B050"/>
          <w:lang w:val="fr-FR"/>
        </w:rPr>
      </w:pPr>
      <w:r w:rsidRPr="00BD6800">
        <w:rPr>
          <w:b/>
          <w:color w:val="00B050"/>
          <w:lang w:val="fr-FR"/>
        </w:rPr>
        <w:t>IRM de stress</w:t>
      </w:r>
    </w:p>
    <w:p w:rsidR="009B79EC" w:rsidRPr="00BB7578" w:rsidRDefault="002C00DE" w:rsidP="00BB7578">
      <w:pPr>
        <w:pStyle w:val="Titre2"/>
        <w:pBdr>
          <w:top w:val="single" w:sz="4" w:space="1" w:color="auto"/>
        </w:pBdr>
        <w:rPr>
          <w:lang w:val="fr-FR"/>
        </w:rPr>
      </w:pPr>
      <w:r>
        <w:rPr>
          <w:lang w:val="fr-FR"/>
        </w:rPr>
        <w:t>G / L’ECG</w:t>
      </w:r>
      <w:r w:rsidR="00782630">
        <w:rPr>
          <w:lang w:val="fr-FR"/>
        </w:rPr>
        <w:t xml:space="preserve"> </w:t>
      </w:r>
      <w:r w:rsidR="00782630" w:rsidRPr="00782630">
        <w:rPr>
          <w:i/>
          <w:caps w:val="0"/>
          <w:sz w:val="16"/>
          <w:lang w:val="fr-FR"/>
        </w:rPr>
        <w:t>(voir diapos)</w:t>
      </w:r>
    </w:p>
    <w:p w:rsidR="00BB7578" w:rsidRDefault="00BB7578" w:rsidP="002F1373">
      <w:pPr>
        <w:pStyle w:val="Sansinterligne"/>
        <w:rPr>
          <w:lang w:val="fr-FR"/>
        </w:rPr>
      </w:pPr>
      <w:r w:rsidRPr="00BB7578">
        <w:rPr>
          <w:i/>
          <w:lang w:val="fr-FR"/>
        </w:rPr>
        <w:t xml:space="preserve">= Enregistrement au niveau d’électrodes de surface de l’activité électrique du cœur. </w:t>
      </w:r>
    </w:p>
    <w:p w:rsidR="00BB7578" w:rsidRDefault="00BB7578" w:rsidP="002F1373">
      <w:pPr>
        <w:pStyle w:val="Sansinterligne"/>
        <w:rPr>
          <w:lang w:val="fr-FR"/>
        </w:rPr>
      </w:pPr>
      <w:r>
        <w:rPr>
          <w:lang w:val="fr-FR"/>
        </w:rPr>
        <w:t>Pas de CI, pas cher, systématique après examen clinique.</w:t>
      </w:r>
    </w:p>
    <w:p w:rsidR="009B79EC" w:rsidRDefault="00BB7578" w:rsidP="002F1373">
      <w:pPr>
        <w:pStyle w:val="Sansinterligne"/>
        <w:rPr>
          <w:lang w:val="fr-FR"/>
        </w:rPr>
      </w:pPr>
      <w:r>
        <w:rPr>
          <w:lang w:val="fr-FR"/>
        </w:rPr>
        <w:t xml:space="preserve">Existe aussi </w:t>
      </w:r>
      <w:proofErr w:type="gramStart"/>
      <w:r>
        <w:rPr>
          <w:lang w:val="fr-FR"/>
        </w:rPr>
        <w:t>le</w:t>
      </w:r>
      <w:proofErr w:type="gramEnd"/>
      <w:r>
        <w:rPr>
          <w:lang w:val="fr-FR"/>
        </w:rPr>
        <w:t xml:space="preserve"> holter ECG (qu’une ou deux dérivations) et l’ECG haute amplification (très précis).</w:t>
      </w:r>
    </w:p>
    <w:p w:rsidR="00BB7578" w:rsidRDefault="00BB7578" w:rsidP="002F1373">
      <w:pPr>
        <w:pStyle w:val="Sansinterligne"/>
        <w:rPr>
          <w:lang w:val="fr-FR"/>
        </w:rPr>
      </w:pPr>
      <w:r>
        <w:rPr>
          <w:lang w:val="fr-FR"/>
        </w:rPr>
        <w:t xml:space="preserve">N’importe quelle cellule peut déclencher une activité électrique si elle veut </w:t>
      </w:r>
      <w:r w:rsidRPr="00BB7578">
        <w:rPr>
          <w:lang w:val="fr-FR"/>
        </w:rPr>
        <w:sym w:font="Wingdings" w:char="F0E0"/>
      </w:r>
      <w:r>
        <w:rPr>
          <w:lang w:val="fr-FR"/>
        </w:rPr>
        <w:t xml:space="preserve"> provoque des arythmies.</w:t>
      </w:r>
    </w:p>
    <w:p w:rsidR="00D561FB" w:rsidRDefault="003D4327" w:rsidP="002F1373">
      <w:pPr>
        <w:pStyle w:val="Sansinterligne"/>
        <w:rPr>
          <w:lang w:val="fr-FR"/>
        </w:rPr>
      </w:pPr>
      <w:r>
        <w:rPr>
          <w:lang w:val="fr-FR"/>
        </w:rPr>
        <w:t xml:space="preserve">Onde P (=systole auriculaire), QRS (=propagation de l’influx aux ventricules), T (=diastole ventriculaire, onde faible car la décontraction est lente). On ne détecte pas la </w:t>
      </w:r>
      <w:proofErr w:type="spellStart"/>
      <w:r>
        <w:rPr>
          <w:lang w:val="fr-FR"/>
        </w:rPr>
        <w:t>repolarisation</w:t>
      </w:r>
      <w:proofErr w:type="spellEnd"/>
      <w:r>
        <w:rPr>
          <w:lang w:val="fr-FR"/>
        </w:rPr>
        <w:t xml:space="preserve"> de l’oreillette car l’onde engendrée est trop faible.</w:t>
      </w:r>
    </w:p>
    <w:p w:rsidR="003D4327" w:rsidRDefault="003D4327" w:rsidP="002F1373">
      <w:pPr>
        <w:pStyle w:val="Sansinterligne"/>
        <w:rPr>
          <w:lang w:val="fr-FR"/>
        </w:rPr>
      </w:pPr>
      <w:r>
        <w:rPr>
          <w:lang w:val="fr-FR"/>
        </w:rPr>
        <w:t>Les dérivations enregistrent les DDP entre deux points. AVL, AVR (bras D et G), AVF (jambes). AVR tjrs négatif.</w:t>
      </w:r>
    </w:p>
    <w:p w:rsidR="003D4327" w:rsidRDefault="003D4327" w:rsidP="002F1373">
      <w:pPr>
        <w:pStyle w:val="Sansinterligne"/>
        <w:rPr>
          <w:lang w:val="fr-FR"/>
        </w:rPr>
      </w:pPr>
      <w:r>
        <w:rPr>
          <w:lang w:val="fr-FR"/>
        </w:rPr>
        <w:t>Dérivations périph : V1 au 4</w:t>
      </w:r>
      <w:r w:rsidRPr="003D4327">
        <w:rPr>
          <w:vertAlign w:val="superscript"/>
          <w:lang w:val="fr-FR"/>
        </w:rPr>
        <w:t>ème</w:t>
      </w:r>
      <w:r>
        <w:rPr>
          <w:lang w:val="fr-FR"/>
        </w:rPr>
        <w:t xml:space="preserve"> EIC au bord du sternum ; V2 en face ; V4 au 5</w:t>
      </w:r>
      <w:r w:rsidRPr="003D4327">
        <w:rPr>
          <w:vertAlign w:val="superscript"/>
          <w:lang w:val="fr-FR"/>
        </w:rPr>
        <w:t>ème</w:t>
      </w:r>
      <w:r>
        <w:rPr>
          <w:lang w:val="fr-FR"/>
        </w:rPr>
        <w:t xml:space="preserve"> EIC ; V3 entre V2 et V4 ; V5 et V6 sur la ligne axillaire </w:t>
      </w:r>
      <w:proofErr w:type="spellStart"/>
      <w:r>
        <w:rPr>
          <w:lang w:val="fr-FR"/>
        </w:rPr>
        <w:t>ant</w:t>
      </w:r>
      <w:proofErr w:type="spellEnd"/>
      <w:r>
        <w:rPr>
          <w:lang w:val="fr-FR"/>
        </w:rPr>
        <w:t xml:space="preserve"> et </w:t>
      </w:r>
      <w:proofErr w:type="spellStart"/>
      <w:r>
        <w:rPr>
          <w:lang w:val="fr-FR"/>
        </w:rPr>
        <w:t>moy</w:t>
      </w:r>
      <w:proofErr w:type="spellEnd"/>
      <w:r>
        <w:rPr>
          <w:lang w:val="fr-FR"/>
        </w:rPr>
        <w:t xml:space="preserve">. </w:t>
      </w:r>
    </w:p>
    <w:p w:rsidR="004B7F3A" w:rsidRDefault="004B7F3A" w:rsidP="002F1373">
      <w:pPr>
        <w:pStyle w:val="Sansinterligne"/>
        <w:rPr>
          <w:lang w:val="fr-FR"/>
        </w:rPr>
      </w:pPr>
    </w:p>
    <w:p w:rsidR="004B7F3A" w:rsidRDefault="004B7F3A" w:rsidP="002F1373">
      <w:pPr>
        <w:pStyle w:val="Sansinterligne"/>
        <w:rPr>
          <w:b/>
          <w:u w:val="single"/>
          <w:lang w:val="fr-FR"/>
        </w:rPr>
      </w:pPr>
      <w:r w:rsidRPr="004B7F3A">
        <w:rPr>
          <w:b/>
          <w:u w:val="single"/>
          <w:lang w:val="fr-FR"/>
        </w:rPr>
        <w:t>Valeurs normales :</w:t>
      </w:r>
    </w:p>
    <w:p w:rsidR="004B7F3A" w:rsidRPr="004B7F3A" w:rsidRDefault="004B7F3A" w:rsidP="002F1373">
      <w:pPr>
        <w:pStyle w:val="Sansinterligne"/>
        <w:rPr>
          <w:b/>
          <w:u w:val="single"/>
          <w:lang w:val="fr-FR"/>
        </w:rPr>
      </w:pPr>
    </w:p>
    <w:tbl>
      <w:tblPr>
        <w:tblStyle w:val="Grilleclaire1"/>
        <w:tblW w:w="0" w:type="auto"/>
        <w:tblLook w:val="04A0"/>
      </w:tblPr>
      <w:tblGrid>
        <w:gridCol w:w="2651"/>
        <w:gridCol w:w="2651"/>
        <w:gridCol w:w="2652"/>
        <w:gridCol w:w="2652"/>
      </w:tblGrid>
      <w:tr w:rsidR="00A61F7D" w:rsidTr="004B7F3A">
        <w:trPr>
          <w:cnfStyle w:val="100000000000"/>
        </w:trPr>
        <w:tc>
          <w:tcPr>
            <w:cnfStyle w:val="001000000000"/>
            <w:tcW w:w="2651" w:type="dxa"/>
          </w:tcPr>
          <w:p w:rsidR="00A61F7D" w:rsidRPr="004B7F3A" w:rsidRDefault="00A61F7D" w:rsidP="004B7F3A">
            <w:pPr>
              <w:pStyle w:val="Sansinterligne"/>
              <w:jc w:val="center"/>
              <w:rPr>
                <w:lang w:val="fr-FR"/>
              </w:rPr>
            </w:pPr>
            <w:r w:rsidRPr="004B7F3A">
              <w:rPr>
                <w:lang w:val="fr-FR"/>
              </w:rPr>
              <w:t>P&lt;0,12 sec</w:t>
            </w:r>
          </w:p>
        </w:tc>
        <w:tc>
          <w:tcPr>
            <w:tcW w:w="2651" w:type="dxa"/>
          </w:tcPr>
          <w:p w:rsidR="00A61F7D" w:rsidRPr="004B7F3A" w:rsidRDefault="00A61F7D" w:rsidP="004B7F3A">
            <w:pPr>
              <w:pStyle w:val="Sansinterligne"/>
              <w:jc w:val="center"/>
              <w:cnfStyle w:val="100000000000"/>
              <w:rPr>
                <w:lang w:val="fr-FR"/>
              </w:rPr>
            </w:pPr>
            <w:r w:rsidRPr="004B7F3A">
              <w:rPr>
                <w:lang w:val="fr-FR"/>
              </w:rPr>
              <w:t>0,12 sec &lt;PR &lt; 0,2 sec</w:t>
            </w:r>
          </w:p>
        </w:tc>
        <w:tc>
          <w:tcPr>
            <w:tcW w:w="2652" w:type="dxa"/>
          </w:tcPr>
          <w:p w:rsidR="00A61F7D" w:rsidRPr="004B7F3A" w:rsidRDefault="00A61F7D" w:rsidP="004B7F3A">
            <w:pPr>
              <w:pStyle w:val="Sansinterligne"/>
              <w:jc w:val="center"/>
              <w:cnfStyle w:val="100000000000"/>
              <w:rPr>
                <w:lang w:val="fr-FR"/>
              </w:rPr>
            </w:pPr>
            <w:r w:rsidRPr="004B7F3A">
              <w:rPr>
                <w:lang w:val="fr-FR"/>
              </w:rPr>
              <w:t>QRS &lt; 0,08 sec</w:t>
            </w:r>
          </w:p>
        </w:tc>
        <w:tc>
          <w:tcPr>
            <w:tcW w:w="2652" w:type="dxa"/>
          </w:tcPr>
          <w:p w:rsidR="00A61F7D" w:rsidRPr="004B7F3A" w:rsidRDefault="00A61F7D" w:rsidP="004B7F3A">
            <w:pPr>
              <w:pStyle w:val="Sansinterligne"/>
              <w:jc w:val="center"/>
              <w:cnfStyle w:val="100000000000"/>
              <w:rPr>
                <w:lang w:val="fr-FR"/>
              </w:rPr>
            </w:pPr>
            <w:r w:rsidRPr="004B7F3A">
              <w:rPr>
                <w:lang w:val="fr-FR"/>
              </w:rPr>
              <w:t>0,3 sec &lt;QT&lt; 0,45 sec</w:t>
            </w:r>
          </w:p>
        </w:tc>
      </w:tr>
    </w:tbl>
    <w:p w:rsidR="009B79EC" w:rsidRDefault="009B79EC" w:rsidP="002F1373">
      <w:pPr>
        <w:pStyle w:val="Sansinterligne"/>
        <w:rPr>
          <w:b/>
          <w:color w:val="00B050"/>
          <w:lang w:val="fr-FR"/>
        </w:rPr>
      </w:pPr>
    </w:p>
    <w:p w:rsidR="009B79EC" w:rsidRDefault="009B79EC" w:rsidP="002F1373">
      <w:pPr>
        <w:pStyle w:val="Sansinterligne"/>
        <w:rPr>
          <w:b/>
          <w:color w:val="00B050"/>
          <w:lang w:val="fr-FR"/>
        </w:rPr>
      </w:pPr>
    </w:p>
    <w:p w:rsidR="009B79EC" w:rsidRDefault="009B79EC" w:rsidP="002F1373">
      <w:pPr>
        <w:pStyle w:val="Sansinterligne"/>
        <w:rPr>
          <w:b/>
          <w:color w:val="00B050"/>
          <w:lang w:val="fr-FR"/>
        </w:rPr>
      </w:pPr>
    </w:p>
    <w:p w:rsidR="009B79EC" w:rsidRDefault="009B79EC" w:rsidP="002F1373">
      <w:pPr>
        <w:pStyle w:val="Sansinterligne"/>
        <w:rPr>
          <w:b/>
          <w:color w:val="00B050"/>
          <w:lang w:val="fr-FR"/>
        </w:rPr>
      </w:pPr>
    </w:p>
    <w:p w:rsidR="002F1373" w:rsidRPr="002F1373" w:rsidRDefault="002F1373" w:rsidP="00C62B19">
      <w:pPr>
        <w:pStyle w:val="Titre2"/>
        <w:pBdr>
          <w:top w:val="single" w:sz="4" w:space="1" w:color="auto"/>
        </w:pBdr>
        <w:rPr>
          <w:lang w:val="fr-FR"/>
        </w:rPr>
      </w:pPr>
      <w:r>
        <w:rPr>
          <w:lang w:val="fr-FR"/>
        </w:rPr>
        <w:lastRenderedPageBreak/>
        <w:t xml:space="preserve">SEMIOLOGIE CARDIO-VASCULAIRE EN  IMAGERIE </w:t>
      </w:r>
    </w:p>
    <w:p w:rsidR="005736B8" w:rsidRDefault="002F1373" w:rsidP="002F1373">
      <w:pPr>
        <w:pStyle w:val="Titre3"/>
        <w:rPr>
          <w:lang w:val="fr-FR"/>
        </w:rPr>
      </w:pPr>
      <w:r>
        <w:rPr>
          <w:lang w:val="fr-FR"/>
        </w:rPr>
        <w:t>A / semiologie de l’aorte</w:t>
      </w:r>
    </w:p>
    <w:p w:rsidR="002F1373" w:rsidRDefault="002F1373" w:rsidP="002F1373">
      <w:pPr>
        <w:pStyle w:val="Sansinterligne"/>
        <w:rPr>
          <w:b/>
          <w:color w:val="7030A0"/>
          <w:sz w:val="24"/>
          <w:u w:val="single"/>
          <w:lang w:val="fr-FR"/>
        </w:rPr>
      </w:pPr>
      <w:r w:rsidRPr="00DA5757">
        <w:rPr>
          <w:b/>
          <w:color w:val="7030A0"/>
          <w:sz w:val="24"/>
          <w:u w:val="single"/>
          <w:lang w:val="fr-FR"/>
        </w:rPr>
        <w:t xml:space="preserve">I/ Anévrysmes </w:t>
      </w:r>
    </w:p>
    <w:p w:rsidR="00805D86" w:rsidRDefault="00805D86" w:rsidP="00805D86">
      <w:pPr>
        <w:pStyle w:val="Sansinterligne"/>
        <w:rPr>
          <w:i/>
          <w:lang w:val="fr-FR"/>
        </w:rPr>
      </w:pPr>
      <w:r w:rsidRPr="00805D86">
        <w:rPr>
          <w:i/>
          <w:lang w:val="fr-FR"/>
        </w:rPr>
        <w:t>= perte de parallélisme des bords de l’aorte secondaire à une lésion l</w:t>
      </w:r>
      <w:r>
        <w:rPr>
          <w:i/>
          <w:lang w:val="fr-FR"/>
        </w:rPr>
        <w:t>ocalisée ou diffuse de sa paroi, et</w:t>
      </w:r>
      <w:r w:rsidRPr="00805D86">
        <w:rPr>
          <w:i/>
          <w:lang w:val="fr-FR"/>
        </w:rPr>
        <w:t xml:space="preserve"> responsable d’une dilatation segmentaire</w:t>
      </w:r>
      <w:r>
        <w:rPr>
          <w:i/>
          <w:lang w:val="fr-FR"/>
        </w:rPr>
        <w:t xml:space="preserve"> et permanente de son diamètre.</w:t>
      </w:r>
      <w:r w:rsidR="000A2853">
        <w:rPr>
          <w:i/>
          <w:lang w:val="fr-FR"/>
        </w:rPr>
        <w:t xml:space="preserve"> Il s’entretient par la loi de Laplace : plus le rayon de courbure est grand, plus la tension sur la paroi est forte.</w:t>
      </w:r>
    </w:p>
    <w:p w:rsidR="00805D86" w:rsidRDefault="00805D86" w:rsidP="00805D86">
      <w:pPr>
        <w:pStyle w:val="Sansinterligne"/>
        <w:rPr>
          <w:i/>
          <w:lang w:val="fr-FR"/>
        </w:rPr>
      </w:pPr>
    </w:p>
    <w:p w:rsidR="00805D86" w:rsidRDefault="00805D86" w:rsidP="00805D86">
      <w:pPr>
        <w:pStyle w:val="Sansinterligne"/>
        <w:rPr>
          <w:lang w:val="fr-FR"/>
        </w:rPr>
      </w:pPr>
      <w:r>
        <w:rPr>
          <w:lang w:val="fr-FR"/>
        </w:rPr>
        <w:t xml:space="preserve">Anévrysme </w:t>
      </w:r>
      <w:r w:rsidRPr="00805D86">
        <w:rPr>
          <w:b/>
          <w:u w:val="single"/>
          <w:lang w:val="fr-FR"/>
        </w:rPr>
        <w:t>fusiforme</w:t>
      </w:r>
      <w:r>
        <w:rPr>
          <w:lang w:val="fr-FR"/>
        </w:rPr>
        <w:t xml:space="preserve"> (comme un fuseau) ou </w:t>
      </w:r>
      <w:r w:rsidRPr="00805D86">
        <w:rPr>
          <w:b/>
          <w:u w:val="single"/>
          <w:lang w:val="fr-FR"/>
        </w:rPr>
        <w:t xml:space="preserve">sacciformes </w:t>
      </w:r>
      <w:r>
        <w:rPr>
          <w:lang w:val="fr-FR"/>
        </w:rPr>
        <w:t>(poche appendue à la paroi).</w:t>
      </w:r>
      <w:r w:rsidR="000A2853">
        <w:rPr>
          <w:lang w:val="fr-FR"/>
        </w:rPr>
        <w:t xml:space="preserve"> Touche </w:t>
      </w:r>
      <w:proofErr w:type="gramStart"/>
      <w:r w:rsidR="000A2853">
        <w:rPr>
          <w:lang w:val="fr-FR"/>
        </w:rPr>
        <w:t>la</w:t>
      </w:r>
      <w:proofErr w:type="gramEnd"/>
      <w:r w:rsidR="000A2853">
        <w:rPr>
          <w:lang w:val="fr-FR"/>
        </w:rPr>
        <w:t xml:space="preserve"> média.</w:t>
      </w:r>
    </w:p>
    <w:p w:rsidR="00805D86" w:rsidRDefault="00805D86" w:rsidP="00805D86">
      <w:pPr>
        <w:pStyle w:val="Sansinterligne"/>
        <w:rPr>
          <w:lang w:val="fr-FR"/>
        </w:rPr>
      </w:pPr>
      <w:r w:rsidRPr="00805D86">
        <w:rPr>
          <w:b/>
          <w:u w:val="single"/>
          <w:lang w:val="fr-FR"/>
        </w:rPr>
        <w:t>Principal risque</w:t>
      </w:r>
      <w:r>
        <w:rPr>
          <w:lang w:val="fr-FR"/>
        </w:rPr>
        <w:t> : rupture d’anévrysme.</w:t>
      </w:r>
    </w:p>
    <w:p w:rsidR="00805D86" w:rsidRDefault="002760F9" w:rsidP="00805D86">
      <w:pPr>
        <w:pStyle w:val="Sansinterligne"/>
        <w:rPr>
          <w:lang w:val="fr-FR"/>
        </w:rPr>
      </w:pPr>
      <w:r w:rsidRPr="002760F9">
        <w:rPr>
          <w:noProof/>
          <w:sz w:val="20"/>
          <w:lang w:val="fr-FR" w:eastAsia="fr-FR" w:bidi="ar-SA"/>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69" type="#_x0000_t88" style="position:absolute;margin-left:286.5pt;margin-top:12.25pt;width:12pt;height:38.25pt;z-index:251729920" fillcolor="#666 [1936]" strokecolor="black [3213]" strokeweight="1pt">
            <v:fill color2="black [3200]" focus="50%" type="gradient"/>
            <v:shadow on="t" type="perspective" color="#7f7f7f [1601]" offset="1pt" offset2="-3pt"/>
          </v:shape>
        </w:pict>
      </w:r>
      <w:r w:rsidR="00805D86" w:rsidRPr="00805D86">
        <w:rPr>
          <w:b/>
          <w:u w:val="single"/>
          <w:lang w:val="fr-FR"/>
        </w:rPr>
        <w:t>Siège</w:t>
      </w:r>
      <w:r w:rsidR="00805D86">
        <w:rPr>
          <w:lang w:val="fr-FR"/>
        </w:rPr>
        <w:t xml:space="preserve"> : en général </w:t>
      </w:r>
      <w:r w:rsidR="00805D86" w:rsidRPr="00805D86">
        <w:rPr>
          <w:b/>
          <w:lang w:val="fr-FR"/>
        </w:rPr>
        <w:t>abdominal</w:t>
      </w:r>
      <w:r w:rsidR="00805D86">
        <w:rPr>
          <w:lang w:val="fr-FR"/>
        </w:rPr>
        <w:t xml:space="preserve"> ++</w:t>
      </w:r>
      <w:r w:rsidR="008E222E">
        <w:rPr>
          <w:lang w:val="fr-FR"/>
        </w:rPr>
        <w:t xml:space="preserve"> ; les seuls à rechercher sont les </w:t>
      </w:r>
      <w:proofErr w:type="spellStart"/>
      <w:r w:rsidR="008E222E">
        <w:rPr>
          <w:lang w:val="fr-FR"/>
        </w:rPr>
        <w:t>aorto</w:t>
      </w:r>
      <w:proofErr w:type="spellEnd"/>
      <w:r w:rsidR="008E222E">
        <w:rPr>
          <w:lang w:val="fr-FR"/>
        </w:rPr>
        <w:t>-iliaques et poplités :</w:t>
      </w:r>
    </w:p>
    <w:p w:rsidR="008E222E" w:rsidRPr="008E222E" w:rsidRDefault="002760F9" w:rsidP="008E222E">
      <w:pPr>
        <w:pStyle w:val="Sansinterligne"/>
        <w:numPr>
          <w:ilvl w:val="0"/>
          <w:numId w:val="13"/>
        </w:numPr>
        <w:rPr>
          <w:sz w:val="20"/>
          <w:lang w:val="fr-FR"/>
        </w:rPr>
      </w:pPr>
      <w:r>
        <w:rPr>
          <w:noProof/>
          <w:sz w:val="20"/>
          <w:lang w:val="fr-FR"/>
        </w:rPr>
        <w:pict>
          <v:shape id="_x0000_s1070" type="#_x0000_t202" style="position:absolute;left:0;text-align:left;margin-left:298.5pt;margin-top:5.35pt;width:262.5pt;height:42pt;z-index:251731968;mso-width-relative:margin;mso-height-relative:margin" filled="f" stroked="f">
            <v:textbox>
              <w:txbxContent>
                <w:p w:rsidR="00735382" w:rsidRPr="0052335A" w:rsidRDefault="00735382">
                  <w:pPr>
                    <w:rPr>
                      <w:i/>
                      <w:color w:val="244061" w:themeColor="accent1" w:themeShade="80"/>
                      <w:sz w:val="20"/>
                      <w:lang w:val="fr-FR"/>
                    </w:rPr>
                  </w:pPr>
                  <w:r w:rsidRPr="0052335A">
                    <w:rPr>
                      <w:i/>
                      <w:color w:val="244061" w:themeColor="accent1" w:themeShade="80"/>
                      <w:sz w:val="20"/>
                      <w:lang w:val="fr-FR"/>
                    </w:rPr>
                    <w:t>Recherche de masse battante expansive ; éloignement systolique des mains placées de part et d’autre de la masse.</w:t>
                  </w:r>
                </w:p>
              </w:txbxContent>
            </v:textbox>
          </v:shape>
        </w:pict>
      </w:r>
      <w:r w:rsidR="008E222E" w:rsidRPr="008E222E">
        <w:rPr>
          <w:sz w:val="20"/>
          <w:lang w:val="fr-FR"/>
        </w:rPr>
        <w:t xml:space="preserve">Aortique : recherche entre </w:t>
      </w:r>
      <w:proofErr w:type="spellStart"/>
      <w:r w:rsidR="008E222E" w:rsidRPr="008E222E">
        <w:rPr>
          <w:sz w:val="20"/>
          <w:lang w:val="fr-FR"/>
        </w:rPr>
        <w:t>xyphoïde</w:t>
      </w:r>
      <w:proofErr w:type="spellEnd"/>
      <w:r w:rsidR="008E222E" w:rsidRPr="008E222E">
        <w:rPr>
          <w:sz w:val="20"/>
          <w:lang w:val="fr-FR"/>
        </w:rPr>
        <w:t xml:space="preserve"> et ombilic</w:t>
      </w:r>
    </w:p>
    <w:p w:rsidR="008E222E" w:rsidRPr="008E222E" w:rsidRDefault="008E222E" w:rsidP="008E222E">
      <w:pPr>
        <w:pStyle w:val="Sansinterligne"/>
        <w:numPr>
          <w:ilvl w:val="0"/>
          <w:numId w:val="13"/>
        </w:numPr>
        <w:rPr>
          <w:sz w:val="20"/>
          <w:lang w:val="fr-FR"/>
        </w:rPr>
      </w:pPr>
      <w:r w:rsidRPr="008E222E">
        <w:rPr>
          <w:sz w:val="20"/>
          <w:lang w:val="fr-FR"/>
        </w:rPr>
        <w:t>Iliaque : recherche entre ombilic et axe iliaque</w:t>
      </w:r>
    </w:p>
    <w:p w:rsidR="008E222E" w:rsidRPr="008E222E" w:rsidRDefault="008E222E" w:rsidP="008E222E">
      <w:pPr>
        <w:pStyle w:val="Sansinterligne"/>
        <w:numPr>
          <w:ilvl w:val="0"/>
          <w:numId w:val="13"/>
        </w:numPr>
        <w:rPr>
          <w:sz w:val="20"/>
          <w:lang w:val="fr-FR"/>
        </w:rPr>
      </w:pPr>
      <w:r w:rsidRPr="008E222E">
        <w:rPr>
          <w:sz w:val="20"/>
          <w:lang w:val="fr-FR"/>
        </w:rPr>
        <w:t>Poplité : recherche genou fléchi, relâché en rotation externe</w:t>
      </w:r>
    </w:p>
    <w:p w:rsidR="00805D86" w:rsidRDefault="00805D86" w:rsidP="00805D86">
      <w:pPr>
        <w:pStyle w:val="Sansinterligne"/>
        <w:rPr>
          <w:b/>
          <w:color w:val="00B050"/>
          <w:lang w:val="fr-FR"/>
        </w:rPr>
      </w:pPr>
    </w:p>
    <w:tbl>
      <w:tblPr>
        <w:tblStyle w:val="Grilleclaire-Accent5"/>
        <w:tblW w:w="11779" w:type="dxa"/>
        <w:tblInd w:w="-459" w:type="dxa"/>
        <w:tblLayout w:type="fixed"/>
        <w:tblLook w:val="04A0"/>
      </w:tblPr>
      <w:tblGrid>
        <w:gridCol w:w="1382"/>
        <w:gridCol w:w="1658"/>
        <w:gridCol w:w="2073"/>
        <w:gridCol w:w="1967"/>
        <w:gridCol w:w="1142"/>
        <w:gridCol w:w="1417"/>
        <w:gridCol w:w="2140"/>
      </w:tblGrid>
      <w:tr w:rsidR="00154F8F" w:rsidTr="00154F8F">
        <w:trPr>
          <w:cnfStyle w:val="100000000000"/>
          <w:trHeight w:val="520"/>
        </w:trPr>
        <w:tc>
          <w:tcPr>
            <w:cnfStyle w:val="001000000000"/>
            <w:tcW w:w="1382" w:type="dxa"/>
          </w:tcPr>
          <w:p w:rsidR="00805D86" w:rsidRPr="001A102E" w:rsidRDefault="00805D86" w:rsidP="00805D86">
            <w:pPr>
              <w:pStyle w:val="Sansinterligne"/>
              <w:rPr>
                <w:b w:val="0"/>
                <w:color w:val="00B0F0"/>
                <w:lang w:val="fr-FR"/>
              </w:rPr>
            </w:pPr>
          </w:p>
        </w:tc>
        <w:tc>
          <w:tcPr>
            <w:tcW w:w="1658" w:type="dxa"/>
          </w:tcPr>
          <w:p w:rsidR="00805D86" w:rsidRPr="00154F8F" w:rsidRDefault="00805D86" w:rsidP="00805D86">
            <w:pPr>
              <w:pStyle w:val="Sansinterligne"/>
              <w:cnfStyle w:val="100000000000"/>
              <w:rPr>
                <w:color w:val="00B0F0"/>
                <w:lang w:val="fr-FR"/>
              </w:rPr>
            </w:pPr>
            <w:r w:rsidRPr="00154F8F">
              <w:rPr>
                <w:color w:val="00B0F0"/>
                <w:lang w:val="fr-FR"/>
              </w:rPr>
              <w:t>Radio</w:t>
            </w:r>
          </w:p>
        </w:tc>
        <w:tc>
          <w:tcPr>
            <w:tcW w:w="2073" w:type="dxa"/>
          </w:tcPr>
          <w:p w:rsidR="00805D86" w:rsidRPr="00154F8F" w:rsidRDefault="00805D86" w:rsidP="00805D86">
            <w:pPr>
              <w:pStyle w:val="Sansinterligne"/>
              <w:cnfStyle w:val="100000000000"/>
              <w:rPr>
                <w:color w:val="00B0F0"/>
                <w:lang w:val="fr-FR"/>
              </w:rPr>
            </w:pPr>
            <w:proofErr w:type="spellStart"/>
            <w:r w:rsidRPr="00154F8F">
              <w:rPr>
                <w:color w:val="00B0F0"/>
                <w:lang w:val="fr-FR"/>
              </w:rPr>
              <w:t>Echocardio</w:t>
            </w:r>
            <w:proofErr w:type="spellEnd"/>
            <w:r w:rsidRPr="00154F8F">
              <w:rPr>
                <w:color w:val="00B0F0"/>
                <w:lang w:val="fr-FR"/>
              </w:rPr>
              <w:t xml:space="preserve"> / Doppler</w:t>
            </w:r>
          </w:p>
        </w:tc>
        <w:tc>
          <w:tcPr>
            <w:tcW w:w="1967" w:type="dxa"/>
          </w:tcPr>
          <w:p w:rsidR="00805D86" w:rsidRPr="00154F8F" w:rsidRDefault="00805D86" w:rsidP="00805D86">
            <w:pPr>
              <w:pStyle w:val="Sansinterligne"/>
              <w:cnfStyle w:val="100000000000"/>
              <w:rPr>
                <w:color w:val="00B0F0"/>
                <w:lang w:val="fr-FR"/>
              </w:rPr>
            </w:pPr>
            <w:r w:rsidRPr="00154F8F">
              <w:rPr>
                <w:color w:val="00B0F0"/>
                <w:lang w:val="fr-FR"/>
              </w:rPr>
              <w:t>Scanner</w:t>
            </w:r>
          </w:p>
        </w:tc>
        <w:tc>
          <w:tcPr>
            <w:tcW w:w="1142" w:type="dxa"/>
          </w:tcPr>
          <w:p w:rsidR="00805D86" w:rsidRPr="00154F8F" w:rsidRDefault="00805D86" w:rsidP="00805D86">
            <w:pPr>
              <w:pStyle w:val="Sansinterligne"/>
              <w:cnfStyle w:val="100000000000"/>
              <w:rPr>
                <w:color w:val="00B0F0"/>
                <w:lang w:val="fr-FR"/>
              </w:rPr>
            </w:pPr>
            <w:r w:rsidRPr="00154F8F">
              <w:rPr>
                <w:color w:val="00B0F0"/>
                <w:lang w:val="fr-FR"/>
              </w:rPr>
              <w:t>IRM</w:t>
            </w:r>
          </w:p>
        </w:tc>
        <w:tc>
          <w:tcPr>
            <w:tcW w:w="1417" w:type="dxa"/>
          </w:tcPr>
          <w:p w:rsidR="00AB7EDE" w:rsidRPr="00154F8F" w:rsidRDefault="00805D86" w:rsidP="00805D86">
            <w:pPr>
              <w:pStyle w:val="Sansinterligne"/>
              <w:cnfStyle w:val="100000000000"/>
              <w:rPr>
                <w:color w:val="00B0F0"/>
                <w:lang w:val="fr-FR"/>
              </w:rPr>
            </w:pPr>
            <w:proofErr w:type="spellStart"/>
            <w:r w:rsidRPr="00154F8F">
              <w:rPr>
                <w:color w:val="00B0F0"/>
                <w:lang w:val="fr-FR"/>
              </w:rPr>
              <w:t>Artério</w:t>
            </w:r>
            <w:proofErr w:type="spellEnd"/>
          </w:p>
        </w:tc>
        <w:tc>
          <w:tcPr>
            <w:tcW w:w="2140" w:type="dxa"/>
          </w:tcPr>
          <w:p w:rsidR="00805D86" w:rsidRPr="00154F8F" w:rsidRDefault="00805D86" w:rsidP="00805D86">
            <w:pPr>
              <w:pStyle w:val="Sansinterligne"/>
              <w:cnfStyle w:val="100000000000"/>
              <w:rPr>
                <w:color w:val="00B0F0"/>
                <w:lang w:val="fr-FR"/>
              </w:rPr>
            </w:pPr>
            <w:r w:rsidRPr="00154F8F">
              <w:rPr>
                <w:color w:val="00B0F0"/>
                <w:lang w:val="fr-FR"/>
              </w:rPr>
              <w:t xml:space="preserve">Complications </w:t>
            </w:r>
          </w:p>
        </w:tc>
      </w:tr>
      <w:tr w:rsidR="00154F8F" w:rsidRPr="00735382" w:rsidTr="00154F8F">
        <w:trPr>
          <w:cnfStyle w:val="000000100000"/>
          <w:trHeight w:val="5190"/>
        </w:trPr>
        <w:tc>
          <w:tcPr>
            <w:cnfStyle w:val="001000000000"/>
            <w:tcW w:w="1382" w:type="dxa"/>
          </w:tcPr>
          <w:p w:rsidR="00165D7B" w:rsidRPr="00154F8F" w:rsidRDefault="00805D86" w:rsidP="00805D86">
            <w:pPr>
              <w:pStyle w:val="Sansinterligne"/>
              <w:rPr>
                <w:color w:val="00B0F0"/>
                <w:sz w:val="20"/>
                <w:lang w:val="fr-FR"/>
              </w:rPr>
            </w:pPr>
            <w:r w:rsidRPr="00154F8F">
              <w:rPr>
                <w:color w:val="00B0F0"/>
                <w:sz w:val="20"/>
                <w:lang w:val="fr-FR"/>
              </w:rPr>
              <w:t>Anévr</w:t>
            </w:r>
            <w:r w:rsidR="00165D7B" w:rsidRPr="00154F8F">
              <w:rPr>
                <w:color w:val="00B0F0"/>
                <w:sz w:val="20"/>
                <w:lang w:val="fr-FR"/>
              </w:rPr>
              <w:t>y</w:t>
            </w:r>
            <w:r w:rsidR="00F35CD5" w:rsidRPr="00154F8F">
              <w:rPr>
                <w:color w:val="00B0F0"/>
                <w:sz w:val="20"/>
                <w:lang w:val="fr-FR"/>
              </w:rPr>
              <w:t>sme</w:t>
            </w:r>
          </w:p>
          <w:p w:rsidR="00165D7B" w:rsidRPr="00154F8F" w:rsidRDefault="00805D86" w:rsidP="00805D86">
            <w:pPr>
              <w:pStyle w:val="Sansinterligne"/>
              <w:rPr>
                <w:color w:val="00B0F0"/>
                <w:sz w:val="20"/>
                <w:lang w:val="fr-FR"/>
              </w:rPr>
            </w:pPr>
            <w:r w:rsidRPr="00154F8F">
              <w:rPr>
                <w:color w:val="00B0F0"/>
                <w:sz w:val="20"/>
                <w:lang w:val="fr-FR"/>
              </w:rPr>
              <w:t xml:space="preserve">de </w:t>
            </w:r>
          </w:p>
          <w:p w:rsidR="00805D86" w:rsidRPr="00154F8F" w:rsidRDefault="00805D86" w:rsidP="00805D86">
            <w:pPr>
              <w:pStyle w:val="Sansinterligne"/>
              <w:rPr>
                <w:color w:val="00B0F0"/>
                <w:sz w:val="20"/>
                <w:lang w:val="fr-FR"/>
              </w:rPr>
            </w:pPr>
            <w:r w:rsidRPr="00154F8F">
              <w:rPr>
                <w:color w:val="00B0F0"/>
                <w:sz w:val="20"/>
                <w:lang w:val="fr-FR"/>
              </w:rPr>
              <w:t>l’aorte thoracique</w:t>
            </w:r>
          </w:p>
        </w:tc>
        <w:tc>
          <w:tcPr>
            <w:tcW w:w="1658" w:type="dxa"/>
          </w:tcPr>
          <w:p w:rsidR="00805D86" w:rsidRPr="00154F8F" w:rsidRDefault="00CE1185" w:rsidP="00165D7B">
            <w:pPr>
              <w:pStyle w:val="Sansinterligne"/>
              <w:jc w:val="center"/>
              <w:cnfStyle w:val="000000100000"/>
              <w:rPr>
                <w:sz w:val="20"/>
                <w:lang w:val="fr-FR"/>
              </w:rPr>
            </w:pPr>
            <w:r w:rsidRPr="00154F8F">
              <w:rPr>
                <w:b/>
                <w:noProof/>
                <w:sz w:val="20"/>
                <w:lang w:val="fr-FR" w:eastAsia="fr-FR" w:bidi="ar-SA"/>
              </w:rPr>
              <w:drawing>
                <wp:anchor distT="0" distB="0" distL="114300" distR="114300" simplePos="0" relativeHeight="251711488" behindDoc="0" locked="0" layoutInCell="1" allowOverlap="1">
                  <wp:simplePos x="0" y="0"/>
                  <wp:positionH relativeFrom="column">
                    <wp:posOffset>13970</wp:posOffset>
                  </wp:positionH>
                  <wp:positionV relativeFrom="paragraph">
                    <wp:posOffset>1894840</wp:posOffset>
                  </wp:positionV>
                  <wp:extent cx="838200" cy="1123950"/>
                  <wp:effectExtent l="19050" t="0" r="0" b="0"/>
                  <wp:wrapSquare wrapText="bothSides"/>
                  <wp:docPr id="30" name="Image 3" descr="anevr ao desc3 rx"/>
                  <wp:cNvGraphicFramePr/>
                  <a:graphic xmlns:a="http://schemas.openxmlformats.org/drawingml/2006/main">
                    <a:graphicData uri="http://schemas.openxmlformats.org/drawingml/2006/picture">
                      <pic:pic xmlns:pic="http://schemas.openxmlformats.org/drawingml/2006/picture">
                        <pic:nvPicPr>
                          <pic:cNvPr id="32772" name="Picture 7" descr="anevr ao desc3 rx"/>
                          <pic:cNvPicPr>
                            <a:picLocks noChangeAspect="1" noChangeArrowheads="1"/>
                          </pic:cNvPicPr>
                        </pic:nvPicPr>
                        <pic:blipFill>
                          <a:blip r:embed="rId29" cstate="print"/>
                          <a:srcRect/>
                          <a:stretch>
                            <a:fillRect/>
                          </a:stretch>
                        </pic:blipFill>
                        <pic:spPr bwMode="auto">
                          <a:xfrm>
                            <a:off x="0" y="0"/>
                            <a:ext cx="838200" cy="1123950"/>
                          </a:xfrm>
                          <a:prstGeom prst="rect">
                            <a:avLst/>
                          </a:prstGeom>
                          <a:noFill/>
                          <a:ln w="9525">
                            <a:noFill/>
                            <a:miter lim="800000"/>
                            <a:headEnd/>
                            <a:tailEnd/>
                          </a:ln>
                        </pic:spPr>
                      </pic:pic>
                    </a:graphicData>
                  </a:graphic>
                </wp:anchor>
              </w:drawing>
            </w:r>
            <w:r w:rsidR="00805D86" w:rsidRPr="00154F8F">
              <w:rPr>
                <w:b/>
                <w:sz w:val="20"/>
                <w:lang w:val="fr-FR"/>
              </w:rPr>
              <w:t>Elargissement du médiastin</w:t>
            </w:r>
            <w:r w:rsidR="00805D86" w:rsidRPr="00154F8F">
              <w:rPr>
                <w:sz w:val="20"/>
                <w:lang w:val="fr-FR"/>
              </w:rPr>
              <w:t xml:space="preserve"> au niveau du bouton aortique ou de la ligne para-vertébrale. </w:t>
            </w:r>
            <w:r w:rsidR="00805D86" w:rsidRPr="00154F8F">
              <w:rPr>
                <w:sz w:val="20"/>
                <w:lang w:val="fr-FR"/>
              </w:rPr>
              <w:br/>
              <w:t>Souvent pas visible sur la radio, sur</w:t>
            </w:r>
            <w:r w:rsidR="00F35CD5" w:rsidRPr="00154F8F">
              <w:rPr>
                <w:sz w:val="20"/>
                <w:lang w:val="fr-FR"/>
              </w:rPr>
              <w:t xml:space="preserve">tout si </w:t>
            </w:r>
            <w:proofErr w:type="spellStart"/>
            <w:r w:rsidR="00F35CD5" w:rsidRPr="00154F8F">
              <w:rPr>
                <w:sz w:val="20"/>
                <w:lang w:val="fr-FR"/>
              </w:rPr>
              <w:t>loca</w:t>
            </w:r>
            <w:proofErr w:type="spellEnd"/>
            <w:r w:rsidR="00F35CD5" w:rsidRPr="00154F8F">
              <w:rPr>
                <w:sz w:val="20"/>
                <w:lang w:val="fr-FR"/>
              </w:rPr>
              <w:t xml:space="preserve"> sur crosse ou </w:t>
            </w:r>
            <w:r w:rsidR="00154F8F">
              <w:rPr>
                <w:sz w:val="20"/>
                <w:lang w:val="fr-FR"/>
              </w:rPr>
              <w:t xml:space="preserve">aorte </w:t>
            </w:r>
            <w:proofErr w:type="spellStart"/>
            <w:r w:rsidR="00805D86" w:rsidRPr="00154F8F">
              <w:rPr>
                <w:sz w:val="20"/>
                <w:lang w:val="fr-FR"/>
              </w:rPr>
              <w:t>desc</w:t>
            </w:r>
            <w:proofErr w:type="spellEnd"/>
          </w:p>
        </w:tc>
        <w:tc>
          <w:tcPr>
            <w:tcW w:w="2073" w:type="dxa"/>
          </w:tcPr>
          <w:p w:rsidR="00805D86" w:rsidRPr="00154F8F" w:rsidRDefault="00165D7B" w:rsidP="00165D7B">
            <w:pPr>
              <w:pStyle w:val="Sansinterligne"/>
              <w:jc w:val="center"/>
              <w:cnfStyle w:val="000000100000"/>
              <w:rPr>
                <w:sz w:val="20"/>
                <w:lang w:val="fr-FR"/>
              </w:rPr>
            </w:pPr>
            <w:r w:rsidRPr="00154F8F">
              <w:rPr>
                <w:sz w:val="20"/>
                <w:lang w:val="fr-FR"/>
              </w:rPr>
              <w:t>Recherche d’un anévrysme au niveau de la racine de l’aorte et de l’aorte descendante</w:t>
            </w:r>
          </w:p>
          <w:p w:rsidR="00165D7B" w:rsidRPr="00154F8F" w:rsidRDefault="00165D7B" w:rsidP="00165D7B">
            <w:pPr>
              <w:pStyle w:val="Sansinterligne"/>
              <w:jc w:val="center"/>
              <w:cnfStyle w:val="000000100000"/>
              <w:rPr>
                <w:sz w:val="20"/>
                <w:lang w:val="fr-FR"/>
              </w:rPr>
            </w:pPr>
          </w:p>
          <w:p w:rsidR="00165D7B" w:rsidRPr="00154F8F" w:rsidRDefault="00165D7B" w:rsidP="00165D7B">
            <w:pPr>
              <w:pStyle w:val="Sansinterligne"/>
              <w:jc w:val="center"/>
              <w:cnfStyle w:val="000000100000"/>
              <w:rPr>
                <w:sz w:val="20"/>
                <w:lang w:val="fr-FR"/>
              </w:rPr>
            </w:pPr>
            <w:r w:rsidRPr="00154F8F">
              <w:rPr>
                <w:sz w:val="20"/>
                <w:lang w:val="fr-FR"/>
              </w:rPr>
              <w:t>Par voie cut</w:t>
            </w:r>
            <w:r w:rsidR="00154F8F">
              <w:rPr>
                <w:sz w:val="20"/>
                <w:lang w:val="fr-FR"/>
              </w:rPr>
              <w:t>anée</w:t>
            </w:r>
            <w:r w:rsidRPr="00154F8F">
              <w:rPr>
                <w:sz w:val="20"/>
                <w:lang w:val="fr-FR"/>
              </w:rPr>
              <w:t xml:space="preserve"> ou </w:t>
            </w:r>
            <w:proofErr w:type="spellStart"/>
            <w:r w:rsidRPr="00154F8F">
              <w:rPr>
                <w:sz w:val="20"/>
                <w:lang w:val="fr-FR"/>
              </w:rPr>
              <w:t>trans</w:t>
            </w:r>
            <w:proofErr w:type="spellEnd"/>
            <w:r w:rsidRPr="00154F8F">
              <w:rPr>
                <w:sz w:val="20"/>
                <w:lang w:val="fr-FR"/>
              </w:rPr>
              <w:t>-</w:t>
            </w:r>
            <w:proofErr w:type="spellStart"/>
            <w:r w:rsidRPr="00154F8F">
              <w:rPr>
                <w:sz w:val="20"/>
                <w:lang w:val="fr-FR"/>
              </w:rPr>
              <w:t>oeso</w:t>
            </w:r>
            <w:r w:rsidR="00154F8F">
              <w:rPr>
                <w:sz w:val="20"/>
                <w:lang w:val="fr-FR"/>
              </w:rPr>
              <w:t>phagienne</w:t>
            </w:r>
            <w:proofErr w:type="spellEnd"/>
            <w:r w:rsidRPr="00154F8F">
              <w:rPr>
                <w:sz w:val="20"/>
                <w:lang w:val="fr-FR"/>
              </w:rPr>
              <w:t>.</w:t>
            </w:r>
          </w:p>
        </w:tc>
        <w:tc>
          <w:tcPr>
            <w:tcW w:w="1967" w:type="dxa"/>
          </w:tcPr>
          <w:p w:rsidR="00805D86" w:rsidRPr="00154F8F" w:rsidRDefault="00165D7B" w:rsidP="00165D7B">
            <w:pPr>
              <w:pStyle w:val="Sansinterligne"/>
              <w:jc w:val="center"/>
              <w:cnfStyle w:val="000000100000"/>
              <w:rPr>
                <w:sz w:val="20"/>
                <w:lang w:val="fr-FR"/>
              </w:rPr>
            </w:pPr>
            <w:r w:rsidRPr="00154F8F">
              <w:rPr>
                <w:b/>
                <w:sz w:val="20"/>
                <w:lang w:val="fr-FR"/>
              </w:rPr>
              <w:t>Dilatation lux aortique ; calcifications </w:t>
            </w:r>
            <w:r w:rsidRPr="00154F8F">
              <w:rPr>
                <w:sz w:val="20"/>
                <w:lang w:val="fr-FR"/>
              </w:rPr>
              <w:t xml:space="preserve">; </w:t>
            </w:r>
          </w:p>
          <w:p w:rsidR="00165D7B" w:rsidRPr="00154F8F" w:rsidRDefault="00F35CD5" w:rsidP="00165D7B">
            <w:pPr>
              <w:pStyle w:val="Sansinterligne"/>
              <w:jc w:val="center"/>
              <w:cnfStyle w:val="000000100000"/>
              <w:rPr>
                <w:sz w:val="20"/>
                <w:lang w:val="fr-FR"/>
              </w:rPr>
            </w:pPr>
            <w:r w:rsidRPr="00154F8F">
              <w:rPr>
                <w:sz w:val="20"/>
                <w:lang w:val="fr-FR"/>
              </w:rPr>
              <w:t xml:space="preserve">Mesure du diamètre </w:t>
            </w:r>
            <w:proofErr w:type="spellStart"/>
            <w:r w:rsidRPr="00154F8F">
              <w:rPr>
                <w:sz w:val="20"/>
                <w:lang w:val="fr-FR"/>
              </w:rPr>
              <w:t>ds</w:t>
            </w:r>
            <w:proofErr w:type="spellEnd"/>
            <w:r w:rsidRPr="00154F8F">
              <w:rPr>
                <w:sz w:val="20"/>
                <w:lang w:val="fr-FR"/>
              </w:rPr>
              <w:t xml:space="preserve"> plan </w:t>
            </w:r>
            <w:proofErr w:type="spellStart"/>
            <w:r w:rsidRPr="00154F8F">
              <w:rPr>
                <w:sz w:val="20"/>
                <w:lang w:val="fr-FR"/>
              </w:rPr>
              <w:t>perp</w:t>
            </w:r>
            <w:proofErr w:type="spellEnd"/>
            <w:r w:rsidRPr="00154F8F">
              <w:rPr>
                <w:sz w:val="20"/>
                <w:lang w:val="fr-FR"/>
              </w:rPr>
              <w:t>. à paroi</w:t>
            </w:r>
            <w:r w:rsidR="00165D7B" w:rsidRPr="00154F8F">
              <w:rPr>
                <w:sz w:val="20"/>
                <w:lang w:val="fr-FR"/>
              </w:rPr>
              <w:t xml:space="preserve"> vx :</w:t>
            </w:r>
          </w:p>
          <w:p w:rsidR="00165D7B" w:rsidRPr="00154F8F" w:rsidRDefault="00165D7B" w:rsidP="00165D7B">
            <w:pPr>
              <w:pStyle w:val="Sansinterligne"/>
              <w:jc w:val="center"/>
              <w:cnfStyle w:val="000000100000"/>
              <w:rPr>
                <w:sz w:val="20"/>
                <w:lang w:val="fr-FR"/>
              </w:rPr>
            </w:pPr>
            <w:r w:rsidRPr="00154F8F">
              <w:rPr>
                <w:sz w:val="20"/>
                <w:lang w:val="fr-FR"/>
              </w:rPr>
              <w:t xml:space="preserve">&gt;40 mm </w:t>
            </w:r>
            <w:proofErr w:type="spellStart"/>
            <w:r w:rsidRPr="00154F8F">
              <w:rPr>
                <w:sz w:val="20"/>
                <w:lang w:val="fr-FR"/>
              </w:rPr>
              <w:t>pr</w:t>
            </w:r>
            <w:proofErr w:type="spellEnd"/>
            <w:r w:rsidRPr="00154F8F">
              <w:rPr>
                <w:sz w:val="20"/>
                <w:lang w:val="fr-FR"/>
              </w:rPr>
              <w:t xml:space="preserve"> </w:t>
            </w:r>
            <w:proofErr w:type="spellStart"/>
            <w:r w:rsidRPr="00154F8F">
              <w:rPr>
                <w:sz w:val="20"/>
                <w:lang w:val="fr-FR"/>
              </w:rPr>
              <w:t>asc</w:t>
            </w:r>
            <w:proofErr w:type="spellEnd"/>
          </w:p>
          <w:p w:rsidR="00165D7B" w:rsidRPr="00154F8F" w:rsidRDefault="00165D7B" w:rsidP="00F35CD5">
            <w:pPr>
              <w:pStyle w:val="Sansinterligne"/>
              <w:jc w:val="center"/>
              <w:cnfStyle w:val="000000100000"/>
              <w:rPr>
                <w:sz w:val="20"/>
                <w:lang w:val="fr-FR"/>
              </w:rPr>
            </w:pPr>
            <w:r w:rsidRPr="00154F8F">
              <w:rPr>
                <w:sz w:val="20"/>
                <w:lang w:val="fr-FR"/>
              </w:rPr>
              <w:t xml:space="preserve">&gt;30 mm </w:t>
            </w:r>
            <w:proofErr w:type="spellStart"/>
            <w:r w:rsidRPr="00154F8F">
              <w:rPr>
                <w:sz w:val="20"/>
                <w:lang w:val="fr-FR"/>
              </w:rPr>
              <w:t>pr</w:t>
            </w:r>
            <w:proofErr w:type="spellEnd"/>
            <w:r w:rsidRPr="00154F8F">
              <w:rPr>
                <w:sz w:val="20"/>
                <w:lang w:val="fr-FR"/>
              </w:rPr>
              <w:t xml:space="preserve"> </w:t>
            </w:r>
            <w:proofErr w:type="spellStart"/>
            <w:r w:rsidRPr="00154F8F">
              <w:rPr>
                <w:sz w:val="20"/>
                <w:lang w:val="fr-FR"/>
              </w:rPr>
              <w:t>desc</w:t>
            </w:r>
            <w:proofErr w:type="spellEnd"/>
          </w:p>
          <w:p w:rsidR="00165D7B" w:rsidRPr="00154F8F" w:rsidRDefault="00F35CD5" w:rsidP="00165D7B">
            <w:pPr>
              <w:pStyle w:val="Sansinterligne"/>
              <w:jc w:val="center"/>
              <w:cnfStyle w:val="000000100000"/>
              <w:rPr>
                <w:sz w:val="20"/>
                <w:lang w:val="fr-FR"/>
              </w:rPr>
            </w:pPr>
            <w:r w:rsidRPr="00154F8F">
              <w:rPr>
                <w:sz w:val="20"/>
                <w:lang w:val="fr-FR"/>
              </w:rPr>
              <w:t>A</w:t>
            </w:r>
            <w:r w:rsidR="00165D7B" w:rsidRPr="00154F8F">
              <w:rPr>
                <w:sz w:val="20"/>
                <w:lang w:val="fr-FR"/>
              </w:rPr>
              <w:t xml:space="preserve">thérome </w:t>
            </w:r>
            <w:proofErr w:type="spellStart"/>
            <w:r w:rsidR="00165D7B" w:rsidRPr="00154F8F">
              <w:rPr>
                <w:sz w:val="20"/>
                <w:lang w:val="fr-FR"/>
              </w:rPr>
              <w:t>ds</w:t>
            </w:r>
            <w:proofErr w:type="spellEnd"/>
            <w:r w:rsidR="00165D7B" w:rsidRPr="00154F8F">
              <w:rPr>
                <w:sz w:val="20"/>
                <w:lang w:val="fr-FR"/>
              </w:rPr>
              <w:t xml:space="preserve"> anévrysmes sacciformes : </w:t>
            </w:r>
            <w:r w:rsidR="00165D7B" w:rsidRPr="00154F8F">
              <w:rPr>
                <w:b/>
                <w:sz w:val="20"/>
                <w:lang w:val="fr-FR"/>
              </w:rPr>
              <w:t xml:space="preserve">thrombus </w:t>
            </w:r>
            <w:r w:rsidR="00AB7EDE" w:rsidRPr="00154F8F">
              <w:rPr>
                <w:b/>
                <w:sz w:val="20"/>
                <w:lang w:val="fr-FR"/>
              </w:rPr>
              <w:t>pariétal</w:t>
            </w:r>
            <w:r w:rsidR="00AB7EDE" w:rsidRPr="00154F8F">
              <w:rPr>
                <w:sz w:val="20"/>
                <w:lang w:val="fr-FR"/>
              </w:rPr>
              <w:t xml:space="preserve"> </w:t>
            </w:r>
            <w:proofErr w:type="spellStart"/>
            <w:r w:rsidR="00165D7B" w:rsidRPr="00154F8F">
              <w:rPr>
                <w:sz w:val="20"/>
                <w:lang w:val="fr-FR"/>
              </w:rPr>
              <w:t>hypodense</w:t>
            </w:r>
            <w:proofErr w:type="spellEnd"/>
            <w:r w:rsidR="00165D7B" w:rsidRPr="00154F8F">
              <w:rPr>
                <w:sz w:val="20"/>
                <w:lang w:val="fr-FR"/>
              </w:rPr>
              <w:t xml:space="preserve"> sur la paroi de l’aorte.</w:t>
            </w:r>
            <w:r w:rsidR="00AB7EDE" w:rsidRPr="00154F8F">
              <w:rPr>
                <w:noProof/>
                <w:sz w:val="20"/>
                <w:lang w:val="fr-FR" w:eastAsia="fr-FR" w:bidi="ar-SA"/>
              </w:rPr>
              <w:t xml:space="preserve"> </w:t>
            </w:r>
            <w:r w:rsidR="00AB7EDE" w:rsidRPr="00154F8F">
              <w:rPr>
                <w:noProof/>
                <w:sz w:val="20"/>
                <w:lang w:val="fr-FR" w:eastAsia="fr-FR" w:bidi="ar-SA"/>
              </w:rPr>
              <w:drawing>
                <wp:inline distT="0" distB="0" distL="0" distR="0">
                  <wp:extent cx="838200" cy="831389"/>
                  <wp:effectExtent l="19050" t="0" r="0" b="0"/>
                  <wp:docPr id="31" name="Image 4" descr="an thromb cr ao"/>
                  <wp:cNvGraphicFramePr/>
                  <a:graphic xmlns:a="http://schemas.openxmlformats.org/drawingml/2006/main">
                    <a:graphicData uri="http://schemas.openxmlformats.org/drawingml/2006/picture">
                      <pic:pic xmlns:pic="http://schemas.openxmlformats.org/drawingml/2006/picture">
                        <pic:nvPicPr>
                          <pic:cNvPr id="33795" name="Picture 9" descr="an thromb cr ao"/>
                          <pic:cNvPicPr>
                            <a:picLocks noChangeAspect="1" noChangeArrowheads="1"/>
                          </pic:cNvPicPr>
                        </pic:nvPicPr>
                        <pic:blipFill>
                          <a:blip r:embed="rId30" cstate="print"/>
                          <a:srcRect/>
                          <a:stretch>
                            <a:fillRect/>
                          </a:stretch>
                        </pic:blipFill>
                        <pic:spPr bwMode="auto">
                          <a:xfrm>
                            <a:off x="0" y="0"/>
                            <a:ext cx="839946" cy="833121"/>
                          </a:xfrm>
                          <a:prstGeom prst="rect">
                            <a:avLst/>
                          </a:prstGeom>
                          <a:noFill/>
                          <a:ln w="9525">
                            <a:noFill/>
                            <a:miter lim="800000"/>
                            <a:headEnd/>
                            <a:tailEnd/>
                          </a:ln>
                        </pic:spPr>
                      </pic:pic>
                    </a:graphicData>
                  </a:graphic>
                </wp:inline>
              </w:drawing>
            </w:r>
          </w:p>
        </w:tc>
        <w:tc>
          <w:tcPr>
            <w:tcW w:w="1142" w:type="dxa"/>
          </w:tcPr>
          <w:p w:rsidR="00805D86" w:rsidRPr="00154F8F" w:rsidRDefault="00AB7EDE" w:rsidP="00805D86">
            <w:pPr>
              <w:pStyle w:val="Sansinterligne"/>
              <w:cnfStyle w:val="000000100000"/>
              <w:rPr>
                <w:sz w:val="20"/>
                <w:lang w:val="fr-FR"/>
              </w:rPr>
            </w:pPr>
            <w:r w:rsidRPr="00154F8F">
              <w:rPr>
                <w:noProof/>
                <w:sz w:val="20"/>
                <w:lang w:val="fr-FR" w:eastAsia="fr-FR" w:bidi="ar-SA"/>
              </w:rPr>
              <w:drawing>
                <wp:anchor distT="0" distB="0" distL="114300" distR="114300" simplePos="0" relativeHeight="251707392" behindDoc="0" locked="0" layoutInCell="1" allowOverlap="1">
                  <wp:simplePos x="0" y="0"/>
                  <wp:positionH relativeFrom="column">
                    <wp:posOffset>-47625</wp:posOffset>
                  </wp:positionH>
                  <wp:positionV relativeFrom="paragraph">
                    <wp:posOffset>1344930</wp:posOffset>
                  </wp:positionV>
                  <wp:extent cx="771525" cy="876300"/>
                  <wp:effectExtent l="19050" t="0" r="9525" b="0"/>
                  <wp:wrapSquare wrapText="bothSides"/>
                  <wp:docPr id="32" name="Image 5" descr="ARM 6"/>
                  <wp:cNvGraphicFramePr/>
                  <a:graphic xmlns:a="http://schemas.openxmlformats.org/drawingml/2006/main">
                    <a:graphicData uri="http://schemas.openxmlformats.org/drawingml/2006/picture">
                      <pic:pic xmlns:pic="http://schemas.openxmlformats.org/drawingml/2006/picture">
                        <pic:nvPicPr>
                          <pic:cNvPr id="34819" name="Picture 4" descr="ARM 6"/>
                          <pic:cNvPicPr>
                            <a:picLocks noChangeAspect="1" noChangeArrowheads="1"/>
                          </pic:cNvPicPr>
                        </pic:nvPicPr>
                        <pic:blipFill>
                          <a:blip r:embed="rId31" cstate="print">
                            <a:lum contrast="6000"/>
                          </a:blip>
                          <a:srcRect l="16327" t="14966" r="19388" b="10204"/>
                          <a:stretch>
                            <a:fillRect/>
                          </a:stretch>
                        </pic:blipFill>
                        <pic:spPr bwMode="auto">
                          <a:xfrm>
                            <a:off x="0" y="0"/>
                            <a:ext cx="771525" cy="876300"/>
                          </a:xfrm>
                          <a:prstGeom prst="rect">
                            <a:avLst/>
                          </a:prstGeom>
                          <a:noFill/>
                          <a:ln w="9525">
                            <a:noFill/>
                            <a:miter lim="800000"/>
                            <a:headEnd/>
                            <a:tailEnd/>
                          </a:ln>
                        </pic:spPr>
                      </pic:pic>
                    </a:graphicData>
                  </a:graphic>
                </wp:anchor>
              </w:drawing>
            </w:r>
            <w:r w:rsidRPr="00154F8F">
              <w:rPr>
                <w:sz w:val="20"/>
                <w:lang w:val="fr-FR"/>
              </w:rPr>
              <w:t xml:space="preserve">Peu utile ; le flux gène (signaux </w:t>
            </w:r>
            <w:proofErr w:type="spellStart"/>
            <w:r w:rsidRPr="00154F8F">
              <w:rPr>
                <w:sz w:val="20"/>
                <w:lang w:val="fr-FR"/>
              </w:rPr>
              <w:t>svt</w:t>
            </w:r>
            <w:proofErr w:type="spellEnd"/>
            <w:r w:rsidRPr="00154F8F">
              <w:rPr>
                <w:sz w:val="20"/>
                <w:lang w:val="fr-FR"/>
              </w:rPr>
              <w:t xml:space="preserve"> </w:t>
            </w:r>
            <w:proofErr w:type="spellStart"/>
            <w:r w:rsidRPr="00154F8F">
              <w:rPr>
                <w:sz w:val="20"/>
                <w:lang w:val="fr-FR"/>
              </w:rPr>
              <w:t>hétéro-gènes</w:t>
            </w:r>
            <w:proofErr w:type="spellEnd"/>
            <w:r w:rsidRPr="00154F8F">
              <w:rPr>
                <w:sz w:val="20"/>
                <w:lang w:val="fr-FR"/>
              </w:rPr>
              <w:t>)</w:t>
            </w:r>
            <w:r w:rsidRPr="00154F8F">
              <w:rPr>
                <w:noProof/>
                <w:sz w:val="20"/>
                <w:lang w:val="fr-FR" w:eastAsia="fr-FR" w:bidi="ar-SA"/>
              </w:rPr>
              <w:t xml:space="preserve"> </w:t>
            </w:r>
          </w:p>
        </w:tc>
        <w:tc>
          <w:tcPr>
            <w:tcW w:w="1417" w:type="dxa"/>
          </w:tcPr>
          <w:p w:rsidR="00AB7EDE" w:rsidRPr="00154F8F" w:rsidRDefault="00AB7EDE" w:rsidP="00805D86">
            <w:pPr>
              <w:pStyle w:val="Sansinterligne"/>
              <w:cnfStyle w:val="000000100000"/>
              <w:rPr>
                <w:sz w:val="20"/>
                <w:lang w:val="fr-FR"/>
              </w:rPr>
            </w:pPr>
            <w:r w:rsidRPr="00154F8F">
              <w:rPr>
                <w:sz w:val="20"/>
                <w:lang w:val="fr-FR"/>
              </w:rPr>
              <w:t>Repérage de l’artère d’</w:t>
            </w:r>
          </w:p>
          <w:p w:rsidR="00805D86" w:rsidRPr="00154F8F" w:rsidRDefault="00AB7EDE" w:rsidP="00805D86">
            <w:pPr>
              <w:pStyle w:val="Sansinterligne"/>
              <w:cnfStyle w:val="000000100000"/>
              <w:rPr>
                <w:sz w:val="20"/>
                <w:lang w:val="fr-FR"/>
              </w:rPr>
            </w:pPr>
            <w:proofErr w:type="spellStart"/>
            <w:r w:rsidRPr="00154F8F">
              <w:rPr>
                <w:sz w:val="20"/>
                <w:lang w:val="fr-FR"/>
              </w:rPr>
              <w:t>Adamkiewicz</w:t>
            </w:r>
            <w:proofErr w:type="spellEnd"/>
            <w:r w:rsidRPr="00154F8F">
              <w:rPr>
                <w:sz w:val="20"/>
                <w:lang w:val="fr-FR"/>
              </w:rPr>
              <w:t xml:space="preserve"> (</w:t>
            </w:r>
            <w:proofErr w:type="spellStart"/>
            <w:r w:rsidRPr="00154F8F">
              <w:rPr>
                <w:sz w:val="20"/>
                <w:lang w:val="fr-FR"/>
              </w:rPr>
              <w:t>vascu</w:t>
            </w:r>
            <w:proofErr w:type="spellEnd"/>
            <w:r w:rsidRPr="00154F8F">
              <w:rPr>
                <w:sz w:val="20"/>
                <w:lang w:val="fr-FR"/>
              </w:rPr>
              <w:t xml:space="preserve"> moelle)</w:t>
            </w:r>
          </w:p>
          <w:p w:rsidR="00AB7EDE" w:rsidRPr="00154F8F" w:rsidRDefault="00AB7EDE" w:rsidP="00805D86">
            <w:pPr>
              <w:pStyle w:val="Sansinterligne"/>
              <w:cnfStyle w:val="000000100000"/>
              <w:rPr>
                <w:sz w:val="20"/>
                <w:lang w:val="fr-FR"/>
              </w:rPr>
            </w:pPr>
          </w:p>
          <w:p w:rsidR="00AB7EDE" w:rsidRPr="00154F8F" w:rsidRDefault="00AB7EDE" w:rsidP="00805D86">
            <w:pPr>
              <w:pStyle w:val="Sansinterligne"/>
              <w:cnfStyle w:val="000000100000"/>
              <w:rPr>
                <w:sz w:val="20"/>
                <w:lang w:val="fr-FR"/>
              </w:rPr>
            </w:pPr>
            <w:r w:rsidRPr="00154F8F">
              <w:rPr>
                <w:sz w:val="20"/>
                <w:lang w:val="fr-FR"/>
              </w:rPr>
              <w:t>Recherche de lésions associées</w:t>
            </w:r>
            <w:r w:rsidR="005D1AC6" w:rsidRPr="00154F8F">
              <w:rPr>
                <w:sz w:val="20"/>
                <w:lang w:val="fr-FR"/>
              </w:rPr>
              <w:t xml:space="preserve"> (IA, atteinte troncs supra-aortiques)</w:t>
            </w:r>
          </w:p>
        </w:tc>
        <w:tc>
          <w:tcPr>
            <w:tcW w:w="2140" w:type="dxa"/>
          </w:tcPr>
          <w:p w:rsidR="00805D86" w:rsidRPr="00154F8F" w:rsidRDefault="005D1AC6" w:rsidP="00805D86">
            <w:pPr>
              <w:pStyle w:val="Sansinterligne"/>
              <w:cnfStyle w:val="000000100000"/>
              <w:rPr>
                <w:b/>
                <w:sz w:val="20"/>
                <w:u w:val="single"/>
                <w:lang w:val="fr-FR"/>
              </w:rPr>
            </w:pPr>
            <w:r w:rsidRPr="00154F8F">
              <w:rPr>
                <w:b/>
                <w:sz w:val="20"/>
                <w:u w:val="single"/>
                <w:lang w:val="fr-FR"/>
              </w:rPr>
              <w:t>Rupture :</w:t>
            </w:r>
          </w:p>
          <w:p w:rsidR="005D1AC6" w:rsidRPr="00154F8F" w:rsidRDefault="005D1AC6" w:rsidP="00805D86">
            <w:pPr>
              <w:pStyle w:val="Sansinterligne"/>
              <w:cnfStyle w:val="000000100000"/>
              <w:rPr>
                <w:sz w:val="20"/>
                <w:lang w:val="fr-FR"/>
              </w:rPr>
            </w:pPr>
            <w:r w:rsidRPr="00154F8F">
              <w:rPr>
                <w:sz w:val="20"/>
                <w:lang w:val="fr-FR"/>
              </w:rPr>
              <w:t xml:space="preserve">Gros </w:t>
            </w:r>
            <w:proofErr w:type="spellStart"/>
            <w:r w:rsidRPr="00154F8F">
              <w:rPr>
                <w:sz w:val="20"/>
                <w:lang w:val="fr-FR"/>
              </w:rPr>
              <w:t>hémo-médiastin</w:t>
            </w:r>
            <w:proofErr w:type="spellEnd"/>
            <w:r w:rsidRPr="00154F8F">
              <w:rPr>
                <w:sz w:val="20"/>
                <w:lang w:val="fr-FR"/>
              </w:rPr>
              <w:t xml:space="preserve"> ou </w:t>
            </w:r>
            <w:proofErr w:type="spellStart"/>
            <w:r w:rsidRPr="00154F8F">
              <w:rPr>
                <w:sz w:val="20"/>
                <w:lang w:val="fr-FR"/>
              </w:rPr>
              <w:t>hémo-thorax</w:t>
            </w:r>
            <w:proofErr w:type="spellEnd"/>
            <w:r w:rsidRPr="00154F8F">
              <w:rPr>
                <w:sz w:val="20"/>
                <w:lang w:val="fr-FR"/>
              </w:rPr>
              <w:t xml:space="preserve">. </w:t>
            </w:r>
          </w:p>
          <w:p w:rsidR="005D1AC6" w:rsidRPr="00154F8F" w:rsidRDefault="005D1AC6" w:rsidP="00F35CD5">
            <w:pPr>
              <w:pStyle w:val="Sansinterligne"/>
              <w:spacing w:after="120"/>
              <w:cnfStyle w:val="000000100000"/>
              <w:rPr>
                <w:sz w:val="20"/>
                <w:lang w:val="fr-FR"/>
              </w:rPr>
            </w:pPr>
            <w:r w:rsidRPr="00154F8F">
              <w:rPr>
                <w:sz w:val="20"/>
                <w:lang w:val="fr-FR"/>
              </w:rPr>
              <w:t>Fuite de PdC.</w:t>
            </w:r>
          </w:p>
          <w:p w:rsidR="005D1AC6" w:rsidRPr="00154F8F" w:rsidRDefault="005D1AC6" w:rsidP="00805D86">
            <w:pPr>
              <w:pStyle w:val="Sansinterligne"/>
              <w:cnfStyle w:val="000000100000"/>
              <w:rPr>
                <w:b/>
                <w:sz w:val="20"/>
                <w:u w:val="single"/>
                <w:lang w:val="fr-FR"/>
              </w:rPr>
            </w:pPr>
            <w:proofErr w:type="spellStart"/>
            <w:r w:rsidRPr="00154F8F">
              <w:rPr>
                <w:b/>
                <w:sz w:val="20"/>
                <w:u w:val="single"/>
                <w:lang w:val="fr-FR"/>
              </w:rPr>
              <w:t>Infla</w:t>
            </w:r>
            <w:proofErr w:type="spellEnd"/>
            <w:r w:rsidRPr="00154F8F">
              <w:rPr>
                <w:b/>
                <w:sz w:val="20"/>
                <w:u w:val="single"/>
                <w:lang w:val="fr-FR"/>
              </w:rPr>
              <w:t xml:space="preserve"> </w:t>
            </w:r>
            <w:proofErr w:type="spellStart"/>
            <w:r w:rsidRPr="00154F8F">
              <w:rPr>
                <w:b/>
                <w:sz w:val="20"/>
                <w:u w:val="single"/>
                <w:lang w:val="fr-FR"/>
              </w:rPr>
              <w:t>peri</w:t>
            </w:r>
            <w:proofErr w:type="spellEnd"/>
            <w:r w:rsidRPr="00154F8F">
              <w:rPr>
                <w:b/>
                <w:sz w:val="20"/>
                <w:u w:val="single"/>
                <w:lang w:val="fr-FR"/>
              </w:rPr>
              <w:t>-</w:t>
            </w:r>
            <w:proofErr w:type="spellStart"/>
            <w:r w:rsidRPr="00154F8F">
              <w:rPr>
                <w:b/>
                <w:sz w:val="20"/>
                <w:u w:val="single"/>
                <w:lang w:val="fr-FR"/>
              </w:rPr>
              <w:t>anevrysmales</w:t>
            </w:r>
            <w:proofErr w:type="spellEnd"/>
            <w:r w:rsidRPr="00154F8F">
              <w:rPr>
                <w:b/>
                <w:sz w:val="20"/>
                <w:u w:val="single"/>
                <w:lang w:val="fr-FR"/>
              </w:rPr>
              <w:t xml:space="preserve"> : </w:t>
            </w:r>
          </w:p>
          <w:p w:rsidR="005D1AC6" w:rsidRPr="00154F8F" w:rsidRDefault="005D1AC6" w:rsidP="00F35CD5">
            <w:pPr>
              <w:pStyle w:val="Sansinterligne"/>
              <w:spacing w:after="120"/>
              <w:cnfStyle w:val="000000100000"/>
              <w:rPr>
                <w:sz w:val="20"/>
                <w:lang w:val="fr-FR"/>
              </w:rPr>
            </w:pPr>
            <w:r w:rsidRPr="00154F8F">
              <w:rPr>
                <w:sz w:val="20"/>
                <w:lang w:val="fr-FR"/>
              </w:rPr>
              <w:t>Epaississement paroi et aspect flou de la graisse autour de l’anévrysme.</w:t>
            </w:r>
          </w:p>
          <w:p w:rsidR="005D1AC6" w:rsidRPr="00154F8F" w:rsidRDefault="005D1AC6" w:rsidP="00805D86">
            <w:pPr>
              <w:pStyle w:val="Sansinterligne"/>
              <w:cnfStyle w:val="000000100000"/>
              <w:rPr>
                <w:b/>
                <w:sz w:val="20"/>
                <w:u w:val="single"/>
                <w:lang w:val="fr-FR"/>
              </w:rPr>
            </w:pPr>
            <w:r w:rsidRPr="00154F8F">
              <w:rPr>
                <w:b/>
                <w:sz w:val="20"/>
                <w:u w:val="single"/>
                <w:lang w:val="fr-FR"/>
              </w:rPr>
              <w:t xml:space="preserve">Emboles </w:t>
            </w:r>
            <w:proofErr w:type="spellStart"/>
            <w:r w:rsidRPr="00154F8F">
              <w:rPr>
                <w:b/>
                <w:sz w:val="20"/>
                <w:u w:val="single"/>
                <w:lang w:val="fr-FR"/>
              </w:rPr>
              <w:t>cruoriques</w:t>
            </w:r>
            <w:proofErr w:type="spellEnd"/>
            <w:r w:rsidRPr="00154F8F">
              <w:rPr>
                <w:b/>
                <w:sz w:val="20"/>
                <w:u w:val="single"/>
                <w:lang w:val="fr-FR"/>
              </w:rPr>
              <w:t> :</w:t>
            </w:r>
          </w:p>
          <w:p w:rsidR="005D1AC6" w:rsidRPr="00154F8F" w:rsidRDefault="005D1AC6" w:rsidP="00F35CD5">
            <w:pPr>
              <w:pStyle w:val="Sansinterligne"/>
              <w:cnfStyle w:val="000000100000"/>
              <w:rPr>
                <w:sz w:val="20"/>
                <w:lang w:val="fr-FR"/>
              </w:rPr>
            </w:pPr>
            <w:r w:rsidRPr="00154F8F">
              <w:rPr>
                <w:sz w:val="20"/>
                <w:lang w:val="fr-FR"/>
              </w:rPr>
              <w:t>Détachement d’emboles du thrombus. Risque d’AVC ou ischémie périph</w:t>
            </w:r>
            <w:r w:rsidRPr="00154F8F">
              <w:rPr>
                <w:b/>
                <w:sz w:val="20"/>
                <w:u w:val="single"/>
                <w:lang w:val="fr-FR"/>
              </w:rPr>
              <w:t xml:space="preserve"> </w:t>
            </w:r>
          </w:p>
        </w:tc>
      </w:tr>
      <w:tr w:rsidR="00154F8F" w:rsidRPr="00735382" w:rsidTr="00154F8F">
        <w:trPr>
          <w:cnfStyle w:val="000000010000"/>
          <w:trHeight w:val="3372"/>
        </w:trPr>
        <w:tc>
          <w:tcPr>
            <w:cnfStyle w:val="001000000000"/>
            <w:tcW w:w="1382" w:type="dxa"/>
          </w:tcPr>
          <w:p w:rsidR="00165D7B" w:rsidRPr="00154F8F" w:rsidRDefault="00805D86" w:rsidP="00805D86">
            <w:pPr>
              <w:pStyle w:val="Sansinterligne"/>
              <w:rPr>
                <w:color w:val="00B0F0"/>
                <w:sz w:val="20"/>
                <w:lang w:val="fr-FR"/>
              </w:rPr>
            </w:pPr>
            <w:r w:rsidRPr="00154F8F">
              <w:rPr>
                <w:color w:val="00B0F0"/>
                <w:sz w:val="20"/>
                <w:lang w:val="fr-FR"/>
              </w:rPr>
              <w:t xml:space="preserve">Anévrysme </w:t>
            </w:r>
          </w:p>
          <w:p w:rsidR="00165D7B" w:rsidRPr="00154F8F" w:rsidRDefault="00805D86" w:rsidP="00805D86">
            <w:pPr>
              <w:pStyle w:val="Sansinterligne"/>
              <w:rPr>
                <w:color w:val="00B0F0"/>
                <w:sz w:val="20"/>
                <w:lang w:val="fr-FR"/>
              </w:rPr>
            </w:pPr>
            <w:r w:rsidRPr="00154F8F">
              <w:rPr>
                <w:color w:val="00B0F0"/>
                <w:sz w:val="20"/>
                <w:lang w:val="fr-FR"/>
              </w:rPr>
              <w:t xml:space="preserve">de </w:t>
            </w:r>
          </w:p>
          <w:p w:rsidR="00805D86" w:rsidRPr="00154F8F" w:rsidRDefault="00805D86" w:rsidP="00805D86">
            <w:pPr>
              <w:pStyle w:val="Sansinterligne"/>
              <w:rPr>
                <w:color w:val="00B0F0"/>
                <w:sz w:val="20"/>
                <w:lang w:val="fr-FR"/>
              </w:rPr>
            </w:pPr>
            <w:r w:rsidRPr="00154F8F">
              <w:rPr>
                <w:color w:val="00B0F0"/>
                <w:sz w:val="20"/>
                <w:lang w:val="fr-FR"/>
              </w:rPr>
              <w:t xml:space="preserve">l’aorte </w:t>
            </w:r>
            <w:proofErr w:type="spellStart"/>
            <w:r w:rsidRPr="00154F8F">
              <w:rPr>
                <w:color w:val="00B0F0"/>
                <w:sz w:val="20"/>
                <w:lang w:val="fr-FR"/>
              </w:rPr>
              <w:t>abdo</w:t>
            </w:r>
            <w:r w:rsidR="00165D7B" w:rsidRPr="00154F8F">
              <w:rPr>
                <w:color w:val="00B0F0"/>
                <w:sz w:val="20"/>
                <w:lang w:val="fr-FR"/>
              </w:rPr>
              <w:t>-</w:t>
            </w:r>
            <w:r w:rsidRPr="00154F8F">
              <w:rPr>
                <w:color w:val="00B0F0"/>
                <w:sz w:val="20"/>
                <w:lang w:val="fr-FR"/>
              </w:rPr>
              <w:t>minale</w:t>
            </w:r>
            <w:proofErr w:type="spellEnd"/>
          </w:p>
        </w:tc>
        <w:tc>
          <w:tcPr>
            <w:tcW w:w="1658" w:type="dxa"/>
          </w:tcPr>
          <w:p w:rsidR="00805D86" w:rsidRPr="00154F8F" w:rsidRDefault="00465828" w:rsidP="00465828">
            <w:pPr>
              <w:pStyle w:val="Sansinterligne"/>
              <w:cnfStyle w:val="000000010000"/>
              <w:rPr>
                <w:sz w:val="20"/>
                <w:lang w:val="fr-FR"/>
              </w:rPr>
            </w:pPr>
            <w:r w:rsidRPr="00154F8F">
              <w:rPr>
                <w:sz w:val="20"/>
                <w:lang w:val="fr-FR"/>
              </w:rPr>
              <w:t>Diamètre normal = 2 à 2,5cm</w:t>
            </w:r>
          </w:p>
          <w:p w:rsidR="00465828" w:rsidRPr="00154F8F" w:rsidRDefault="00465828" w:rsidP="00805D86">
            <w:pPr>
              <w:pStyle w:val="Sansinterligne"/>
              <w:cnfStyle w:val="000000010000"/>
              <w:rPr>
                <w:sz w:val="20"/>
                <w:lang w:val="fr-FR"/>
              </w:rPr>
            </w:pPr>
            <w:r w:rsidRPr="00154F8F">
              <w:rPr>
                <w:sz w:val="20"/>
                <w:lang w:val="fr-FR"/>
              </w:rPr>
              <w:t>Anévrysme : &gt;3cm</w:t>
            </w:r>
          </w:p>
          <w:p w:rsidR="00465828" w:rsidRPr="00154F8F" w:rsidRDefault="00465828" w:rsidP="00805D86">
            <w:pPr>
              <w:pStyle w:val="Sansinterligne"/>
              <w:cnfStyle w:val="000000010000"/>
              <w:rPr>
                <w:sz w:val="20"/>
                <w:lang w:val="fr-FR"/>
              </w:rPr>
            </w:pPr>
          </w:p>
          <w:p w:rsidR="00465828" w:rsidRPr="00154F8F" w:rsidRDefault="00465828" w:rsidP="00465828">
            <w:pPr>
              <w:pStyle w:val="Sansinterligne"/>
              <w:cnfStyle w:val="000000010000"/>
              <w:rPr>
                <w:sz w:val="20"/>
                <w:lang w:val="fr-FR"/>
              </w:rPr>
            </w:pPr>
            <w:r w:rsidRPr="00154F8F">
              <w:rPr>
                <w:sz w:val="20"/>
                <w:lang w:val="fr-FR"/>
              </w:rPr>
              <w:t>↗ risque rupture avec ↗ taille</w:t>
            </w:r>
          </w:p>
          <w:p w:rsidR="00465828" w:rsidRPr="00154F8F" w:rsidRDefault="00465828" w:rsidP="00465828">
            <w:pPr>
              <w:pStyle w:val="Sansinterligne"/>
              <w:cnfStyle w:val="000000010000"/>
              <w:rPr>
                <w:sz w:val="20"/>
                <w:lang w:val="fr-FR"/>
              </w:rPr>
            </w:pPr>
          </w:p>
          <w:p w:rsidR="00465828" w:rsidRPr="00154F8F" w:rsidRDefault="00465828" w:rsidP="00465828">
            <w:pPr>
              <w:pStyle w:val="Sansinterligne"/>
              <w:cnfStyle w:val="000000010000"/>
              <w:rPr>
                <w:sz w:val="20"/>
                <w:lang w:val="fr-FR"/>
              </w:rPr>
            </w:pPr>
            <w:r w:rsidRPr="00154F8F">
              <w:rPr>
                <w:sz w:val="20"/>
                <w:lang w:val="fr-FR"/>
              </w:rPr>
              <w:t>Rôle dépistage ++</w:t>
            </w:r>
          </w:p>
        </w:tc>
        <w:tc>
          <w:tcPr>
            <w:tcW w:w="2073" w:type="dxa"/>
          </w:tcPr>
          <w:p w:rsidR="00CE1185" w:rsidRPr="00154F8F" w:rsidRDefault="00CE1185" w:rsidP="00805D86">
            <w:pPr>
              <w:pStyle w:val="Sansinterligne"/>
              <w:cnfStyle w:val="000000010000"/>
              <w:rPr>
                <w:sz w:val="20"/>
                <w:lang w:val="fr-FR"/>
              </w:rPr>
            </w:pPr>
            <w:r w:rsidRPr="00154F8F">
              <w:rPr>
                <w:sz w:val="20"/>
                <w:lang w:val="fr-FR"/>
              </w:rPr>
              <w:t>Un max de coupes de l’aorte.</w:t>
            </w:r>
          </w:p>
          <w:p w:rsidR="00CE1185" w:rsidRPr="00154F8F" w:rsidRDefault="00CE1185" w:rsidP="00805D86">
            <w:pPr>
              <w:pStyle w:val="Sansinterligne"/>
              <w:cnfStyle w:val="000000010000"/>
              <w:rPr>
                <w:sz w:val="20"/>
                <w:lang w:val="fr-FR"/>
              </w:rPr>
            </w:pPr>
            <w:r w:rsidRPr="00154F8F">
              <w:rPr>
                <w:sz w:val="20"/>
                <w:lang w:val="fr-FR"/>
              </w:rPr>
              <w:t xml:space="preserve">Mesure diam de l’anévrysme, du thrombus et </w:t>
            </w:r>
            <w:proofErr w:type="gramStart"/>
            <w:r w:rsidRPr="00154F8F">
              <w:rPr>
                <w:sz w:val="20"/>
                <w:lang w:val="fr-FR"/>
              </w:rPr>
              <w:t>de la</w:t>
            </w:r>
            <w:proofErr w:type="gramEnd"/>
            <w:r w:rsidRPr="00154F8F">
              <w:rPr>
                <w:sz w:val="20"/>
                <w:lang w:val="fr-FR"/>
              </w:rPr>
              <w:t xml:space="preserve"> lux </w:t>
            </w:r>
            <w:proofErr w:type="spellStart"/>
            <w:r w:rsidRPr="00154F8F">
              <w:rPr>
                <w:sz w:val="20"/>
                <w:lang w:val="fr-FR"/>
              </w:rPr>
              <w:t>circu</w:t>
            </w:r>
            <w:proofErr w:type="spellEnd"/>
            <w:r w:rsidRPr="00154F8F">
              <w:rPr>
                <w:sz w:val="20"/>
                <w:lang w:val="fr-FR"/>
              </w:rPr>
              <w:t>.</w:t>
            </w:r>
          </w:p>
          <w:p w:rsidR="00CE1185" w:rsidRPr="00154F8F" w:rsidRDefault="00CE1185" w:rsidP="00805D86">
            <w:pPr>
              <w:pStyle w:val="Sansinterligne"/>
              <w:cnfStyle w:val="000000010000"/>
              <w:rPr>
                <w:sz w:val="20"/>
                <w:lang w:val="fr-FR"/>
              </w:rPr>
            </w:pPr>
            <w:r w:rsidRPr="00154F8F">
              <w:rPr>
                <w:sz w:val="20"/>
                <w:lang w:val="fr-FR"/>
              </w:rPr>
              <w:t xml:space="preserve">Dépistage </w:t>
            </w:r>
            <w:proofErr w:type="spellStart"/>
            <w:r w:rsidRPr="00154F8F">
              <w:rPr>
                <w:sz w:val="20"/>
                <w:lang w:val="fr-FR"/>
              </w:rPr>
              <w:t>infla</w:t>
            </w:r>
            <w:proofErr w:type="spellEnd"/>
            <w:r w:rsidRPr="00154F8F">
              <w:rPr>
                <w:sz w:val="20"/>
                <w:lang w:val="fr-FR"/>
              </w:rPr>
              <w:t xml:space="preserve"> ou fibrose. Etude des calcifications pour délimiter les parois.</w:t>
            </w:r>
          </w:p>
          <w:p w:rsidR="00CE1185" w:rsidRPr="00154F8F" w:rsidRDefault="00CE1185" w:rsidP="00805D86">
            <w:pPr>
              <w:pStyle w:val="Sansinterligne"/>
              <w:cnfStyle w:val="000000010000"/>
              <w:rPr>
                <w:sz w:val="20"/>
                <w:lang w:val="fr-FR"/>
              </w:rPr>
            </w:pPr>
            <w:r w:rsidRPr="00154F8F">
              <w:rPr>
                <w:sz w:val="20"/>
                <w:lang w:val="fr-FR"/>
              </w:rPr>
              <w:t>Reconstruction 2D/3D.</w:t>
            </w:r>
          </w:p>
          <w:p w:rsidR="00CE1185" w:rsidRPr="00154F8F" w:rsidRDefault="00CE1185" w:rsidP="00805D86">
            <w:pPr>
              <w:pStyle w:val="Sansinterligne"/>
              <w:cnfStyle w:val="000000010000"/>
              <w:rPr>
                <w:sz w:val="20"/>
                <w:lang w:val="fr-FR"/>
              </w:rPr>
            </w:pPr>
            <w:r w:rsidRPr="00154F8F">
              <w:rPr>
                <w:sz w:val="20"/>
                <w:lang w:val="fr-FR"/>
              </w:rPr>
              <w:t>Bilan pré-thérapeutique.</w:t>
            </w:r>
          </w:p>
        </w:tc>
        <w:tc>
          <w:tcPr>
            <w:tcW w:w="1967" w:type="dxa"/>
          </w:tcPr>
          <w:p w:rsidR="00805D86" w:rsidRPr="00154F8F" w:rsidRDefault="002A2BB7" w:rsidP="00805D86">
            <w:pPr>
              <w:pStyle w:val="Sansinterligne"/>
              <w:cnfStyle w:val="000000010000"/>
              <w:rPr>
                <w:sz w:val="20"/>
                <w:lang w:val="fr-FR"/>
              </w:rPr>
            </w:pPr>
            <w:r w:rsidRPr="00154F8F">
              <w:rPr>
                <w:sz w:val="20"/>
                <w:lang w:val="fr-FR"/>
              </w:rPr>
              <w:t>Dépistage et surveillance du diamètre.</w:t>
            </w:r>
          </w:p>
          <w:p w:rsidR="002A2BB7" w:rsidRPr="00154F8F" w:rsidRDefault="002A2BB7" w:rsidP="00805D86">
            <w:pPr>
              <w:pStyle w:val="Sansinterligne"/>
              <w:cnfStyle w:val="000000010000"/>
              <w:rPr>
                <w:sz w:val="20"/>
                <w:lang w:val="fr-FR"/>
              </w:rPr>
            </w:pPr>
            <w:r w:rsidRPr="00154F8F">
              <w:rPr>
                <w:sz w:val="20"/>
                <w:lang w:val="fr-FR"/>
              </w:rPr>
              <w:t xml:space="preserve">Etude paroi, épaisseur, </w:t>
            </w:r>
            <w:proofErr w:type="spellStart"/>
            <w:r w:rsidRPr="00154F8F">
              <w:rPr>
                <w:sz w:val="20"/>
                <w:lang w:val="fr-FR"/>
              </w:rPr>
              <w:t>calci</w:t>
            </w:r>
            <w:proofErr w:type="spellEnd"/>
            <w:r w:rsidRPr="00154F8F">
              <w:rPr>
                <w:sz w:val="20"/>
                <w:lang w:val="fr-FR"/>
              </w:rPr>
              <w:t>, thrombus. Recherche hématome périph.</w:t>
            </w:r>
          </w:p>
          <w:p w:rsidR="002A2BB7" w:rsidRPr="00154F8F" w:rsidRDefault="002A2BB7" w:rsidP="00805D86">
            <w:pPr>
              <w:pStyle w:val="Sansinterligne"/>
              <w:cnfStyle w:val="000000010000"/>
              <w:rPr>
                <w:sz w:val="20"/>
                <w:lang w:val="fr-FR"/>
              </w:rPr>
            </w:pPr>
            <w:r w:rsidRPr="00154F8F">
              <w:rPr>
                <w:sz w:val="20"/>
                <w:lang w:val="fr-FR"/>
              </w:rPr>
              <w:t>/!\ exam opérateur et patient-</w:t>
            </w:r>
            <w:proofErr w:type="spellStart"/>
            <w:r w:rsidRPr="00154F8F">
              <w:rPr>
                <w:sz w:val="20"/>
                <w:lang w:val="fr-FR"/>
              </w:rPr>
              <w:t>dép</w:t>
            </w:r>
            <w:proofErr w:type="spellEnd"/>
            <w:r w:rsidRPr="00154F8F">
              <w:rPr>
                <w:sz w:val="20"/>
                <w:lang w:val="fr-FR"/>
              </w:rPr>
              <w:t> !</w:t>
            </w:r>
          </w:p>
        </w:tc>
        <w:tc>
          <w:tcPr>
            <w:tcW w:w="1142" w:type="dxa"/>
          </w:tcPr>
          <w:p w:rsidR="00805D86" w:rsidRPr="00154F8F" w:rsidRDefault="00465828" w:rsidP="00805D86">
            <w:pPr>
              <w:pStyle w:val="Sansinterligne"/>
              <w:cnfStyle w:val="000000010000"/>
              <w:rPr>
                <w:sz w:val="20"/>
                <w:lang w:val="fr-FR"/>
              </w:rPr>
            </w:pPr>
            <w:r w:rsidRPr="00154F8F">
              <w:rPr>
                <w:sz w:val="20"/>
                <w:lang w:val="fr-FR"/>
              </w:rPr>
              <w:t>Peu utilisé</w:t>
            </w:r>
          </w:p>
        </w:tc>
        <w:tc>
          <w:tcPr>
            <w:tcW w:w="1417" w:type="dxa"/>
          </w:tcPr>
          <w:p w:rsidR="00805D86" w:rsidRPr="00154F8F" w:rsidRDefault="00465828" w:rsidP="00805D86">
            <w:pPr>
              <w:pStyle w:val="Sansinterligne"/>
              <w:cnfStyle w:val="000000010000"/>
              <w:rPr>
                <w:sz w:val="20"/>
                <w:lang w:val="fr-FR"/>
              </w:rPr>
            </w:pPr>
            <w:r w:rsidRPr="00154F8F">
              <w:rPr>
                <w:sz w:val="20"/>
                <w:lang w:val="fr-FR"/>
              </w:rPr>
              <w:t xml:space="preserve">Seule </w:t>
            </w:r>
            <w:r w:rsidR="00154F8F" w:rsidRPr="00154F8F">
              <w:rPr>
                <w:sz w:val="20"/>
                <w:lang w:val="fr-FR"/>
              </w:rPr>
              <w:t xml:space="preserve">indic </w:t>
            </w:r>
            <w:r w:rsidRPr="00154F8F">
              <w:rPr>
                <w:sz w:val="20"/>
                <w:lang w:val="fr-FR"/>
              </w:rPr>
              <w:t xml:space="preserve">: cathétérisme gradué avant mise en place d’une </w:t>
            </w:r>
            <w:proofErr w:type="spellStart"/>
            <w:r w:rsidRPr="00154F8F">
              <w:rPr>
                <w:sz w:val="20"/>
                <w:lang w:val="fr-FR"/>
              </w:rPr>
              <w:t>endoprothèse</w:t>
            </w:r>
            <w:proofErr w:type="spellEnd"/>
          </w:p>
        </w:tc>
        <w:tc>
          <w:tcPr>
            <w:tcW w:w="2140" w:type="dxa"/>
          </w:tcPr>
          <w:p w:rsidR="00805D86" w:rsidRPr="00154F8F" w:rsidRDefault="00465828" w:rsidP="00805D86">
            <w:pPr>
              <w:pStyle w:val="Sansinterligne"/>
              <w:cnfStyle w:val="000000010000"/>
              <w:rPr>
                <w:sz w:val="20"/>
                <w:lang w:val="fr-FR"/>
              </w:rPr>
            </w:pPr>
            <w:r w:rsidRPr="00154F8F">
              <w:rPr>
                <w:b/>
                <w:sz w:val="20"/>
                <w:lang w:val="fr-FR"/>
              </w:rPr>
              <w:t>Rupture ou fissuration de l’anévrysme</w:t>
            </w:r>
            <w:r w:rsidRPr="00154F8F">
              <w:rPr>
                <w:sz w:val="20"/>
                <w:lang w:val="fr-FR"/>
              </w:rPr>
              <w:t> :</w:t>
            </w:r>
          </w:p>
          <w:p w:rsidR="00465828" w:rsidRPr="00154F8F" w:rsidRDefault="00465828" w:rsidP="00805D86">
            <w:pPr>
              <w:pStyle w:val="Sansinterligne"/>
              <w:cnfStyle w:val="000000010000"/>
              <w:rPr>
                <w:sz w:val="20"/>
                <w:lang w:val="fr-FR"/>
              </w:rPr>
            </w:pPr>
            <w:proofErr w:type="spellStart"/>
            <w:r w:rsidRPr="00154F8F">
              <w:rPr>
                <w:sz w:val="20"/>
                <w:lang w:val="fr-FR"/>
              </w:rPr>
              <w:t>Doul</w:t>
            </w:r>
            <w:proofErr w:type="spellEnd"/>
            <w:r w:rsidRPr="00154F8F">
              <w:rPr>
                <w:sz w:val="20"/>
                <w:lang w:val="fr-FR"/>
              </w:rPr>
              <w:t xml:space="preserve">. intense </w:t>
            </w:r>
            <w:r w:rsidR="00154F8F" w:rsidRPr="00154F8F">
              <w:rPr>
                <w:sz w:val="20"/>
                <w:lang w:val="fr-FR"/>
              </w:rPr>
              <w:t>brutale</w:t>
            </w:r>
            <w:r w:rsidRPr="00154F8F">
              <w:rPr>
                <w:sz w:val="20"/>
                <w:lang w:val="fr-FR"/>
              </w:rPr>
              <w:t xml:space="preserve"> signes de choc hémorragique.</w:t>
            </w:r>
          </w:p>
          <w:p w:rsidR="00465828" w:rsidRPr="00154F8F" w:rsidRDefault="00465828" w:rsidP="00805D86">
            <w:pPr>
              <w:pStyle w:val="Sansinterligne"/>
              <w:cnfStyle w:val="000000010000"/>
              <w:rPr>
                <w:sz w:val="20"/>
                <w:lang w:val="fr-FR"/>
              </w:rPr>
            </w:pPr>
            <w:r w:rsidRPr="00154F8F">
              <w:rPr>
                <w:sz w:val="20"/>
                <w:lang w:val="fr-FR"/>
              </w:rPr>
              <w:t xml:space="preserve">Scanner : hématome </w:t>
            </w:r>
            <w:proofErr w:type="spellStart"/>
            <w:r w:rsidRPr="00154F8F">
              <w:rPr>
                <w:sz w:val="20"/>
                <w:lang w:val="fr-FR"/>
              </w:rPr>
              <w:t>pério</w:t>
            </w:r>
            <w:proofErr w:type="spellEnd"/>
            <w:r w:rsidRPr="00154F8F">
              <w:rPr>
                <w:sz w:val="20"/>
                <w:lang w:val="fr-FR"/>
              </w:rPr>
              <w:t>-aortique</w:t>
            </w:r>
            <w:r w:rsidR="002804F9">
              <w:rPr>
                <w:sz w:val="20"/>
                <w:lang w:val="fr-FR"/>
              </w:rPr>
              <w:t xml:space="preserve"> (</w:t>
            </w:r>
            <w:r w:rsidR="002804F9" w:rsidRPr="002804F9">
              <w:rPr>
                <w:b/>
                <w:sz w:val="20"/>
                <w:lang w:val="fr-FR"/>
              </w:rPr>
              <w:t>1</w:t>
            </w:r>
            <w:r w:rsidR="002804F9">
              <w:rPr>
                <w:sz w:val="20"/>
                <w:lang w:val="fr-FR"/>
              </w:rPr>
              <w:t>)</w:t>
            </w:r>
            <w:r w:rsidRPr="00154F8F">
              <w:rPr>
                <w:sz w:val="20"/>
                <w:lang w:val="fr-FR"/>
              </w:rPr>
              <w:t xml:space="preserve">, extravasation du </w:t>
            </w:r>
            <w:proofErr w:type="spellStart"/>
            <w:r w:rsidRPr="00154F8F">
              <w:rPr>
                <w:sz w:val="20"/>
                <w:lang w:val="fr-FR"/>
              </w:rPr>
              <w:t>PdC</w:t>
            </w:r>
            <w:proofErr w:type="spellEnd"/>
            <w:r w:rsidR="002804F9">
              <w:rPr>
                <w:sz w:val="20"/>
                <w:lang w:val="fr-FR"/>
              </w:rPr>
              <w:t xml:space="preserve"> (</w:t>
            </w:r>
            <w:r w:rsidR="002804F9" w:rsidRPr="002804F9">
              <w:rPr>
                <w:b/>
                <w:sz w:val="20"/>
                <w:lang w:val="fr-FR"/>
              </w:rPr>
              <w:t>2</w:t>
            </w:r>
            <w:r w:rsidR="002804F9">
              <w:rPr>
                <w:sz w:val="20"/>
                <w:lang w:val="fr-FR"/>
              </w:rPr>
              <w:t>)</w:t>
            </w:r>
            <w:r w:rsidRPr="00154F8F">
              <w:rPr>
                <w:sz w:val="20"/>
                <w:lang w:val="fr-FR"/>
              </w:rPr>
              <w:t>, rupture de la coque calcifiée, flou pariétal</w:t>
            </w:r>
            <w:r w:rsidR="002804F9">
              <w:rPr>
                <w:sz w:val="20"/>
                <w:lang w:val="fr-FR"/>
              </w:rPr>
              <w:t xml:space="preserve"> (</w:t>
            </w:r>
            <w:r w:rsidR="002804F9" w:rsidRPr="002804F9">
              <w:rPr>
                <w:b/>
                <w:sz w:val="20"/>
                <w:lang w:val="fr-FR"/>
              </w:rPr>
              <w:t>3</w:t>
            </w:r>
            <w:r w:rsidR="002804F9">
              <w:rPr>
                <w:sz w:val="20"/>
                <w:lang w:val="fr-FR"/>
              </w:rPr>
              <w:t>)</w:t>
            </w:r>
            <w:r w:rsidRPr="00154F8F">
              <w:rPr>
                <w:sz w:val="20"/>
                <w:lang w:val="fr-FR"/>
              </w:rPr>
              <w:t xml:space="preserve">, et croissant </w:t>
            </w:r>
            <w:proofErr w:type="spellStart"/>
            <w:r w:rsidRPr="00154F8F">
              <w:rPr>
                <w:sz w:val="20"/>
                <w:lang w:val="fr-FR"/>
              </w:rPr>
              <w:t>hypodense</w:t>
            </w:r>
            <w:proofErr w:type="spellEnd"/>
            <w:r w:rsidRPr="00154F8F">
              <w:rPr>
                <w:sz w:val="20"/>
                <w:lang w:val="fr-FR"/>
              </w:rPr>
              <w:t xml:space="preserve"> dans le thrombus.</w:t>
            </w:r>
          </w:p>
        </w:tc>
      </w:tr>
    </w:tbl>
    <w:p w:rsidR="00C62B19" w:rsidRDefault="002760F9" w:rsidP="00805D86">
      <w:pPr>
        <w:pStyle w:val="Sansinterligne"/>
        <w:rPr>
          <w:lang w:val="fr-FR"/>
        </w:rPr>
      </w:pPr>
      <w:r>
        <w:rPr>
          <w:noProof/>
          <w:lang w:val="fr-FR" w:eastAsia="fr-FR" w:bidi="ar-SA"/>
        </w:rPr>
        <w:pict>
          <v:shape id="_x0000_s1073" type="#_x0000_t202" style="position:absolute;margin-left:201.6pt;margin-top:10.2pt;width:21.15pt;height:23.35pt;z-index:251736064;mso-position-horizontal-relative:text;mso-position-vertical-relative:text;mso-width-relative:margin;mso-height-relative:margin" filled="f">
            <v:textbox style="mso-next-textbox:#_x0000_s1073">
              <w:txbxContent>
                <w:p w:rsidR="00735382" w:rsidRDefault="00735382" w:rsidP="002804F9">
                  <w:pPr>
                    <w:rPr>
                      <w:lang w:val="fr-FR"/>
                    </w:rPr>
                  </w:pPr>
                  <w:r>
                    <w:rPr>
                      <w:lang w:val="fr-FR"/>
                    </w:rPr>
                    <w:t>3</w:t>
                  </w:r>
                </w:p>
              </w:txbxContent>
            </v:textbox>
          </v:shape>
        </w:pict>
      </w:r>
      <w:r>
        <w:rPr>
          <w:noProof/>
          <w:lang w:val="fr-FR" w:eastAsia="fr-FR" w:bidi="ar-SA"/>
        </w:rPr>
        <w:pict>
          <v:shape id="_x0000_s1072" type="#_x0000_t202" style="position:absolute;margin-left:2.85pt;margin-top:10.2pt;width:21.15pt;height:23.35pt;z-index:251735040;mso-position-horizontal-relative:text;mso-position-vertical-relative:text;mso-width-relative:margin;mso-height-relative:margin" filled="f">
            <v:textbox style="mso-next-textbox:#_x0000_s1072">
              <w:txbxContent>
                <w:p w:rsidR="00735382" w:rsidRDefault="00735382" w:rsidP="002804F9">
                  <w:pPr>
                    <w:rPr>
                      <w:lang w:val="fr-FR"/>
                    </w:rPr>
                  </w:pPr>
                  <w:r>
                    <w:rPr>
                      <w:lang w:val="fr-FR"/>
                    </w:rPr>
                    <w:t>2</w:t>
                  </w:r>
                </w:p>
              </w:txbxContent>
            </v:textbox>
          </v:shape>
        </w:pict>
      </w:r>
      <w:r>
        <w:rPr>
          <w:noProof/>
          <w:lang w:val="fr-FR"/>
        </w:rPr>
        <w:pict>
          <v:shape id="_x0000_s1071" type="#_x0000_t202" style="position:absolute;margin-left:-197.4pt;margin-top:10.2pt;width:21.15pt;height:23.35pt;z-index:251734016;mso-position-horizontal-relative:text;mso-position-vertical-relative:text;mso-width-relative:margin;mso-height-relative:margin" filled="f">
            <v:textbox style="mso-next-textbox:#_x0000_s1071">
              <w:txbxContent>
                <w:p w:rsidR="00735382" w:rsidRDefault="00735382">
                  <w:pPr>
                    <w:rPr>
                      <w:lang w:val="fr-FR"/>
                    </w:rPr>
                  </w:pPr>
                  <w:r>
                    <w:rPr>
                      <w:lang w:val="fr-FR"/>
                    </w:rPr>
                    <w:t>1</w:t>
                  </w:r>
                </w:p>
              </w:txbxContent>
            </v:textbox>
          </v:shape>
        </w:pict>
      </w:r>
      <w:r w:rsidR="002804F9">
        <w:rPr>
          <w:noProof/>
          <w:lang w:val="fr-FR" w:eastAsia="fr-FR" w:bidi="ar-SA"/>
        </w:rPr>
        <w:drawing>
          <wp:anchor distT="0" distB="0" distL="114300" distR="114300" simplePos="0" relativeHeight="251710464" behindDoc="0" locked="0" layoutInCell="1" allowOverlap="1">
            <wp:simplePos x="0" y="0"/>
            <wp:positionH relativeFrom="column">
              <wp:posOffset>5057775</wp:posOffset>
            </wp:positionH>
            <wp:positionV relativeFrom="paragraph">
              <wp:posOffset>120015</wp:posOffset>
            </wp:positionV>
            <wp:extent cx="1847850" cy="1552575"/>
            <wp:effectExtent l="19050" t="0" r="0" b="0"/>
            <wp:wrapSquare wrapText="bothSides"/>
            <wp:docPr id="36" name="Image 8" descr="Hummel rupture AAo tdm3"/>
            <wp:cNvGraphicFramePr/>
            <a:graphic xmlns:a="http://schemas.openxmlformats.org/drawingml/2006/main">
              <a:graphicData uri="http://schemas.openxmlformats.org/drawingml/2006/picture">
                <pic:pic xmlns:pic="http://schemas.openxmlformats.org/drawingml/2006/picture">
                  <pic:nvPicPr>
                    <pic:cNvPr id="47108" name="Picture 7" descr="Hummel rupture AAo tdm3"/>
                    <pic:cNvPicPr>
                      <a:picLocks noChangeAspect="1" noChangeArrowheads="1"/>
                    </pic:cNvPicPr>
                  </pic:nvPicPr>
                  <pic:blipFill>
                    <a:blip r:embed="rId32" cstate="print"/>
                    <a:srcRect/>
                    <a:stretch>
                      <a:fillRect/>
                    </a:stretch>
                  </pic:blipFill>
                  <pic:spPr bwMode="auto">
                    <a:xfrm>
                      <a:off x="0" y="0"/>
                      <a:ext cx="1847850" cy="1552575"/>
                    </a:xfrm>
                    <a:prstGeom prst="rect">
                      <a:avLst/>
                    </a:prstGeom>
                    <a:noFill/>
                    <a:ln w="9525">
                      <a:noFill/>
                      <a:miter lim="800000"/>
                      <a:headEnd/>
                      <a:tailEnd/>
                    </a:ln>
                  </pic:spPr>
                </pic:pic>
              </a:graphicData>
            </a:graphic>
          </wp:anchor>
        </w:drawing>
      </w:r>
      <w:r w:rsidR="002804F9">
        <w:rPr>
          <w:noProof/>
          <w:lang w:val="fr-FR" w:eastAsia="fr-FR" w:bidi="ar-SA"/>
        </w:rPr>
        <w:drawing>
          <wp:anchor distT="0" distB="0" distL="114300" distR="114300" simplePos="0" relativeHeight="251709440" behindDoc="0" locked="0" layoutInCell="1" allowOverlap="1">
            <wp:simplePos x="0" y="0"/>
            <wp:positionH relativeFrom="column">
              <wp:posOffset>2514600</wp:posOffset>
            </wp:positionH>
            <wp:positionV relativeFrom="paragraph">
              <wp:posOffset>120015</wp:posOffset>
            </wp:positionV>
            <wp:extent cx="1990725" cy="1552575"/>
            <wp:effectExtent l="19050" t="0" r="9525" b="0"/>
            <wp:wrapSquare wrapText="bothSides"/>
            <wp:docPr id="35" name="Image 7" descr="Anevr rompuAOabdo"/>
            <wp:cNvGraphicFramePr/>
            <a:graphic xmlns:a="http://schemas.openxmlformats.org/drawingml/2006/main">
              <a:graphicData uri="http://schemas.openxmlformats.org/drawingml/2006/picture">
                <pic:pic xmlns:pic="http://schemas.openxmlformats.org/drawingml/2006/picture">
                  <pic:nvPicPr>
                    <pic:cNvPr id="46082" name="Picture 4" descr="Anevr rompuAOabdo"/>
                    <pic:cNvPicPr>
                      <a:picLocks noChangeAspect="1" noChangeArrowheads="1"/>
                    </pic:cNvPicPr>
                  </pic:nvPicPr>
                  <pic:blipFill>
                    <a:blip r:embed="rId33" cstate="print"/>
                    <a:srcRect/>
                    <a:stretch>
                      <a:fillRect/>
                    </a:stretch>
                  </pic:blipFill>
                  <pic:spPr bwMode="auto">
                    <a:xfrm>
                      <a:off x="0" y="0"/>
                      <a:ext cx="1990725" cy="1552575"/>
                    </a:xfrm>
                    <a:prstGeom prst="rect">
                      <a:avLst/>
                    </a:prstGeom>
                    <a:noFill/>
                    <a:ln w="9525">
                      <a:noFill/>
                      <a:miter lim="800000"/>
                      <a:headEnd/>
                      <a:tailEnd/>
                    </a:ln>
                  </pic:spPr>
                </pic:pic>
              </a:graphicData>
            </a:graphic>
          </wp:anchor>
        </w:drawing>
      </w:r>
      <w:r w:rsidR="002804F9">
        <w:rPr>
          <w:noProof/>
          <w:lang w:val="fr-FR" w:eastAsia="fr-FR" w:bidi="ar-SA"/>
        </w:rPr>
        <w:drawing>
          <wp:anchor distT="0" distB="0" distL="114300" distR="114300" simplePos="0" relativeHeight="251708416" behindDoc="0" locked="0" layoutInCell="1" allowOverlap="1">
            <wp:simplePos x="0" y="0"/>
            <wp:positionH relativeFrom="column">
              <wp:posOffset>-19050</wp:posOffset>
            </wp:positionH>
            <wp:positionV relativeFrom="paragraph">
              <wp:posOffset>119380</wp:posOffset>
            </wp:positionV>
            <wp:extent cx="2047875" cy="1552575"/>
            <wp:effectExtent l="19050" t="0" r="9525" b="0"/>
            <wp:wrapSquare wrapText="bothSides"/>
            <wp:docPr id="33" name="Image 6" descr="AAArupt retroperitoine"/>
            <wp:cNvGraphicFramePr/>
            <a:graphic xmlns:a="http://schemas.openxmlformats.org/drawingml/2006/main">
              <a:graphicData uri="http://schemas.openxmlformats.org/drawingml/2006/picture">
                <pic:pic xmlns:pic="http://schemas.openxmlformats.org/drawingml/2006/picture">
                  <pic:nvPicPr>
                    <pic:cNvPr id="46084" name="Picture 7" descr="AAArupt retroperitoine"/>
                    <pic:cNvPicPr>
                      <a:picLocks noChangeAspect="1" noChangeArrowheads="1"/>
                    </pic:cNvPicPr>
                  </pic:nvPicPr>
                  <pic:blipFill>
                    <a:blip r:embed="rId34" cstate="print"/>
                    <a:srcRect/>
                    <a:stretch>
                      <a:fillRect/>
                    </a:stretch>
                  </pic:blipFill>
                  <pic:spPr bwMode="auto">
                    <a:xfrm>
                      <a:off x="0" y="0"/>
                      <a:ext cx="2047875" cy="1552575"/>
                    </a:xfrm>
                    <a:prstGeom prst="rect">
                      <a:avLst/>
                    </a:prstGeom>
                    <a:noFill/>
                    <a:ln w="9525">
                      <a:noFill/>
                      <a:miter lim="800000"/>
                      <a:headEnd/>
                      <a:tailEnd/>
                    </a:ln>
                  </pic:spPr>
                </pic:pic>
              </a:graphicData>
            </a:graphic>
          </wp:anchor>
        </w:drawing>
      </w:r>
    </w:p>
    <w:p w:rsidR="002804F9" w:rsidRDefault="00D95A51" w:rsidP="00805D86">
      <w:pPr>
        <w:pStyle w:val="Sansinterligne"/>
        <w:rPr>
          <w:lang w:val="fr-FR"/>
        </w:rPr>
      </w:pPr>
      <w:r>
        <w:rPr>
          <w:lang w:val="fr-FR"/>
        </w:rPr>
        <w:t xml:space="preserve">  </w:t>
      </w:r>
    </w:p>
    <w:p w:rsidR="002804F9" w:rsidRDefault="002804F9" w:rsidP="00805D86">
      <w:pPr>
        <w:pStyle w:val="Sansinterligne"/>
        <w:rPr>
          <w:lang w:val="fr-FR"/>
        </w:rPr>
      </w:pPr>
    </w:p>
    <w:p w:rsidR="002804F9" w:rsidRDefault="002804F9" w:rsidP="00805D86">
      <w:pPr>
        <w:pStyle w:val="Sansinterligne"/>
        <w:rPr>
          <w:lang w:val="fr-FR"/>
        </w:rPr>
      </w:pPr>
    </w:p>
    <w:p w:rsidR="002804F9" w:rsidRDefault="002804F9" w:rsidP="00805D86">
      <w:pPr>
        <w:pStyle w:val="Sansinterligne"/>
        <w:rPr>
          <w:lang w:val="fr-FR"/>
        </w:rPr>
      </w:pPr>
    </w:p>
    <w:p w:rsidR="002804F9" w:rsidRDefault="002804F9" w:rsidP="002804F9">
      <w:pPr>
        <w:pStyle w:val="Sansinterligne"/>
        <w:rPr>
          <w:lang w:val="fr-FR"/>
        </w:rPr>
      </w:pPr>
    </w:p>
    <w:p w:rsidR="002804F9" w:rsidRDefault="002804F9" w:rsidP="002804F9">
      <w:pPr>
        <w:pStyle w:val="Sansinterligne"/>
        <w:rPr>
          <w:lang w:val="fr-FR"/>
        </w:rPr>
      </w:pPr>
      <w:r w:rsidRPr="00805D86">
        <w:rPr>
          <w:b/>
          <w:u w:val="single"/>
          <w:lang w:val="fr-FR"/>
        </w:rPr>
        <w:lastRenderedPageBreak/>
        <w:t>Origine</w:t>
      </w:r>
      <w:r>
        <w:rPr>
          <w:lang w:val="fr-FR"/>
        </w:rPr>
        <w:t xml:space="preserve"> : </w:t>
      </w:r>
      <w:r w:rsidRPr="00805D86">
        <w:rPr>
          <w:b/>
          <w:lang w:val="fr-FR"/>
        </w:rPr>
        <w:t>athéromateuse</w:t>
      </w:r>
      <w:r>
        <w:rPr>
          <w:lang w:val="fr-FR"/>
        </w:rPr>
        <w:t xml:space="preserve"> +++ (lux circulante et </w:t>
      </w:r>
      <w:proofErr w:type="spellStart"/>
      <w:r>
        <w:rPr>
          <w:lang w:val="fr-FR"/>
        </w:rPr>
        <w:t>trhombus</w:t>
      </w:r>
      <w:proofErr w:type="spellEnd"/>
      <w:r>
        <w:rPr>
          <w:lang w:val="fr-FR"/>
        </w:rPr>
        <w:t xml:space="preserve"> pariétal), ou congénitaux (recherche ATCD), inflammatoires, post-traumatiques ou post-infectieux. En fréquente association avec la maladie athéromateuse. Fréquente </w:t>
      </w:r>
      <w:proofErr w:type="spellStart"/>
      <w:r>
        <w:rPr>
          <w:lang w:val="fr-FR"/>
        </w:rPr>
        <w:t>assoc</w:t>
      </w:r>
      <w:proofErr w:type="spellEnd"/>
      <w:r>
        <w:rPr>
          <w:lang w:val="fr-FR"/>
        </w:rPr>
        <w:t xml:space="preserve"> d’anévrysme aortique et poplité.</w:t>
      </w:r>
    </w:p>
    <w:p w:rsidR="002804F9" w:rsidRDefault="002804F9" w:rsidP="002804F9">
      <w:pPr>
        <w:pStyle w:val="Sansinterligne"/>
        <w:rPr>
          <w:b/>
          <w:u w:val="single"/>
          <w:lang w:val="fr-FR"/>
        </w:rPr>
      </w:pPr>
    </w:p>
    <w:p w:rsidR="002804F9" w:rsidRDefault="002804F9" w:rsidP="002804F9">
      <w:pPr>
        <w:pStyle w:val="Sansinterligne"/>
        <w:rPr>
          <w:lang w:val="fr-FR"/>
        </w:rPr>
      </w:pPr>
      <w:r w:rsidRPr="00A86596">
        <w:rPr>
          <w:b/>
          <w:u w:val="single"/>
          <w:lang w:val="fr-FR"/>
        </w:rPr>
        <w:t>Diagnostic</w:t>
      </w:r>
      <w:r>
        <w:rPr>
          <w:lang w:val="fr-FR"/>
        </w:rPr>
        <w:t xml:space="preserve"> : signe de </w:t>
      </w:r>
      <w:proofErr w:type="spellStart"/>
      <w:r>
        <w:rPr>
          <w:lang w:val="fr-FR"/>
        </w:rPr>
        <w:t>DeBakey</w:t>
      </w:r>
      <w:proofErr w:type="spellEnd"/>
      <w:r>
        <w:rPr>
          <w:lang w:val="fr-FR"/>
        </w:rPr>
        <w:t> : si on peut glisser une main entre le pôle sup de la masse et le rebord costal, ça prouve le caractère expansif de la masse.</w:t>
      </w:r>
    </w:p>
    <w:p w:rsidR="002804F9" w:rsidRDefault="002804F9" w:rsidP="002804F9">
      <w:pPr>
        <w:pStyle w:val="Sansinterligne"/>
        <w:rPr>
          <w:lang w:val="fr-FR"/>
        </w:rPr>
      </w:pPr>
      <w:r>
        <w:rPr>
          <w:lang w:val="fr-FR"/>
        </w:rPr>
        <w:t xml:space="preserve">80% des anévrysmes diagnostiqués étaient </w:t>
      </w:r>
      <w:proofErr w:type="spellStart"/>
      <w:r>
        <w:rPr>
          <w:lang w:val="fr-FR"/>
        </w:rPr>
        <w:t>asympto</w:t>
      </w:r>
      <w:proofErr w:type="spellEnd"/>
      <w:r>
        <w:rPr>
          <w:lang w:val="fr-FR"/>
        </w:rPr>
        <w:t> ; découverte par palpation ou fortuite lors d’un ASP, écho, scanner (artériographie n’est pas un bon moyen)… Anévrysmes symptomatiques dans 15% des cas (5% suite à rupture, souvent mortelle).</w:t>
      </w:r>
    </w:p>
    <w:p w:rsidR="0046463D" w:rsidRDefault="0046463D" w:rsidP="002804F9">
      <w:pPr>
        <w:pStyle w:val="Sansinterligne"/>
        <w:rPr>
          <w:lang w:val="fr-FR"/>
        </w:rPr>
      </w:pPr>
    </w:p>
    <w:tbl>
      <w:tblPr>
        <w:tblStyle w:val="Grilleclaire-Accent5"/>
        <w:tblW w:w="10740" w:type="dxa"/>
        <w:tblLook w:val="04A0"/>
      </w:tblPr>
      <w:tblGrid>
        <w:gridCol w:w="3535"/>
        <w:gridCol w:w="3661"/>
        <w:gridCol w:w="3544"/>
      </w:tblGrid>
      <w:tr w:rsidR="0046463D" w:rsidRPr="00735382" w:rsidTr="0046463D">
        <w:trPr>
          <w:cnfStyle w:val="100000000000"/>
        </w:trPr>
        <w:tc>
          <w:tcPr>
            <w:cnfStyle w:val="001000000000"/>
            <w:tcW w:w="3535" w:type="dxa"/>
          </w:tcPr>
          <w:p w:rsidR="0046463D" w:rsidRDefault="0046463D" w:rsidP="002804F9">
            <w:pPr>
              <w:pStyle w:val="Sansinterligne"/>
              <w:rPr>
                <w:lang w:val="fr-FR"/>
              </w:rPr>
            </w:pPr>
            <w:r>
              <w:rPr>
                <w:lang w:val="fr-FR"/>
              </w:rPr>
              <w:t>Rupture d’anévrysme classique</w:t>
            </w:r>
          </w:p>
        </w:tc>
        <w:tc>
          <w:tcPr>
            <w:tcW w:w="3661" w:type="dxa"/>
          </w:tcPr>
          <w:p w:rsidR="0046463D" w:rsidRDefault="0046463D" w:rsidP="002804F9">
            <w:pPr>
              <w:pStyle w:val="Sansinterligne"/>
              <w:cnfStyle w:val="100000000000"/>
              <w:rPr>
                <w:lang w:val="fr-FR"/>
              </w:rPr>
            </w:pPr>
            <w:r>
              <w:rPr>
                <w:lang w:val="fr-FR"/>
              </w:rPr>
              <w:t>Rupture d’anévrysme dans la VCI</w:t>
            </w:r>
          </w:p>
        </w:tc>
        <w:tc>
          <w:tcPr>
            <w:tcW w:w="3544" w:type="dxa"/>
          </w:tcPr>
          <w:p w:rsidR="0046463D" w:rsidRDefault="0046463D" w:rsidP="002804F9">
            <w:pPr>
              <w:pStyle w:val="Sansinterligne"/>
              <w:cnfStyle w:val="100000000000"/>
              <w:rPr>
                <w:lang w:val="fr-FR"/>
              </w:rPr>
            </w:pPr>
            <w:r>
              <w:rPr>
                <w:lang w:val="fr-FR"/>
              </w:rPr>
              <w:t>Rupture d’anévrysme dans le TD</w:t>
            </w:r>
          </w:p>
        </w:tc>
      </w:tr>
      <w:tr w:rsidR="0046463D" w:rsidRPr="00735382" w:rsidTr="0046463D">
        <w:trPr>
          <w:cnfStyle w:val="000000100000"/>
        </w:trPr>
        <w:tc>
          <w:tcPr>
            <w:cnfStyle w:val="001000000000"/>
            <w:tcW w:w="3535" w:type="dxa"/>
          </w:tcPr>
          <w:p w:rsidR="0046463D" w:rsidRPr="00544C2D" w:rsidRDefault="0046463D" w:rsidP="0046463D">
            <w:pPr>
              <w:pStyle w:val="Sansinterligne"/>
              <w:rPr>
                <w:b w:val="0"/>
                <w:lang w:val="fr-FR"/>
              </w:rPr>
            </w:pPr>
            <w:r w:rsidRPr="00544C2D">
              <w:rPr>
                <w:b w:val="0"/>
                <w:bCs w:val="0"/>
                <w:lang w:val="fr-FR"/>
              </w:rPr>
              <w:t>-</w:t>
            </w:r>
            <w:r w:rsidRPr="00544C2D">
              <w:rPr>
                <w:b w:val="0"/>
                <w:lang w:val="fr-FR"/>
              </w:rPr>
              <w:t xml:space="preserve"> Douleur </w:t>
            </w:r>
            <w:proofErr w:type="spellStart"/>
            <w:r w:rsidRPr="00544C2D">
              <w:rPr>
                <w:b w:val="0"/>
                <w:lang w:val="fr-FR"/>
              </w:rPr>
              <w:t>abdo</w:t>
            </w:r>
            <w:proofErr w:type="spellEnd"/>
            <w:r w:rsidRPr="00544C2D">
              <w:rPr>
                <w:b w:val="0"/>
                <w:lang w:val="fr-FR"/>
              </w:rPr>
              <w:t xml:space="preserve"> importante</w:t>
            </w:r>
          </w:p>
          <w:p w:rsidR="0046463D" w:rsidRPr="00544C2D" w:rsidRDefault="0046463D" w:rsidP="0046463D">
            <w:pPr>
              <w:pStyle w:val="Sansinterligne"/>
              <w:rPr>
                <w:b w:val="0"/>
                <w:lang w:val="fr-FR"/>
              </w:rPr>
            </w:pPr>
            <w:r w:rsidRPr="00544C2D">
              <w:rPr>
                <w:b w:val="0"/>
                <w:lang w:val="fr-FR"/>
              </w:rPr>
              <w:t xml:space="preserve">- Collapsus </w:t>
            </w:r>
            <w:proofErr w:type="spellStart"/>
            <w:r w:rsidRPr="00544C2D">
              <w:rPr>
                <w:b w:val="0"/>
                <w:lang w:val="fr-FR"/>
              </w:rPr>
              <w:t>tensionnel</w:t>
            </w:r>
            <w:proofErr w:type="spellEnd"/>
          </w:p>
          <w:p w:rsidR="00544C2D" w:rsidRDefault="00544C2D" w:rsidP="0046463D">
            <w:pPr>
              <w:pStyle w:val="Sansinterligne"/>
              <w:rPr>
                <w:lang w:val="fr-FR"/>
              </w:rPr>
            </w:pPr>
            <w:r w:rsidRPr="00544C2D">
              <w:rPr>
                <w:b w:val="0"/>
                <w:lang w:val="fr-FR"/>
              </w:rPr>
              <w:t>- Tuméfaction battante sans caractère expansif</w:t>
            </w:r>
          </w:p>
        </w:tc>
        <w:tc>
          <w:tcPr>
            <w:tcW w:w="3661" w:type="dxa"/>
          </w:tcPr>
          <w:p w:rsidR="0046463D" w:rsidRDefault="00544C2D" w:rsidP="002804F9">
            <w:pPr>
              <w:pStyle w:val="Sansinterligne"/>
              <w:cnfStyle w:val="000000100000"/>
              <w:rPr>
                <w:lang w:val="fr-FR"/>
              </w:rPr>
            </w:pPr>
            <w:r>
              <w:rPr>
                <w:lang w:val="fr-FR"/>
              </w:rPr>
              <w:t xml:space="preserve">- </w:t>
            </w:r>
            <w:proofErr w:type="spellStart"/>
            <w:r>
              <w:rPr>
                <w:lang w:val="fr-FR"/>
              </w:rPr>
              <w:t>Thrill</w:t>
            </w:r>
            <w:proofErr w:type="spellEnd"/>
            <w:r>
              <w:rPr>
                <w:lang w:val="fr-FR"/>
              </w:rPr>
              <w:t xml:space="preserve"> sur la paroi </w:t>
            </w:r>
            <w:proofErr w:type="spellStart"/>
            <w:r>
              <w:rPr>
                <w:lang w:val="fr-FR"/>
              </w:rPr>
              <w:t>abdo</w:t>
            </w:r>
            <w:proofErr w:type="spellEnd"/>
          </w:p>
          <w:p w:rsidR="00544C2D" w:rsidRDefault="00544C2D" w:rsidP="002804F9">
            <w:pPr>
              <w:pStyle w:val="Sansinterligne"/>
              <w:cnfStyle w:val="000000100000"/>
              <w:rPr>
                <w:lang w:val="fr-FR"/>
              </w:rPr>
            </w:pPr>
            <w:r>
              <w:rPr>
                <w:lang w:val="fr-FR"/>
              </w:rPr>
              <w:t>- Souffle épigastrique continu à renforcement systolique</w:t>
            </w:r>
          </w:p>
          <w:p w:rsidR="00544C2D" w:rsidRDefault="00544C2D" w:rsidP="002804F9">
            <w:pPr>
              <w:pStyle w:val="Sansinterligne"/>
              <w:cnfStyle w:val="000000100000"/>
              <w:rPr>
                <w:lang w:val="fr-FR"/>
              </w:rPr>
            </w:pPr>
            <w:r>
              <w:rPr>
                <w:lang w:val="fr-FR"/>
              </w:rPr>
              <w:t>- Signe d’insu cardiaque D puis globale inexpliquée</w:t>
            </w:r>
          </w:p>
          <w:p w:rsidR="00544C2D" w:rsidRDefault="00544C2D" w:rsidP="002804F9">
            <w:pPr>
              <w:pStyle w:val="Sansinterligne"/>
              <w:cnfStyle w:val="000000100000"/>
              <w:rPr>
                <w:lang w:val="fr-FR"/>
              </w:rPr>
            </w:pPr>
            <w:r>
              <w:rPr>
                <w:lang w:val="fr-FR"/>
              </w:rPr>
              <w:t>- Hématurie</w:t>
            </w:r>
          </w:p>
        </w:tc>
        <w:tc>
          <w:tcPr>
            <w:tcW w:w="3544" w:type="dxa"/>
          </w:tcPr>
          <w:p w:rsidR="0046463D" w:rsidRDefault="00544C2D" w:rsidP="002804F9">
            <w:pPr>
              <w:pStyle w:val="Sansinterligne"/>
              <w:cnfStyle w:val="000000100000"/>
              <w:rPr>
                <w:lang w:val="fr-FR"/>
              </w:rPr>
            </w:pPr>
            <w:r>
              <w:rPr>
                <w:lang w:val="fr-FR"/>
              </w:rPr>
              <w:t>- Douleur abdominale</w:t>
            </w:r>
          </w:p>
          <w:p w:rsidR="00544C2D" w:rsidRDefault="00544C2D" w:rsidP="002804F9">
            <w:pPr>
              <w:pStyle w:val="Sansinterligne"/>
              <w:cnfStyle w:val="000000100000"/>
              <w:rPr>
                <w:lang w:val="fr-FR"/>
              </w:rPr>
            </w:pPr>
            <w:r>
              <w:rPr>
                <w:lang w:val="fr-FR"/>
              </w:rPr>
              <w:t xml:space="preserve">- Hématémèse ou </w:t>
            </w:r>
            <w:proofErr w:type="spellStart"/>
            <w:r>
              <w:rPr>
                <w:lang w:val="fr-FR"/>
              </w:rPr>
              <w:t>maeléna</w:t>
            </w:r>
            <w:proofErr w:type="spellEnd"/>
          </w:p>
          <w:p w:rsidR="00544C2D" w:rsidRDefault="00544C2D" w:rsidP="002804F9">
            <w:pPr>
              <w:pStyle w:val="Sansinterligne"/>
              <w:cnfStyle w:val="000000100000"/>
              <w:rPr>
                <w:lang w:val="fr-FR"/>
              </w:rPr>
            </w:pPr>
            <w:r>
              <w:rPr>
                <w:lang w:val="fr-FR"/>
              </w:rPr>
              <w:t xml:space="preserve">- Syndrome septique (contamination sang par aortique par la cavité </w:t>
            </w:r>
            <w:proofErr w:type="spellStart"/>
            <w:r>
              <w:rPr>
                <w:lang w:val="fr-FR"/>
              </w:rPr>
              <w:t>abdo</w:t>
            </w:r>
            <w:proofErr w:type="spellEnd"/>
            <w:r>
              <w:rPr>
                <w:lang w:val="fr-FR"/>
              </w:rPr>
              <w:t>)</w:t>
            </w:r>
          </w:p>
        </w:tc>
      </w:tr>
    </w:tbl>
    <w:p w:rsidR="0046463D" w:rsidRDefault="0046463D" w:rsidP="002804F9">
      <w:pPr>
        <w:pStyle w:val="Sansinterligne"/>
        <w:rPr>
          <w:lang w:val="fr-FR"/>
        </w:rPr>
      </w:pPr>
    </w:p>
    <w:p w:rsidR="00D95A51" w:rsidRPr="00DA5757" w:rsidRDefault="00D95A51" w:rsidP="00805D86">
      <w:pPr>
        <w:pStyle w:val="Sansinterligne"/>
        <w:rPr>
          <w:b/>
          <w:color w:val="00B050"/>
          <w:lang w:val="fr-FR"/>
        </w:rPr>
      </w:pPr>
    </w:p>
    <w:p w:rsidR="002F1373" w:rsidRDefault="00FF70AE" w:rsidP="002F1373">
      <w:pPr>
        <w:pStyle w:val="Sansinterligne"/>
        <w:rPr>
          <w:b/>
          <w:color w:val="7030A0"/>
          <w:sz w:val="24"/>
          <w:u w:val="single"/>
          <w:lang w:val="fr-FR"/>
        </w:rPr>
      </w:pPr>
      <w:r>
        <w:rPr>
          <w:b/>
          <w:noProof/>
          <w:color w:val="7030A0"/>
          <w:sz w:val="24"/>
          <w:u w:val="single"/>
          <w:lang w:val="fr-FR" w:eastAsia="fr-FR" w:bidi="ar-SA"/>
        </w:rPr>
        <w:drawing>
          <wp:anchor distT="0" distB="0" distL="114300" distR="114300" simplePos="0" relativeHeight="251712512" behindDoc="0" locked="0" layoutInCell="1" allowOverlap="1">
            <wp:simplePos x="0" y="0"/>
            <wp:positionH relativeFrom="column">
              <wp:posOffset>4991100</wp:posOffset>
            </wp:positionH>
            <wp:positionV relativeFrom="paragraph">
              <wp:posOffset>180340</wp:posOffset>
            </wp:positionV>
            <wp:extent cx="1847850" cy="1695450"/>
            <wp:effectExtent l="19050" t="0" r="0" b="0"/>
            <wp:wrapSquare wrapText="bothSides"/>
            <wp:docPr id="37" name="Image 9" descr="dissection copier"/>
            <wp:cNvGraphicFramePr/>
            <a:graphic xmlns:a="http://schemas.openxmlformats.org/drawingml/2006/main">
              <a:graphicData uri="http://schemas.openxmlformats.org/drawingml/2006/picture">
                <pic:pic xmlns:pic="http://schemas.openxmlformats.org/drawingml/2006/picture">
                  <pic:nvPicPr>
                    <pic:cNvPr id="50180" name="Picture 5" descr="dissection copier"/>
                    <pic:cNvPicPr>
                      <a:picLocks noChangeAspect="1" noChangeArrowheads="1"/>
                    </pic:cNvPicPr>
                  </pic:nvPicPr>
                  <pic:blipFill>
                    <a:blip r:embed="rId35" cstate="print"/>
                    <a:srcRect/>
                    <a:stretch>
                      <a:fillRect/>
                    </a:stretch>
                  </pic:blipFill>
                  <pic:spPr bwMode="auto">
                    <a:xfrm>
                      <a:off x="0" y="0"/>
                      <a:ext cx="1847850" cy="1695450"/>
                    </a:xfrm>
                    <a:prstGeom prst="rect">
                      <a:avLst/>
                    </a:prstGeom>
                    <a:noFill/>
                    <a:ln w="9525">
                      <a:noFill/>
                      <a:miter lim="800000"/>
                      <a:headEnd/>
                      <a:tailEnd/>
                    </a:ln>
                  </pic:spPr>
                </pic:pic>
              </a:graphicData>
            </a:graphic>
          </wp:anchor>
        </w:drawing>
      </w:r>
      <w:r w:rsidR="002F1373" w:rsidRPr="00DA5757">
        <w:rPr>
          <w:b/>
          <w:color w:val="7030A0"/>
          <w:sz w:val="24"/>
          <w:u w:val="single"/>
          <w:lang w:val="fr-FR"/>
        </w:rPr>
        <w:t>II/ Syndromes aortiques aigus</w:t>
      </w:r>
    </w:p>
    <w:p w:rsidR="00FF70AE" w:rsidRPr="00DA5757" w:rsidRDefault="00FF70AE" w:rsidP="002F1373">
      <w:pPr>
        <w:pStyle w:val="Sansinterligne"/>
        <w:rPr>
          <w:b/>
          <w:color w:val="7030A0"/>
          <w:sz w:val="24"/>
          <w:u w:val="single"/>
          <w:lang w:val="fr-FR"/>
        </w:rPr>
      </w:pPr>
    </w:p>
    <w:p w:rsidR="00FF70AE" w:rsidRDefault="002760F9" w:rsidP="009A23B9">
      <w:pPr>
        <w:pStyle w:val="Sansinterligne"/>
        <w:numPr>
          <w:ilvl w:val="0"/>
          <w:numId w:val="27"/>
        </w:numPr>
        <w:rPr>
          <w:b/>
          <w:color w:val="00B050"/>
          <w:lang w:val="fr-FR"/>
        </w:rPr>
      </w:pPr>
      <w:r>
        <w:rPr>
          <w:b/>
          <w:noProof/>
          <w:color w:val="00B050"/>
          <w:lang w:val="fr-FR"/>
        </w:rPr>
        <w:pict>
          <v:shape id="_x0000_s1061" type="#_x0000_t202" style="position:absolute;left:0;text-align:left;margin-left:456.6pt;margin-top:10.85pt;width:67.55pt;height:24.45pt;z-index:251714560;mso-width-relative:margin;mso-height-relative:margin" filled="f" stroked="f">
            <v:textbox>
              <w:txbxContent>
                <w:p w:rsidR="00735382" w:rsidRPr="00FF70AE" w:rsidRDefault="00735382">
                  <w:pPr>
                    <w:rPr>
                      <w:b/>
                      <w:sz w:val="18"/>
                      <w:lang w:val="fr-FR"/>
                    </w:rPr>
                  </w:pPr>
                  <w:r w:rsidRPr="00FF70AE">
                    <w:rPr>
                      <w:b/>
                      <w:sz w:val="18"/>
                      <w:lang w:val="fr-FR"/>
                    </w:rPr>
                    <w:t>Faux chenal</w:t>
                  </w:r>
                </w:p>
              </w:txbxContent>
            </v:textbox>
          </v:shape>
        </w:pict>
      </w:r>
      <w:r w:rsidR="00DA5757" w:rsidRPr="00DA5757">
        <w:rPr>
          <w:b/>
          <w:color w:val="00B050"/>
          <w:lang w:val="fr-FR"/>
        </w:rPr>
        <w:t>Dissection aortique</w:t>
      </w:r>
    </w:p>
    <w:p w:rsidR="00FF70AE" w:rsidRDefault="00FF70AE" w:rsidP="00FF70AE">
      <w:pPr>
        <w:pStyle w:val="Sansinterligne"/>
        <w:rPr>
          <w:i/>
          <w:lang w:val="fr-FR"/>
        </w:rPr>
      </w:pPr>
      <w:r w:rsidRPr="00FF70AE">
        <w:rPr>
          <w:i/>
          <w:lang w:val="fr-FR"/>
        </w:rPr>
        <w:t xml:space="preserve">= clivage de la paroi aortique au niveau </w:t>
      </w:r>
      <w:proofErr w:type="gramStart"/>
      <w:r w:rsidRPr="00FF70AE">
        <w:rPr>
          <w:i/>
          <w:lang w:val="fr-FR"/>
        </w:rPr>
        <w:t>de la</w:t>
      </w:r>
      <w:proofErr w:type="gramEnd"/>
      <w:r w:rsidRPr="00FF70AE">
        <w:rPr>
          <w:i/>
          <w:lang w:val="fr-FR"/>
        </w:rPr>
        <w:t xml:space="preserve"> média entraînant la création de deux chenaux séparés par la membrane </w:t>
      </w:r>
      <w:proofErr w:type="spellStart"/>
      <w:r w:rsidRPr="00FF70AE">
        <w:rPr>
          <w:i/>
          <w:lang w:val="fr-FR"/>
        </w:rPr>
        <w:t>intimale</w:t>
      </w:r>
      <w:proofErr w:type="spellEnd"/>
      <w:r w:rsidRPr="00FF70AE">
        <w:rPr>
          <w:i/>
          <w:lang w:val="fr-FR"/>
        </w:rPr>
        <w:t>.</w:t>
      </w:r>
    </w:p>
    <w:p w:rsidR="00FF70AE" w:rsidRDefault="002760F9" w:rsidP="00FF70AE">
      <w:pPr>
        <w:pStyle w:val="Sansinterligne"/>
        <w:rPr>
          <w:lang w:val="fr-FR"/>
        </w:rPr>
      </w:pPr>
      <w:r w:rsidRPr="002760F9">
        <w:rPr>
          <w:b/>
          <w:noProof/>
          <w:color w:val="00B050"/>
          <w:lang w:val="fr-FR"/>
        </w:rPr>
        <w:pict>
          <v:shape id="_x0000_s1062" type="#_x0000_t202" style="position:absolute;margin-left:451pt;margin-top:17.9pt;width:79.25pt;height:29.5pt;z-index:251716608;mso-height-percent:200;mso-height-percent:200;mso-width-relative:margin;mso-height-relative:margin" filled="f" stroked="f">
            <v:textbox style="mso-fit-shape-to-text:t">
              <w:txbxContent>
                <w:p w:rsidR="00735382" w:rsidRPr="00FF70AE" w:rsidRDefault="00735382">
                  <w:pPr>
                    <w:rPr>
                      <w:b/>
                      <w:sz w:val="20"/>
                      <w:lang w:val="fr-FR"/>
                    </w:rPr>
                  </w:pPr>
                  <w:r w:rsidRPr="00FF70AE">
                    <w:rPr>
                      <w:b/>
                      <w:sz w:val="20"/>
                      <w:lang w:val="fr-FR"/>
                    </w:rPr>
                    <w:t>Vrai chenal</w:t>
                  </w:r>
                </w:p>
              </w:txbxContent>
            </v:textbox>
          </v:shape>
        </w:pict>
      </w:r>
      <w:r w:rsidR="00FF70AE">
        <w:rPr>
          <w:lang w:val="fr-FR"/>
        </w:rPr>
        <w:t xml:space="preserve">→ Formation d’un </w:t>
      </w:r>
      <w:r w:rsidR="00FF70AE" w:rsidRPr="00FF70AE">
        <w:rPr>
          <w:b/>
          <w:lang w:val="fr-FR"/>
        </w:rPr>
        <w:t>vrai chenal</w:t>
      </w:r>
      <w:r w:rsidR="00FF70AE">
        <w:rPr>
          <w:lang w:val="fr-FR"/>
        </w:rPr>
        <w:t xml:space="preserve"> (lux native de l’aorte) et d’un </w:t>
      </w:r>
      <w:r w:rsidR="00FF70AE" w:rsidRPr="00FF70AE">
        <w:rPr>
          <w:b/>
          <w:lang w:val="fr-FR"/>
        </w:rPr>
        <w:t>faux chenal</w:t>
      </w:r>
      <w:r w:rsidR="00FF70AE">
        <w:rPr>
          <w:lang w:val="fr-FR"/>
        </w:rPr>
        <w:t xml:space="preserve"> (créé dans la paroi par la dissection). Le saignement reste contenu dans la paroi : ni fuite ni extravasation. Risque de rupture externe très important. </w:t>
      </w:r>
    </w:p>
    <w:p w:rsidR="00FF70AE" w:rsidRPr="00FF70AE" w:rsidRDefault="00FF70AE" w:rsidP="00FF70AE">
      <w:pPr>
        <w:pStyle w:val="Sansinterligne"/>
        <w:rPr>
          <w:lang w:val="fr-FR"/>
        </w:rPr>
      </w:pPr>
      <w:r>
        <w:rPr>
          <w:lang w:val="fr-FR"/>
        </w:rPr>
        <w:t>Elle s’étend généralement en aval, mais parfois en amont : c’est une dissection rétrograde.</w:t>
      </w:r>
    </w:p>
    <w:p w:rsidR="00FF70AE" w:rsidRDefault="00FF70AE" w:rsidP="00FF70AE">
      <w:pPr>
        <w:pStyle w:val="Sansinterligne"/>
        <w:rPr>
          <w:lang w:val="fr-FR"/>
        </w:rPr>
      </w:pPr>
    </w:p>
    <w:p w:rsidR="00FF70AE" w:rsidRDefault="00FF70AE" w:rsidP="00FF70AE">
      <w:pPr>
        <w:pStyle w:val="Sansinterligne"/>
        <w:rPr>
          <w:lang w:val="fr-FR"/>
        </w:rPr>
      </w:pPr>
      <w:r w:rsidRPr="00FF70AE">
        <w:rPr>
          <w:b/>
          <w:u w:val="single"/>
          <w:lang w:val="fr-FR"/>
        </w:rPr>
        <w:t>Classifications</w:t>
      </w:r>
      <w:r>
        <w:rPr>
          <w:lang w:val="fr-FR"/>
        </w:rPr>
        <w:t xml:space="preserve"> : </w:t>
      </w:r>
    </w:p>
    <w:p w:rsidR="00FF70AE" w:rsidRDefault="00FF70AE" w:rsidP="009A23B9">
      <w:pPr>
        <w:pStyle w:val="Sansinterligne"/>
        <w:numPr>
          <w:ilvl w:val="0"/>
          <w:numId w:val="13"/>
        </w:numPr>
        <w:rPr>
          <w:lang w:val="fr-FR"/>
        </w:rPr>
      </w:pPr>
      <w:r w:rsidRPr="00FF70AE">
        <w:rPr>
          <w:b/>
          <w:color w:val="FF6699"/>
          <w:lang w:val="fr-FR"/>
        </w:rPr>
        <w:t xml:space="preserve">De </w:t>
      </w:r>
      <w:proofErr w:type="spellStart"/>
      <w:r w:rsidRPr="00FF70AE">
        <w:rPr>
          <w:b/>
          <w:color w:val="FF6699"/>
          <w:lang w:val="fr-FR"/>
        </w:rPr>
        <w:t>Bakey</w:t>
      </w:r>
      <w:proofErr w:type="spellEnd"/>
      <w:r>
        <w:rPr>
          <w:lang w:val="fr-FR"/>
        </w:rPr>
        <w:t> : type I, II ou III.</w:t>
      </w:r>
    </w:p>
    <w:p w:rsidR="00FF70AE" w:rsidRDefault="00FF70AE" w:rsidP="009A23B9">
      <w:pPr>
        <w:pStyle w:val="Sansinterligne"/>
        <w:numPr>
          <w:ilvl w:val="0"/>
          <w:numId w:val="13"/>
        </w:numPr>
        <w:rPr>
          <w:lang w:val="fr-FR"/>
        </w:rPr>
      </w:pPr>
      <w:proofErr w:type="spellStart"/>
      <w:r w:rsidRPr="00FF70AE">
        <w:rPr>
          <w:b/>
          <w:color w:val="FF6699"/>
          <w:lang w:val="fr-FR"/>
        </w:rPr>
        <w:t>Stanford</w:t>
      </w:r>
      <w:proofErr w:type="spellEnd"/>
      <w:r w:rsidRPr="00FF70AE">
        <w:rPr>
          <w:color w:val="FF6699"/>
          <w:lang w:val="fr-FR"/>
        </w:rPr>
        <w:t> </w:t>
      </w:r>
      <w:r>
        <w:rPr>
          <w:lang w:val="fr-FR"/>
        </w:rPr>
        <w:t>: type chirurgical et type non chirurgical</w:t>
      </w:r>
    </w:p>
    <w:p w:rsidR="00F554DA" w:rsidRDefault="00F554DA" w:rsidP="00F554DA">
      <w:pPr>
        <w:pStyle w:val="Sansinterligne"/>
        <w:rPr>
          <w:lang w:val="fr-FR"/>
        </w:rPr>
      </w:pPr>
    </w:p>
    <w:p w:rsidR="00C62B19" w:rsidRDefault="00F554DA" w:rsidP="00F554DA">
      <w:pPr>
        <w:pStyle w:val="Sansinterligne"/>
        <w:rPr>
          <w:lang w:val="fr-FR"/>
        </w:rPr>
      </w:pPr>
      <w:r w:rsidRPr="00C62B19">
        <w:rPr>
          <w:b/>
          <w:u w:val="single"/>
          <w:lang w:val="fr-FR"/>
        </w:rPr>
        <w:t>Radio</w:t>
      </w:r>
      <w:r>
        <w:rPr>
          <w:lang w:val="fr-FR"/>
        </w:rPr>
        <w:t xml:space="preserve"> : en général, pas visible !! </w:t>
      </w:r>
      <w:r w:rsidR="00C62B19">
        <w:rPr>
          <w:lang w:val="fr-FR"/>
        </w:rPr>
        <w:t xml:space="preserve">Sinon : élargissement du bouton aortique, déplacement des calcifications </w:t>
      </w:r>
      <w:proofErr w:type="spellStart"/>
      <w:r w:rsidR="00C62B19">
        <w:rPr>
          <w:lang w:val="fr-FR"/>
        </w:rPr>
        <w:t>intimales</w:t>
      </w:r>
      <w:proofErr w:type="spellEnd"/>
      <w:r w:rsidR="00C62B19">
        <w:rPr>
          <w:lang w:val="fr-FR"/>
        </w:rPr>
        <w:t xml:space="preserve"> de la paroi vers le bord externe des contours aortiques +++, épanchement pleural ou élargissement </w:t>
      </w:r>
      <w:proofErr w:type="spellStart"/>
      <w:r w:rsidR="00C62B19">
        <w:rPr>
          <w:lang w:val="fr-FR"/>
        </w:rPr>
        <w:t>médiastinal</w:t>
      </w:r>
      <w:proofErr w:type="spellEnd"/>
      <w:r w:rsidR="00C62B19">
        <w:rPr>
          <w:lang w:val="fr-FR"/>
        </w:rPr>
        <w:t xml:space="preserve"> en cas de fissuration.</w:t>
      </w:r>
    </w:p>
    <w:p w:rsidR="00F554DA" w:rsidRDefault="00C62B19" w:rsidP="00F554DA">
      <w:pPr>
        <w:pStyle w:val="Sansinterligne"/>
        <w:rPr>
          <w:lang w:val="fr-FR"/>
        </w:rPr>
      </w:pPr>
      <w:r w:rsidRPr="00C62B19">
        <w:rPr>
          <w:b/>
          <w:u w:val="single"/>
          <w:lang w:val="fr-FR"/>
        </w:rPr>
        <w:t>Echographie</w:t>
      </w:r>
      <w:r>
        <w:rPr>
          <w:lang w:val="fr-FR"/>
        </w:rPr>
        <w:t xml:space="preserve"> : ETT ou ETO : </w:t>
      </w:r>
      <w:proofErr w:type="spellStart"/>
      <w:r>
        <w:rPr>
          <w:lang w:val="fr-FR"/>
        </w:rPr>
        <w:t>flap</w:t>
      </w:r>
      <w:proofErr w:type="spellEnd"/>
      <w:r>
        <w:rPr>
          <w:lang w:val="fr-FR"/>
        </w:rPr>
        <w:t xml:space="preserve"> </w:t>
      </w:r>
      <w:proofErr w:type="spellStart"/>
      <w:r>
        <w:rPr>
          <w:lang w:val="fr-FR"/>
        </w:rPr>
        <w:t>intimal</w:t>
      </w:r>
      <w:proofErr w:type="spellEnd"/>
      <w:r>
        <w:rPr>
          <w:lang w:val="fr-FR"/>
        </w:rPr>
        <w:t xml:space="preserve"> +++ sur l’aorte ascendante : la paroi interne se trouve détachée de l’externe. Elargissement du diamètre aortique.</w:t>
      </w:r>
      <w:r w:rsidR="003A714C">
        <w:rPr>
          <w:noProof/>
          <w:lang w:val="fr-FR" w:eastAsia="fr-FR" w:bidi="ar-SA"/>
        </w:rPr>
        <w:drawing>
          <wp:anchor distT="0" distB="0" distL="114300" distR="114300" simplePos="0" relativeHeight="251717632" behindDoc="0" locked="0" layoutInCell="1" allowOverlap="1">
            <wp:simplePos x="0" y="0"/>
            <wp:positionH relativeFrom="column">
              <wp:posOffset>4962525</wp:posOffset>
            </wp:positionH>
            <wp:positionV relativeFrom="paragraph">
              <wp:posOffset>51435</wp:posOffset>
            </wp:positionV>
            <wp:extent cx="1876425" cy="2200275"/>
            <wp:effectExtent l="19050" t="0" r="9525" b="0"/>
            <wp:wrapSquare wrapText="bothSides"/>
            <wp:docPr id="38" name="Image 10" descr="Fissore dissection tdm1"/>
            <wp:cNvGraphicFramePr/>
            <a:graphic xmlns:a="http://schemas.openxmlformats.org/drawingml/2006/main">
              <a:graphicData uri="http://schemas.openxmlformats.org/drawingml/2006/picture">
                <pic:pic xmlns:pic="http://schemas.openxmlformats.org/drawingml/2006/picture">
                  <pic:nvPicPr>
                    <pic:cNvPr id="55298" name="Picture 6" descr="Fissore dissection tdm1"/>
                    <pic:cNvPicPr>
                      <a:picLocks noChangeAspect="1" noChangeArrowheads="1"/>
                    </pic:cNvPicPr>
                  </pic:nvPicPr>
                  <pic:blipFill>
                    <a:blip r:embed="rId36" cstate="print"/>
                    <a:srcRect/>
                    <a:stretch>
                      <a:fillRect/>
                    </a:stretch>
                  </pic:blipFill>
                  <pic:spPr bwMode="auto">
                    <a:xfrm>
                      <a:off x="0" y="0"/>
                      <a:ext cx="1876425" cy="2200275"/>
                    </a:xfrm>
                    <a:prstGeom prst="rect">
                      <a:avLst/>
                    </a:prstGeom>
                    <a:noFill/>
                    <a:ln w="9525">
                      <a:noFill/>
                      <a:miter lim="800000"/>
                      <a:headEnd/>
                      <a:tailEnd/>
                    </a:ln>
                  </pic:spPr>
                </pic:pic>
              </a:graphicData>
            </a:graphic>
          </wp:anchor>
        </w:drawing>
      </w:r>
    </w:p>
    <w:p w:rsidR="00C62B19" w:rsidRDefault="00C62B19" w:rsidP="00F554DA">
      <w:pPr>
        <w:pStyle w:val="Sansinterligne"/>
        <w:rPr>
          <w:lang w:val="fr-FR"/>
        </w:rPr>
      </w:pPr>
      <w:r w:rsidRPr="00C62B19">
        <w:rPr>
          <w:b/>
          <w:u w:val="single"/>
          <w:lang w:val="fr-FR"/>
        </w:rPr>
        <w:t>Scanner</w:t>
      </w:r>
      <w:r>
        <w:rPr>
          <w:lang w:val="fr-FR"/>
        </w:rPr>
        <w:t> : +++ permet une topographie très précise, et de voir l’extension aux autres vx.</w:t>
      </w:r>
    </w:p>
    <w:p w:rsidR="00C62B19" w:rsidRDefault="00C62B19" w:rsidP="00F554DA">
      <w:pPr>
        <w:pStyle w:val="Sansinterligne"/>
        <w:rPr>
          <w:lang w:val="fr-FR"/>
        </w:rPr>
      </w:pPr>
      <w:r>
        <w:rPr>
          <w:lang w:val="fr-FR"/>
        </w:rPr>
        <w:t xml:space="preserve">Sans IV : déplacement des calcifications ; Avec IV : opacification des deux chenaux soulignant </w:t>
      </w:r>
      <w:proofErr w:type="gramStart"/>
      <w:r>
        <w:rPr>
          <w:lang w:val="fr-FR"/>
        </w:rPr>
        <w:t>la</w:t>
      </w:r>
      <w:proofErr w:type="gramEnd"/>
      <w:r>
        <w:rPr>
          <w:lang w:val="fr-FR"/>
        </w:rPr>
        <w:t xml:space="preserve"> mb </w:t>
      </w:r>
      <w:proofErr w:type="spellStart"/>
      <w:r>
        <w:rPr>
          <w:lang w:val="fr-FR"/>
        </w:rPr>
        <w:t>intimale</w:t>
      </w:r>
      <w:proofErr w:type="spellEnd"/>
      <w:r>
        <w:rPr>
          <w:lang w:val="fr-FR"/>
        </w:rPr>
        <w:t>.</w:t>
      </w:r>
    </w:p>
    <w:p w:rsidR="00C62B19" w:rsidRDefault="00C62B19" w:rsidP="00F554DA">
      <w:pPr>
        <w:pStyle w:val="Sansinterligne"/>
        <w:rPr>
          <w:lang w:val="fr-FR"/>
        </w:rPr>
      </w:pPr>
      <w:r>
        <w:rPr>
          <w:lang w:val="fr-FR"/>
        </w:rPr>
        <w:t>« </w:t>
      </w:r>
      <w:proofErr w:type="gramStart"/>
      <w:r>
        <w:rPr>
          <w:lang w:val="fr-FR"/>
        </w:rPr>
        <w:t>temps</w:t>
      </w:r>
      <w:proofErr w:type="gramEnd"/>
      <w:r>
        <w:rPr>
          <w:lang w:val="fr-FR"/>
        </w:rPr>
        <w:t xml:space="preserve"> tardif » pour distinguer le vrai chenal du faux chenal : le faux est plus dense (le produit s’élimine moins bien)</w:t>
      </w:r>
    </w:p>
    <w:p w:rsidR="00C62B19" w:rsidRDefault="00C62B19" w:rsidP="00F554DA">
      <w:pPr>
        <w:pStyle w:val="Sansinterligne"/>
        <w:rPr>
          <w:lang w:val="fr-FR"/>
        </w:rPr>
      </w:pPr>
      <w:r w:rsidRPr="00C62B19">
        <w:rPr>
          <w:b/>
          <w:u w:val="single"/>
          <w:lang w:val="fr-FR"/>
        </w:rPr>
        <w:t>IRM</w:t>
      </w:r>
      <w:r>
        <w:rPr>
          <w:lang w:val="fr-FR"/>
        </w:rPr>
        <w:t> : utile seulement dans la surveillance</w:t>
      </w:r>
    </w:p>
    <w:p w:rsidR="00C62B19" w:rsidRDefault="00C62B19" w:rsidP="00F554DA">
      <w:pPr>
        <w:pStyle w:val="Sansinterligne"/>
        <w:rPr>
          <w:lang w:val="fr-FR"/>
        </w:rPr>
      </w:pPr>
      <w:r w:rsidRPr="00C62B19">
        <w:rPr>
          <w:b/>
          <w:u w:val="single"/>
          <w:lang w:val="fr-FR"/>
        </w:rPr>
        <w:t>Artériographie</w:t>
      </w:r>
      <w:r>
        <w:rPr>
          <w:lang w:val="fr-FR"/>
        </w:rPr>
        <w:t> : rarement utilisée.</w:t>
      </w:r>
    </w:p>
    <w:p w:rsidR="00F554DA" w:rsidRDefault="00F554DA" w:rsidP="00F554DA">
      <w:pPr>
        <w:pStyle w:val="Sansinterligne"/>
        <w:rPr>
          <w:lang w:val="fr-FR"/>
        </w:rPr>
      </w:pPr>
    </w:p>
    <w:p w:rsidR="00FF70AE" w:rsidRPr="00FF70AE" w:rsidRDefault="00FF70AE" w:rsidP="00FF70AE">
      <w:pPr>
        <w:pStyle w:val="Sansinterligne"/>
        <w:rPr>
          <w:lang w:val="fr-FR"/>
        </w:rPr>
      </w:pPr>
    </w:p>
    <w:p w:rsidR="00DA5757" w:rsidRDefault="00DA5757" w:rsidP="009A23B9">
      <w:pPr>
        <w:pStyle w:val="Sansinterligne"/>
        <w:numPr>
          <w:ilvl w:val="0"/>
          <w:numId w:val="27"/>
        </w:numPr>
        <w:rPr>
          <w:b/>
          <w:color w:val="00B050"/>
          <w:lang w:val="fr-FR"/>
        </w:rPr>
      </w:pPr>
      <w:r w:rsidRPr="00DA5757">
        <w:rPr>
          <w:b/>
          <w:color w:val="00B050"/>
          <w:lang w:val="fr-FR"/>
        </w:rPr>
        <w:t>Hématome intra-mural</w:t>
      </w:r>
    </w:p>
    <w:p w:rsidR="00544DF3" w:rsidRPr="00AC728A" w:rsidRDefault="00544DF3" w:rsidP="00FF70AE">
      <w:pPr>
        <w:pStyle w:val="Sansinterligne"/>
        <w:rPr>
          <w:i/>
          <w:lang w:val="fr-FR"/>
        </w:rPr>
      </w:pPr>
      <w:r w:rsidRPr="00AC728A">
        <w:rPr>
          <w:i/>
          <w:lang w:val="fr-FR"/>
        </w:rPr>
        <w:t xml:space="preserve">= hémorragie de la paroi par rupture des vasa </w:t>
      </w:r>
      <w:proofErr w:type="spellStart"/>
      <w:r w:rsidRPr="00AC728A">
        <w:rPr>
          <w:i/>
          <w:lang w:val="fr-FR"/>
        </w:rPr>
        <w:t>vasorum</w:t>
      </w:r>
      <w:proofErr w:type="spellEnd"/>
      <w:r w:rsidRPr="00AC728A">
        <w:rPr>
          <w:i/>
          <w:lang w:val="fr-FR"/>
        </w:rPr>
        <w:t xml:space="preserve"> sans communication avec la lumière artérielle. </w:t>
      </w:r>
    </w:p>
    <w:p w:rsidR="00FF70AE" w:rsidRDefault="00544DF3" w:rsidP="00FF70AE">
      <w:pPr>
        <w:pStyle w:val="Sansinterligne"/>
        <w:rPr>
          <w:lang w:val="fr-FR"/>
        </w:rPr>
      </w:pPr>
      <w:r>
        <w:rPr>
          <w:lang w:val="fr-FR"/>
        </w:rPr>
        <w:t xml:space="preserve">L’hématome reste contenu dans la paroi : pas de chenal, ni extravasation du PdC. </w:t>
      </w:r>
    </w:p>
    <w:p w:rsidR="000F351B" w:rsidRDefault="000F351B" w:rsidP="00FF70AE">
      <w:pPr>
        <w:pStyle w:val="Sansinterligne"/>
        <w:rPr>
          <w:lang w:val="fr-FR"/>
        </w:rPr>
      </w:pPr>
      <w:r>
        <w:rPr>
          <w:lang w:val="fr-FR"/>
        </w:rPr>
        <w:t>Pronostic proche de la dissection, mais peut se stabiliser ou régresser, évoluer vers la dissection ou vers la rupture. Même prise en charge que pour la dissection.</w:t>
      </w:r>
    </w:p>
    <w:p w:rsidR="000F351B" w:rsidRDefault="000F351B" w:rsidP="00FF70AE">
      <w:pPr>
        <w:pStyle w:val="Sansinterligne"/>
        <w:rPr>
          <w:lang w:val="fr-FR"/>
        </w:rPr>
      </w:pPr>
    </w:p>
    <w:p w:rsidR="009B79EC" w:rsidRPr="00DA5757" w:rsidRDefault="000F351B" w:rsidP="00FF70AE">
      <w:pPr>
        <w:pStyle w:val="Sansinterligne"/>
        <w:rPr>
          <w:b/>
          <w:color w:val="00B050"/>
          <w:lang w:val="fr-FR"/>
        </w:rPr>
      </w:pPr>
      <w:r>
        <w:rPr>
          <w:lang w:val="fr-FR"/>
        </w:rPr>
        <w:t xml:space="preserve">Diagnostic par </w:t>
      </w:r>
      <w:r w:rsidRPr="000F351B">
        <w:rPr>
          <w:b/>
          <w:u w:val="single"/>
          <w:lang w:val="fr-FR"/>
        </w:rPr>
        <w:t>scanner</w:t>
      </w:r>
      <w:r>
        <w:rPr>
          <w:lang w:val="fr-FR"/>
        </w:rPr>
        <w:t> : sans injection, car l’hématome est déjà hyperdense. Si injection, l’aorte devient hyperdense mais l’hématome n’est pas rehaussé (pas de communication avec la circulation) et on ne pourra plus le reconnaître.</w:t>
      </w:r>
    </w:p>
    <w:p w:rsidR="00DA5757" w:rsidRDefault="00DA5757" w:rsidP="009A23B9">
      <w:pPr>
        <w:pStyle w:val="Sansinterligne"/>
        <w:numPr>
          <w:ilvl w:val="0"/>
          <w:numId w:val="27"/>
        </w:numPr>
        <w:rPr>
          <w:b/>
          <w:color w:val="00B050"/>
          <w:lang w:val="fr-FR"/>
        </w:rPr>
      </w:pPr>
      <w:r w:rsidRPr="00DA5757">
        <w:rPr>
          <w:b/>
          <w:color w:val="00B050"/>
          <w:lang w:val="fr-FR"/>
        </w:rPr>
        <w:lastRenderedPageBreak/>
        <w:t>Ulcère aortique pénétrant</w:t>
      </w:r>
    </w:p>
    <w:p w:rsidR="00FF70AE" w:rsidRDefault="002330A1" w:rsidP="00FF70AE">
      <w:pPr>
        <w:pStyle w:val="Sansinterligne"/>
        <w:rPr>
          <w:i/>
          <w:lang w:val="fr-FR"/>
        </w:rPr>
      </w:pPr>
      <w:r w:rsidRPr="002330A1">
        <w:rPr>
          <w:i/>
          <w:lang w:val="fr-FR"/>
        </w:rPr>
        <w:t>= ulcération de la paroi par rupture d’une plaque athéromateuse responsable d’un hématome sous adventitiel.</w:t>
      </w:r>
    </w:p>
    <w:p w:rsidR="002330A1" w:rsidRDefault="002330A1" w:rsidP="00FF70AE">
      <w:pPr>
        <w:pStyle w:val="Sansinterligne"/>
        <w:rPr>
          <w:lang w:val="fr-FR"/>
        </w:rPr>
      </w:pPr>
      <w:r>
        <w:rPr>
          <w:lang w:val="fr-FR"/>
        </w:rPr>
        <w:t xml:space="preserve">Possible évolution vers l’anévrysme, la dissection ou la rupture. </w:t>
      </w:r>
    </w:p>
    <w:p w:rsidR="002330A1" w:rsidRDefault="002330A1" w:rsidP="00FF70AE">
      <w:pPr>
        <w:pStyle w:val="Sansinterligne"/>
        <w:rPr>
          <w:lang w:val="fr-FR"/>
        </w:rPr>
      </w:pPr>
      <w:r>
        <w:rPr>
          <w:lang w:val="fr-FR"/>
        </w:rPr>
        <w:t xml:space="preserve">Diagnostic au </w:t>
      </w:r>
      <w:r w:rsidRPr="002330A1">
        <w:rPr>
          <w:b/>
          <w:u w:val="single"/>
          <w:lang w:val="fr-FR"/>
        </w:rPr>
        <w:t>scanner</w:t>
      </w:r>
      <w:r>
        <w:rPr>
          <w:lang w:val="fr-FR"/>
        </w:rPr>
        <w:t xml:space="preserve"> avec injection : accentue l’</w:t>
      </w:r>
      <w:proofErr w:type="spellStart"/>
      <w:r>
        <w:rPr>
          <w:lang w:val="fr-FR"/>
        </w:rPr>
        <w:t>hyderdensité</w:t>
      </w:r>
      <w:proofErr w:type="spellEnd"/>
      <w:r>
        <w:rPr>
          <w:lang w:val="fr-FR"/>
        </w:rPr>
        <w:t xml:space="preserve"> du sang pour mieux révéler l’hématome et les contours irréguliers de la plaque d’athérome rompue.</w:t>
      </w:r>
    </w:p>
    <w:p w:rsidR="00C4047C" w:rsidRPr="002330A1" w:rsidRDefault="00C4047C" w:rsidP="00FF70AE">
      <w:pPr>
        <w:pStyle w:val="Sansinterligne"/>
        <w:rPr>
          <w:lang w:val="fr-FR"/>
        </w:rPr>
      </w:pPr>
    </w:p>
    <w:p w:rsidR="00DA5757" w:rsidRDefault="001377FC" w:rsidP="009A23B9">
      <w:pPr>
        <w:pStyle w:val="Sansinterligne"/>
        <w:numPr>
          <w:ilvl w:val="0"/>
          <w:numId w:val="27"/>
        </w:numPr>
        <w:rPr>
          <w:b/>
          <w:color w:val="00B050"/>
          <w:lang w:val="fr-FR"/>
        </w:rPr>
      </w:pPr>
      <w:r>
        <w:rPr>
          <w:b/>
          <w:noProof/>
          <w:color w:val="00B050"/>
          <w:lang w:val="fr-FR" w:eastAsia="fr-FR" w:bidi="ar-SA"/>
        </w:rPr>
        <w:drawing>
          <wp:anchor distT="0" distB="0" distL="114300" distR="114300" simplePos="0" relativeHeight="251718656" behindDoc="0" locked="0" layoutInCell="1" allowOverlap="1">
            <wp:simplePos x="0" y="0"/>
            <wp:positionH relativeFrom="column">
              <wp:posOffset>4629150</wp:posOffset>
            </wp:positionH>
            <wp:positionV relativeFrom="paragraph">
              <wp:posOffset>144780</wp:posOffset>
            </wp:positionV>
            <wp:extent cx="2066925" cy="1581150"/>
            <wp:effectExtent l="19050" t="0" r="9525" b="0"/>
            <wp:wrapSquare wrapText="bothSides"/>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srcRect/>
                    <a:stretch>
                      <a:fillRect/>
                    </a:stretch>
                  </pic:blipFill>
                  <pic:spPr bwMode="auto">
                    <a:xfrm>
                      <a:off x="0" y="0"/>
                      <a:ext cx="2066925" cy="1581150"/>
                    </a:xfrm>
                    <a:prstGeom prst="rect">
                      <a:avLst/>
                    </a:prstGeom>
                    <a:noFill/>
                    <a:ln w="9525">
                      <a:noFill/>
                      <a:miter lim="800000"/>
                      <a:headEnd/>
                      <a:tailEnd/>
                    </a:ln>
                  </pic:spPr>
                </pic:pic>
              </a:graphicData>
            </a:graphic>
          </wp:anchor>
        </w:drawing>
      </w:r>
      <w:r w:rsidR="00DA5757" w:rsidRPr="00DA5757">
        <w:rPr>
          <w:b/>
          <w:color w:val="00B050"/>
          <w:lang w:val="fr-FR"/>
        </w:rPr>
        <w:t>Rupture aortique post-traumatique</w:t>
      </w:r>
    </w:p>
    <w:p w:rsidR="00FF70AE" w:rsidRDefault="0022542E" w:rsidP="00FF70AE">
      <w:pPr>
        <w:pStyle w:val="Sansinterligne"/>
        <w:rPr>
          <w:lang w:val="fr-FR"/>
        </w:rPr>
      </w:pPr>
      <w:r>
        <w:rPr>
          <w:lang w:val="fr-FR"/>
        </w:rPr>
        <w:t>Survient en cas de décélération brutale : le cœur et la crosse sont projetés en avant, alors que l’aorte descendante est retenue aux vertèbres ; la plupart du temps, rupture au niveau de l’isthme (jonction entre crosse et aorte descendante).</w:t>
      </w:r>
      <w:r w:rsidR="00072469">
        <w:rPr>
          <w:lang w:val="fr-FR"/>
        </w:rPr>
        <w:t xml:space="preserve"> Prise en charge urgente ; 80 à 90% de décès.</w:t>
      </w:r>
    </w:p>
    <w:p w:rsidR="00072469" w:rsidRDefault="00072469" w:rsidP="00FF70AE">
      <w:pPr>
        <w:pStyle w:val="Sansinterligne"/>
        <w:rPr>
          <w:lang w:val="fr-FR"/>
        </w:rPr>
      </w:pPr>
    </w:p>
    <w:p w:rsidR="00072469" w:rsidRDefault="00072469" w:rsidP="00FF70AE">
      <w:pPr>
        <w:pStyle w:val="Sansinterligne"/>
        <w:rPr>
          <w:lang w:val="fr-FR"/>
        </w:rPr>
      </w:pPr>
      <w:r w:rsidRPr="00072469">
        <w:rPr>
          <w:b/>
          <w:u w:val="single"/>
          <w:lang w:val="fr-FR"/>
        </w:rPr>
        <w:t>Radio</w:t>
      </w:r>
      <w:r>
        <w:rPr>
          <w:lang w:val="fr-FR"/>
        </w:rPr>
        <w:t xml:space="preserve"> : </w:t>
      </w:r>
      <w:r w:rsidR="00484052">
        <w:rPr>
          <w:lang w:val="fr-FR"/>
        </w:rPr>
        <w:t>élargissement du médiastin, effacement des contours du bouton aortique, hémothorax, et souvent fracture des deux premières côtes (choc violent ++)</w:t>
      </w:r>
    </w:p>
    <w:p w:rsidR="00484052" w:rsidRDefault="00484052" w:rsidP="00FF70AE">
      <w:pPr>
        <w:pStyle w:val="Sansinterligne"/>
        <w:rPr>
          <w:lang w:val="fr-FR"/>
        </w:rPr>
      </w:pPr>
    </w:p>
    <w:p w:rsidR="00072469" w:rsidRDefault="00072469" w:rsidP="00FF70AE">
      <w:pPr>
        <w:pStyle w:val="Sansinterligne"/>
        <w:rPr>
          <w:lang w:val="fr-FR"/>
        </w:rPr>
      </w:pPr>
      <w:r w:rsidRPr="00072469">
        <w:rPr>
          <w:b/>
          <w:u w:val="single"/>
          <w:lang w:val="fr-FR"/>
        </w:rPr>
        <w:t>Scanner</w:t>
      </w:r>
      <w:r>
        <w:rPr>
          <w:lang w:val="fr-FR"/>
        </w:rPr>
        <w:t> :</w:t>
      </w:r>
      <w:r w:rsidR="00484052">
        <w:rPr>
          <w:lang w:val="fr-FR"/>
        </w:rPr>
        <w:t xml:space="preserve"> pseudo anévrysme, dissection localisée, irrégularité paroi, hémomédiastin. </w:t>
      </w:r>
    </w:p>
    <w:p w:rsidR="00072469" w:rsidRDefault="00072469" w:rsidP="00FF70AE">
      <w:pPr>
        <w:pStyle w:val="Sansinterligne"/>
        <w:rPr>
          <w:lang w:val="fr-FR"/>
        </w:rPr>
      </w:pPr>
      <w:proofErr w:type="spellStart"/>
      <w:r w:rsidRPr="00072469">
        <w:rPr>
          <w:b/>
          <w:u w:val="single"/>
          <w:lang w:val="fr-FR"/>
        </w:rPr>
        <w:t>Artério</w:t>
      </w:r>
      <w:proofErr w:type="spellEnd"/>
      <w:r>
        <w:rPr>
          <w:lang w:val="fr-FR"/>
        </w:rPr>
        <w:t> :</w:t>
      </w:r>
      <w:r w:rsidR="00484052">
        <w:rPr>
          <w:lang w:val="fr-FR"/>
        </w:rPr>
        <w:t xml:space="preserve"> en cas de doute.</w:t>
      </w:r>
    </w:p>
    <w:p w:rsidR="001377FC" w:rsidRDefault="001377FC" w:rsidP="00FF70AE">
      <w:pPr>
        <w:pStyle w:val="Sansinterligne"/>
        <w:rPr>
          <w:lang w:val="fr-FR"/>
        </w:rPr>
      </w:pPr>
    </w:p>
    <w:p w:rsidR="0022542E" w:rsidRPr="00C4047C" w:rsidRDefault="0022542E" w:rsidP="00FF70AE">
      <w:pPr>
        <w:pStyle w:val="Sansinterligne"/>
        <w:rPr>
          <w:lang w:val="fr-FR"/>
        </w:rPr>
      </w:pPr>
    </w:p>
    <w:p w:rsidR="002F1373" w:rsidRDefault="002F1373" w:rsidP="002F1373">
      <w:pPr>
        <w:pStyle w:val="Sansinterligne"/>
        <w:rPr>
          <w:b/>
          <w:color w:val="7030A0"/>
          <w:sz w:val="24"/>
          <w:u w:val="single"/>
          <w:lang w:val="fr-FR"/>
        </w:rPr>
      </w:pPr>
      <w:r w:rsidRPr="00DA5757">
        <w:rPr>
          <w:b/>
          <w:color w:val="7030A0"/>
          <w:sz w:val="24"/>
          <w:u w:val="single"/>
          <w:lang w:val="fr-FR"/>
        </w:rPr>
        <w:t>III/ Anomalies morphologiques</w:t>
      </w:r>
      <w:r w:rsidR="00DA5757" w:rsidRPr="00DA5757">
        <w:rPr>
          <w:b/>
          <w:color w:val="7030A0"/>
          <w:sz w:val="24"/>
          <w:u w:val="single"/>
          <w:lang w:val="fr-FR"/>
        </w:rPr>
        <w:t> : Coarctation aortique</w:t>
      </w:r>
    </w:p>
    <w:p w:rsidR="00484052" w:rsidRDefault="00484052" w:rsidP="002F1373">
      <w:pPr>
        <w:pStyle w:val="Sansinterligne"/>
        <w:rPr>
          <w:i/>
          <w:lang w:val="fr-FR"/>
        </w:rPr>
      </w:pPr>
      <w:r w:rsidRPr="0092391C">
        <w:rPr>
          <w:i/>
          <w:lang w:val="fr-FR"/>
        </w:rPr>
        <w:t>Anomalie congénitale siégeant à la jonction de la crosse et de l’aorte descendante caractérisée par un rétrécissement de la lumière aortique le plus souvent juste après l’origine de l’artère sous-clavière gauche.</w:t>
      </w:r>
    </w:p>
    <w:p w:rsidR="001377FC" w:rsidRPr="0092391C" w:rsidRDefault="001377FC" w:rsidP="002F1373">
      <w:pPr>
        <w:pStyle w:val="Sansinterligne"/>
        <w:rPr>
          <w:i/>
          <w:lang w:val="fr-FR"/>
        </w:rPr>
      </w:pPr>
    </w:p>
    <w:p w:rsidR="0092391C" w:rsidRDefault="0092391C" w:rsidP="002F1373">
      <w:pPr>
        <w:pStyle w:val="Sansinterligne"/>
        <w:rPr>
          <w:lang w:val="fr-FR"/>
        </w:rPr>
      </w:pPr>
      <w:r>
        <w:rPr>
          <w:lang w:val="fr-FR"/>
        </w:rPr>
        <w:t xml:space="preserve">→ </w:t>
      </w:r>
      <w:proofErr w:type="gramStart"/>
      <w:r>
        <w:rPr>
          <w:lang w:val="fr-FR"/>
        </w:rPr>
        <w:t>formation</w:t>
      </w:r>
      <w:proofErr w:type="gramEnd"/>
      <w:r>
        <w:rPr>
          <w:lang w:val="fr-FR"/>
        </w:rPr>
        <w:t xml:space="preserve"> d’un gradient de pression de part et d’autre de la sténose avec obstacle à l’éjection du VG avec </w:t>
      </w:r>
      <w:proofErr w:type="spellStart"/>
      <w:r>
        <w:rPr>
          <w:lang w:val="fr-FR"/>
        </w:rPr>
        <w:t>dvpt</w:t>
      </w:r>
      <w:proofErr w:type="spellEnd"/>
      <w:r>
        <w:rPr>
          <w:lang w:val="fr-FR"/>
        </w:rPr>
        <w:t xml:space="preserve"> d’une </w:t>
      </w:r>
      <w:proofErr w:type="spellStart"/>
      <w:r>
        <w:rPr>
          <w:lang w:val="fr-FR"/>
        </w:rPr>
        <w:t>circu</w:t>
      </w:r>
      <w:proofErr w:type="spellEnd"/>
      <w:r>
        <w:rPr>
          <w:lang w:val="fr-FR"/>
        </w:rPr>
        <w:t xml:space="preserve"> </w:t>
      </w:r>
      <w:proofErr w:type="spellStart"/>
      <w:r>
        <w:rPr>
          <w:lang w:val="fr-FR"/>
        </w:rPr>
        <w:t>collat</w:t>
      </w:r>
      <w:proofErr w:type="spellEnd"/>
      <w:r>
        <w:rPr>
          <w:lang w:val="fr-FR"/>
        </w:rPr>
        <w:t>.</w:t>
      </w:r>
    </w:p>
    <w:p w:rsidR="0092391C" w:rsidRDefault="00F86F8C" w:rsidP="002F1373">
      <w:pPr>
        <w:pStyle w:val="Sansinterligne"/>
        <w:rPr>
          <w:lang w:val="fr-FR"/>
        </w:rPr>
      </w:pPr>
      <w:r>
        <w:rPr>
          <w:noProof/>
          <w:lang w:val="fr-FR" w:eastAsia="fr-FR" w:bidi="ar-SA"/>
        </w:rPr>
        <w:drawing>
          <wp:anchor distT="0" distB="0" distL="114300" distR="114300" simplePos="0" relativeHeight="251720704" behindDoc="0" locked="0" layoutInCell="1" allowOverlap="1">
            <wp:simplePos x="0" y="0"/>
            <wp:positionH relativeFrom="column">
              <wp:posOffset>-304800</wp:posOffset>
            </wp:positionH>
            <wp:positionV relativeFrom="paragraph">
              <wp:posOffset>120015</wp:posOffset>
            </wp:positionV>
            <wp:extent cx="1323975" cy="1295400"/>
            <wp:effectExtent l="19050" t="0" r="9525" b="0"/>
            <wp:wrapSquare wrapText="bothSides"/>
            <wp:docPr id="11" name="Image 2" descr="coarctation radio"/>
            <wp:cNvGraphicFramePr/>
            <a:graphic xmlns:a="http://schemas.openxmlformats.org/drawingml/2006/main">
              <a:graphicData uri="http://schemas.openxmlformats.org/drawingml/2006/picture">
                <pic:pic xmlns:pic="http://schemas.openxmlformats.org/drawingml/2006/picture">
                  <pic:nvPicPr>
                    <pic:cNvPr id="70660" name="Picture 6" descr="coarctation radio"/>
                    <pic:cNvPicPr>
                      <a:picLocks noChangeAspect="1" noChangeArrowheads="1"/>
                    </pic:cNvPicPr>
                  </pic:nvPicPr>
                  <pic:blipFill>
                    <a:blip r:embed="rId38" cstate="print"/>
                    <a:srcRect/>
                    <a:stretch>
                      <a:fillRect/>
                    </a:stretch>
                  </pic:blipFill>
                  <pic:spPr bwMode="auto">
                    <a:xfrm>
                      <a:off x="0" y="0"/>
                      <a:ext cx="1323975" cy="1295400"/>
                    </a:xfrm>
                    <a:prstGeom prst="rect">
                      <a:avLst/>
                    </a:prstGeom>
                    <a:noFill/>
                    <a:ln w="9525">
                      <a:noFill/>
                      <a:miter lim="800000"/>
                      <a:headEnd/>
                      <a:tailEnd/>
                    </a:ln>
                  </pic:spPr>
                </pic:pic>
              </a:graphicData>
            </a:graphic>
          </wp:anchor>
        </w:drawing>
      </w:r>
      <w:r w:rsidR="001377FC">
        <w:rPr>
          <w:lang w:val="fr-FR"/>
        </w:rPr>
        <w:t>Anomalie constitutionnelle (non traumatique) plutôt dans le cadre de la pédiatrie (congénitale), rarement isolée.</w:t>
      </w:r>
    </w:p>
    <w:p w:rsidR="001377FC" w:rsidRDefault="001377FC" w:rsidP="002F1373">
      <w:pPr>
        <w:pStyle w:val="Sansinterligne"/>
        <w:rPr>
          <w:lang w:val="fr-FR"/>
        </w:rPr>
      </w:pPr>
    </w:p>
    <w:p w:rsidR="001377FC" w:rsidRDefault="00F86F8C" w:rsidP="002F1373">
      <w:pPr>
        <w:pStyle w:val="Sansinterligne"/>
        <w:rPr>
          <w:lang w:val="fr-FR"/>
        </w:rPr>
      </w:pPr>
      <w:r>
        <w:rPr>
          <w:b/>
          <w:noProof/>
          <w:u w:val="single"/>
          <w:lang w:val="fr-FR" w:eastAsia="fr-FR" w:bidi="ar-SA"/>
        </w:rPr>
        <w:drawing>
          <wp:anchor distT="0" distB="0" distL="114300" distR="114300" simplePos="0" relativeHeight="251719680" behindDoc="0" locked="0" layoutInCell="1" allowOverlap="1">
            <wp:simplePos x="0" y="0"/>
            <wp:positionH relativeFrom="column">
              <wp:posOffset>4362450</wp:posOffset>
            </wp:positionH>
            <wp:positionV relativeFrom="paragraph">
              <wp:posOffset>238125</wp:posOffset>
            </wp:positionV>
            <wp:extent cx="1476375" cy="1724025"/>
            <wp:effectExtent l="19050" t="0" r="9525" b="0"/>
            <wp:wrapSquare wrapText="bothSides"/>
            <wp:docPr id="3" name="Image 1" descr="Tolomeo coarctation tdm1"/>
            <wp:cNvGraphicFramePr/>
            <a:graphic xmlns:a="http://schemas.openxmlformats.org/drawingml/2006/main">
              <a:graphicData uri="http://schemas.openxmlformats.org/drawingml/2006/picture">
                <pic:pic xmlns:pic="http://schemas.openxmlformats.org/drawingml/2006/picture">
                  <pic:nvPicPr>
                    <pic:cNvPr id="71684" name="Picture 5" descr="Tolomeo coarctation tdm1"/>
                    <pic:cNvPicPr>
                      <a:picLocks noChangeAspect="1" noChangeArrowheads="1"/>
                    </pic:cNvPicPr>
                  </pic:nvPicPr>
                  <pic:blipFill>
                    <a:blip r:embed="rId39" cstate="print"/>
                    <a:srcRect/>
                    <a:stretch>
                      <a:fillRect/>
                    </a:stretch>
                  </pic:blipFill>
                  <pic:spPr bwMode="auto">
                    <a:xfrm>
                      <a:off x="0" y="0"/>
                      <a:ext cx="1476375" cy="1724025"/>
                    </a:xfrm>
                    <a:prstGeom prst="rect">
                      <a:avLst/>
                    </a:prstGeom>
                    <a:noFill/>
                    <a:ln w="9525">
                      <a:noFill/>
                      <a:miter lim="800000"/>
                      <a:headEnd/>
                      <a:tailEnd/>
                    </a:ln>
                  </pic:spPr>
                </pic:pic>
              </a:graphicData>
            </a:graphic>
          </wp:anchor>
        </w:drawing>
      </w:r>
      <w:r w:rsidR="001377FC" w:rsidRPr="001377FC">
        <w:rPr>
          <w:b/>
          <w:u w:val="single"/>
          <w:lang w:val="fr-FR"/>
        </w:rPr>
        <w:t>Radio</w:t>
      </w:r>
      <w:r w:rsidR="001377FC">
        <w:rPr>
          <w:lang w:val="fr-FR"/>
        </w:rPr>
        <w:t xml:space="preserve"> : signe du 3 </w:t>
      </w:r>
      <w:r>
        <w:rPr>
          <w:lang w:val="fr-FR"/>
        </w:rPr>
        <w:t>et encoches costales (de la 4</w:t>
      </w:r>
      <w:r w:rsidRPr="00F86F8C">
        <w:rPr>
          <w:vertAlign w:val="superscript"/>
          <w:lang w:val="fr-FR"/>
        </w:rPr>
        <w:t>e</w:t>
      </w:r>
      <w:r>
        <w:rPr>
          <w:lang w:val="fr-FR"/>
        </w:rPr>
        <w:t xml:space="preserve"> à la 8</w:t>
      </w:r>
      <w:r w:rsidRPr="00F86F8C">
        <w:rPr>
          <w:vertAlign w:val="superscript"/>
          <w:lang w:val="fr-FR"/>
        </w:rPr>
        <w:t>e</w:t>
      </w:r>
      <w:r>
        <w:rPr>
          <w:lang w:val="fr-FR"/>
        </w:rPr>
        <w:t xml:space="preserve"> côte) ; dilatation de l’ascendante et hypertrophie du VG</w:t>
      </w:r>
    </w:p>
    <w:p w:rsidR="00F86F8C" w:rsidRDefault="00F86F8C" w:rsidP="002F1373">
      <w:pPr>
        <w:pStyle w:val="Sansinterligne"/>
        <w:rPr>
          <w:lang w:val="fr-FR"/>
        </w:rPr>
      </w:pPr>
    </w:p>
    <w:p w:rsidR="001377FC" w:rsidRDefault="001377FC" w:rsidP="002F1373">
      <w:pPr>
        <w:pStyle w:val="Sansinterligne"/>
        <w:rPr>
          <w:lang w:val="fr-FR"/>
        </w:rPr>
      </w:pPr>
      <w:r w:rsidRPr="001377FC">
        <w:rPr>
          <w:b/>
          <w:u w:val="single"/>
          <w:lang w:val="fr-FR"/>
        </w:rPr>
        <w:t>Echographie</w:t>
      </w:r>
      <w:r>
        <w:rPr>
          <w:lang w:val="fr-FR"/>
        </w:rPr>
        <w:t> : sur petit enfant ++</w:t>
      </w:r>
    </w:p>
    <w:p w:rsidR="00F86F8C" w:rsidRDefault="00F86F8C" w:rsidP="002F1373">
      <w:pPr>
        <w:pStyle w:val="Sansinterligne"/>
        <w:rPr>
          <w:b/>
          <w:u w:val="single"/>
          <w:lang w:val="fr-FR"/>
        </w:rPr>
      </w:pPr>
    </w:p>
    <w:p w:rsidR="001377FC" w:rsidRDefault="001377FC" w:rsidP="00F86F8C">
      <w:pPr>
        <w:pStyle w:val="Sansinterligne"/>
        <w:ind w:left="1416"/>
        <w:rPr>
          <w:noProof/>
          <w:lang w:val="fr-FR" w:eastAsia="fr-FR" w:bidi="ar-SA"/>
        </w:rPr>
      </w:pPr>
      <w:r w:rsidRPr="001377FC">
        <w:rPr>
          <w:b/>
          <w:u w:val="single"/>
          <w:lang w:val="fr-FR"/>
        </w:rPr>
        <w:t>Scanner</w:t>
      </w:r>
      <w:r>
        <w:rPr>
          <w:lang w:val="fr-FR"/>
        </w:rPr>
        <w:t xml:space="preserve"> : pour localiser l’anomalie et recherche des anomalies </w:t>
      </w:r>
      <w:proofErr w:type="spellStart"/>
      <w:r>
        <w:rPr>
          <w:lang w:val="fr-FR"/>
        </w:rPr>
        <w:t>vascu</w:t>
      </w:r>
      <w:proofErr w:type="spellEnd"/>
      <w:r>
        <w:rPr>
          <w:lang w:val="fr-FR"/>
        </w:rPr>
        <w:t xml:space="preserve"> </w:t>
      </w:r>
      <w:r w:rsidR="00F86F8C">
        <w:rPr>
          <w:lang w:val="fr-FR"/>
        </w:rPr>
        <w:t xml:space="preserve"> </w:t>
      </w:r>
      <w:r>
        <w:rPr>
          <w:lang w:val="fr-FR"/>
        </w:rPr>
        <w:t>associées.</w:t>
      </w:r>
      <w:r w:rsidRPr="001377FC">
        <w:rPr>
          <w:noProof/>
          <w:lang w:val="fr-FR" w:eastAsia="fr-FR" w:bidi="ar-SA"/>
        </w:rPr>
        <w:t xml:space="preserve"> </w:t>
      </w:r>
    </w:p>
    <w:p w:rsidR="00F86F8C" w:rsidRDefault="00F86F8C" w:rsidP="002F1373">
      <w:pPr>
        <w:pStyle w:val="Sansinterligne"/>
        <w:rPr>
          <w:lang w:val="fr-FR"/>
        </w:rPr>
      </w:pPr>
    </w:p>
    <w:p w:rsidR="001377FC" w:rsidRDefault="001377FC" w:rsidP="002F1373">
      <w:pPr>
        <w:pStyle w:val="Sansinterligne"/>
        <w:rPr>
          <w:lang w:val="fr-FR"/>
        </w:rPr>
      </w:pPr>
      <w:r w:rsidRPr="001377FC">
        <w:rPr>
          <w:b/>
          <w:u w:val="single"/>
          <w:lang w:val="fr-FR"/>
        </w:rPr>
        <w:t>IRM</w:t>
      </w:r>
      <w:r>
        <w:rPr>
          <w:lang w:val="fr-FR"/>
        </w:rPr>
        <w:t xml:space="preserve"> ++ : permet l’étude anatomique et la recherche du siège de la lésion ; évaluation du degré de sténose ; étude du retentissement cardiaque, la recherche de lésions associées ; suivi après </w:t>
      </w:r>
      <w:proofErr w:type="spellStart"/>
      <w:r>
        <w:rPr>
          <w:lang w:val="fr-FR"/>
        </w:rPr>
        <w:t>ttt</w:t>
      </w:r>
      <w:proofErr w:type="spellEnd"/>
      <w:r>
        <w:rPr>
          <w:lang w:val="fr-FR"/>
        </w:rPr>
        <w:t>.</w:t>
      </w:r>
    </w:p>
    <w:p w:rsidR="00F86F8C" w:rsidRDefault="00F86F8C" w:rsidP="002F1373">
      <w:pPr>
        <w:pStyle w:val="Sansinterligne"/>
        <w:rPr>
          <w:lang w:val="fr-FR"/>
        </w:rPr>
      </w:pPr>
    </w:p>
    <w:p w:rsidR="001377FC" w:rsidRDefault="001377FC" w:rsidP="002F1373">
      <w:pPr>
        <w:pStyle w:val="Sansinterligne"/>
        <w:rPr>
          <w:lang w:val="fr-FR"/>
        </w:rPr>
      </w:pPr>
      <w:proofErr w:type="spellStart"/>
      <w:r w:rsidRPr="001377FC">
        <w:rPr>
          <w:b/>
          <w:u w:val="single"/>
          <w:lang w:val="fr-FR"/>
        </w:rPr>
        <w:t>Artério</w:t>
      </w:r>
      <w:proofErr w:type="spellEnd"/>
      <w:r>
        <w:rPr>
          <w:lang w:val="fr-FR"/>
        </w:rPr>
        <w:t xml:space="preserve"> : utile en </w:t>
      </w:r>
      <w:proofErr w:type="spellStart"/>
      <w:r>
        <w:rPr>
          <w:lang w:val="fr-FR"/>
        </w:rPr>
        <w:t>chir</w:t>
      </w:r>
      <w:proofErr w:type="spellEnd"/>
      <w:r>
        <w:rPr>
          <w:lang w:val="fr-FR"/>
        </w:rPr>
        <w:t xml:space="preserve"> : pré-op et </w:t>
      </w:r>
      <w:proofErr w:type="spellStart"/>
      <w:r>
        <w:rPr>
          <w:lang w:val="fr-FR"/>
        </w:rPr>
        <w:t>pdt</w:t>
      </w:r>
      <w:proofErr w:type="spellEnd"/>
      <w:r>
        <w:rPr>
          <w:lang w:val="fr-FR"/>
        </w:rPr>
        <w:t xml:space="preserve"> l’op pour la mise en place de prothèse </w:t>
      </w:r>
      <w:proofErr w:type="spellStart"/>
      <w:r>
        <w:rPr>
          <w:lang w:val="fr-FR"/>
        </w:rPr>
        <w:t>endovasculaire</w:t>
      </w:r>
      <w:proofErr w:type="spellEnd"/>
      <w:r>
        <w:rPr>
          <w:lang w:val="fr-FR"/>
        </w:rPr>
        <w:t>.</w:t>
      </w:r>
    </w:p>
    <w:p w:rsidR="00B4045C" w:rsidRDefault="00B4045C" w:rsidP="002F1373">
      <w:pPr>
        <w:pStyle w:val="Sansinterligne"/>
        <w:rPr>
          <w:lang w:val="fr-FR"/>
        </w:rPr>
      </w:pPr>
      <w:r>
        <w:rPr>
          <w:lang w:val="fr-FR"/>
        </w:rPr>
        <w:t xml:space="preserve">Après l’opération, il y persistance un certain temps des vx </w:t>
      </w:r>
      <w:proofErr w:type="spellStart"/>
      <w:r>
        <w:rPr>
          <w:lang w:val="fr-FR"/>
        </w:rPr>
        <w:t>collat</w:t>
      </w:r>
      <w:proofErr w:type="spellEnd"/>
      <w:r>
        <w:rPr>
          <w:lang w:val="fr-FR"/>
        </w:rPr>
        <w:t>, mais ils régressent après.</w:t>
      </w:r>
    </w:p>
    <w:p w:rsidR="0092391C" w:rsidRPr="00484052" w:rsidRDefault="0092391C" w:rsidP="002F1373">
      <w:pPr>
        <w:pStyle w:val="Sansinterligne"/>
        <w:rPr>
          <w:lang w:val="fr-FR"/>
        </w:rPr>
      </w:pPr>
    </w:p>
    <w:p w:rsidR="00FF70AE" w:rsidRPr="00DA5757" w:rsidRDefault="00FF70AE" w:rsidP="002F1373">
      <w:pPr>
        <w:pStyle w:val="Sansinterligne"/>
        <w:rPr>
          <w:b/>
          <w:color w:val="7030A0"/>
          <w:sz w:val="24"/>
          <w:u w:val="single"/>
          <w:lang w:val="fr-FR"/>
        </w:rPr>
      </w:pPr>
    </w:p>
    <w:p w:rsidR="00DA5757" w:rsidRPr="00B4045C" w:rsidRDefault="002F1373" w:rsidP="002F1373">
      <w:pPr>
        <w:pStyle w:val="Sansinterligne"/>
        <w:rPr>
          <w:b/>
          <w:color w:val="7030A0"/>
          <w:sz w:val="24"/>
          <w:u w:val="single"/>
          <w:lang w:val="fr-FR"/>
        </w:rPr>
      </w:pPr>
      <w:r w:rsidRPr="00DA5757">
        <w:rPr>
          <w:b/>
          <w:color w:val="7030A0"/>
          <w:sz w:val="24"/>
          <w:u w:val="single"/>
          <w:lang w:val="fr-FR"/>
        </w:rPr>
        <w:t xml:space="preserve">IV/ Pathologies septiques et </w:t>
      </w:r>
      <w:r w:rsidRPr="00B4045C">
        <w:rPr>
          <w:b/>
          <w:color w:val="7030A0"/>
          <w:sz w:val="24"/>
          <w:u w:val="single"/>
          <w:lang w:val="fr-FR"/>
        </w:rPr>
        <w:t>inflammatoires</w:t>
      </w:r>
      <w:r w:rsidR="00B4045C" w:rsidRPr="00B4045C">
        <w:rPr>
          <w:b/>
          <w:color w:val="7030A0"/>
          <w:sz w:val="24"/>
          <w:u w:val="single"/>
          <w:lang w:val="fr-FR"/>
        </w:rPr>
        <w:t xml:space="preserve"> = </w:t>
      </w:r>
      <w:r w:rsidR="00DA5757" w:rsidRPr="00B4045C">
        <w:rPr>
          <w:b/>
          <w:color w:val="7030A0"/>
          <w:u w:val="single"/>
          <w:lang w:val="fr-FR"/>
        </w:rPr>
        <w:t xml:space="preserve">Maladie de </w:t>
      </w:r>
      <w:proofErr w:type="spellStart"/>
      <w:r w:rsidR="00DA5757" w:rsidRPr="00B4045C">
        <w:rPr>
          <w:b/>
          <w:color w:val="7030A0"/>
          <w:u w:val="single"/>
          <w:lang w:val="fr-FR"/>
        </w:rPr>
        <w:t>Takayasu</w:t>
      </w:r>
      <w:proofErr w:type="spellEnd"/>
    </w:p>
    <w:p w:rsidR="002F1373" w:rsidRDefault="002F1373" w:rsidP="00B4045C">
      <w:pPr>
        <w:pStyle w:val="Sansinterligne"/>
        <w:rPr>
          <w:lang w:val="fr-FR"/>
        </w:rPr>
      </w:pPr>
    </w:p>
    <w:p w:rsidR="00B4045C" w:rsidRDefault="00B4045C" w:rsidP="00B4045C">
      <w:pPr>
        <w:pStyle w:val="Sansinterligne"/>
        <w:rPr>
          <w:lang w:val="fr-FR"/>
        </w:rPr>
      </w:pPr>
      <w:r>
        <w:rPr>
          <w:lang w:val="fr-FR"/>
        </w:rPr>
        <w:t>Atteinte inflammatoire, en général diffuse (aorte+branches), des 3 tuniques de l’aorte (adventice, média et intima). Sujets jeunes. Epaississement ++ de la paroi avec ou sans rétrécissement de la lumière.</w:t>
      </w:r>
    </w:p>
    <w:p w:rsidR="00B51279" w:rsidRDefault="00B51279" w:rsidP="00B4045C">
      <w:pPr>
        <w:pStyle w:val="Sansinterligne"/>
        <w:rPr>
          <w:lang w:val="fr-FR"/>
        </w:rPr>
      </w:pPr>
      <w:r>
        <w:rPr>
          <w:lang w:val="fr-FR"/>
        </w:rPr>
        <w:t>Disparition du pouls aux membres sup.</w:t>
      </w:r>
    </w:p>
    <w:p w:rsidR="00B4045C" w:rsidRDefault="00B4045C" w:rsidP="00B4045C">
      <w:pPr>
        <w:pStyle w:val="Sansinterligne"/>
        <w:rPr>
          <w:lang w:val="fr-FR"/>
        </w:rPr>
      </w:pPr>
      <w:r w:rsidRPr="00B4045C">
        <w:rPr>
          <w:b/>
          <w:u w:val="single"/>
          <w:lang w:val="fr-FR"/>
        </w:rPr>
        <w:t>Scanner</w:t>
      </w:r>
      <w:r>
        <w:rPr>
          <w:lang w:val="fr-FR"/>
        </w:rPr>
        <w:t xml:space="preserve"> : pathologie inflammatoire, donc </w:t>
      </w:r>
      <w:proofErr w:type="spellStart"/>
      <w:r>
        <w:rPr>
          <w:lang w:val="fr-FR"/>
        </w:rPr>
        <w:t>bcp</w:t>
      </w:r>
      <w:proofErr w:type="spellEnd"/>
      <w:r>
        <w:rPr>
          <w:lang w:val="fr-FR"/>
        </w:rPr>
        <w:t xml:space="preserve"> de vx, donc bonne prise de contraste.</w:t>
      </w:r>
    </w:p>
    <w:p w:rsidR="00B4045C" w:rsidRDefault="00B4045C" w:rsidP="00B4045C">
      <w:pPr>
        <w:pStyle w:val="Sansinterligne"/>
        <w:rPr>
          <w:lang w:val="fr-FR"/>
        </w:rPr>
      </w:pPr>
      <w:r w:rsidRPr="00B4045C">
        <w:rPr>
          <w:b/>
          <w:u w:val="single"/>
          <w:lang w:val="fr-FR"/>
        </w:rPr>
        <w:t>IRM</w:t>
      </w:r>
      <w:r>
        <w:rPr>
          <w:lang w:val="fr-FR"/>
        </w:rPr>
        <w:t xml:space="preserve"> +++</w:t>
      </w:r>
    </w:p>
    <w:p w:rsidR="00B4045C" w:rsidRDefault="00B4045C" w:rsidP="00B4045C">
      <w:pPr>
        <w:pStyle w:val="Sansinterligne"/>
        <w:rPr>
          <w:lang w:val="fr-FR"/>
        </w:rPr>
      </w:pPr>
    </w:p>
    <w:p w:rsidR="00B51279" w:rsidRDefault="00B51279" w:rsidP="00B4045C">
      <w:pPr>
        <w:pStyle w:val="Sansinterligne"/>
        <w:rPr>
          <w:lang w:val="fr-FR"/>
        </w:rPr>
      </w:pPr>
    </w:p>
    <w:p w:rsidR="00B51279" w:rsidRDefault="00B51279" w:rsidP="00B4045C">
      <w:pPr>
        <w:pStyle w:val="Sansinterligne"/>
        <w:rPr>
          <w:lang w:val="fr-FR"/>
        </w:rPr>
      </w:pPr>
    </w:p>
    <w:p w:rsidR="00B51279" w:rsidRDefault="00B51279" w:rsidP="00B4045C">
      <w:pPr>
        <w:pStyle w:val="Sansinterligne"/>
        <w:rPr>
          <w:lang w:val="fr-FR"/>
        </w:rPr>
      </w:pPr>
    </w:p>
    <w:p w:rsidR="00B51279" w:rsidRDefault="00B51279" w:rsidP="00B4045C">
      <w:pPr>
        <w:pStyle w:val="Sansinterligne"/>
        <w:rPr>
          <w:lang w:val="fr-FR"/>
        </w:rPr>
      </w:pPr>
    </w:p>
    <w:p w:rsidR="002F1373" w:rsidRDefault="002F1373" w:rsidP="002F1373">
      <w:pPr>
        <w:pStyle w:val="Titre3"/>
        <w:rPr>
          <w:lang w:val="fr-FR"/>
        </w:rPr>
      </w:pPr>
      <w:r>
        <w:rPr>
          <w:lang w:val="fr-FR"/>
        </w:rPr>
        <w:lastRenderedPageBreak/>
        <w:t>B / Semiologie des artères pulmonaires</w:t>
      </w:r>
    </w:p>
    <w:p w:rsidR="002F1373" w:rsidRDefault="00DA5757" w:rsidP="00DA5757">
      <w:pPr>
        <w:pStyle w:val="Sansinterligne"/>
        <w:rPr>
          <w:b/>
          <w:color w:val="7030A0"/>
          <w:sz w:val="24"/>
          <w:u w:val="single"/>
          <w:lang w:val="fr-FR"/>
        </w:rPr>
      </w:pPr>
      <w:r w:rsidRPr="00DA5757">
        <w:rPr>
          <w:b/>
          <w:color w:val="7030A0"/>
          <w:sz w:val="24"/>
          <w:u w:val="single"/>
          <w:lang w:val="fr-FR"/>
        </w:rPr>
        <w:t>I / Embolie pulmonaire</w:t>
      </w:r>
      <w:r w:rsidR="00B51279" w:rsidRPr="00B51279">
        <w:rPr>
          <w:b/>
          <w:color w:val="7030A0"/>
          <w:sz w:val="24"/>
          <w:lang w:val="fr-FR"/>
        </w:rPr>
        <w:t xml:space="preserve"> +++</w:t>
      </w:r>
    </w:p>
    <w:p w:rsidR="00B4045C" w:rsidRDefault="00B4045C" w:rsidP="00DA5757">
      <w:pPr>
        <w:pStyle w:val="Sansinterligne"/>
        <w:rPr>
          <w:color w:val="7030A0"/>
          <w:sz w:val="24"/>
          <w:lang w:val="fr-FR"/>
        </w:rPr>
      </w:pPr>
    </w:p>
    <w:p w:rsidR="00B51279" w:rsidRDefault="00B51279" w:rsidP="00DA5757">
      <w:pPr>
        <w:pStyle w:val="Sansinterligne"/>
        <w:rPr>
          <w:i/>
          <w:lang w:val="fr-FR"/>
        </w:rPr>
      </w:pPr>
      <w:r w:rsidRPr="00B51279">
        <w:rPr>
          <w:i/>
          <w:lang w:val="fr-FR"/>
        </w:rPr>
        <w:t>= migration dans le système artériel</w:t>
      </w:r>
      <w:r>
        <w:rPr>
          <w:i/>
          <w:lang w:val="fr-FR"/>
        </w:rPr>
        <w:t xml:space="preserve"> pulmonaire d’un caillot responsable d’une oblitération brutale, totale ou partielle d’une ou plusieurs artères pulmonaires.</w:t>
      </w:r>
    </w:p>
    <w:p w:rsidR="00B51279" w:rsidRDefault="00B51279" w:rsidP="00DA5757">
      <w:pPr>
        <w:pStyle w:val="Sansinterligne"/>
        <w:rPr>
          <w:lang w:val="fr-FR"/>
        </w:rPr>
      </w:pPr>
      <w:r w:rsidRPr="00B46728">
        <w:rPr>
          <w:u w:val="single"/>
          <w:lang w:val="fr-FR"/>
        </w:rPr>
        <w:t xml:space="preserve">Maladie </w:t>
      </w:r>
      <w:r w:rsidR="00B46728" w:rsidRPr="00B46728">
        <w:rPr>
          <w:u w:val="single"/>
          <w:lang w:val="fr-FR"/>
        </w:rPr>
        <w:t>thrombo-embolique</w:t>
      </w:r>
      <w:r>
        <w:rPr>
          <w:lang w:val="fr-FR"/>
        </w:rPr>
        <w:t> : le caillot siège plus souvent dans une veine d’un membre inf.</w:t>
      </w:r>
    </w:p>
    <w:p w:rsidR="00B46728" w:rsidRDefault="00B46728" w:rsidP="00DA5757">
      <w:pPr>
        <w:pStyle w:val="Sansinterligne"/>
        <w:rPr>
          <w:lang w:val="fr-FR"/>
        </w:rPr>
      </w:pPr>
      <w:r>
        <w:rPr>
          <w:lang w:val="fr-FR"/>
        </w:rPr>
        <w:t>Topographie des emboles pulmonaires : 25% dans grosses branches, 45% dans segmentaires, 30% sous segmentaires et inférieures. De plus, 15% sont unilatéraux et 90% sont au niveau des bases (droite++).</w:t>
      </w:r>
    </w:p>
    <w:p w:rsidR="00B51279" w:rsidRDefault="00B51279" w:rsidP="00DA5757">
      <w:pPr>
        <w:pStyle w:val="Sansinterligne"/>
        <w:rPr>
          <w:lang w:val="fr-FR"/>
        </w:rPr>
      </w:pPr>
    </w:p>
    <w:p w:rsidR="00B46728" w:rsidRDefault="00B46728" w:rsidP="00DA5757">
      <w:pPr>
        <w:pStyle w:val="Sansinterligne"/>
        <w:rPr>
          <w:lang w:val="fr-FR"/>
        </w:rPr>
      </w:pPr>
      <w:r>
        <w:rPr>
          <w:lang w:val="fr-FR"/>
        </w:rPr>
        <w:t xml:space="preserve">Diagnostic </w:t>
      </w:r>
      <w:r w:rsidRPr="00B46728">
        <w:rPr>
          <w:b/>
          <w:u w:val="single"/>
          <w:lang w:val="fr-FR"/>
        </w:rPr>
        <w:t>précoce</w:t>
      </w:r>
      <w:r>
        <w:rPr>
          <w:lang w:val="fr-FR"/>
        </w:rPr>
        <w:t xml:space="preserve"> (=urgence !) : 10% de décès pendant la phase initiale, 25% par récidive si le diagnostic n’a pas été fait. Mise en route d’un </w:t>
      </w:r>
      <w:proofErr w:type="spellStart"/>
      <w:r>
        <w:rPr>
          <w:lang w:val="fr-FR"/>
        </w:rPr>
        <w:t>ttt</w:t>
      </w:r>
      <w:proofErr w:type="spellEnd"/>
      <w:r>
        <w:rPr>
          <w:lang w:val="fr-FR"/>
        </w:rPr>
        <w:t xml:space="preserve"> précoce. Plus l’embolie est massive, plus c’est grave. </w:t>
      </w:r>
    </w:p>
    <w:p w:rsidR="00B46728" w:rsidRDefault="00B46728" w:rsidP="00DA5757">
      <w:pPr>
        <w:pStyle w:val="Sansinterligne"/>
        <w:rPr>
          <w:lang w:val="fr-FR"/>
        </w:rPr>
      </w:pPr>
      <w:r>
        <w:rPr>
          <w:lang w:val="fr-FR"/>
        </w:rPr>
        <w:t xml:space="preserve">Besoin de l’imagerie pour : </w:t>
      </w:r>
      <w:r w:rsidRPr="00B46728">
        <w:rPr>
          <w:lang w:val="fr-FR"/>
        </w:rPr>
        <w:t xml:space="preserve">exploration des artères pulmonaires + recherche du foyer </w:t>
      </w:r>
      <w:proofErr w:type="spellStart"/>
      <w:r w:rsidRPr="00B46728">
        <w:rPr>
          <w:lang w:val="fr-FR"/>
        </w:rPr>
        <w:t>emboligène</w:t>
      </w:r>
      <w:proofErr w:type="spellEnd"/>
      <w:r w:rsidRPr="00B46728">
        <w:rPr>
          <w:lang w:val="fr-FR"/>
        </w:rPr>
        <w:t xml:space="preserve"> dans les veines périphériques.</w:t>
      </w:r>
    </w:p>
    <w:p w:rsidR="008A717C" w:rsidRDefault="008A717C" w:rsidP="00DA5757">
      <w:pPr>
        <w:pStyle w:val="Sansinterligne"/>
        <w:rPr>
          <w:lang w:val="fr-FR"/>
        </w:rPr>
      </w:pPr>
      <w:r>
        <w:rPr>
          <w:noProof/>
          <w:sz w:val="24"/>
          <w:lang w:val="fr-FR" w:eastAsia="fr-FR" w:bidi="ar-SA"/>
        </w:rPr>
        <w:drawing>
          <wp:anchor distT="0" distB="0" distL="114300" distR="114300" simplePos="0" relativeHeight="251721728" behindDoc="0" locked="0" layoutInCell="1" allowOverlap="1">
            <wp:simplePos x="0" y="0"/>
            <wp:positionH relativeFrom="column">
              <wp:posOffset>4829175</wp:posOffset>
            </wp:positionH>
            <wp:positionV relativeFrom="paragraph">
              <wp:posOffset>24130</wp:posOffset>
            </wp:positionV>
            <wp:extent cx="1895475" cy="2057400"/>
            <wp:effectExtent l="19050" t="0" r="9525" b="0"/>
            <wp:wrapSquare wrapText="bothSides"/>
            <wp:docPr id="14" name="Image 1" descr="Bouhlel embolie Rx coupole"/>
            <wp:cNvGraphicFramePr/>
            <a:graphic xmlns:a="http://schemas.openxmlformats.org/drawingml/2006/main">
              <a:graphicData uri="http://schemas.openxmlformats.org/drawingml/2006/picture">
                <pic:pic xmlns:pic="http://schemas.openxmlformats.org/drawingml/2006/picture">
                  <pic:nvPicPr>
                    <pic:cNvPr id="74756" name="Picture 10" descr="Bouhlel embolie Rx coupole"/>
                    <pic:cNvPicPr>
                      <a:picLocks noChangeAspect="1" noChangeArrowheads="1"/>
                    </pic:cNvPicPr>
                  </pic:nvPicPr>
                  <pic:blipFill>
                    <a:blip r:embed="rId40" cstate="print"/>
                    <a:srcRect/>
                    <a:stretch>
                      <a:fillRect/>
                    </a:stretch>
                  </pic:blipFill>
                  <pic:spPr bwMode="auto">
                    <a:xfrm>
                      <a:off x="0" y="0"/>
                      <a:ext cx="1895475" cy="2057400"/>
                    </a:xfrm>
                    <a:prstGeom prst="rect">
                      <a:avLst/>
                    </a:prstGeom>
                    <a:noFill/>
                    <a:ln w="9525">
                      <a:noFill/>
                      <a:miter lim="800000"/>
                      <a:headEnd/>
                      <a:tailEnd/>
                    </a:ln>
                  </pic:spPr>
                </pic:pic>
              </a:graphicData>
            </a:graphic>
          </wp:anchor>
        </w:drawing>
      </w:r>
      <w:r w:rsidR="002760F9" w:rsidRPr="002760F9">
        <w:rPr>
          <w:noProof/>
          <w:sz w:val="24"/>
          <w:lang w:val="fr-FR" w:eastAsia="fr-FR" w:bidi="ar-SA"/>
        </w:rPr>
        <w:pict>
          <v:shape id="_x0000_s1065" type="#_x0000_t202" style="position:absolute;margin-left:393pt;margin-top:10.15pt;width:87.75pt;height:31.5pt;z-index:251724800;mso-position-horizontal-relative:text;mso-position-vertical-relative:text" filled="f" stroked="f">
            <v:textbox style="mso-next-textbox:#_x0000_s1065">
              <w:txbxContent>
                <w:p w:rsidR="00735382" w:rsidRPr="008A717C" w:rsidRDefault="00735382">
                  <w:pPr>
                    <w:rPr>
                      <w:lang w:val="fr-FR"/>
                    </w:rPr>
                  </w:pPr>
                  <w:r>
                    <w:rPr>
                      <w:lang w:val="fr-FR"/>
                    </w:rPr>
                    <w:t xml:space="preserve">Hypertrophie du hile </w:t>
                  </w:r>
                </w:p>
              </w:txbxContent>
            </v:textbox>
          </v:shape>
        </w:pict>
      </w:r>
    </w:p>
    <w:p w:rsidR="008A717C" w:rsidRDefault="008A717C" w:rsidP="008A717C">
      <w:pPr>
        <w:pStyle w:val="Sansinterligne"/>
        <w:numPr>
          <w:ilvl w:val="0"/>
          <w:numId w:val="28"/>
        </w:numPr>
        <w:rPr>
          <w:lang w:val="fr-FR"/>
        </w:rPr>
      </w:pPr>
      <w:r w:rsidRPr="008A717C">
        <w:rPr>
          <w:b/>
          <w:color w:val="FF0000"/>
          <w:lang w:val="fr-FR"/>
        </w:rPr>
        <w:t>Radio</w:t>
      </w:r>
      <w:r>
        <w:rPr>
          <w:lang w:val="fr-FR"/>
        </w:rPr>
        <w:t> : souvent normale mais indispensable ; on recherche également un épanchement pleural et un infarctus pulmonaire.</w:t>
      </w:r>
    </w:p>
    <w:p w:rsidR="008A717C" w:rsidRDefault="008A717C" w:rsidP="008A717C">
      <w:pPr>
        <w:pStyle w:val="Sansinterligne"/>
        <w:ind w:left="360"/>
        <w:rPr>
          <w:b/>
          <w:lang w:val="fr-FR"/>
        </w:rPr>
      </w:pPr>
    </w:p>
    <w:tbl>
      <w:tblPr>
        <w:tblStyle w:val="Grilledutableau"/>
        <w:tblW w:w="0" w:type="auto"/>
        <w:tblLook w:val="04A0"/>
      </w:tblPr>
      <w:tblGrid>
        <w:gridCol w:w="7611"/>
      </w:tblGrid>
      <w:tr w:rsidR="008A717C" w:rsidRPr="00735382" w:rsidTr="008A717C">
        <w:tc>
          <w:tcPr>
            <w:tcW w:w="10606" w:type="dxa"/>
          </w:tcPr>
          <w:p w:rsidR="008A717C" w:rsidRDefault="008A717C" w:rsidP="008A717C">
            <w:pPr>
              <w:pStyle w:val="Sansinterligne"/>
              <w:jc w:val="center"/>
              <w:rPr>
                <w:lang w:val="fr-FR"/>
              </w:rPr>
            </w:pPr>
            <w:r w:rsidRPr="008A717C">
              <w:rPr>
                <w:b/>
                <w:lang w:val="fr-FR"/>
              </w:rPr>
              <w:t xml:space="preserve">Triade de </w:t>
            </w:r>
            <w:proofErr w:type="spellStart"/>
            <w:r w:rsidRPr="008A717C">
              <w:rPr>
                <w:b/>
                <w:lang w:val="fr-FR"/>
              </w:rPr>
              <w:t>Weste</w:t>
            </w:r>
            <w:r>
              <w:rPr>
                <w:b/>
                <w:lang w:val="fr-FR"/>
              </w:rPr>
              <w:t>r</w:t>
            </w:r>
            <w:r w:rsidRPr="008A717C">
              <w:rPr>
                <w:b/>
                <w:lang w:val="fr-FR"/>
              </w:rPr>
              <w:t>mark</w:t>
            </w:r>
            <w:proofErr w:type="spellEnd"/>
            <w:r>
              <w:rPr>
                <w:lang w:val="fr-FR"/>
              </w:rPr>
              <w:t> =</w:t>
            </w:r>
          </w:p>
          <w:p w:rsidR="008A717C" w:rsidRPr="008A717C" w:rsidRDefault="008A717C" w:rsidP="008A717C">
            <w:pPr>
              <w:pStyle w:val="Sansinterligne"/>
              <w:jc w:val="center"/>
              <w:rPr>
                <w:lang w:val="fr-FR"/>
              </w:rPr>
            </w:pPr>
            <w:proofErr w:type="spellStart"/>
            <w:r>
              <w:rPr>
                <w:lang w:val="fr-FR"/>
              </w:rPr>
              <w:t>hyperclarté</w:t>
            </w:r>
            <w:proofErr w:type="spellEnd"/>
            <w:r>
              <w:rPr>
                <w:lang w:val="fr-FR"/>
              </w:rPr>
              <w:t xml:space="preserve"> localisée + élévation coupole + hypertrophie du hile</w:t>
            </w:r>
          </w:p>
        </w:tc>
      </w:tr>
    </w:tbl>
    <w:p w:rsidR="00B4045C" w:rsidRDefault="00B4045C" w:rsidP="00DA5757">
      <w:pPr>
        <w:pStyle w:val="Sansinterligne"/>
        <w:rPr>
          <w:sz w:val="24"/>
          <w:lang w:val="fr-FR"/>
        </w:rPr>
      </w:pPr>
    </w:p>
    <w:p w:rsidR="00CB1FA9" w:rsidRPr="00BE7CCA" w:rsidRDefault="002760F9" w:rsidP="00CB1FA9">
      <w:pPr>
        <w:pStyle w:val="Sansinterligne"/>
        <w:numPr>
          <w:ilvl w:val="0"/>
          <w:numId w:val="28"/>
        </w:numPr>
        <w:rPr>
          <w:lang w:val="fr-FR"/>
        </w:rPr>
      </w:pPr>
      <w:r w:rsidRPr="002760F9">
        <w:rPr>
          <w:noProof/>
          <w:sz w:val="20"/>
          <w:lang w:val="fr-FR"/>
        </w:rPr>
        <w:pict>
          <v:shape id="_x0000_s1064" type="#_x0000_t202" style="position:absolute;left:0;text-align:left;margin-left:385.5pt;margin-top:18.2pt;width:101.75pt;height:42.75pt;z-index:251723776;mso-width-relative:margin;mso-height-relative:margin" filled="f" stroked="f">
            <v:textbox>
              <w:txbxContent>
                <w:p w:rsidR="00735382" w:rsidRDefault="00735382">
                  <w:pPr>
                    <w:rPr>
                      <w:lang w:val="fr-FR"/>
                    </w:rPr>
                  </w:pPr>
                  <w:r>
                    <w:rPr>
                      <w:lang w:val="fr-FR"/>
                    </w:rPr>
                    <w:t>Elévation de la coupole D</w:t>
                  </w:r>
                </w:p>
              </w:txbxContent>
            </v:textbox>
          </v:shape>
        </w:pict>
      </w:r>
      <w:r w:rsidR="008A717C" w:rsidRPr="00BE7CCA">
        <w:rPr>
          <w:b/>
          <w:color w:val="FF0000"/>
          <w:lang w:val="fr-FR"/>
        </w:rPr>
        <w:t>Scanner</w:t>
      </w:r>
      <w:r w:rsidR="008A717C" w:rsidRPr="00BE7CCA">
        <w:rPr>
          <w:lang w:val="fr-FR"/>
        </w:rPr>
        <w:t> : ++</w:t>
      </w:r>
      <w:r w:rsidR="00CB1FA9" w:rsidRPr="00BE7CCA">
        <w:rPr>
          <w:lang w:val="fr-FR"/>
        </w:rPr>
        <w:t xml:space="preserve">permet de montrer directement le caillot grâce à une opacification max des artères </w:t>
      </w:r>
      <w:proofErr w:type="spellStart"/>
      <w:r w:rsidR="00CB1FA9" w:rsidRPr="00BE7CCA">
        <w:rPr>
          <w:lang w:val="fr-FR"/>
        </w:rPr>
        <w:t>pulm</w:t>
      </w:r>
      <w:proofErr w:type="spellEnd"/>
      <w:r w:rsidR="00CB1FA9" w:rsidRPr="00BE7CCA">
        <w:rPr>
          <w:lang w:val="fr-FR"/>
        </w:rPr>
        <w:t xml:space="preserve"> ; cela est permis par une technique rigoureuse (VV de bonne qualité, coupes très fines, débit d’injection suffisant et bon délai entre le début de l’injection et le départ des coupes). Il existe aussi le scanner multi-coupes à </w:t>
      </w:r>
      <w:r w:rsidR="00CB1FA9" w:rsidRPr="00BE7CCA">
        <w:rPr>
          <w:lang w:val="fr-FR"/>
        </w:rPr>
        <w:br/>
        <w:t xml:space="preserve">acquisition très rapide. </w:t>
      </w:r>
      <w:r w:rsidR="00CB1FA9" w:rsidRPr="00BE7CCA">
        <w:rPr>
          <w:noProof/>
          <w:lang w:val="fr-FR"/>
        </w:rPr>
        <w:t>On recherche </w:t>
      </w:r>
      <w:r w:rsidR="00CB1FA9" w:rsidRPr="00BE7CCA">
        <w:rPr>
          <w:sz w:val="24"/>
          <w:lang w:val="fr-FR"/>
        </w:rPr>
        <w:t>:</w:t>
      </w:r>
    </w:p>
    <w:p w:rsidR="00CB1FA9" w:rsidRPr="00CB1FA9" w:rsidRDefault="00CB1FA9" w:rsidP="00CB1FA9">
      <w:pPr>
        <w:pStyle w:val="Sansinterligne"/>
        <w:numPr>
          <w:ilvl w:val="1"/>
          <w:numId w:val="28"/>
        </w:numPr>
        <w:rPr>
          <w:sz w:val="24"/>
          <w:lang w:val="fr-FR"/>
        </w:rPr>
      </w:pPr>
      <w:r>
        <w:rPr>
          <w:noProof/>
          <w:lang w:val="fr-FR"/>
        </w:rPr>
        <w:t>Des signes directs :</w:t>
      </w:r>
    </w:p>
    <w:p w:rsidR="00CB1FA9" w:rsidRPr="00CB1FA9" w:rsidRDefault="00CB1FA9" w:rsidP="00CB1FA9">
      <w:pPr>
        <w:pStyle w:val="Sansinterligne"/>
        <w:numPr>
          <w:ilvl w:val="2"/>
          <w:numId w:val="28"/>
        </w:numPr>
        <w:rPr>
          <w:lang w:val="fr-FR"/>
        </w:rPr>
      </w:pPr>
      <w:r w:rsidRPr="00CB1FA9">
        <w:rPr>
          <w:b/>
          <w:noProof/>
          <w:sz w:val="20"/>
          <w:lang w:val="fr-FR"/>
        </w:rPr>
        <w:t>Lacune</w:t>
      </w:r>
      <w:r w:rsidRPr="00CB1FA9">
        <w:rPr>
          <w:noProof/>
          <w:sz w:val="20"/>
          <w:lang w:val="fr-FR"/>
        </w:rPr>
        <w:t xml:space="preserve"> </w:t>
      </w:r>
      <w:r w:rsidR="00B21AAE">
        <w:rPr>
          <w:noProof/>
          <w:sz w:val="20"/>
          <w:lang w:val="fr-FR"/>
        </w:rPr>
        <w:t>(=hypodensité noiere ds artères</w:t>
      </w:r>
      <w:r w:rsidRPr="00CB1FA9">
        <w:rPr>
          <w:noProof/>
          <w:sz w:val="20"/>
          <w:lang w:val="fr-FR"/>
        </w:rPr>
        <w:t>) centrale ou marginale</w:t>
      </w:r>
      <w:r w:rsidR="00B21AAE">
        <w:rPr>
          <w:noProof/>
          <w:sz w:val="20"/>
          <w:lang w:val="fr-FR"/>
        </w:rPr>
        <w:t xml:space="preserve"> raccordée à angle aigu à</w:t>
      </w:r>
      <w:r w:rsidRPr="00CB1FA9">
        <w:rPr>
          <w:noProof/>
          <w:sz w:val="20"/>
          <w:lang w:val="fr-FR"/>
        </w:rPr>
        <w:t xml:space="preserve"> paroi vascu</w:t>
      </w:r>
    </w:p>
    <w:p w:rsidR="00CB1FA9" w:rsidRPr="00CB1FA9" w:rsidRDefault="00CB1FA9" w:rsidP="00CB1FA9">
      <w:pPr>
        <w:pStyle w:val="Sansinterligne"/>
        <w:numPr>
          <w:ilvl w:val="2"/>
          <w:numId w:val="28"/>
        </w:numPr>
        <w:rPr>
          <w:lang w:val="fr-FR"/>
        </w:rPr>
      </w:pPr>
      <w:r w:rsidRPr="00CB1FA9">
        <w:rPr>
          <w:noProof/>
          <w:sz w:val="20"/>
          <w:lang w:val="fr-FR"/>
        </w:rPr>
        <w:t xml:space="preserve">Une </w:t>
      </w:r>
      <w:r w:rsidRPr="00CB1FA9">
        <w:rPr>
          <w:b/>
          <w:noProof/>
          <w:sz w:val="20"/>
          <w:lang w:val="fr-FR"/>
        </w:rPr>
        <w:t>obstruction complète</w:t>
      </w:r>
      <w:r w:rsidRPr="00CB1FA9">
        <w:rPr>
          <w:noProof/>
          <w:sz w:val="20"/>
          <w:lang w:val="fr-FR"/>
        </w:rPr>
        <w:t xml:space="preserve"> avec </w:t>
      </w:r>
      <w:r w:rsidRPr="00CB1FA9">
        <w:rPr>
          <w:b/>
          <w:noProof/>
          <w:sz w:val="20"/>
          <w:lang w:val="fr-FR"/>
        </w:rPr>
        <w:t xml:space="preserve">augmentation de volume </w:t>
      </w:r>
      <w:r w:rsidRPr="00CB1FA9">
        <w:rPr>
          <w:noProof/>
          <w:sz w:val="20"/>
          <w:lang w:val="fr-FR"/>
        </w:rPr>
        <w:t>de l’artère pulm obstruée</w:t>
      </w:r>
    </w:p>
    <w:p w:rsidR="00CB1FA9" w:rsidRPr="00CB1FA9" w:rsidRDefault="00CB1FA9" w:rsidP="00CB1FA9">
      <w:pPr>
        <w:pStyle w:val="Sansinterligne"/>
        <w:numPr>
          <w:ilvl w:val="2"/>
          <w:numId w:val="28"/>
        </w:numPr>
        <w:rPr>
          <w:sz w:val="24"/>
          <w:lang w:val="fr-FR"/>
        </w:rPr>
      </w:pPr>
      <w:r w:rsidRPr="00CB1FA9">
        <w:rPr>
          <w:noProof/>
          <w:sz w:val="20"/>
          <w:lang w:val="fr-FR"/>
        </w:rPr>
        <w:t xml:space="preserve">Une image </w:t>
      </w:r>
      <w:r w:rsidRPr="00CB1FA9">
        <w:rPr>
          <w:b/>
          <w:noProof/>
          <w:sz w:val="20"/>
          <w:lang w:val="fr-FR"/>
        </w:rPr>
        <w:t>en rail</w:t>
      </w:r>
      <w:r w:rsidRPr="00CB1FA9">
        <w:rPr>
          <w:noProof/>
          <w:sz w:val="20"/>
          <w:lang w:val="fr-FR"/>
        </w:rPr>
        <w:t xml:space="preserve"> (artère parallèle au plan de coupe) en cas de thrombus flottant</w:t>
      </w:r>
    </w:p>
    <w:p w:rsidR="00CB1FA9" w:rsidRPr="00B21AAE" w:rsidRDefault="00CB1FA9" w:rsidP="00CB1FA9">
      <w:pPr>
        <w:pStyle w:val="Sansinterligne"/>
        <w:numPr>
          <w:ilvl w:val="1"/>
          <w:numId w:val="28"/>
        </w:numPr>
        <w:rPr>
          <w:sz w:val="24"/>
          <w:lang w:val="fr-FR"/>
        </w:rPr>
      </w:pPr>
      <w:r>
        <w:rPr>
          <w:noProof/>
          <w:lang w:val="fr-FR"/>
        </w:rPr>
        <w:t>Des signes indirects :</w:t>
      </w:r>
    </w:p>
    <w:p w:rsidR="00B21AAE" w:rsidRPr="00B21AAE" w:rsidRDefault="00B21AAE" w:rsidP="00B21AAE">
      <w:pPr>
        <w:pStyle w:val="Sansinterligne"/>
        <w:numPr>
          <w:ilvl w:val="2"/>
          <w:numId w:val="28"/>
        </w:numPr>
        <w:rPr>
          <w:lang w:val="fr-FR"/>
        </w:rPr>
      </w:pPr>
      <w:r w:rsidRPr="00B21AAE">
        <w:rPr>
          <w:noProof/>
          <w:sz w:val="20"/>
          <w:lang w:val="fr-FR"/>
        </w:rPr>
        <w:t>Infractus pulmonaire (zone de condensation quadrangulaire à base pleurale)</w:t>
      </w:r>
    </w:p>
    <w:p w:rsidR="00B21AAE" w:rsidRPr="00B21AAE" w:rsidRDefault="00B21AAE" w:rsidP="00B21AAE">
      <w:pPr>
        <w:pStyle w:val="Sansinterligne"/>
        <w:numPr>
          <w:ilvl w:val="2"/>
          <w:numId w:val="28"/>
        </w:numPr>
        <w:rPr>
          <w:lang w:val="fr-FR"/>
        </w:rPr>
      </w:pPr>
      <w:r w:rsidRPr="00B21AAE">
        <w:rPr>
          <w:noProof/>
          <w:sz w:val="20"/>
          <w:lang w:val="fr-FR"/>
        </w:rPr>
        <w:t>Hypodensité lobaire ou segmentaire (hypovascularisation)</w:t>
      </w:r>
    </w:p>
    <w:p w:rsidR="00CB1FA9" w:rsidRPr="00B21AAE" w:rsidRDefault="00CB1FA9" w:rsidP="00CB1FA9">
      <w:pPr>
        <w:pStyle w:val="Sansinterligne"/>
        <w:numPr>
          <w:ilvl w:val="1"/>
          <w:numId w:val="28"/>
        </w:numPr>
        <w:rPr>
          <w:sz w:val="24"/>
          <w:lang w:val="fr-FR"/>
        </w:rPr>
      </w:pPr>
      <w:r>
        <w:rPr>
          <w:noProof/>
          <w:lang w:val="fr-FR"/>
        </w:rPr>
        <w:t>Des signes de gravité :</w:t>
      </w:r>
    </w:p>
    <w:p w:rsidR="00B21AAE" w:rsidRPr="00375703" w:rsidRDefault="00B21AAE" w:rsidP="00B21AAE">
      <w:pPr>
        <w:pStyle w:val="Sansinterligne"/>
        <w:numPr>
          <w:ilvl w:val="2"/>
          <w:numId w:val="28"/>
        </w:numPr>
        <w:rPr>
          <w:lang w:val="fr-FR"/>
        </w:rPr>
      </w:pPr>
      <w:r w:rsidRPr="00375703">
        <w:rPr>
          <w:noProof/>
          <w:sz w:val="20"/>
          <w:lang w:val="fr-FR"/>
        </w:rPr>
        <w:t>Signes d’insu cardiaque D (hypertrophie VD, dilatation art pulm)</w:t>
      </w:r>
    </w:p>
    <w:p w:rsidR="00B21AAE" w:rsidRPr="00375703" w:rsidRDefault="00B21AAE" w:rsidP="00B21AAE">
      <w:pPr>
        <w:pStyle w:val="Sansinterligne"/>
        <w:numPr>
          <w:ilvl w:val="2"/>
          <w:numId w:val="28"/>
        </w:numPr>
        <w:rPr>
          <w:lang w:val="fr-FR"/>
        </w:rPr>
      </w:pPr>
      <w:r w:rsidRPr="00375703">
        <w:rPr>
          <w:noProof/>
          <w:sz w:val="20"/>
          <w:lang w:val="fr-FR"/>
        </w:rPr>
        <w:t>Quantification de l’embolie</w:t>
      </w:r>
    </w:p>
    <w:p w:rsidR="008A717C" w:rsidRDefault="008A717C" w:rsidP="00DA5757">
      <w:pPr>
        <w:pStyle w:val="Sansinterligne"/>
        <w:rPr>
          <w:sz w:val="24"/>
          <w:lang w:val="fr-FR"/>
        </w:rPr>
      </w:pPr>
    </w:p>
    <w:p w:rsidR="00375703" w:rsidRPr="00BE7CCA" w:rsidRDefault="00375703" w:rsidP="00375703">
      <w:pPr>
        <w:pStyle w:val="Sansinterligne"/>
        <w:numPr>
          <w:ilvl w:val="0"/>
          <w:numId w:val="28"/>
        </w:numPr>
        <w:rPr>
          <w:b/>
          <w:color w:val="FF0000"/>
          <w:lang w:val="fr-FR"/>
        </w:rPr>
      </w:pPr>
      <w:r w:rsidRPr="00BE7CCA">
        <w:rPr>
          <w:b/>
          <w:color w:val="FF0000"/>
          <w:lang w:val="fr-FR"/>
        </w:rPr>
        <w:t>Scintigraphie de ventilation-perfusion</w:t>
      </w:r>
    </w:p>
    <w:p w:rsidR="008A717C" w:rsidRPr="00BE7CCA" w:rsidRDefault="00375703" w:rsidP="00DA5757">
      <w:pPr>
        <w:pStyle w:val="Sansinterligne"/>
        <w:numPr>
          <w:ilvl w:val="0"/>
          <w:numId w:val="28"/>
        </w:numPr>
        <w:rPr>
          <w:lang w:val="fr-FR"/>
        </w:rPr>
      </w:pPr>
      <w:r w:rsidRPr="00BE7CCA">
        <w:rPr>
          <w:b/>
          <w:color w:val="FF0000"/>
          <w:lang w:val="fr-FR"/>
        </w:rPr>
        <w:t xml:space="preserve">Artériographie </w:t>
      </w:r>
    </w:p>
    <w:p w:rsidR="00BE7CCA" w:rsidRPr="00BE7CCA" w:rsidRDefault="00BE7CCA" w:rsidP="00DA5757">
      <w:pPr>
        <w:pStyle w:val="Sansinterligne"/>
        <w:numPr>
          <w:ilvl w:val="0"/>
          <w:numId w:val="28"/>
        </w:numPr>
        <w:rPr>
          <w:lang w:val="fr-FR"/>
        </w:rPr>
      </w:pPr>
      <w:r w:rsidRPr="00BE7CCA">
        <w:rPr>
          <w:lang w:val="fr-FR"/>
        </w:rPr>
        <w:t xml:space="preserve">Recherche de phlébite dans membres </w:t>
      </w:r>
      <w:proofErr w:type="spellStart"/>
      <w:r w:rsidRPr="00BE7CCA">
        <w:rPr>
          <w:lang w:val="fr-FR"/>
        </w:rPr>
        <w:t>inf</w:t>
      </w:r>
      <w:proofErr w:type="spellEnd"/>
      <w:r w:rsidRPr="00BE7CCA">
        <w:rPr>
          <w:lang w:val="fr-FR"/>
        </w:rPr>
        <w:t xml:space="preserve"> par</w:t>
      </w:r>
      <w:r w:rsidRPr="00BE7CCA">
        <w:rPr>
          <w:b/>
          <w:color w:val="FF0000"/>
          <w:lang w:val="fr-FR"/>
        </w:rPr>
        <w:t xml:space="preserve"> </w:t>
      </w:r>
      <w:proofErr w:type="spellStart"/>
      <w:r w:rsidRPr="00BE7CCA">
        <w:rPr>
          <w:b/>
          <w:color w:val="FF0000"/>
          <w:lang w:val="fr-FR"/>
        </w:rPr>
        <w:t>echo</w:t>
      </w:r>
      <w:proofErr w:type="spellEnd"/>
      <w:r w:rsidRPr="00BE7CCA">
        <w:rPr>
          <w:b/>
          <w:color w:val="FF0000"/>
          <w:lang w:val="fr-FR"/>
        </w:rPr>
        <w:t>-doppler</w:t>
      </w:r>
    </w:p>
    <w:p w:rsidR="008A717C" w:rsidRPr="00B4045C" w:rsidRDefault="008A717C" w:rsidP="00DA5757">
      <w:pPr>
        <w:pStyle w:val="Sansinterligne"/>
        <w:rPr>
          <w:sz w:val="24"/>
          <w:lang w:val="fr-FR"/>
        </w:rPr>
      </w:pPr>
    </w:p>
    <w:p w:rsidR="00DA5757" w:rsidRDefault="00DA5757" w:rsidP="00DA5757">
      <w:pPr>
        <w:pStyle w:val="Sansinterligne"/>
        <w:rPr>
          <w:b/>
          <w:color w:val="7030A0"/>
          <w:sz w:val="24"/>
          <w:u w:val="single"/>
          <w:lang w:val="fr-FR"/>
        </w:rPr>
      </w:pPr>
      <w:r w:rsidRPr="00DA5757">
        <w:rPr>
          <w:b/>
          <w:color w:val="7030A0"/>
          <w:sz w:val="24"/>
          <w:u w:val="single"/>
          <w:lang w:val="fr-FR"/>
        </w:rPr>
        <w:t xml:space="preserve">II/ Malformations </w:t>
      </w:r>
      <w:proofErr w:type="spellStart"/>
      <w:r w:rsidRPr="00DA5757">
        <w:rPr>
          <w:b/>
          <w:color w:val="7030A0"/>
          <w:sz w:val="24"/>
          <w:u w:val="single"/>
          <w:lang w:val="fr-FR"/>
        </w:rPr>
        <w:t>artério</w:t>
      </w:r>
      <w:proofErr w:type="spellEnd"/>
      <w:r w:rsidRPr="00DA5757">
        <w:rPr>
          <w:b/>
          <w:color w:val="7030A0"/>
          <w:sz w:val="24"/>
          <w:u w:val="single"/>
          <w:lang w:val="fr-FR"/>
        </w:rPr>
        <w:t>-veineuses pulmonaires</w:t>
      </w:r>
    </w:p>
    <w:p w:rsidR="00375703" w:rsidRDefault="00375703" w:rsidP="00DA5757">
      <w:pPr>
        <w:pStyle w:val="Sansinterligne"/>
        <w:rPr>
          <w:lang w:val="fr-FR"/>
        </w:rPr>
      </w:pPr>
    </w:p>
    <w:p w:rsidR="00BE7CCA" w:rsidRDefault="00BE7CCA" w:rsidP="00DA5757">
      <w:pPr>
        <w:pStyle w:val="Sansinterligne"/>
        <w:rPr>
          <w:lang w:val="fr-FR"/>
        </w:rPr>
      </w:pPr>
      <w:r>
        <w:rPr>
          <w:lang w:val="fr-FR"/>
        </w:rPr>
        <w:t xml:space="preserve">Maladie de </w:t>
      </w:r>
      <w:r w:rsidRPr="00BE7CCA">
        <w:rPr>
          <w:b/>
          <w:lang w:val="fr-FR"/>
        </w:rPr>
        <w:t>Rendu-Osler</w:t>
      </w:r>
      <w:r>
        <w:rPr>
          <w:lang w:val="fr-FR"/>
        </w:rPr>
        <w:t xml:space="preserve"> (angiomatose autosomique dominante). </w:t>
      </w:r>
    </w:p>
    <w:p w:rsidR="00BE7CCA" w:rsidRDefault="00BE7CCA" w:rsidP="00DA5757">
      <w:pPr>
        <w:pStyle w:val="Sansinterligne"/>
        <w:rPr>
          <w:lang w:val="fr-FR"/>
        </w:rPr>
      </w:pPr>
      <w:r>
        <w:rPr>
          <w:lang w:val="fr-FR"/>
        </w:rPr>
        <w:t xml:space="preserve">Dépistage familial, bilan </w:t>
      </w:r>
      <w:proofErr w:type="spellStart"/>
      <w:r>
        <w:rPr>
          <w:lang w:val="fr-FR"/>
        </w:rPr>
        <w:t>avt</w:t>
      </w:r>
      <w:proofErr w:type="spellEnd"/>
      <w:r>
        <w:rPr>
          <w:lang w:val="fr-FR"/>
        </w:rPr>
        <w:t xml:space="preserve"> </w:t>
      </w:r>
      <w:proofErr w:type="spellStart"/>
      <w:r>
        <w:rPr>
          <w:lang w:val="fr-FR"/>
        </w:rPr>
        <w:t>ttt</w:t>
      </w:r>
      <w:proofErr w:type="spellEnd"/>
      <w:r>
        <w:rPr>
          <w:lang w:val="fr-FR"/>
        </w:rPr>
        <w:t xml:space="preserve"> et surveillance après </w:t>
      </w:r>
      <w:proofErr w:type="spellStart"/>
      <w:r>
        <w:rPr>
          <w:lang w:val="fr-FR"/>
        </w:rPr>
        <w:t>ttt</w:t>
      </w:r>
      <w:proofErr w:type="spellEnd"/>
      <w:r>
        <w:rPr>
          <w:lang w:val="fr-FR"/>
        </w:rPr>
        <w:t xml:space="preserve"> se font au </w:t>
      </w:r>
      <w:r w:rsidRPr="00BE7CCA">
        <w:rPr>
          <w:b/>
          <w:u w:val="single"/>
          <w:lang w:val="fr-FR"/>
        </w:rPr>
        <w:t>scanner</w:t>
      </w:r>
      <w:r>
        <w:rPr>
          <w:lang w:val="fr-FR"/>
        </w:rPr>
        <w:t xml:space="preserve">. Le sac anévrysmal est opacifié. </w:t>
      </w:r>
    </w:p>
    <w:p w:rsidR="00BE7CCA" w:rsidRDefault="00BE7CCA" w:rsidP="00DA5757">
      <w:pPr>
        <w:pStyle w:val="Sansinterligne"/>
        <w:rPr>
          <w:lang w:val="fr-FR"/>
        </w:rPr>
      </w:pPr>
      <w:r w:rsidRPr="00BE7CCA">
        <w:rPr>
          <w:b/>
          <w:lang w:val="fr-FR"/>
        </w:rPr>
        <w:t>Risque</w:t>
      </w:r>
      <w:r>
        <w:rPr>
          <w:lang w:val="fr-FR"/>
        </w:rPr>
        <w:t> : embolies cérébrales septiques et risque de rupture du sac anévrysmal et d’hémorragies cataclysmiques.</w:t>
      </w:r>
    </w:p>
    <w:p w:rsidR="00BE7CCA" w:rsidRPr="00375703" w:rsidRDefault="00BE7CCA" w:rsidP="00DA5757">
      <w:pPr>
        <w:pStyle w:val="Sansinterligne"/>
        <w:rPr>
          <w:lang w:val="fr-FR"/>
        </w:rPr>
      </w:pPr>
    </w:p>
    <w:p w:rsidR="002F1373" w:rsidRDefault="002F1373" w:rsidP="002F1373">
      <w:pPr>
        <w:pStyle w:val="Titre3"/>
        <w:rPr>
          <w:lang w:val="fr-FR"/>
        </w:rPr>
      </w:pPr>
      <w:r>
        <w:rPr>
          <w:lang w:val="fr-FR"/>
        </w:rPr>
        <w:t>C / Sémiologie des artères périphériques</w:t>
      </w:r>
    </w:p>
    <w:p w:rsidR="002F1373" w:rsidRDefault="00BE7CCA" w:rsidP="00BE7CCA">
      <w:pPr>
        <w:pStyle w:val="Sansinterligne"/>
        <w:rPr>
          <w:i/>
          <w:lang w:val="fr-FR"/>
        </w:rPr>
      </w:pPr>
      <w:r w:rsidRPr="00BE7CCA">
        <w:rPr>
          <w:i/>
          <w:lang w:val="fr-FR"/>
        </w:rPr>
        <w:t xml:space="preserve">Athérome = plaques lipidiques ou </w:t>
      </w:r>
      <w:proofErr w:type="spellStart"/>
      <w:r w:rsidRPr="00BE7CCA">
        <w:rPr>
          <w:i/>
          <w:lang w:val="fr-FR"/>
        </w:rPr>
        <w:t>fibro</w:t>
      </w:r>
      <w:proofErr w:type="spellEnd"/>
      <w:r w:rsidRPr="00BE7CCA">
        <w:rPr>
          <w:i/>
          <w:lang w:val="fr-FR"/>
        </w:rPr>
        <w:t xml:space="preserve">-lipidiques </w:t>
      </w:r>
      <w:r w:rsidR="00BB5607">
        <w:rPr>
          <w:i/>
          <w:lang w:val="fr-FR"/>
        </w:rPr>
        <w:t xml:space="preserve">de formation parfois très lente </w:t>
      </w:r>
      <w:r w:rsidRPr="00BE7CCA">
        <w:rPr>
          <w:i/>
          <w:lang w:val="fr-FR"/>
        </w:rPr>
        <w:t>qui peuvent plus ou moins se calcifier. Elles entraînent un épaississement de la paroi des artères et des sténoses luminales. Il y a possibilité de rupture de plaque avec thrombose luminale.</w:t>
      </w:r>
    </w:p>
    <w:p w:rsidR="00BE7CCA" w:rsidRDefault="00BB5607" w:rsidP="00BE7CCA">
      <w:pPr>
        <w:pStyle w:val="Sansinterligne"/>
        <w:rPr>
          <w:lang w:val="fr-FR"/>
        </w:rPr>
      </w:pPr>
      <w:r>
        <w:rPr>
          <w:lang w:val="fr-FR"/>
        </w:rPr>
        <w:t xml:space="preserve">L’athérome touche tous les vx avec prédilection pour artères des mb </w:t>
      </w:r>
      <w:proofErr w:type="spellStart"/>
      <w:r>
        <w:rPr>
          <w:lang w:val="fr-FR"/>
        </w:rPr>
        <w:t>inf</w:t>
      </w:r>
      <w:proofErr w:type="spellEnd"/>
      <w:r>
        <w:rPr>
          <w:lang w:val="fr-FR"/>
        </w:rPr>
        <w:t>, artères à destinée cérébrales et artères coronaires. Pathologies associées : sténoses, anévrysmes, obstruction (thrombose ou embolie).</w:t>
      </w:r>
    </w:p>
    <w:p w:rsidR="009B79EC" w:rsidRDefault="009B79EC" w:rsidP="00BE7CCA">
      <w:pPr>
        <w:pStyle w:val="Sansinterligne"/>
        <w:rPr>
          <w:lang w:val="fr-FR"/>
        </w:rPr>
      </w:pPr>
    </w:p>
    <w:p w:rsidR="000542DD" w:rsidRDefault="000542DD" w:rsidP="000542DD">
      <w:pPr>
        <w:pStyle w:val="Sansinterligne"/>
        <w:numPr>
          <w:ilvl w:val="0"/>
          <w:numId w:val="29"/>
        </w:numPr>
        <w:rPr>
          <w:lang w:val="fr-FR"/>
        </w:rPr>
      </w:pPr>
      <w:r>
        <w:rPr>
          <w:lang w:val="fr-FR"/>
        </w:rPr>
        <w:lastRenderedPageBreak/>
        <w:t xml:space="preserve">Pas d’intérêt de la radio standard. </w:t>
      </w:r>
    </w:p>
    <w:p w:rsidR="000542DD" w:rsidRDefault="000542DD" w:rsidP="000542DD">
      <w:pPr>
        <w:pStyle w:val="Sansinterligne"/>
        <w:numPr>
          <w:ilvl w:val="0"/>
          <w:numId w:val="29"/>
        </w:numPr>
        <w:rPr>
          <w:lang w:val="fr-FR"/>
        </w:rPr>
      </w:pPr>
      <w:r w:rsidRPr="008D4FAE">
        <w:rPr>
          <w:b/>
          <w:color w:val="FF0000"/>
          <w:lang w:val="fr-FR"/>
        </w:rPr>
        <w:t>Echo doppler</w:t>
      </w:r>
      <w:r>
        <w:rPr>
          <w:lang w:val="fr-FR"/>
        </w:rPr>
        <w:t> : parfois 1</w:t>
      </w:r>
      <w:r w:rsidRPr="000542DD">
        <w:rPr>
          <w:vertAlign w:val="superscript"/>
          <w:lang w:val="fr-FR"/>
        </w:rPr>
        <w:t>ère</w:t>
      </w:r>
      <w:r>
        <w:rPr>
          <w:lang w:val="fr-FR"/>
        </w:rPr>
        <w:t xml:space="preserve"> intention car artères des mb sup + </w:t>
      </w:r>
      <w:proofErr w:type="spellStart"/>
      <w:r>
        <w:rPr>
          <w:lang w:val="fr-FR"/>
        </w:rPr>
        <w:t>inf</w:t>
      </w:r>
      <w:proofErr w:type="spellEnd"/>
      <w:r>
        <w:rPr>
          <w:lang w:val="fr-FR"/>
        </w:rPr>
        <w:t xml:space="preserve">, ainsi que les carotides et les vertébrales sont très bien vues en écho. On peut évaluer </w:t>
      </w:r>
      <w:proofErr w:type="gramStart"/>
      <w:r>
        <w:rPr>
          <w:lang w:val="fr-FR"/>
        </w:rPr>
        <w:t>la</w:t>
      </w:r>
      <w:proofErr w:type="gramEnd"/>
      <w:r>
        <w:rPr>
          <w:lang w:val="fr-FR"/>
        </w:rPr>
        <w:t xml:space="preserve"> lux, l’épaisseur de la paroi, et la vitesse (Doppler).</w:t>
      </w:r>
    </w:p>
    <w:p w:rsidR="000542DD" w:rsidRDefault="000542DD" w:rsidP="000542DD">
      <w:pPr>
        <w:pStyle w:val="Sansinterligne"/>
        <w:numPr>
          <w:ilvl w:val="0"/>
          <w:numId w:val="29"/>
        </w:numPr>
        <w:rPr>
          <w:lang w:val="fr-FR"/>
        </w:rPr>
      </w:pPr>
      <w:r w:rsidRPr="008D4FAE">
        <w:rPr>
          <w:b/>
          <w:color w:val="FF0000"/>
          <w:lang w:val="fr-FR"/>
        </w:rPr>
        <w:t>Artériographie</w:t>
      </w:r>
      <w:r>
        <w:rPr>
          <w:b/>
          <w:lang w:val="fr-FR"/>
        </w:rPr>
        <w:t> </w:t>
      </w:r>
      <w:r w:rsidRPr="000542DD">
        <w:rPr>
          <w:lang w:val="fr-FR"/>
        </w:rPr>
        <w:t>:</w:t>
      </w:r>
      <w:r>
        <w:rPr>
          <w:b/>
          <w:lang w:val="fr-FR"/>
        </w:rPr>
        <w:t xml:space="preserve"> technique de référence. </w:t>
      </w:r>
      <w:r w:rsidR="0035470A">
        <w:rPr>
          <w:lang w:val="fr-FR"/>
        </w:rPr>
        <w:t>Permet de visualiser la totalité des axes artériels en précisant la topographie et le type de la lésion, la composant</w:t>
      </w:r>
      <w:r w:rsidR="008D4FAE">
        <w:rPr>
          <w:lang w:val="fr-FR"/>
        </w:rPr>
        <w:t>e</w:t>
      </w:r>
      <w:r w:rsidR="0035470A">
        <w:rPr>
          <w:lang w:val="fr-FR"/>
        </w:rPr>
        <w:t xml:space="preserve"> dynamique d’une sténose, les axes artériels en amont et en aval, et la présence d’une </w:t>
      </w:r>
      <w:proofErr w:type="spellStart"/>
      <w:r w:rsidR="0035470A">
        <w:rPr>
          <w:lang w:val="fr-FR"/>
        </w:rPr>
        <w:t>circu</w:t>
      </w:r>
      <w:proofErr w:type="spellEnd"/>
      <w:r w:rsidR="0035470A">
        <w:rPr>
          <w:lang w:val="fr-FR"/>
        </w:rPr>
        <w:t xml:space="preserve"> </w:t>
      </w:r>
      <w:proofErr w:type="spellStart"/>
      <w:r w:rsidR="0035470A">
        <w:rPr>
          <w:lang w:val="fr-FR"/>
        </w:rPr>
        <w:t>collat</w:t>
      </w:r>
      <w:proofErr w:type="spellEnd"/>
      <w:r w:rsidR="0035470A">
        <w:rPr>
          <w:lang w:val="fr-FR"/>
        </w:rPr>
        <w:t xml:space="preserve">. </w:t>
      </w:r>
    </w:p>
    <w:p w:rsidR="008D4FAE" w:rsidRDefault="008D4FAE" w:rsidP="000542DD">
      <w:pPr>
        <w:pStyle w:val="Sansinterligne"/>
        <w:numPr>
          <w:ilvl w:val="0"/>
          <w:numId w:val="29"/>
        </w:numPr>
        <w:rPr>
          <w:lang w:val="fr-FR"/>
        </w:rPr>
      </w:pPr>
      <w:r w:rsidRPr="008D4FAE">
        <w:rPr>
          <w:b/>
          <w:color w:val="FF0000"/>
          <w:lang w:val="fr-FR"/>
        </w:rPr>
        <w:t>Scanner</w:t>
      </w:r>
      <w:r w:rsidR="004C7BDA">
        <w:rPr>
          <w:b/>
          <w:color w:val="FF0000"/>
          <w:lang w:val="fr-FR"/>
        </w:rPr>
        <w:t>/</w:t>
      </w:r>
      <w:proofErr w:type="spellStart"/>
      <w:r w:rsidR="004C7BDA">
        <w:rPr>
          <w:b/>
          <w:color w:val="FF0000"/>
          <w:lang w:val="fr-FR"/>
        </w:rPr>
        <w:t>angioscanner</w:t>
      </w:r>
      <w:proofErr w:type="spellEnd"/>
      <w:r w:rsidRPr="008D4FAE">
        <w:rPr>
          <w:b/>
          <w:color w:val="FF0000"/>
          <w:lang w:val="fr-FR"/>
        </w:rPr>
        <w:t> </w:t>
      </w:r>
      <w:r w:rsidRPr="008D4FAE">
        <w:rPr>
          <w:lang w:val="fr-FR"/>
        </w:rPr>
        <w:t>:</w:t>
      </w:r>
      <w:r>
        <w:rPr>
          <w:lang w:val="fr-FR"/>
        </w:rPr>
        <w:t xml:space="preserve"> permet l’étude et la quantification des plaques d’athérome et les sténoses</w:t>
      </w:r>
      <w:r w:rsidR="004C7BDA">
        <w:rPr>
          <w:lang w:val="fr-FR"/>
        </w:rPr>
        <w:t xml:space="preserve">. Surtout pour tronc supra-aortique ++ mais aussi pour artères rénales, des mb </w:t>
      </w:r>
      <w:proofErr w:type="spellStart"/>
      <w:r w:rsidR="004C7BDA">
        <w:rPr>
          <w:lang w:val="fr-FR"/>
        </w:rPr>
        <w:t>inf</w:t>
      </w:r>
      <w:proofErr w:type="spellEnd"/>
      <w:r w:rsidR="004C7BDA">
        <w:rPr>
          <w:lang w:val="fr-FR"/>
        </w:rPr>
        <w:t>, et à destinée digestive.</w:t>
      </w:r>
    </w:p>
    <w:p w:rsidR="004C7BDA" w:rsidRPr="00BF46DB" w:rsidRDefault="004C7BDA" w:rsidP="00BF46DB">
      <w:pPr>
        <w:pStyle w:val="Sansinterligne"/>
        <w:numPr>
          <w:ilvl w:val="0"/>
          <w:numId w:val="29"/>
        </w:numPr>
        <w:rPr>
          <w:lang w:val="fr-FR"/>
        </w:rPr>
      </w:pPr>
      <w:r>
        <w:rPr>
          <w:b/>
          <w:color w:val="FF0000"/>
          <w:lang w:val="fr-FR"/>
        </w:rPr>
        <w:t>IRM </w:t>
      </w:r>
      <w:r>
        <w:rPr>
          <w:b/>
          <w:lang w:val="fr-FR"/>
        </w:rPr>
        <w:t xml:space="preserve">: </w:t>
      </w:r>
      <w:r w:rsidRPr="004C7BDA">
        <w:rPr>
          <w:lang w:val="fr-FR"/>
        </w:rPr>
        <w:t>indications</w:t>
      </w:r>
      <w:r>
        <w:rPr>
          <w:lang w:val="fr-FR"/>
        </w:rPr>
        <w:t xml:space="preserve"> comparable à l’</w:t>
      </w:r>
      <w:proofErr w:type="spellStart"/>
      <w:r>
        <w:rPr>
          <w:lang w:val="fr-FR"/>
        </w:rPr>
        <w:t>angioscan</w:t>
      </w:r>
      <w:proofErr w:type="spellEnd"/>
      <w:r w:rsidR="00BF46DB">
        <w:rPr>
          <w:lang w:val="fr-FR"/>
        </w:rPr>
        <w:t xml:space="preserve"> </w:t>
      </w:r>
      <w:r w:rsidR="00BF46DB" w:rsidRPr="00BF46DB">
        <w:rPr>
          <w:i/>
          <w:lang w:val="fr-FR"/>
        </w:rPr>
        <w:t>(intérêt dans étude AVC : exploration simultanée du tronc supra-aortique et du parenchyme cérébral +++</w:t>
      </w:r>
      <w:r w:rsidRPr="00BF46DB">
        <w:rPr>
          <w:i/>
          <w:lang w:val="fr-FR"/>
        </w:rPr>
        <w:t>)</w:t>
      </w:r>
      <w:r w:rsidRPr="00BF46DB">
        <w:rPr>
          <w:lang w:val="fr-FR"/>
        </w:rPr>
        <w:t xml:space="preserve"> avec meilleure résolution spatiale. </w:t>
      </w:r>
    </w:p>
    <w:p w:rsidR="005736B8" w:rsidRPr="00F9466D" w:rsidRDefault="005736B8" w:rsidP="002F1373">
      <w:pPr>
        <w:pStyle w:val="Titre2"/>
        <w:pBdr>
          <w:top w:val="single" w:sz="4" w:space="1" w:color="auto"/>
        </w:pBdr>
        <w:rPr>
          <w:lang w:val="fr-FR"/>
        </w:rPr>
      </w:pPr>
      <w:r w:rsidRPr="00F9466D">
        <w:rPr>
          <w:lang w:val="fr-FR"/>
        </w:rPr>
        <w:t>SEMIOLOGIE CHIRURGICALE</w:t>
      </w:r>
    </w:p>
    <w:p w:rsidR="003E7652" w:rsidRPr="00F9466D" w:rsidRDefault="00116AE4" w:rsidP="003E7652">
      <w:pPr>
        <w:pStyle w:val="Titre3"/>
        <w:rPr>
          <w:lang w:val="fr-FR"/>
        </w:rPr>
      </w:pPr>
      <w:r>
        <w:rPr>
          <w:lang w:val="fr-FR"/>
        </w:rPr>
        <w:t>A</w:t>
      </w:r>
      <w:r w:rsidR="003E7652">
        <w:rPr>
          <w:lang w:val="fr-FR"/>
        </w:rPr>
        <w:t xml:space="preserve"> / </w:t>
      </w:r>
      <w:r w:rsidR="00337E31">
        <w:rPr>
          <w:lang w:val="fr-FR"/>
        </w:rPr>
        <w:t>SEMIOLOGIE VEINEUSE ET LYMPHATIQUE</w:t>
      </w:r>
    </w:p>
    <w:p w:rsidR="00337E31" w:rsidRDefault="00337E31" w:rsidP="003E7652">
      <w:pPr>
        <w:pStyle w:val="Sansinterligne"/>
        <w:rPr>
          <w:b/>
          <w:lang w:val="fr-FR"/>
        </w:rPr>
      </w:pPr>
    </w:p>
    <w:p w:rsidR="00337E31" w:rsidRPr="00337E31" w:rsidRDefault="00116AE4" w:rsidP="00116AE4">
      <w:pPr>
        <w:pStyle w:val="Sansinterligne"/>
        <w:ind w:left="360"/>
        <w:rPr>
          <w:lang w:val="fr-FR"/>
        </w:rPr>
      </w:pPr>
      <w:r>
        <w:rPr>
          <w:b/>
          <w:color w:val="7030A0"/>
          <w:sz w:val="24"/>
          <w:u w:val="double"/>
          <w:lang w:val="fr-FR"/>
        </w:rPr>
        <w:t xml:space="preserve">I/ </w:t>
      </w:r>
      <w:r w:rsidR="00337E31" w:rsidRPr="00337E31">
        <w:rPr>
          <w:b/>
          <w:color w:val="7030A0"/>
          <w:sz w:val="24"/>
          <w:u w:val="double"/>
          <w:lang w:val="fr-FR"/>
        </w:rPr>
        <w:t>Thromboses veineuses profondes des membres ou thrombophlébite</w:t>
      </w:r>
      <w:r w:rsidR="00337E31">
        <w:rPr>
          <w:b/>
          <w:lang w:val="fr-FR"/>
        </w:rPr>
        <w:t xml:space="preserve"> </w:t>
      </w:r>
    </w:p>
    <w:p w:rsidR="00337E31" w:rsidRPr="00337E31" w:rsidRDefault="00337E31" w:rsidP="00337E31">
      <w:pPr>
        <w:pStyle w:val="Sansinterligne"/>
        <w:rPr>
          <w:lang w:val="fr-FR"/>
        </w:rPr>
      </w:pPr>
    </w:p>
    <w:p w:rsidR="003E7652" w:rsidRDefault="003E7652" w:rsidP="00337E31">
      <w:pPr>
        <w:pStyle w:val="Sansinterligne"/>
        <w:rPr>
          <w:lang w:val="fr-FR"/>
        </w:rPr>
      </w:pPr>
      <w:r>
        <w:rPr>
          <w:b/>
          <w:lang w:val="fr-FR"/>
        </w:rPr>
        <w:t xml:space="preserve">Thrombophlébite  </w:t>
      </w:r>
      <w:r w:rsidRPr="003E7652">
        <w:rPr>
          <w:lang w:val="fr-FR"/>
        </w:rPr>
        <w:t>= présence de caillots au niveau des veines profondes des mb inf.</w:t>
      </w:r>
      <w:r>
        <w:rPr>
          <w:lang w:val="fr-FR"/>
        </w:rPr>
        <w:t xml:space="preserve"> </w:t>
      </w:r>
    </w:p>
    <w:p w:rsidR="003E7652" w:rsidRDefault="003E7652" w:rsidP="003E7652">
      <w:pPr>
        <w:pStyle w:val="Sansinterligne"/>
        <w:rPr>
          <w:lang w:val="fr-FR"/>
        </w:rPr>
      </w:pPr>
      <w:r w:rsidRPr="00BD18E8">
        <w:rPr>
          <w:b/>
          <w:lang w:val="fr-FR"/>
        </w:rPr>
        <w:t>Rappel</w:t>
      </w:r>
      <w:r>
        <w:rPr>
          <w:lang w:val="fr-FR"/>
        </w:rPr>
        <w:t> : Réseau profond = artères poplité, fémorale et iliaque, VC</w:t>
      </w:r>
    </w:p>
    <w:p w:rsidR="003E7652" w:rsidRDefault="003E7652" w:rsidP="003E7652">
      <w:pPr>
        <w:pStyle w:val="Sansinterligne"/>
        <w:rPr>
          <w:b/>
          <w:lang w:val="fr-FR"/>
        </w:rPr>
      </w:pPr>
      <w:r>
        <w:rPr>
          <w:lang w:val="fr-FR"/>
        </w:rPr>
        <w:tab/>
      </w:r>
      <w:r w:rsidR="002A15A2">
        <w:rPr>
          <w:lang w:val="fr-FR"/>
        </w:rPr>
        <w:t xml:space="preserve"> </w:t>
      </w:r>
      <w:r>
        <w:rPr>
          <w:lang w:val="fr-FR"/>
        </w:rPr>
        <w:t xml:space="preserve">  Rése</w:t>
      </w:r>
      <w:r w:rsidR="00CC3271">
        <w:rPr>
          <w:lang w:val="fr-FR"/>
        </w:rPr>
        <w:t>au superficiel = veine grande saphène (</w:t>
      </w:r>
      <w:proofErr w:type="spellStart"/>
      <w:r w:rsidR="00CC3271">
        <w:rPr>
          <w:lang w:val="fr-FR"/>
        </w:rPr>
        <w:t>int</w:t>
      </w:r>
      <w:proofErr w:type="spellEnd"/>
      <w:r w:rsidR="00CC3271">
        <w:rPr>
          <w:lang w:val="fr-FR"/>
        </w:rPr>
        <w:t> ; se jette dans fémorale)</w:t>
      </w:r>
      <w:r>
        <w:rPr>
          <w:lang w:val="fr-FR"/>
        </w:rPr>
        <w:t xml:space="preserve"> petite saphène</w:t>
      </w:r>
      <w:r w:rsidR="00CC3271">
        <w:rPr>
          <w:lang w:val="fr-FR"/>
        </w:rPr>
        <w:t xml:space="preserve"> (</w:t>
      </w:r>
      <w:proofErr w:type="spellStart"/>
      <w:r w:rsidR="00CC3271">
        <w:rPr>
          <w:lang w:val="fr-FR"/>
        </w:rPr>
        <w:t>ext</w:t>
      </w:r>
      <w:proofErr w:type="spellEnd"/>
      <w:r w:rsidR="00CC3271">
        <w:rPr>
          <w:lang w:val="fr-FR"/>
        </w:rPr>
        <w:t> ; se jette dans veine poplitée)</w:t>
      </w:r>
      <w:r>
        <w:rPr>
          <w:lang w:val="fr-FR"/>
        </w:rPr>
        <w:t>.</w:t>
      </w:r>
    </w:p>
    <w:p w:rsidR="00BD18E8" w:rsidRDefault="00BD18E8" w:rsidP="003E7652">
      <w:pPr>
        <w:pStyle w:val="Sansinterligne"/>
        <w:rPr>
          <w:lang w:val="fr-FR"/>
        </w:rPr>
      </w:pPr>
      <w:r w:rsidRPr="00BD18E8">
        <w:rPr>
          <w:lang w:val="fr-FR"/>
        </w:rPr>
        <w:t>En cas de formation d’un caillot, on assiste à un syndrome obstructif, puis inflammation (douleur+chaleur)</w:t>
      </w:r>
      <w:r>
        <w:rPr>
          <w:lang w:val="fr-FR"/>
        </w:rPr>
        <w:t> : c’est une phlébite +</w:t>
      </w:r>
      <w:r w:rsidR="002A15A2">
        <w:rPr>
          <w:lang w:val="fr-FR"/>
        </w:rPr>
        <w:t xml:space="preserve"> un thrombus = thrombophlébite.</w:t>
      </w:r>
      <w:r>
        <w:rPr>
          <w:lang w:val="fr-FR"/>
        </w:rPr>
        <w:t xml:space="preserve"> Parfois, fibrinolyse physiologique dans les mois à venir.</w:t>
      </w:r>
    </w:p>
    <w:p w:rsidR="002A15A2" w:rsidRDefault="002A15A2" w:rsidP="003E7652">
      <w:pPr>
        <w:pStyle w:val="Sansinterligne"/>
        <w:rPr>
          <w:lang w:val="fr-FR"/>
        </w:rPr>
      </w:pPr>
      <w:r w:rsidRPr="002A15A2">
        <w:rPr>
          <w:b/>
          <w:lang w:val="fr-FR"/>
        </w:rPr>
        <w:t>Risque +++</w:t>
      </w:r>
      <w:r>
        <w:rPr>
          <w:lang w:val="fr-FR"/>
        </w:rPr>
        <w:t> :</w:t>
      </w:r>
    </w:p>
    <w:p w:rsidR="002A15A2" w:rsidRDefault="002A15A2" w:rsidP="002A15A2">
      <w:pPr>
        <w:pStyle w:val="Sansinterligne"/>
        <w:numPr>
          <w:ilvl w:val="0"/>
          <w:numId w:val="13"/>
        </w:numPr>
        <w:rPr>
          <w:lang w:val="fr-FR"/>
        </w:rPr>
      </w:pPr>
      <w:r w:rsidRPr="002A15A2">
        <w:rPr>
          <w:b/>
          <w:lang w:val="fr-FR"/>
        </w:rPr>
        <w:t>Immédiat</w:t>
      </w:r>
      <w:r>
        <w:rPr>
          <w:lang w:val="fr-FR"/>
        </w:rPr>
        <w:t xml:space="preserve"> : évolution en </w:t>
      </w:r>
      <w:r w:rsidRPr="002A15A2">
        <w:rPr>
          <w:color w:val="00B0F0"/>
          <w:lang w:val="fr-FR"/>
        </w:rPr>
        <w:t>embolie pulmonaire</w:t>
      </w:r>
      <w:r>
        <w:rPr>
          <w:lang w:val="fr-FR"/>
        </w:rPr>
        <w:t>.</w:t>
      </w:r>
    </w:p>
    <w:p w:rsidR="002A15A2" w:rsidRPr="002A15A2" w:rsidRDefault="002A15A2" w:rsidP="003E7652">
      <w:pPr>
        <w:pStyle w:val="Sansinterligne"/>
        <w:numPr>
          <w:ilvl w:val="0"/>
          <w:numId w:val="13"/>
        </w:numPr>
        <w:rPr>
          <w:lang w:val="fr-FR"/>
        </w:rPr>
      </w:pPr>
      <w:r w:rsidRPr="002A15A2">
        <w:rPr>
          <w:b/>
          <w:lang w:val="fr-FR"/>
        </w:rPr>
        <w:t>Tardive</w:t>
      </w:r>
      <w:r>
        <w:rPr>
          <w:lang w:val="fr-FR"/>
        </w:rPr>
        <w:t> : l</w:t>
      </w:r>
      <w:r w:rsidRPr="002A15A2">
        <w:rPr>
          <w:lang w:val="fr-FR"/>
        </w:rPr>
        <w:t xml:space="preserve">e </w:t>
      </w:r>
      <w:r w:rsidRPr="002A15A2">
        <w:rPr>
          <w:color w:val="00B0F0"/>
          <w:lang w:val="fr-FR"/>
        </w:rPr>
        <w:t>syndrome post thrombotique</w:t>
      </w:r>
      <w:r w:rsidRPr="002A15A2">
        <w:rPr>
          <w:lang w:val="fr-FR"/>
        </w:rPr>
        <w:t xml:space="preserve"> = </w:t>
      </w:r>
      <w:r>
        <w:rPr>
          <w:lang w:val="fr-FR"/>
        </w:rPr>
        <w:t>peut se déclarer plusieurs mois après la thrombose. Lors de la reperméabilisation de la veine, les valvules de retour veineux disparaissent (</w:t>
      </w:r>
      <w:proofErr w:type="spellStart"/>
      <w:r>
        <w:rPr>
          <w:lang w:val="fr-FR"/>
        </w:rPr>
        <w:t>dévalvulation</w:t>
      </w:r>
      <w:proofErr w:type="spellEnd"/>
      <w:r>
        <w:rPr>
          <w:lang w:val="fr-FR"/>
        </w:rPr>
        <w:t>) : le sang va stagner dans les veines périph.</w:t>
      </w:r>
      <w:r w:rsidR="007B0622">
        <w:rPr>
          <w:lang w:val="fr-FR"/>
        </w:rPr>
        <w:t xml:space="preserve"> Problème fonctionnel avec conséquences handicapantes. </w:t>
      </w:r>
    </w:p>
    <w:p w:rsidR="00BD18E8" w:rsidRDefault="00BD18E8" w:rsidP="003E7652">
      <w:pPr>
        <w:pStyle w:val="Sansinterligne"/>
        <w:rPr>
          <w:b/>
          <w:lang w:val="fr-FR"/>
        </w:rPr>
      </w:pPr>
    </w:p>
    <w:p w:rsidR="003E7652" w:rsidRPr="006160D2" w:rsidRDefault="007B0622" w:rsidP="003E7652">
      <w:pPr>
        <w:pStyle w:val="Sansinterligne"/>
        <w:rPr>
          <w:b/>
          <w:color w:val="FF0000"/>
          <w:lang w:val="fr-FR"/>
        </w:rPr>
      </w:pPr>
      <w:r w:rsidRPr="006160D2">
        <w:rPr>
          <w:b/>
          <w:color w:val="FF0000"/>
          <w:lang w:val="fr-FR"/>
        </w:rPr>
        <w:t>Signes c</w:t>
      </w:r>
      <w:r w:rsidR="003E7652" w:rsidRPr="006160D2">
        <w:rPr>
          <w:b/>
          <w:color w:val="FF0000"/>
          <w:lang w:val="fr-FR"/>
        </w:rPr>
        <w:t>linique</w:t>
      </w:r>
      <w:r w:rsidRPr="006160D2">
        <w:rPr>
          <w:b/>
          <w:color w:val="FF0000"/>
          <w:lang w:val="fr-FR"/>
        </w:rPr>
        <w:t xml:space="preserve">s : </w:t>
      </w:r>
    </w:p>
    <w:p w:rsidR="003E7652" w:rsidRPr="007B0622" w:rsidRDefault="003E7652" w:rsidP="003E7652">
      <w:pPr>
        <w:pStyle w:val="Sansinterligne"/>
        <w:rPr>
          <w:lang w:val="fr-FR"/>
        </w:rPr>
      </w:pPr>
      <w:r w:rsidRPr="003E7652">
        <w:rPr>
          <w:lang w:val="fr-FR"/>
        </w:rPr>
        <w:t xml:space="preserve">2 signes d’appel majeurs </w:t>
      </w:r>
      <w:r w:rsidRPr="003E7652">
        <w:rPr>
          <w:rFonts w:cstheme="minorHAnsi"/>
          <w:lang w:val="fr-FR"/>
        </w:rPr>
        <w:t>→</w:t>
      </w:r>
      <w:r w:rsidRPr="003E7652">
        <w:rPr>
          <w:lang w:val="fr-FR"/>
        </w:rPr>
        <w:t xml:space="preserve"> </w:t>
      </w:r>
      <w:r w:rsidRPr="003E7652">
        <w:rPr>
          <w:b/>
          <w:lang w:val="fr-FR"/>
        </w:rPr>
        <w:t xml:space="preserve">Douleur </w:t>
      </w:r>
      <w:r w:rsidR="007B0622" w:rsidRPr="007B0622">
        <w:rPr>
          <w:lang w:val="fr-FR"/>
        </w:rPr>
        <w:t>(</w:t>
      </w:r>
      <w:r w:rsidR="007B0622">
        <w:rPr>
          <w:lang w:val="fr-FR"/>
        </w:rPr>
        <w:t xml:space="preserve">spontanée et </w:t>
      </w:r>
      <w:r w:rsidR="007B0622" w:rsidRPr="007B0622">
        <w:rPr>
          <w:lang w:val="fr-FR"/>
        </w:rPr>
        <w:t>due à la RI</w:t>
      </w:r>
      <w:proofErr w:type="gramStart"/>
      <w:r w:rsidR="007B0622" w:rsidRPr="007B0622">
        <w:rPr>
          <w:lang w:val="fr-FR"/>
        </w:rPr>
        <w:t>)</w:t>
      </w:r>
      <w:r w:rsidRPr="003E7652">
        <w:rPr>
          <w:b/>
          <w:lang w:val="fr-FR"/>
        </w:rPr>
        <w:t>+</w:t>
      </w:r>
      <w:proofErr w:type="gramEnd"/>
      <w:r w:rsidRPr="003E7652">
        <w:rPr>
          <w:b/>
          <w:lang w:val="fr-FR"/>
        </w:rPr>
        <w:t xml:space="preserve"> Œdème</w:t>
      </w:r>
      <w:r w:rsidR="007B0622">
        <w:rPr>
          <w:lang w:val="fr-FR"/>
        </w:rPr>
        <w:t xml:space="preserve"> </w:t>
      </w:r>
    </w:p>
    <w:p w:rsidR="003E7652" w:rsidRDefault="007B0622" w:rsidP="003E7652">
      <w:pPr>
        <w:pStyle w:val="Sansinterligne"/>
        <w:rPr>
          <w:b/>
          <w:lang w:val="fr-FR"/>
        </w:rPr>
      </w:pPr>
      <w:r>
        <w:rPr>
          <w:lang w:val="fr-FR"/>
        </w:rPr>
        <w:t>/!\</w:t>
      </w:r>
      <w:r w:rsidR="003E7652" w:rsidRPr="003E7652">
        <w:rPr>
          <w:b/>
          <w:lang w:val="fr-FR"/>
        </w:rPr>
        <w:t xml:space="preserve"> 50% des phlébites n’entrainent pas de signes cliniques.</w:t>
      </w:r>
    </w:p>
    <w:p w:rsidR="007B0622" w:rsidRPr="007B0622" w:rsidRDefault="007B0622" w:rsidP="003E7652">
      <w:pPr>
        <w:pStyle w:val="Sansinterligne"/>
        <w:rPr>
          <w:lang w:val="fr-FR"/>
        </w:rPr>
      </w:pPr>
      <w:r>
        <w:rPr>
          <w:lang w:val="fr-FR"/>
        </w:rPr>
        <w:t xml:space="preserve">L’œdème est </w:t>
      </w:r>
      <w:r w:rsidR="000B70E6">
        <w:rPr>
          <w:lang w:val="fr-FR"/>
        </w:rPr>
        <w:t xml:space="preserve">dû à la stase veineuse </w:t>
      </w:r>
      <w:r>
        <w:rPr>
          <w:lang w:val="fr-FR"/>
        </w:rPr>
        <w:t>; il</w:t>
      </w:r>
      <w:r w:rsidR="000B70E6">
        <w:rPr>
          <w:lang w:val="fr-FR"/>
        </w:rPr>
        <w:t xml:space="preserve"> est unilatéral, ce qui permet de le différencier des </w:t>
      </w:r>
      <w:r w:rsidR="00353343">
        <w:rPr>
          <w:lang w:val="fr-FR"/>
        </w:rPr>
        <w:t>œdèmes</w:t>
      </w:r>
      <w:r w:rsidR="000B70E6">
        <w:rPr>
          <w:lang w:val="fr-FR"/>
        </w:rPr>
        <w:t xml:space="preserve"> cardiaques, rénaux, hépatiques et médicamenteux qui sont bilatéraux.</w:t>
      </w:r>
    </w:p>
    <w:p w:rsidR="007B0622" w:rsidRPr="003E7652" w:rsidRDefault="007B0622" w:rsidP="003E7652">
      <w:pPr>
        <w:pStyle w:val="Sansinterligne"/>
        <w:rPr>
          <w:lang w:val="fr-FR"/>
        </w:rPr>
      </w:pPr>
    </w:p>
    <w:p w:rsidR="003E7652" w:rsidRPr="0076286D" w:rsidRDefault="0076286D" w:rsidP="003E7652">
      <w:pPr>
        <w:pStyle w:val="Sansinterligne"/>
        <w:rPr>
          <w:b/>
          <w:color w:val="FF0000"/>
          <w:lang w:val="fr-FR"/>
        </w:rPr>
      </w:pPr>
      <w:r w:rsidRPr="0076286D">
        <w:rPr>
          <w:rFonts w:cstheme="minorHAnsi"/>
          <w:b/>
          <w:color w:val="FF0000"/>
          <w:lang w:val="fr-FR"/>
        </w:rPr>
        <w:t xml:space="preserve">Signes accessoires évoquant une thrombose veineuse profonde : </w:t>
      </w:r>
    </w:p>
    <w:p w:rsidR="006160D2" w:rsidRDefault="0076286D" w:rsidP="003E7652">
      <w:pPr>
        <w:pStyle w:val="Sansinterligne"/>
        <w:rPr>
          <w:lang w:val="fr-FR"/>
        </w:rPr>
      </w:pPr>
      <w:r>
        <w:rPr>
          <w:lang w:val="fr-FR"/>
        </w:rPr>
        <w:t xml:space="preserve">Signe de </w:t>
      </w:r>
      <w:r w:rsidRPr="00353343">
        <w:rPr>
          <w:b/>
          <w:lang w:val="fr-FR"/>
        </w:rPr>
        <w:t>HOMANS</w:t>
      </w:r>
      <w:r>
        <w:rPr>
          <w:lang w:val="fr-FR"/>
        </w:rPr>
        <w:t xml:space="preserve"> (la </w:t>
      </w:r>
      <w:proofErr w:type="spellStart"/>
      <w:r>
        <w:rPr>
          <w:lang w:val="fr-FR"/>
        </w:rPr>
        <w:t>dorsiflexion</w:t>
      </w:r>
      <w:proofErr w:type="spellEnd"/>
      <w:r>
        <w:rPr>
          <w:lang w:val="fr-FR"/>
        </w:rPr>
        <w:t xml:space="preserve"> du pied entraîne une douleur au mollet) ; douleur à la pression profonde des masses musculaires ; réseau superficiel un peu dilaté (rare) ; fébricule de 37,5° lié à la RI.</w:t>
      </w:r>
    </w:p>
    <w:p w:rsidR="0076286D" w:rsidRPr="003E7652" w:rsidRDefault="0076286D" w:rsidP="003E7652">
      <w:pPr>
        <w:pStyle w:val="Sansinterligne"/>
        <w:rPr>
          <w:lang w:val="fr-FR"/>
        </w:rPr>
      </w:pPr>
    </w:p>
    <w:p w:rsidR="003E7652" w:rsidRPr="00F9466D" w:rsidRDefault="003E7652" w:rsidP="003E7652">
      <w:pPr>
        <w:pStyle w:val="Sansinterligne"/>
        <w:jc w:val="center"/>
        <w:rPr>
          <w:b/>
          <w:lang w:val="fr-FR"/>
        </w:rPr>
      </w:pPr>
      <w:r w:rsidRPr="00F9466D">
        <w:rPr>
          <w:b/>
          <w:lang w:val="fr-FR"/>
        </w:rPr>
        <w:t>Circonstances étiologiques</w:t>
      </w:r>
    </w:p>
    <w:tbl>
      <w:tblPr>
        <w:tblStyle w:val="Grilleclaire1"/>
        <w:tblW w:w="0" w:type="auto"/>
        <w:tblLook w:val="04A0"/>
      </w:tblPr>
      <w:tblGrid>
        <w:gridCol w:w="5303"/>
        <w:gridCol w:w="5303"/>
      </w:tblGrid>
      <w:tr w:rsidR="003E7652" w:rsidRPr="00F9466D" w:rsidTr="003E7652">
        <w:trPr>
          <w:cnfStyle w:val="100000000000"/>
        </w:trPr>
        <w:tc>
          <w:tcPr>
            <w:cnfStyle w:val="001000000000"/>
            <w:tcW w:w="5303" w:type="dxa"/>
          </w:tcPr>
          <w:p w:rsidR="003E7652" w:rsidRPr="00F9466D" w:rsidRDefault="003E7652" w:rsidP="00214DE3">
            <w:pPr>
              <w:pStyle w:val="Sansinterligne"/>
              <w:jc w:val="center"/>
              <w:rPr>
                <w:lang w:val="fr-FR"/>
              </w:rPr>
            </w:pPr>
            <w:r w:rsidRPr="00F9466D">
              <w:rPr>
                <w:lang w:val="fr-FR"/>
              </w:rPr>
              <w:t>TRANSITOIRES</w:t>
            </w:r>
          </w:p>
        </w:tc>
        <w:tc>
          <w:tcPr>
            <w:tcW w:w="5303" w:type="dxa"/>
          </w:tcPr>
          <w:p w:rsidR="003E7652" w:rsidRPr="00F9466D" w:rsidRDefault="003E7652" w:rsidP="00214DE3">
            <w:pPr>
              <w:pStyle w:val="Sansinterligne"/>
              <w:jc w:val="center"/>
              <w:cnfStyle w:val="100000000000"/>
              <w:rPr>
                <w:lang w:val="fr-FR"/>
              </w:rPr>
            </w:pPr>
            <w:r w:rsidRPr="00F9466D">
              <w:rPr>
                <w:lang w:val="fr-FR"/>
              </w:rPr>
              <w:t>PERMANENTES</w:t>
            </w:r>
          </w:p>
        </w:tc>
      </w:tr>
      <w:tr w:rsidR="003E7652" w:rsidRPr="00735382" w:rsidTr="003E7652">
        <w:trPr>
          <w:cnfStyle w:val="000000100000"/>
        </w:trPr>
        <w:tc>
          <w:tcPr>
            <w:cnfStyle w:val="001000000000"/>
            <w:tcW w:w="5303" w:type="dxa"/>
            <w:shd w:val="clear" w:color="auto" w:fill="D9D9D9" w:themeFill="background1" w:themeFillShade="D9"/>
          </w:tcPr>
          <w:p w:rsidR="003E7652" w:rsidRPr="003E7652" w:rsidRDefault="003E7652" w:rsidP="00214DE3">
            <w:pPr>
              <w:pStyle w:val="Sansinterligne"/>
              <w:rPr>
                <w:b w:val="0"/>
                <w:lang w:val="fr-FR"/>
              </w:rPr>
            </w:pPr>
            <w:r w:rsidRPr="003E7652">
              <w:rPr>
                <w:rFonts w:cstheme="minorHAnsi"/>
                <w:b w:val="0"/>
                <w:lang w:val="fr-FR"/>
              </w:rPr>
              <w:t>→</w:t>
            </w:r>
            <w:r w:rsidRPr="003E7652">
              <w:rPr>
                <w:b w:val="0"/>
                <w:lang w:val="fr-FR"/>
              </w:rPr>
              <w:t xml:space="preserve"> signes classiques post opératoire</w:t>
            </w:r>
          </w:p>
          <w:p w:rsidR="003E7652" w:rsidRPr="003E7652" w:rsidRDefault="003E7652" w:rsidP="00214DE3">
            <w:pPr>
              <w:pStyle w:val="Sansinterligne"/>
              <w:rPr>
                <w:b w:val="0"/>
                <w:lang w:val="fr-FR"/>
              </w:rPr>
            </w:pPr>
            <w:r>
              <w:rPr>
                <w:b w:val="0"/>
                <w:lang w:val="fr-FR"/>
              </w:rPr>
              <w:t xml:space="preserve">Après </w:t>
            </w:r>
            <w:proofErr w:type="spellStart"/>
            <w:r>
              <w:rPr>
                <w:b w:val="0"/>
                <w:lang w:val="fr-FR"/>
              </w:rPr>
              <w:t>c</w:t>
            </w:r>
            <w:r w:rsidRPr="003E7652">
              <w:rPr>
                <w:b w:val="0"/>
                <w:lang w:val="fr-FR"/>
              </w:rPr>
              <w:t>hir</w:t>
            </w:r>
            <w:proofErr w:type="spellEnd"/>
            <w:r w:rsidRPr="003E7652">
              <w:rPr>
                <w:b w:val="0"/>
                <w:lang w:val="fr-FR"/>
              </w:rPr>
              <w:t xml:space="preserve"> orthopédique </w:t>
            </w:r>
            <w:r>
              <w:rPr>
                <w:b w:val="0"/>
                <w:lang w:val="fr-FR"/>
              </w:rPr>
              <w:t xml:space="preserve">ou traumatique, ou </w:t>
            </w:r>
            <w:r w:rsidRPr="003E7652">
              <w:rPr>
                <w:b w:val="0"/>
                <w:lang w:val="fr-FR"/>
              </w:rPr>
              <w:t>immobilisation des plâtrés après fracture.</w:t>
            </w:r>
          </w:p>
          <w:p w:rsidR="003E7652" w:rsidRPr="003E7652" w:rsidRDefault="003E7652" w:rsidP="00214DE3">
            <w:pPr>
              <w:pStyle w:val="Sansinterligne"/>
              <w:rPr>
                <w:b w:val="0"/>
                <w:lang w:val="fr-FR"/>
              </w:rPr>
            </w:pPr>
            <w:r w:rsidRPr="003E7652">
              <w:rPr>
                <w:b w:val="0"/>
                <w:lang w:val="fr-FR"/>
              </w:rPr>
              <w:t xml:space="preserve">Gynéco obstétrique </w:t>
            </w:r>
            <w:r w:rsidRPr="003E7652">
              <w:rPr>
                <w:rFonts w:cstheme="minorHAnsi"/>
                <w:b w:val="0"/>
                <w:lang w:val="fr-FR"/>
              </w:rPr>
              <w:t>→</w:t>
            </w:r>
            <w:r w:rsidRPr="003E7652">
              <w:rPr>
                <w:b w:val="0"/>
                <w:lang w:val="fr-FR"/>
              </w:rPr>
              <w:t xml:space="preserve"> après une chirurgie pelvienne, fausse couche, grossesse.</w:t>
            </w:r>
          </w:p>
          <w:p w:rsidR="003E7652" w:rsidRPr="003E7652" w:rsidRDefault="003E7652" w:rsidP="00214DE3">
            <w:pPr>
              <w:pStyle w:val="Sansinterligne"/>
              <w:rPr>
                <w:b w:val="0"/>
                <w:lang w:val="fr-FR"/>
              </w:rPr>
            </w:pPr>
            <w:r w:rsidRPr="003E7652">
              <w:rPr>
                <w:b w:val="0"/>
                <w:lang w:val="fr-FR"/>
              </w:rPr>
              <w:t xml:space="preserve">Alitement </w:t>
            </w:r>
            <w:r>
              <w:rPr>
                <w:b w:val="0"/>
                <w:lang w:val="fr-FR"/>
              </w:rPr>
              <w:t>(</w:t>
            </w:r>
            <w:r w:rsidRPr="003E7652">
              <w:rPr>
                <w:b w:val="0"/>
                <w:lang w:val="fr-FR"/>
              </w:rPr>
              <w:t>médical</w:t>
            </w:r>
            <w:r>
              <w:rPr>
                <w:b w:val="0"/>
                <w:lang w:val="fr-FR"/>
              </w:rPr>
              <w:t>)</w:t>
            </w:r>
          </w:p>
          <w:p w:rsidR="003E7652" w:rsidRPr="003E7652" w:rsidRDefault="003E7652" w:rsidP="00214DE3">
            <w:pPr>
              <w:pStyle w:val="Sansinterligne"/>
              <w:rPr>
                <w:b w:val="0"/>
                <w:lang w:val="fr-FR"/>
              </w:rPr>
            </w:pPr>
            <w:r w:rsidRPr="003E7652">
              <w:rPr>
                <w:b w:val="0"/>
                <w:lang w:val="fr-FR"/>
              </w:rPr>
              <w:t xml:space="preserve">Long voyage </w:t>
            </w:r>
            <w:r w:rsidRPr="003E7652">
              <w:rPr>
                <w:rFonts w:cstheme="minorHAnsi"/>
                <w:b w:val="0"/>
                <w:lang w:val="fr-FR"/>
              </w:rPr>
              <w:t>→</w:t>
            </w:r>
            <w:r w:rsidRPr="003E7652">
              <w:rPr>
                <w:b w:val="0"/>
                <w:lang w:val="fr-FR"/>
              </w:rPr>
              <w:t xml:space="preserve"> « syndrome de la classe éco »</w:t>
            </w:r>
          </w:p>
          <w:p w:rsidR="003E7652" w:rsidRPr="00F9466D" w:rsidRDefault="003E7652" w:rsidP="00214DE3">
            <w:pPr>
              <w:pStyle w:val="Sansinterligne"/>
              <w:rPr>
                <w:lang w:val="fr-FR"/>
              </w:rPr>
            </w:pPr>
            <w:r w:rsidRPr="003E7652">
              <w:rPr>
                <w:b w:val="0"/>
                <w:lang w:val="fr-FR"/>
              </w:rPr>
              <w:t>Consommation d’alcool</w:t>
            </w:r>
          </w:p>
        </w:tc>
        <w:tc>
          <w:tcPr>
            <w:tcW w:w="5303" w:type="dxa"/>
            <w:shd w:val="clear" w:color="auto" w:fill="D9D9D9" w:themeFill="background1" w:themeFillShade="D9"/>
          </w:tcPr>
          <w:p w:rsidR="003E7652" w:rsidRPr="00F9466D" w:rsidRDefault="003E7652" w:rsidP="00214DE3">
            <w:pPr>
              <w:pStyle w:val="Sansinterligne"/>
              <w:cnfStyle w:val="000000100000"/>
              <w:rPr>
                <w:lang w:val="fr-FR"/>
              </w:rPr>
            </w:pPr>
            <w:proofErr w:type="spellStart"/>
            <w:r w:rsidRPr="003E7652">
              <w:rPr>
                <w:b/>
                <w:lang w:val="fr-FR"/>
              </w:rPr>
              <w:t>Thrombophilie</w:t>
            </w:r>
            <w:proofErr w:type="spellEnd"/>
            <w:r w:rsidRPr="00F9466D">
              <w:rPr>
                <w:lang w:val="fr-FR"/>
              </w:rPr>
              <w:t xml:space="preserve"> = anomalie de la coagulation</w:t>
            </w:r>
          </w:p>
          <w:p w:rsidR="003E7652" w:rsidRPr="00F9466D" w:rsidRDefault="003E7652" w:rsidP="00214DE3">
            <w:pPr>
              <w:pStyle w:val="Sansinterligne"/>
              <w:cnfStyle w:val="000000100000"/>
              <w:rPr>
                <w:lang w:val="fr-FR"/>
              </w:rPr>
            </w:pPr>
            <w:r w:rsidRPr="00F9466D">
              <w:rPr>
                <w:lang w:val="fr-FR"/>
              </w:rPr>
              <w:t xml:space="preserve">Peut être </w:t>
            </w:r>
            <w:r w:rsidRPr="003E7652">
              <w:rPr>
                <w:u w:val="single"/>
                <w:lang w:val="fr-FR"/>
              </w:rPr>
              <w:t>constitutionnelle</w:t>
            </w:r>
            <w:r w:rsidRPr="00F9466D">
              <w:rPr>
                <w:lang w:val="fr-FR"/>
              </w:rPr>
              <w:t xml:space="preserve"> </w:t>
            </w:r>
            <w:r w:rsidRPr="00F9466D">
              <w:rPr>
                <w:rFonts w:cstheme="minorHAnsi"/>
                <w:lang w:val="fr-FR"/>
              </w:rPr>
              <w:t>→</w:t>
            </w:r>
            <w:r w:rsidRPr="00F9466D">
              <w:rPr>
                <w:lang w:val="fr-FR"/>
              </w:rPr>
              <w:t xml:space="preserve"> bilan hémato (facteur V)</w:t>
            </w:r>
          </w:p>
          <w:p w:rsidR="003E7652" w:rsidRPr="00F9466D" w:rsidRDefault="003E7652" w:rsidP="00214DE3">
            <w:pPr>
              <w:pStyle w:val="Sansinterligne"/>
              <w:cnfStyle w:val="000000100000"/>
              <w:rPr>
                <w:lang w:val="fr-FR"/>
              </w:rPr>
            </w:pPr>
            <w:r>
              <w:rPr>
                <w:lang w:val="fr-FR"/>
              </w:rPr>
              <w:t>OU</w:t>
            </w:r>
            <w:r w:rsidRPr="00F9466D">
              <w:rPr>
                <w:lang w:val="fr-FR"/>
              </w:rPr>
              <w:t xml:space="preserve"> </w:t>
            </w:r>
            <w:r w:rsidRPr="003E7652">
              <w:rPr>
                <w:u w:val="single"/>
                <w:lang w:val="fr-FR"/>
              </w:rPr>
              <w:t>acquise</w:t>
            </w:r>
            <w:r w:rsidRPr="00F9466D">
              <w:rPr>
                <w:lang w:val="fr-FR"/>
              </w:rPr>
              <w:t xml:space="preserve"> </w:t>
            </w:r>
            <w:r w:rsidRPr="00F9466D">
              <w:rPr>
                <w:rFonts w:cstheme="minorHAnsi"/>
                <w:lang w:val="fr-FR"/>
              </w:rPr>
              <w:t>→</w:t>
            </w:r>
            <w:r w:rsidRPr="00F9466D">
              <w:rPr>
                <w:lang w:val="fr-FR"/>
              </w:rPr>
              <w:t xml:space="preserve"> syndrome des antis PLP (femmes aux fausses couches à répétitions</w:t>
            </w:r>
          </w:p>
          <w:p w:rsidR="003E7652" w:rsidRPr="00F9466D" w:rsidRDefault="003E7652" w:rsidP="00214DE3">
            <w:pPr>
              <w:pStyle w:val="Sansinterligne"/>
              <w:cnfStyle w:val="000000100000"/>
              <w:rPr>
                <w:lang w:val="fr-FR"/>
              </w:rPr>
            </w:pPr>
            <w:r w:rsidRPr="00F9466D">
              <w:rPr>
                <w:lang w:val="fr-FR"/>
              </w:rPr>
              <w:t>Cancer et hémopathie (leucémies)</w:t>
            </w:r>
          </w:p>
          <w:p w:rsidR="003E7652" w:rsidRPr="00F9466D" w:rsidRDefault="003E7652" w:rsidP="00214DE3">
            <w:pPr>
              <w:pStyle w:val="Sansinterligne"/>
              <w:cnfStyle w:val="000000100000"/>
              <w:rPr>
                <w:lang w:val="fr-FR"/>
              </w:rPr>
            </w:pPr>
            <w:r w:rsidRPr="00F9466D">
              <w:rPr>
                <w:lang w:val="fr-FR"/>
              </w:rPr>
              <w:t>Maladie du système (lupus)</w:t>
            </w:r>
          </w:p>
          <w:p w:rsidR="003E7652" w:rsidRPr="00F9466D" w:rsidRDefault="003E7652" w:rsidP="00214DE3">
            <w:pPr>
              <w:pStyle w:val="Sansinterligne"/>
              <w:cnfStyle w:val="000000100000"/>
              <w:rPr>
                <w:lang w:val="fr-FR"/>
              </w:rPr>
            </w:pPr>
            <w:r w:rsidRPr="00F9466D">
              <w:rPr>
                <w:lang w:val="fr-FR"/>
              </w:rPr>
              <w:t>Hormonothérapie (</w:t>
            </w:r>
            <w:proofErr w:type="spellStart"/>
            <w:r w:rsidRPr="00F9466D">
              <w:rPr>
                <w:lang w:val="fr-FR"/>
              </w:rPr>
              <w:t>oestrogènique</w:t>
            </w:r>
            <w:proofErr w:type="spellEnd"/>
            <w:r w:rsidRPr="00F9466D">
              <w:rPr>
                <w:lang w:val="fr-FR"/>
              </w:rPr>
              <w:t xml:space="preserve"> ++)</w:t>
            </w:r>
          </w:p>
          <w:p w:rsidR="003E7652" w:rsidRPr="00F9466D" w:rsidRDefault="003E7652" w:rsidP="00214DE3">
            <w:pPr>
              <w:pStyle w:val="Sansinterligne"/>
              <w:cnfStyle w:val="000000100000"/>
              <w:rPr>
                <w:lang w:val="fr-FR"/>
              </w:rPr>
            </w:pPr>
            <w:r w:rsidRPr="00F9466D">
              <w:rPr>
                <w:lang w:val="fr-FR"/>
              </w:rPr>
              <w:t>Obésité (non certain)</w:t>
            </w:r>
          </w:p>
        </w:tc>
      </w:tr>
    </w:tbl>
    <w:p w:rsidR="003E7652" w:rsidRPr="00353343" w:rsidRDefault="003E7652" w:rsidP="003E7652">
      <w:pPr>
        <w:pStyle w:val="Sansinterligne"/>
        <w:rPr>
          <w:b/>
          <w:u w:val="single"/>
          <w:lang w:val="fr-FR"/>
        </w:rPr>
      </w:pPr>
      <w:r w:rsidRPr="00353343">
        <w:rPr>
          <w:b/>
          <w:u w:val="single"/>
          <w:lang w:val="fr-FR"/>
        </w:rPr>
        <w:t xml:space="preserve">Examen complémentaire </w:t>
      </w:r>
    </w:p>
    <w:p w:rsidR="003E7652" w:rsidRPr="00353343" w:rsidRDefault="003E7652" w:rsidP="003E7652">
      <w:pPr>
        <w:pStyle w:val="Sansinterligne"/>
        <w:rPr>
          <w:lang w:val="fr-FR"/>
        </w:rPr>
      </w:pPr>
      <w:r w:rsidRPr="00353343">
        <w:rPr>
          <w:b/>
          <w:lang w:val="fr-FR"/>
        </w:rPr>
        <w:t>Prise de Sang</w:t>
      </w:r>
      <w:r w:rsidRPr="00353343">
        <w:rPr>
          <w:lang w:val="fr-FR"/>
        </w:rPr>
        <w:t xml:space="preserve"> </w:t>
      </w:r>
      <w:r w:rsidRPr="00353343">
        <w:rPr>
          <w:rFonts w:cstheme="minorHAnsi"/>
          <w:lang w:val="fr-FR"/>
        </w:rPr>
        <w:t>→</w:t>
      </w:r>
      <w:r w:rsidRPr="00353343">
        <w:rPr>
          <w:lang w:val="fr-FR"/>
        </w:rPr>
        <w:t xml:space="preserve"> recherche des </w:t>
      </w:r>
      <w:r w:rsidRPr="00353343">
        <w:rPr>
          <w:b/>
          <w:lang w:val="fr-FR"/>
        </w:rPr>
        <w:t>D dimères</w:t>
      </w:r>
      <w:r w:rsidRPr="00353343">
        <w:rPr>
          <w:lang w:val="fr-FR"/>
        </w:rPr>
        <w:t xml:space="preserve"> : si absence </w:t>
      </w:r>
      <w:r w:rsidRPr="00353343">
        <w:rPr>
          <w:rFonts w:cstheme="minorHAnsi"/>
          <w:lang w:val="fr-FR"/>
        </w:rPr>
        <w:t>→</w:t>
      </w:r>
      <w:r w:rsidRPr="00353343">
        <w:rPr>
          <w:lang w:val="fr-FR"/>
        </w:rPr>
        <w:t xml:space="preserve"> exclusion </w:t>
      </w:r>
      <w:r w:rsidR="00353343">
        <w:rPr>
          <w:lang w:val="fr-FR"/>
        </w:rPr>
        <w:t>thrombose veineuse</w:t>
      </w:r>
      <w:r w:rsidRPr="00353343">
        <w:rPr>
          <w:lang w:val="fr-FR"/>
        </w:rPr>
        <w:t xml:space="preserve">, si présence </w:t>
      </w:r>
      <w:r w:rsidRPr="00353343">
        <w:rPr>
          <w:rFonts w:cstheme="minorHAnsi"/>
          <w:lang w:val="fr-FR"/>
        </w:rPr>
        <w:t>→</w:t>
      </w:r>
      <w:r w:rsidRPr="00353343">
        <w:rPr>
          <w:lang w:val="fr-FR"/>
        </w:rPr>
        <w:t xml:space="preserve"> </w:t>
      </w:r>
      <w:r w:rsidR="00353343">
        <w:rPr>
          <w:lang w:val="fr-FR"/>
        </w:rPr>
        <w:t>pas de confirmation de la TV (</w:t>
      </w:r>
      <w:r w:rsidRPr="00353343">
        <w:rPr>
          <w:lang w:val="fr-FR"/>
        </w:rPr>
        <w:t>marqueur peu spécifique</w:t>
      </w:r>
      <w:r w:rsidR="00353343">
        <w:rPr>
          <w:lang w:val="fr-FR"/>
        </w:rPr>
        <w:t>).</w:t>
      </w:r>
    </w:p>
    <w:p w:rsidR="00353343" w:rsidRDefault="003E7652" w:rsidP="003E7652">
      <w:pPr>
        <w:pStyle w:val="Sansinterligne"/>
        <w:rPr>
          <w:lang w:val="fr-FR"/>
        </w:rPr>
      </w:pPr>
      <w:r w:rsidRPr="00353343">
        <w:rPr>
          <w:b/>
          <w:lang w:val="fr-FR"/>
        </w:rPr>
        <w:t>Echo Doppler</w:t>
      </w:r>
      <w:r w:rsidRPr="00353343">
        <w:rPr>
          <w:lang w:val="fr-FR"/>
        </w:rPr>
        <w:t xml:space="preserve"> </w:t>
      </w:r>
    </w:p>
    <w:p w:rsidR="00CC3271" w:rsidRDefault="00353343" w:rsidP="003E7652">
      <w:pPr>
        <w:pStyle w:val="Sansinterligne"/>
        <w:rPr>
          <w:lang w:val="fr-FR"/>
        </w:rPr>
      </w:pPr>
      <w:r>
        <w:rPr>
          <w:lang w:val="fr-FR"/>
        </w:rPr>
        <w:t xml:space="preserve">Score de probabilité de </w:t>
      </w:r>
      <w:r w:rsidRPr="00CC3271">
        <w:rPr>
          <w:b/>
          <w:lang w:val="fr-FR"/>
        </w:rPr>
        <w:t>Wells</w:t>
      </w:r>
      <w:r>
        <w:rPr>
          <w:lang w:val="fr-FR"/>
        </w:rPr>
        <w:t> </w:t>
      </w:r>
    </w:p>
    <w:p w:rsidR="00CC3271" w:rsidRPr="00353343" w:rsidRDefault="00CC3271" w:rsidP="003E7652">
      <w:pPr>
        <w:pStyle w:val="Sansinterligne"/>
        <w:rPr>
          <w:lang w:val="fr-FR"/>
        </w:rPr>
      </w:pPr>
      <w:r w:rsidRPr="00CC3271">
        <w:rPr>
          <w:b/>
          <w:lang w:val="fr-FR"/>
        </w:rPr>
        <w:t>TTT</w:t>
      </w:r>
      <w:r>
        <w:rPr>
          <w:lang w:val="fr-FR"/>
        </w:rPr>
        <w:t xml:space="preserve"> : </w:t>
      </w:r>
      <w:proofErr w:type="spellStart"/>
      <w:r>
        <w:rPr>
          <w:lang w:val="fr-FR"/>
        </w:rPr>
        <w:t>anticoag</w:t>
      </w:r>
      <w:proofErr w:type="spellEnd"/>
      <w:r>
        <w:rPr>
          <w:lang w:val="fr-FR"/>
        </w:rPr>
        <w:t>, HBPM, AVK (</w:t>
      </w:r>
      <w:r w:rsidRPr="00CC3271">
        <w:rPr>
          <w:lang w:val="fr-FR"/>
        </w:rPr>
        <w:sym w:font="Wingdings" w:char="F0E0"/>
      </w:r>
      <w:r>
        <w:rPr>
          <w:lang w:val="fr-FR"/>
        </w:rPr>
        <w:t xml:space="preserve"> stabilisation du caillot) ; contentions élastiques pour augmenter le retour veineux, </w:t>
      </w:r>
      <w:proofErr w:type="spellStart"/>
      <w:r>
        <w:rPr>
          <w:lang w:val="fr-FR"/>
        </w:rPr>
        <w:t>thrombolytiques</w:t>
      </w:r>
      <w:proofErr w:type="spellEnd"/>
      <w:r>
        <w:rPr>
          <w:lang w:val="fr-FR"/>
        </w:rPr>
        <w:t xml:space="preserve"> (attention au risque hémorragique) ou </w:t>
      </w:r>
      <w:proofErr w:type="spellStart"/>
      <w:r>
        <w:rPr>
          <w:lang w:val="fr-FR"/>
        </w:rPr>
        <w:t>thrombectomies</w:t>
      </w:r>
      <w:proofErr w:type="spellEnd"/>
      <w:r>
        <w:rPr>
          <w:lang w:val="fr-FR"/>
        </w:rPr>
        <w:t xml:space="preserve"> (rares++)</w:t>
      </w:r>
    </w:p>
    <w:p w:rsidR="00337E31" w:rsidRPr="00337E31" w:rsidRDefault="00116AE4" w:rsidP="00116AE4">
      <w:pPr>
        <w:pStyle w:val="Sansinterligne"/>
        <w:ind w:left="720"/>
        <w:rPr>
          <w:b/>
          <w:color w:val="7030A0"/>
          <w:sz w:val="24"/>
          <w:u w:val="double"/>
          <w:lang w:val="fr-FR"/>
        </w:rPr>
      </w:pPr>
      <w:r>
        <w:rPr>
          <w:b/>
          <w:color w:val="7030A0"/>
          <w:sz w:val="24"/>
          <w:u w:val="double"/>
          <w:lang w:val="fr-FR"/>
        </w:rPr>
        <w:lastRenderedPageBreak/>
        <w:t xml:space="preserve">II/ </w:t>
      </w:r>
      <w:r w:rsidR="00337E31" w:rsidRPr="00337E31">
        <w:rPr>
          <w:b/>
          <w:color w:val="7030A0"/>
          <w:sz w:val="24"/>
          <w:u w:val="double"/>
          <w:lang w:val="fr-FR"/>
        </w:rPr>
        <w:t>Varices des membres inférieurs</w:t>
      </w:r>
    </w:p>
    <w:p w:rsidR="00337E31" w:rsidRDefault="00337E31" w:rsidP="00337E31">
      <w:pPr>
        <w:pStyle w:val="Sansinterligne"/>
        <w:rPr>
          <w:i/>
          <w:lang w:val="fr-FR"/>
        </w:rPr>
      </w:pPr>
    </w:p>
    <w:p w:rsidR="00CC3271" w:rsidRPr="00337E31" w:rsidRDefault="00CC3271" w:rsidP="00337E31">
      <w:pPr>
        <w:pStyle w:val="Sansinterligne"/>
        <w:rPr>
          <w:i/>
          <w:lang w:val="fr-FR"/>
        </w:rPr>
      </w:pPr>
      <w:r w:rsidRPr="00337E31">
        <w:rPr>
          <w:i/>
          <w:lang w:val="fr-FR"/>
        </w:rPr>
        <w:t xml:space="preserve">= dilatation des veines superficielles des mb </w:t>
      </w:r>
      <w:proofErr w:type="spellStart"/>
      <w:r w:rsidRPr="00337E31">
        <w:rPr>
          <w:i/>
          <w:lang w:val="fr-FR"/>
        </w:rPr>
        <w:t>infs</w:t>
      </w:r>
      <w:proofErr w:type="spellEnd"/>
      <w:r w:rsidRPr="00337E31">
        <w:rPr>
          <w:i/>
          <w:lang w:val="fr-FR"/>
        </w:rPr>
        <w:t xml:space="preserve"> (donc pas de risque d’EP) ; plus fréquent et plus bénin.</w:t>
      </w:r>
    </w:p>
    <w:p w:rsidR="00CC3271" w:rsidRDefault="00CC3271" w:rsidP="003E7652">
      <w:pPr>
        <w:pStyle w:val="Sansinterligne"/>
        <w:rPr>
          <w:lang w:val="fr-FR"/>
        </w:rPr>
      </w:pPr>
    </w:p>
    <w:p w:rsidR="003E7652" w:rsidRPr="008F0D0F" w:rsidRDefault="008F0D0F" w:rsidP="008F0D0F">
      <w:pPr>
        <w:pStyle w:val="Sansinterligne"/>
        <w:numPr>
          <w:ilvl w:val="0"/>
          <w:numId w:val="30"/>
        </w:numPr>
        <w:rPr>
          <w:lang w:val="fr-FR"/>
        </w:rPr>
      </w:pPr>
      <w:r w:rsidRPr="008F0D0F">
        <w:rPr>
          <w:b/>
          <w:u w:val="single"/>
          <w:lang w:val="fr-FR"/>
        </w:rPr>
        <w:t>Varices essentielles</w:t>
      </w:r>
      <w:r w:rsidR="003E7652" w:rsidRPr="008F0D0F">
        <w:rPr>
          <w:lang w:val="fr-FR"/>
        </w:rPr>
        <w:t xml:space="preserve"> </w:t>
      </w:r>
      <w:r w:rsidR="003E7652" w:rsidRPr="008F0D0F">
        <w:rPr>
          <w:rFonts w:cstheme="minorHAnsi"/>
          <w:lang w:val="fr-FR"/>
        </w:rPr>
        <w:t>→</w:t>
      </w:r>
      <w:r w:rsidR="003E7652" w:rsidRPr="008F0D0F">
        <w:rPr>
          <w:lang w:val="fr-FR"/>
        </w:rPr>
        <w:t xml:space="preserve"> idiopathique, terrains familiaux, profession à verticalité persistante (cuisinier)</w:t>
      </w:r>
      <w:r>
        <w:rPr>
          <w:lang w:val="fr-FR"/>
        </w:rPr>
        <w:t>.</w:t>
      </w:r>
    </w:p>
    <w:p w:rsidR="003E7652" w:rsidRDefault="003E7652" w:rsidP="003E7652">
      <w:pPr>
        <w:pStyle w:val="Sansinterligne"/>
        <w:rPr>
          <w:rFonts w:cstheme="minorHAnsi"/>
          <w:lang w:val="fr-FR"/>
        </w:rPr>
      </w:pPr>
      <w:r w:rsidRPr="008F0D0F">
        <w:rPr>
          <w:lang w:val="fr-FR"/>
        </w:rPr>
        <w:t> </w:t>
      </w:r>
      <w:r w:rsidR="008F0D0F" w:rsidRPr="008F0D0F">
        <w:rPr>
          <w:rFonts w:cstheme="minorHAnsi"/>
          <w:lang w:val="fr-FR"/>
        </w:rPr>
        <w:t>→</w:t>
      </w:r>
      <w:r w:rsidR="008F0D0F">
        <w:rPr>
          <w:rFonts w:cstheme="minorHAnsi"/>
          <w:lang w:val="fr-FR"/>
        </w:rPr>
        <w:t xml:space="preserve"> </w:t>
      </w:r>
      <w:r w:rsidR="008F0D0F" w:rsidRPr="008F0D0F">
        <w:rPr>
          <w:rFonts w:cstheme="minorHAnsi"/>
          <w:i/>
          <w:lang w:val="fr-FR"/>
        </w:rPr>
        <w:t xml:space="preserve">Serait-ce un reflux tronculaire ou </w:t>
      </w:r>
      <w:proofErr w:type="spellStart"/>
      <w:r w:rsidR="008F0D0F" w:rsidRPr="008F0D0F">
        <w:rPr>
          <w:rFonts w:cstheme="minorHAnsi"/>
          <w:i/>
          <w:lang w:val="fr-FR"/>
        </w:rPr>
        <w:t>ostial</w:t>
      </w:r>
      <w:proofErr w:type="spellEnd"/>
      <w:r w:rsidR="008F0D0F" w:rsidRPr="008F0D0F">
        <w:rPr>
          <w:rFonts w:cstheme="minorHAnsi"/>
          <w:i/>
          <w:lang w:val="fr-FR"/>
        </w:rPr>
        <w:t xml:space="preserve"> du sang qui fait repartir le sang vers les veines et formes les varices ? (reflux=CAUSE)</w:t>
      </w:r>
    </w:p>
    <w:p w:rsidR="008F0D0F" w:rsidRPr="008F0D0F" w:rsidRDefault="008F0D0F" w:rsidP="003E7652">
      <w:pPr>
        <w:pStyle w:val="Sansinterligne"/>
        <w:rPr>
          <w:i/>
          <w:lang w:val="fr-FR"/>
        </w:rPr>
      </w:pPr>
      <w:r w:rsidRPr="008F0D0F">
        <w:rPr>
          <w:rFonts w:cstheme="minorHAnsi"/>
          <w:lang w:val="fr-FR"/>
        </w:rPr>
        <w:t>→</w:t>
      </w:r>
      <w:r>
        <w:rPr>
          <w:rFonts w:cstheme="minorHAnsi"/>
          <w:lang w:val="fr-FR"/>
        </w:rPr>
        <w:t xml:space="preserve"> </w:t>
      </w:r>
      <w:r>
        <w:rPr>
          <w:rFonts w:cstheme="minorHAnsi"/>
          <w:i/>
          <w:lang w:val="fr-FR"/>
        </w:rPr>
        <w:t>Serait-ce une anomalie de la paroi des veines qui provoque la varice, ce qui entraine un reflux du sang par effet d’aspiration ? (reflux=CONSEQUENCE)</w:t>
      </w:r>
    </w:p>
    <w:p w:rsidR="008F0D0F" w:rsidRDefault="008F0D0F" w:rsidP="003E7652">
      <w:pPr>
        <w:pStyle w:val="Sansinterligne"/>
        <w:rPr>
          <w:lang w:val="fr-FR"/>
        </w:rPr>
      </w:pPr>
    </w:p>
    <w:p w:rsidR="003263F7" w:rsidRPr="003263F7" w:rsidRDefault="003263F7" w:rsidP="003263F7">
      <w:pPr>
        <w:pStyle w:val="Sansinterligne"/>
        <w:numPr>
          <w:ilvl w:val="0"/>
          <w:numId w:val="30"/>
        </w:numPr>
        <w:rPr>
          <w:lang w:val="fr-FR"/>
        </w:rPr>
      </w:pPr>
      <w:r w:rsidRPr="003263F7">
        <w:rPr>
          <w:b/>
          <w:u w:val="single"/>
          <w:lang w:val="fr-FR"/>
        </w:rPr>
        <w:t>Varices secondaires</w:t>
      </w:r>
      <w:r>
        <w:rPr>
          <w:lang w:val="fr-FR"/>
        </w:rPr>
        <w:t xml:space="preserve"> </w:t>
      </w:r>
      <w:r w:rsidRPr="008F0D0F">
        <w:rPr>
          <w:rFonts w:cstheme="minorHAnsi"/>
          <w:lang w:val="fr-FR"/>
        </w:rPr>
        <w:t>→</w:t>
      </w:r>
      <w:r>
        <w:rPr>
          <w:rFonts w:cstheme="minorHAnsi"/>
          <w:lang w:val="fr-FR"/>
        </w:rPr>
        <w:t xml:space="preserve"> </w:t>
      </w:r>
      <w:r w:rsidRPr="003263F7">
        <w:rPr>
          <w:rFonts w:cstheme="minorHAnsi"/>
          <w:i/>
          <w:lang w:val="fr-FR"/>
        </w:rPr>
        <w:t>rares</w:t>
      </w:r>
    </w:p>
    <w:p w:rsidR="003E7652" w:rsidRDefault="003263F7" w:rsidP="003263F7">
      <w:pPr>
        <w:pStyle w:val="Sansinterligne"/>
        <w:rPr>
          <w:lang w:val="fr-FR"/>
        </w:rPr>
      </w:pPr>
      <w:r w:rsidRPr="008F0D0F">
        <w:rPr>
          <w:rFonts w:cstheme="minorHAnsi"/>
          <w:lang w:val="fr-FR"/>
        </w:rPr>
        <w:t>→</w:t>
      </w:r>
      <w:r>
        <w:rPr>
          <w:rFonts w:cstheme="minorHAnsi"/>
          <w:lang w:val="fr-FR"/>
        </w:rPr>
        <w:t xml:space="preserve"> </w:t>
      </w:r>
      <w:r w:rsidR="003E7652" w:rsidRPr="008F0D0F">
        <w:rPr>
          <w:lang w:val="fr-FR"/>
        </w:rPr>
        <w:t>Varices du syndrome post thrombotique</w:t>
      </w:r>
      <w:r>
        <w:rPr>
          <w:lang w:val="fr-FR"/>
        </w:rPr>
        <w:t xml:space="preserve"> : après TVP des mb </w:t>
      </w:r>
      <w:proofErr w:type="spellStart"/>
      <w:r>
        <w:rPr>
          <w:lang w:val="fr-FR"/>
        </w:rPr>
        <w:t>inf</w:t>
      </w:r>
      <w:proofErr w:type="spellEnd"/>
      <w:r>
        <w:rPr>
          <w:lang w:val="fr-FR"/>
        </w:rPr>
        <w:t>, les veines profondes provoquent une aggravation du reflux dans les veines superficielles.</w:t>
      </w:r>
    </w:p>
    <w:p w:rsidR="003263F7" w:rsidRDefault="003263F7" w:rsidP="003263F7">
      <w:pPr>
        <w:pStyle w:val="Sansinterligne"/>
        <w:rPr>
          <w:lang w:val="fr-FR"/>
        </w:rPr>
      </w:pPr>
    </w:p>
    <w:p w:rsidR="003E7652" w:rsidRPr="003263F7" w:rsidRDefault="003263F7" w:rsidP="003E7652">
      <w:pPr>
        <w:pStyle w:val="Sansinterligne"/>
        <w:rPr>
          <w:lang w:val="fr-FR"/>
        </w:rPr>
      </w:pPr>
      <w:r w:rsidRPr="008F0D0F">
        <w:rPr>
          <w:rFonts w:cstheme="minorHAnsi"/>
          <w:lang w:val="fr-FR"/>
        </w:rPr>
        <w:t>→</w:t>
      </w:r>
      <w:r>
        <w:rPr>
          <w:rFonts w:cstheme="minorHAnsi"/>
          <w:lang w:val="fr-FR"/>
        </w:rPr>
        <w:t xml:space="preserve"> Varices dues à une malformation AV </w:t>
      </w:r>
      <w:r>
        <w:rPr>
          <w:lang w:val="fr-FR"/>
        </w:rPr>
        <w:t xml:space="preserve"> </w:t>
      </w:r>
      <w:r w:rsidRPr="008F0D0F">
        <w:rPr>
          <w:rFonts w:cstheme="minorHAnsi"/>
          <w:lang w:val="fr-FR"/>
        </w:rPr>
        <w:t>→</w:t>
      </w:r>
      <w:r>
        <w:rPr>
          <w:rFonts w:cstheme="minorHAnsi"/>
          <w:lang w:val="fr-FR"/>
        </w:rPr>
        <w:t xml:space="preserve"> </w:t>
      </w:r>
      <w:r w:rsidR="003E7652" w:rsidRPr="008F0D0F">
        <w:rPr>
          <w:u w:val="single"/>
          <w:lang w:val="fr-FR"/>
        </w:rPr>
        <w:t xml:space="preserve">Syndrome de </w:t>
      </w:r>
      <w:proofErr w:type="spellStart"/>
      <w:r w:rsidR="003E7652" w:rsidRPr="008F0D0F">
        <w:rPr>
          <w:u w:val="single"/>
          <w:lang w:val="fr-FR"/>
        </w:rPr>
        <w:t>Klippel</w:t>
      </w:r>
      <w:proofErr w:type="spellEnd"/>
      <w:r w:rsidR="003E7652" w:rsidRPr="008F0D0F">
        <w:rPr>
          <w:u w:val="single"/>
          <w:lang w:val="fr-FR"/>
        </w:rPr>
        <w:t xml:space="preserve"> </w:t>
      </w:r>
      <w:proofErr w:type="spellStart"/>
      <w:r w:rsidR="003E7652" w:rsidRPr="008F0D0F">
        <w:rPr>
          <w:u w:val="single"/>
          <w:lang w:val="fr-FR"/>
        </w:rPr>
        <w:t>Trenaunay</w:t>
      </w:r>
      <w:proofErr w:type="spellEnd"/>
      <w:r w:rsidR="003E7652" w:rsidRPr="008F0D0F">
        <w:rPr>
          <w:u w:val="single"/>
          <w:lang w:val="fr-FR"/>
        </w:rPr>
        <w:t xml:space="preserve"> </w:t>
      </w:r>
    </w:p>
    <w:p w:rsidR="003E7652" w:rsidRDefault="003263F7" w:rsidP="003E7652">
      <w:pPr>
        <w:pStyle w:val="Sansinterligne"/>
        <w:rPr>
          <w:lang w:val="fr-FR"/>
        </w:rPr>
      </w:pPr>
      <w:r>
        <w:rPr>
          <w:lang w:val="fr-FR"/>
        </w:rPr>
        <w:t xml:space="preserve">Sujet jeune, varices, avec un mb </w:t>
      </w:r>
      <w:proofErr w:type="spellStart"/>
      <w:r>
        <w:rPr>
          <w:lang w:val="fr-FR"/>
        </w:rPr>
        <w:t>inf</w:t>
      </w:r>
      <w:proofErr w:type="spellEnd"/>
      <w:r>
        <w:rPr>
          <w:lang w:val="fr-FR"/>
        </w:rPr>
        <w:t xml:space="preserve"> plus grand que l’autre.</w:t>
      </w:r>
    </w:p>
    <w:p w:rsidR="003263F7" w:rsidRDefault="003263F7" w:rsidP="003E7652">
      <w:pPr>
        <w:pStyle w:val="Sansinterligne"/>
        <w:rPr>
          <w:lang w:val="fr-FR"/>
        </w:rPr>
      </w:pPr>
    </w:p>
    <w:p w:rsidR="003263F7" w:rsidRPr="008F0D0F" w:rsidRDefault="003263F7" w:rsidP="003E7652">
      <w:pPr>
        <w:pStyle w:val="Sansinterligne"/>
        <w:rPr>
          <w:lang w:val="fr-FR"/>
        </w:rPr>
      </w:pPr>
    </w:p>
    <w:p w:rsidR="003263F7" w:rsidRDefault="003E7652" w:rsidP="003E7652">
      <w:pPr>
        <w:pStyle w:val="Sansinterligne"/>
        <w:rPr>
          <w:lang w:val="fr-FR"/>
        </w:rPr>
      </w:pPr>
      <w:r w:rsidRPr="003263F7">
        <w:rPr>
          <w:b/>
          <w:lang w:val="fr-FR"/>
        </w:rPr>
        <w:t>Signes cliniques</w:t>
      </w:r>
      <w:r w:rsidRPr="008F0D0F">
        <w:rPr>
          <w:lang w:val="fr-FR"/>
        </w:rPr>
        <w:t xml:space="preserve"> </w:t>
      </w:r>
      <w:r w:rsidRPr="008F0D0F">
        <w:rPr>
          <w:rFonts w:cstheme="minorHAnsi"/>
          <w:lang w:val="fr-FR"/>
        </w:rPr>
        <w:t>→</w:t>
      </w:r>
      <w:r w:rsidRPr="008F0D0F">
        <w:rPr>
          <w:lang w:val="fr-FR"/>
        </w:rPr>
        <w:t xml:space="preserve"> problème esthétique ++, jambe lourdes, œdémateuses et impatience. </w:t>
      </w:r>
    </w:p>
    <w:p w:rsidR="003E7652" w:rsidRPr="008F0D0F" w:rsidRDefault="003E7652" w:rsidP="003E7652">
      <w:pPr>
        <w:pStyle w:val="Sansinterligne"/>
        <w:rPr>
          <w:lang w:val="fr-FR"/>
        </w:rPr>
      </w:pPr>
      <w:r w:rsidRPr="008F0D0F">
        <w:rPr>
          <w:lang w:val="fr-FR"/>
        </w:rPr>
        <w:t xml:space="preserve">Ils sont aggravés  par la chaleur </w:t>
      </w:r>
      <w:r w:rsidR="003263F7">
        <w:rPr>
          <w:lang w:val="fr-FR"/>
        </w:rPr>
        <w:t xml:space="preserve">(↘ </w:t>
      </w:r>
      <w:r w:rsidR="003263F7" w:rsidRPr="003263F7">
        <w:rPr>
          <w:i/>
          <w:lang w:val="fr-FR"/>
        </w:rPr>
        <w:t>par froid)</w:t>
      </w:r>
      <w:r w:rsidR="003263F7">
        <w:rPr>
          <w:lang w:val="fr-FR"/>
        </w:rPr>
        <w:t xml:space="preserve"> </w:t>
      </w:r>
      <w:r w:rsidRPr="008F0D0F">
        <w:rPr>
          <w:lang w:val="fr-FR"/>
        </w:rPr>
        <w:t>et la position orthostatique</w:t>
      </w:r>
      <w:r w:rsidR="003263F7">
        <w:rPr>
          <w:lang w:val="fr-FR"/>
        </w:rPr>
        <w:t xml:space="preserve"> </w:t>
      </w:r>
      <w:r w:rsidR="003263F7" w:rsidRPr="003263F7">
        <w:rPr>
          <w:lang w:val="fr-FR"/>
        </w:rPr>
        <w:t>(↘</w:t>
      </w:r>
      <w:r w:rsidR="003263F7" w:rsidRPr="003263F7">
        <w:rPr>
          <w:i/>
          <w:lang w:val="fr-FR"/>
        </w:rPr>
        <w:t xml:space="preserve"> par jambes surélevées</w:t>
      </w:r>
      <w:r w:rsidR="003263F7">
        <w:rPr>
          <w:lang w:val="fr-FR"/>
        </w:rPr>
        <w:t>).</w:t>
      </w:r>
      <w:r w:rsidRPr="008F0D0F">
        <w:rPr>
          <w:lang w:val="fr-FR"/>
        </w:rPr>
        <w:t xml:space="preserve"> </w:t>
      </w:r>
    </w:p>
    <w:p w:rsidR="003263F7" w:rsidRDefault="003263F7" w:rsidP="003E7652">
      <w:pPr>
        <w:pStyle w:val="Sansinterligne"/>
        <w:rPr>
          <w:b/>
          <w:lang w:val="fr-FR"/>
        </w:rPr>
      </w:pPr>
    </w:p>
    <w:p w:rsidR="003E7652" w:rsidRPr="003263F7" w:rsidRDefault="003E7652" w:rsidP="003E7652">
      <w:pPr>
        <w:pStyle w:val="Sansinterligne"/>
        <w:rPr>
          <w:b/>
          <w:lang w:val="fr-FR"/>
        </w:rPr>
      </w:pPr>
      <w:r w:rsidRPr="003263F7">
        <w:rPr>
          <w:b/>
          <w:lang w:val="fr-FR"/>
        </w:rPr>
        <w:t xml:space="preserve">Complications </w:t>
      </w:r>
    </w:p>
    <w:p w:rsidR="003E7652" w:rsidRPr="008F0D0F" w:rsidRDefault="003E7652" w:rsidP="003263F7">
      <w:pPr>
        <w:pStyle w:val="Sansinterligne"/>
        <w:numPr>
          <w:ilvl w:val="0"/>
          <w:numId w:val="13"/>
        </w:numPr>
        <w:rPr>
          <w:lang w:val="fr-FR"/>
        </w:rPr>
      </w:pPr>
      <w:r w:rsidRPr="008F0D0F">
        <w:rPr>
          <w:lang w:val="fr-FR"/>
        </w:rPr>
        <w:t xml:space="preserve">Paraphlébite </w:t>
      </w:r>
      <w:r w:rsidRPr="008F0D0F">
        <w:rPr>
          <w:rFonts w:cstheme="minorHAnsi"/>
          <w:lang w:val="fr-FR"/>
        </w:rPr>
        <w:t>→</w:t>
      </w:r>
      <w:r w:rsidRPr="008F0D0F">
        <w:rPr>
          <w:lang w:val="fr-FR"/>
        </w:rPr>
        <w:t xml:space="preserve"> </w:t>
      </w:r>
      <w:r w:rsidR="003263F7">
        <w:rPr>
          <w:lang w:val="fr-FR"/>
        </w:rPr>
        <w:t xml:space="preserve">formation d’un caillot : </w:t>
      </w:r>
      <w:r w:rsidRPr="008F0D0F">
        <w:rPr>
          <w:lang w:val="fr-FR"/>
        </w:rPr>
        <w:t>diagnostic à l’œil nu = rougeur, douleur, durcissement, non dépressive</w:t>
      </w:r>
    </w:p>
    <w:p w:rsidR="003E7652" w:rsidRDefault="003E7652" w:rsidP="003263F7">
      <w:pPr>
        <w:pStyle w:val="Sansinterligne"/>
        <w:numPr>
          <w:ilvl w:val="0"/>
          <w:numId w:val="13"/>
        </w:numPr>
        <w:rPr>
          <w:lang w:val="fr-FR"/>
        </w:rPr>
      </w:pPr>
      <w:r w:rsidRPr="008F0D0F">
        <w:rPr>
          <w:lang w:val="fr-FR"/>
        </w:rPr>
        <w:t xml:space="preserve">Dermatologique </w:t>
      </w:r>
      <w:r w:rsidRPr="008F0D0F">
        <w:rPr>
          <w:rFonts w:cstheme="minorHAnsi"/>
          <w:lang w:val="fr-FR"/>
        </w:rPr>
        <w:t>→</w:t>
      </w:r>
      <w:r w:rsidR="003263F7">
        <w:rPr>
          <w:lang w:val="fr-FR"/>
        </w:rPr>
        <w:t xml:space="preserve"> </w:t>
      </w:r>
      <w:r w:rsidRPr="008F0D0F">
        <w:rPr>
          <w:lang w:val="fr-FR"/>
        </w:rPr>
        <w:t>dermite ocre</w:t>
      </w:r>
    </w:p>
    <w:p w:rsidR="003263F7" w:rsidRPr="008F0D0F" w:rsidRDefault="003263F7" w:rsidP="003263F7">
      <w:pPr>
        <w:pStyle w:val="Sansinterligne"/>
        <w:numPr>
          <w:ilvl w:val="0"/>
          <w:numId w:val="13"/>
        </w:numPr>
        <w:rPr>
          <w:lang w:val="fr-FR"/>
        </w:rPr>
      </w:pPr>
      <w:r>
        <w:rPr>
          <w:lang w:val="fr-FR"/>
        </w:rPr>
        <w:t xml:space="preserve">Ulcère ou eczéma variqueux  </w:t>
      </w:r>
    </w:p>
    <w:p w:rsidR="003E7652" w:rsidRPr="008F0D0F" w:rsidRDefault="003E7652" w:rsidP="003263F7">
      <w:pPr>
        <w:pStyle w:val="Sansinterligne"/>
        <w:numPr>
          <w:ilvl w:val="0"/>
          <w:numId w:val="13"/>
        </w:numPr>
        <w:rPr>
          <w:lang w:val="fr-FR"/>
        </w:rPr>
      </w:pPr>
      <w:r w:rsidRPr="008F0D0F">
        <w:rPr>
          <w:lang w:val="fr-FR"/>
        </w:rPr>
        <w:t>Dégénérescence cancéreuse possible</w:t>
      </w:r>
    </w:p>
    <w:p w:rsidR="003E7652" w:rsidRDefault="003E7652" w:rsidP="003263F7">
      <w:pPr>
        <w:pStyle w:val="Sansinterligne"/>
        <w:numPr>
          <w:ilvl w:val="0"/>
          <w:numId w:val="13"/>
        </w:numPr>
        <w:rPr>
          <w:lang w:val="fr-FR"/>
        </w:rPr>
      </w:pPr>
      <w:r w:rsidRPr="008F0D0F">
        <w:rPr>
          <w:lang w:val="fr-FR"/>
        </w:rPr>
        <w:t xml:space="preserve">Rupture de varices </w:t>
      </w:r>
      <w:r w:rsidRPr="008F0D0F">
        <w:rPr>
          <w:rFonts w:cstheme="minorHAnsi"/>
          <w:lang w:val="fr-FR"/>
        </w:rPr>
        <w:t>→</w:t>
      </w:r>
      <w:r w:rsidRPr="008F0D0F">
        <w:rPr>
          <w:lang w:val="fr-FR"/>
        </w:rPr>
        <w:t xml:space="preserve"> l’élévation de la jambe permet l’arrêt du saignement.</w:t>
      </w:r>
    </w:p>
    <w:p w:rsidR="003263F7" w:rsidRDefault="003263F7" w:rsidP="00214DE3">
      <w:pPr>
        <w:pStyle w:val="Sansinterligne"/>
        <w:rPr>
          <w:lang w:val="fr-FR"/>
        </w:rPr>
      </w:pPr>
    </w:p>
    <w:p w:rsidR="00214DE3" w:rsidRDefault="00214DE3" w:rsidP="00214DE3">
      <w:pPr>
        <w:pStyle w:val="Sansinterligne"/>
        <w:rPr>
          <w:rFonts w:cstheme="minorHAnsi"/>
          <w:lang w:val="fr-FR"/>
        </w:rPr>
      </w:pPr>
      <w:r w:rsidRPr="00214DE3">
        <w:rPr>
          <w:b/>
          <w:lang w:val="fr-FR"/>
        </w:rPr>
        <w:t>Examen</w:t>
      </w:r>
      <w:r>
        <w:rPr>
          <w:lang w:val="fr-FR"/>
        </w:rPr>
        <w:t> </w:t>
      </w:r>
      <w:r w:rsidRPr="008F0D0F">
        <w:rPr>
          <w:rFonts w:cstheme="minorHAnsi"/>
          <w:lang w:val="fr-FR"/>
        </w:rPr>
        <w:t>→</w:t>
      </w:r>
      <w:r>
        <w:rPr>
          <w:rFonts w:cstheme="minorHAnsi"/>
          <w:lang w:val="fr-FR"/>
        </w:rPr>
        <w:t xml:space="preserve"> se fait debout pour que les varices soient remplies. Epreuve du garrot (mise de garrot sur patient couché, puis le patient est mis debout), ou écho doppler veineux + recherche d’</w:t>
      </w:r>
      <w:proofErr w:type="spellStart"/>
      <w:r>
        <w:rPr>
          <w:rFonts w:cstheme="minorHAnsi"/>
          <w:lang w:val="fr-FR"/>
        </w:rPr>
        <w:t>atcd</w:t>
      </w:r>
      <w:proofErr w:type="spellEnd"/>
      <w:r>
        <w:rPr>
          <w:rFonts w:cstheme="minorHAnsi"/>
          <w:lang w:val="fr-FR"/>
        </w:rPr>
        <w:t xml:space="preserve"> de TVP ou malformation.</w:t>
      </w:r>
    </w:p>
    <w:p w:rsidR="00214DE3" w:rsidRDefault="00214DE3" w:rsidP="00214DE3">
      <w:pPr>
        <w:pStyle w:val="Sansinterligne"/>
        <w:rPr>
          <w:rFonts w:cstheme="minorHAnsi"/>
          <w:lang w:val="fr-FR"/>
        </w:rPr>
      </w:pPr>
    </w:p>
    <w:p w:rsidR="003E7652" w:rsidRDefault="00214DE3" w:rsidP="00337E31">
      <w:pPr>
        <w:pStyle w:val="Sansinterligne"/>
        <w:rPr>
          <w:rFonts w:cstheme="minorHAnsi"/>
          <w:lang w:val="fr-FR"/>
        </w:rPr>
      </w:pPr>
      <w:r w:rsidRPr="00214DE3">
        <w:rPr>
          <w:rFonts w:cstheme="minorHAnsi"/>
          <w:b/>
          <w:lang w:val="fr-FR"/>
        </w:rPr>
        <w:t>TTT</w:t>
      </w:r>
      <w:r>
        <w:rPr>
          <w:rFonts w:cstheme="minorHAnsi"/>
          <w:lang w:val="fr-FR"/>
        </w:rPr>
        <w:t xml:space="preserve"> </w:t>
      </w:r>
      <w:r w:rsidRPr="008F0D0F">
        <w:rPr>
          <w:rFonts w:cstheme="minorHAnsi"/>
          <w:lang w:val="fr-FR"/>
        </w:rPr>
        <w:t>→</w:t>
      </w:r>
      <w:r>
        <w:rPr>
          <w:rFonts w:cstheme="minorHAnsi"/>
          <w:lang w:val="fr-FR"/>
        </w:rPr>
        <w:t xml:space="preserve"> </w:t>
      </w:r>
      <w:proofErr w:type="spellStart"/>
      <w:r>
        <w:rPr>
          <w:rFonts w:cstheme="minorHAnsi"/>
          <w:lang w:val="fr-FR"/>
        </w:rPr>
        <w:t>chir</w:t>
      </w:r>
      <w:proofErr w:type="spellEnd"/>
      <w:r>
        <w:rPr>
          <w:rFonts w:cstheme="minorHAnsi"/>
          <w:lang w:val="fr-FR"/>
        </w:rPr>
        <w:t xml:space="preserve"> (+++), contention élastique, technique de l’écho-sclérose.</w:t>
      </w:r>
    </w:p>
    <w:p w:rsidR="00337E31" w:rsidRDefault="00337E31" w:rsidP="00337E31">
      <w:pPr>
        <w:pStyle w:val="Sansinterligne"/>
        <w:rPr>
          <w:rFonts w:cstheme="minorHAnsi"/>
          <w:lang w:val="fr-FR"/>
        </w:rPr>
      </w:pPr>
    </w:p>
    <w:p w:rsidR="00337E31" w:rsidRPr="00337E31" w:rsidRDefault="00116AE4" w:rsidP="00116AE4">
      <w:pPr>
        <w:pStyle w:val="Sansinterligne"/>
        <w:ind w:left="720"/>
        <w:rPr>
          <w:b/>
          <w:color w:val="7030A0"/>
          <w:sz w:val="24"/>
          <w:u w:val="double"/>
          <w:lang w:val="fr-FR"/>
        </w:rPr>
      </w:pPr>
      <w:r>
        <w:rPr>
          <w:b/>
          <w:color w:val="7030A0"/>
          <w:sz w:val="24"/>
          <w:u w:val="double"/>
          <w:lang w:val="fr-FR"/>
        </w:rPr>
        <w:t xml:space="preserve">III/ </w:t>
      </w:r>
      <w:r w:rsidR="00337E31" w:rsidRPr="00337E31">
        <w:rPr>
          <w:b/>
          <w:color w:val="7030A0"/>
          <w:sz w:val="24"/>
          <w:u w:val="double"/>
          <w:lang w:val="fr-FR"/>
        </w:rPr>
        <w:t>Syndrome de l’insuffisance veineuse fonctionnelle</w:t>
      </w:r>
    </w:p>
    <w:p w:rsidR="00337E31" w:rsidRPr="008F0D0F" w:rsidRDefault="00337E31" w:rsidP="00337E31">
      <w:pPr>
        <w:pStyle w:val="Sansinterligne"/>
        <w:rPr>
          <w:lang w:val="fr-FR"/>
        </w:rPr>
      </w:pPr>
    </w:p>
    <w:p w:rsidR="003E7652" w:rsidRPr="008F0D0F" w:rsidRDefault="003E7652" w:rsidP="003E7652">
      <w:pPr>
        <w:pStyle w:val="Sansinterligne"/>
        <w:rPr>
          <w:lang w:val="fr-FR"/>
        </w:rPr>
      </w:pPr>
      <w:r w:rsidRPr="008F0D0F">
        <w:rPr>
          <w:lang w:val="fr-FR"/>
        </w:rPr>
        <w:t>Symptomatologie équivalente (douleur et lourdeur) mais pas de motif esthétique car invisible.</w:t>
      </w:r>
      <w:r w:rsidR="00020FC9">
        <w:rPr>
          <w:lang w:val="fr-FR"/>
        </w:rPr>
        <w:t xml:space="preserve"> Correspond à une saturation de la capacité de drainage des veines.</w:t>
      </w:r>
      <w:r w:rsidRPr="008F0D0F">
        <w:rPr>
          <w:lang w:val="fr-FR"/>
        </w:rPr>
        <w:t xml:space="preserve"> Elle est très fréquente chez les femmes jeunes en station debout prolongée. </w:t>
      </w:r>
      <w:r w:rsidR="00020FC9">
        <w:rPr>
          <w:lang w:val="fr-FR"/>
        </w:rPr>
        <w:t xml:space="preserve">Accentué par chaleur et </w:t>
      </w:r>
      <w:proofErr w:type="spellStart"/>
      <w:r w:rsidR="00020FC9">
        <w:rPr>
          <w:lang w:val="fr-FR"/>
        </w:rPr>
        <w:t>ttt</w:t>
      </w:r>
      <w:proofErr w:type="spellEnd"/>
      <w:r w:rsidR="00020FC9">
        <w:rPr>
          <w:lang w:val="fr-FR"/>
        </w:rPr>
        <w:t xml:space="preserve"> hormonaux.</w:t>
      </w:r>
    </w:p>
    <w:p w:rsidR="003E7652" w:rsidRDefault="003E7652" w:rsidP="003E7652">
      <w:pPr>
        <w:pStyle w:val="Sansinterligne"/>
        <w:rPr>
          <w:lang w:val="fr-FR"/>
        </w:rPr>
      </w:pPr>
      <w:r w:rsidRPr="008F0D0F">
        <w:rPr>
          <w:rFonts w:cstheme="minorHAnsi"/>
          <w:lang w:val="fr-FR"/>
        </w:rPr>
        <w:t>→</w:t>
      </w:r>
      <w:r w:rsidRPr="008F0D0F">
        <w:rPr>
          <w:lang w:val="fr-FR"/>
        </w:rPr>
        <w:t xml:space="preserve"> Problème bénin sans traitement hormis la contention </w:t>
      </w:r>
      <w:r w:rsidR="00020FC9">
        <w:rPr>
          <w:lang w:val="fr-FR"/>
        </w:rPr>
        <w:t xml:space="preserve">(controverse autour des </w:t>
      </w:r>
      <w:proofErr w:type="spellStart"/>
      <w:r w:rsidR="00020FC9">
        <w:rPr>
          <w:lang w:val="fr-FR"/>
        </w:rPr>
        <w:t>veino</w:t>
      </w:r>
      <w:proofErr w:type="spellEnd"/>
      <w:r w:rsidR="00020FC9">
        <w:rPr>
          <w:lang w:val="fr-FR"/>
        </w:rPr>
        <w:t>-toniques)</w:t>
      </w:r>
    </w:p>
    <w:p w:rsidR="003E7652" w:rsidRDefault="00020FC9" w:rsidP="00337E31">
      <w:pPr>
        <w:pStyle w:val="Sansinterligne"/>
        <w:rPr>
          <w:lang w:val="fr-FR"/>
        </w:rPr>
      </w:pPr>
      <w:r>
        <w:rPr>
          <w:lang w:val="fr-FR"/>
        </w:rPr>
        <w:t>Souvent associé à une pathologie variqueuse.</w:t>
      </w:r>
    </w:p>
    <w:p w:rsidR="00337E31" w:rsidRDefault="00337E31" w:rsidP="00337E31">
      <w:pPr>
        <w:pStyle w:val="Sansinterligne"/>
        <w:rPr>
          <w:lang w:val="fr-FR"/>
        </w:rPr>
      </w:pPr>
    </w:p>
    <w:p w:rsidR="00337E31" w:rsidRPr="00337E31" w:rsidRDefault="00116AE4" w:rsidP="00116AE4">
      <w:pPr>
        <w:pStyle w:val="Sansinterligne"/>
        <w:ind w:left="720"/>
        <w:rPr>
          <w:b/>
          <w:color w:val="7030A0"/>
          <w:sz w:val="24"/>
          <w:u w:val="double"/>
          <w:lang w:val="fr-FR"/>
        </w:rPr>
      </w:pPr>
      <w:r>
        <w:rPr>
          <w:b/>
          <w:color w:val="7030A0"/>
          <w:sz w:val="24"/>
          <w:u w:val="double"/>
          <w:lang w:val="fr-FR"/>
        </w:rPr>
        <w:t xml:space="preserve">IV / </w:t>
      </w:r>
      <w:r w:rsidR="00337E31" w:rsidRPr="00337E31">
        <w:rPr>
          <w:b/>
          <w:color w:val="7030A0"/>
          <w:sz w:val="24"/>
          <w:u w:val="double"/>
          <w:lang w:val="fr-FR"/>
        </w:rPr>
        <w:t>Problèmes lymphatiques</w:t>
      </w:r>
    </w:p>
    <w:p w:rsidR="00337E31" w:rsidRPr="00F9466D" w:rsidRDefault="00337E31" w:rsidP="00337E31">
      <w:pPr>
        <w:pStyle w:val="Sansinterligne"/>
        <w:rPr>
          <w:lang w:val="fr-FR"/>
        </w:rPr>
      </w:pPr>
    </w:p>
    <w:p w:rsidR="003E7652" w:rsidRDefault="003E7652" w:rsidP="003E7652">
      <w:pPr>
        <w:pStyle w:val="Sansinterligne"/>
        <w:rPr>
          <w:lang w:val="fr-FR"/>
        </w:rPr>
      </w:pPr>
      <w:r w:rsidRPr="00F9466D">
        <w:rPr>
          <w:lang w:val="fr-FR"/>
        </w:rPr>
        <w:t xml:space="preserve">En clinique, observation de </w:t>
      </w:r>
      <w:proofErr w:type="spellStart"/>
      <w:r w:rsidRPr="00F9466D">
        <w:rPr>
          <w:lang w:val="fr-FR"/>
        </w:rPr>
        <w:t>lymphoedèmes</w:t>
      </w:r>
      <w:proofErr w:type="spellEnd"/>
      <w:r w:rsidRPr="00F9466D">
        <w:rPr>
          <w:lang w:val="fr-FR"/>
        </w:rPr>
        <w:t xml:space="preserve"> </w:t>
      </w:r>
      <w:r w:rsidRPr="00F9466D">
        <w:rPr>
          <w:rFonts w:cstheme="minorHAnsi"/>
          <w:lang w:val="fr-FR"/>
        </w:rPr>
        <w:t>→</w:t>
      </w:r>
      <w:r w:rsidRPr="00F9466D">
        <w:rPr>
          <w:lang w:val="fr-FR"/>
        </w:rPr>
        <w:t xml:space="preserve"> ne prennent pas le godet !</w:t>
      </w:r>
    </w:p>
    <w:p w:rsidR="00020FC9" w:rsidRPr="00F9466D" w:rsidRDefault="00020FC9" w:rsidP="003E7652">
      <w:pPr>
        <w:pStyle w:val="Sansinterligne"/>
        <w:rPr>
          <w:lang w:val="fr-FR"/>
        </w:rPr>
      </w:pPr>
      <w:r>
        <w:rPr>
          <w:lang w:val="fr-FR"/>
        </w:rPr>
        <w:t xml:space="preserve">Peuvent être congénitaux (malformation système lymphatique, grave ++) ou secondaires et iatrogènes (post </w:t>
      </w:r>
      <w:proofErr w:type="spellStart"/>
      <w:r>
        <w:rPr>
          <w:lang w:val="fr-FR"/>
        </w:rPr>
        <w:t>chir</w:t>
      </w:r>
      <w:proofErr w:type="spellEnd"/>
      <w:r>
        <w:rPr>
          <w:lang w:val="fr-FR"/>
        </w:rPr>
        <w:t>, ou après curage ganglionnaire).</w:t>
      </w:r>
    </w:p>
    <w:p w:rsidR="003E7652" w:rsidRPr="00F9466D" w:rsidRDefault="003E7652" w:rsidP="003E7652">
      <w:pPr>
        <w:pStyle w:val="Sansinterligne"/>
        <w:rPr>
          <w:lang w:val="fr-FR"/>
        </w:rPr>
      </w:pPr>
      <w:r w:rsidRPr="00F9466D">
        <w:rPr>
          <w:lang w:val="fr-FR"/>
        </w:rPr>
        <w:t xml:space="preserve">Thérapie = drainage lymphatique + contention. </w:t>
      </w:r>
    </w:p>
    <w:p w:rsidR="005736B8" w:rsidRDefault="005736B8" w:rsidP="004F292C">
      <w:pPr>
        <w:pStyle w:val="Sansinterligne"/>
        <w:jc w:val="both"/>
        <w:rPr>
          <w:lang w:val="fr-FR"/>
        </w:rPr>
      </w:pPr>
    </w:p>
    <w:p w:rsidR="00F07EF4" w:rsidRDefault="00F07EF4" w:rsidP="004F292C">
      <w:pPr>
        <w:pStyle w:val="Sansinterligne"/>
        <w:jc w:val="both"/>
        <w:rPr>
          <w:lang w:val="fr-FR"/>
        </w:rPr>
      </w:pPr>
    </w:p>
    <w:p w:rsidR="009B79EC" w:rsidRDefault="009B79EC" w:rsidP="004F292C">
      <w:pPr>
        <w:pStyle w:val="Sansinterligne"/>
        <w:jc w:val="both"/>
        <w:rPr>
          <w:lang w:val="fr-FR"/>
        </w:rPr>
      </w:pPr>
    </w:p>
    <w:p w:rsidR="00F07EF4" w:rsidRDefault="00F07EF4" w:rsidP="004F292C">
      <w:pPr>
        <w:pStyle w:val="Sansinterligne"/>
        <w:jc w:val="both"/>
        <w:rPr>
          <w:lang w:val="fr-FR"/>
        </w:rPr>
      </w:pPr>
    </w:p>
    <w:p w:rsidR="00F07EF4" w:rsidRDefault="00F07EF4" w:rsidP="004F292C">
      <w:pPr>
        <w:pStyle w:val="Sansinterligne"/>
        <w:jc w:val="both"/>
        <w:rPr>
          <w:lang w:val="fr-FR"/>
        </w:rPr>
      </w:pPr>
    </w:p>
    <w:p w:rsidR="009714E0" w:rsidRDefault="009714E0" w:rsidP="004F292C">
      <w:pPr>
        <w:pStyle w:val="Sansinterligne"/>
        <w:jc w:val="both"/>
        <w:rPr>
          <w:lang w:val="fr-FR"/>
        </w:rPr>
      </w:pPr>
    </w:p>
    <w:p w:rsidR="009714E0" w:rsidRDefault="009714E0" w:rsidP="004F292C">
      <w:pPr>
        <w:pStyle w:val="Sansinterligne"/>
        <w:jc w:val="both"/>
        <w:rPr>
          <w:lang w:val="fr-FR"/>
        </w:rPr>
      </w:pPr>
    </w:p>
    <w:p w:rsidR="009714E0" w:rsidRDefault="009714E0" w:rsidP="004F292C">
      <w:pPr>
        <w:pStyle w:val="Sansinterligne"/>
        <w:jc w:val="both"/>
        <w:rPr>
          <w:lang w:val="fr-FR"/>
        </w:rPr>
      </w:pPr>
    </w:p>
    <w:p w:rsidR="009714E0" w:rsidRPr="00F9466D" w:rsidRDefault="009714E0" w:rsidP="004F292C">
      <w:pPr>
        <w:pStyle w:val="Sansinterligne"/>
        <w:jc w:val="both"/>
        <w:rPr>
          <w:lang w:val="fr-FR"/>
        </w:rPr>
      </w:pPr>
    </w:p>
    <w:p w:rsidR="005736B8" w:rsidRDefault="00F07EF4" w:rsidP="00F07EF4">
      <w:pPr>
        <w:pStyle w:val="Titre3"/>
        <w:tabs>
          <w:tab w:val="left" w:pos="2685"/>
          <w:tab w:val="center" w:pos="5233"/>
        </w:tabs>
        <w:jc w:val="left"/>
        <w:rPr>
          <w:lang w:val="fr-FR"/>
        </w:rPr>
      </w:pPr>
      <w:r>
        <w:rPr>
          <w:lang w:val="fr-FR"/>
        </w:rPr>
        <w:lastRenderedPageBreak/>
        <w:tab/>
      </w:r>
      <w:r>
        <w:rPr>
          <w:lang w:val="fr-FR"/>
        </w:rPr>
        <w:tab/>
      </w:r>
      <w:r w:rsidR="0095710C">
        <w:rPr>
          <w:lang w:val="fr-FR"/>
        </w:rPr>
        <w:t>B – semiologie arterielle</w:t>
      </w:r>
    </w:p>
    <w:p w:rsidR="0095710C" w:rsidRDefault="0095710C" w:rsidP="00F07EF4">
      <w:pPr>
        <w:spacing w:after="120"/>
        <w:rPr>
          <w:b/>
          <w:color w:val="7030A0"/>
          <w:sz w:val="24"/>
          <w:u w:val="double"/>
          <w:lang w:val="fr-FR"/>
        </w:rPr>
      </w:pPr>
      <w:r w:rsidRPr="0095710C">
        <w:rPr>
          <w:b/>
          <w:color w:val="7030A0"/>
          <w:sz w:val="24"/>
          <w:u w:val="double"/>
          <w:lang w:val="fr-FR"/>
        </w:rPr>
        <w:t>I / Ischémie chronique des membres inférieurs</w:t>
      </w:r>
    </w:p>
    <w:p w:rsidR="00F07EF4" w:rsidRDefault="00F07EF4" w:rsidP="00F07EF4">
      <w:pPr>
        <w:pStyle w:val="Sansinterligne"/>
        <w:rPr>
          <w:i/>
          <w:lang w:val="fr-FR"/>
        </w:rPr>
      </w:pPr>
      <w:r w:rsidRPr="00F07EF4">
        <w:rPr>
          <w:i/>
          <w:lang w:val="fr-FR"/>
        </w:rPr>
        <w:t>=</w:t>
      </w:r>
      <w:r>
        <w:rPr>
          <w:i/>
          <w:lang w:val="fr-FR"/>
        </w:rPr>
        <w:t xml:space="preserve">ICMI = </w:t>
      </w:r>
      <w:r w:rsidRPr="00F07EF4">
        <w:rPr>
          <w:i/>
          <w:lang w:val="fr-FR"/>
        </w:rPr>
        <w:t xml:space="preserve"> défaut d’irrigation chronique du sang artériel au niveau des mb inf.</w:t>
      </w:r>
    </w:p>
    <w:p w:rsidR="00F07EF4" w:rsidRDefault="00F07EF4" w:rsidP="00F07EF4">
      <w:pPr>
        <w:pStyle w:val="Sansinterligne"/>
        <w:rPr>
          <w:lang w:val="fr-FR"/>
        </w:rPr>
      </w:pPr>
      <w:r>
        <w:rPr>
          <w:lang w:val="fr-FR"/>
        </w:rPr>
        <w:t xml:space="preserve">Si l’indice de pression distale (IPD) est inférieur à 0,90, il s’agit d’une ICMI. </w:t>
      </w:r>
    </w:p>
    <w:p w:rsidR="00F07EF4" w:rsidRPr="00F07EF4" w:rsidRDefault="00F07EF4" w:rsidP="00F07EF4">
      <w:pPr>
        <w:pStyle w:val="Sansinterligne"/>
        <w:ind w:firstLine="708"/>
        <w:rPr>
          <w:b/>
          <w:lang w:val="fr-FR"/>
        </w:rPr>
      </w:pPr>
      <w:r w:rsidRPr="00F07EF4">
        <w:rPr>
          <w:b/>
          <w:lang w:val="fr-FR"/>
        </w:rPr>
        <w:t xml:space="preserve">IPD </w:t>
      </w:r>
      <w:r w:rsidRPr="00F07EF4">
        <w:rPr>
          <w:sz w:val="20"/>
          <w:lang w:val="fr-FR"/>
        </w:rPr>
        <w:t>(normale = 1</w:t>
      </w:r>
      <w:r>
        <w:rPr>
          <w:sz w:val="20"/>
          <w:lang w:val="fr-FR"/>
        </w:rPr>
        <w:t xml:space="preserve"> ou 1,1</w:t>
      </w:r>
      <w:r w:rsidRPr="00F07EF4">
        <w:rPr>
          <w:sz w:val="20"/>
          <w:lang w:val="fr-FR"/>
        </w:rPr>
        <w:t>)</w:t>
      </w:r>
      <w:r w:rsidRPr="00F07EF4">
        <w:rPr>
          <w:b/>
          <w:lang w:val="fr-FR"/>
        </w:rPr>
        <w:t xml:space="preserve">= Pression systolique à la cheville / pression systolique au bras </w:t>
      </w:r>
    </w:p>
    <w:p w:rsidR="00F07EF4" w:rsidRDefault="00F07EF4" w:rsidP="004F292C">
      <w:pPr>
        <w:pStyle w:val="Sansinterligne"/>
        <w:jc w:val="both"/>
        <w:rPr>
          <w:lang w:val="fr-FR"/>
        </w:rPr>
      </w:pPr>
    </w:p>
    <w:p w:rsidR="005736B8" w:rsidRDefault="005736B8" w:rsidP="004F292C">
      <w:pPr>
        <w:pStyle w:val="Sansinterligne"/>
        <w:jc w:val="both"/>
        <w:rPr>
          <w:lang w:val="fr-FR"/>
        </w:rPr>
      </w:pPr>
      <w:r w:rsidRPr="00F9466D">
        <w:rPr>
          <w:lang w:val="fr-FR"/>
        </w:rPr>
        <w:t xml:space="preserve">Gravité évaluée selon la </w:t>
      </w:r>
      <w:r w:rsidRPr="00F9466D">
        <w:rPr>
          <w:b/>
          <w:u w:val="single"/>
          <w:lang w:val="fr-FR"/>
        </w:rPr>
        <w:t>classification de Fontaine et Leriche</w:t>
      </w:r>
      <w:r w:rsidR="00F07EF4">
        <w:rPr>
          <w:lang w:val="fr-FR"/>
        </w:rPr>
        <w:t> :</w:t>
      </w:r>
    </w:p>
    <w:p w:rsidR="00F07EF4" w:rsidRDefault="00F07EF4" w:rsidP="004F292C">
      <w:pPr>
        <w:pStyle w:val="Sansinterligne"/>
        <w:jc w:val="both"/>
        <w:rPr>
          <w:lang w:val="fr-FR"/>
        </w:rPr>
      </w:pPr>
    </w:p>
    <w:tbl>
      <w:tblPr>
        <w:tblStyle w:val="Listeclaire-Accent4"/>
        <w:tblW w:w="10916" w:type="dxa"/>
        <w:tblLook w:val="04A0"/>
      </w:tblPr>
      <w:tblGrid>
        <w:gridCol w:w="1242"/>
        <w:gridCol w:w="9674"/>
      </w:tblGrid>
      <w:tr w:rsidR="00F07EF4" w:rsidRPr="00735382" w:rsidTr="00F07EF4">
        <w:trPr>
          <w:cnfStyle w:val="100000000000"/>
        </w:trPr>
        <w:tc>
          <w:tcPr>
            <w:cnfStyle w:val="001000000000"/>
            <w:tcW w:w="10916" w:type="dxa"/>
            <w:gridSpan w:val="2"/>
          </w:tcPr>
          <w:p w:rsidR="00F07EF4" w:rsidRPr="00F9466D" w:rsidRDefault="00F07EF4" w:rsidP="00F07EF4">
            <w:pPr>
              <w:pStyle w:val="Sansinterligne"/>
              <w:jc w:val="center"/>
              <w:rPr>
                <w:lang w:val="fr-FR"/>
              </w:rPr>
            </w:pPr>
            <w:r w:rsidRPr="00F9466D">
              <w:rPr>
                <w:lang w:val="fr-FR"/>
              </w:rPr>
              <w:t>Classification de Leriche et Fontaine</w:t>
            </w:r>
          </w:p>
        </w:tc>
      </w:tr>
      <w:tr w:rsidR="00F07EF4" w:rsidRPr="00735382" w:rsidTr="00F07EF4">
        <w:trPr>
          <w:cnfStyle w:val="000000100000"/>
        </w:trPr>
        <w:tc>
          <w:tcPr>
            <w:cnfStyle w:val="001000000000"/>
            <w:tcW w:w="1242" w:type="dxa"/>
          </w:tcPr>
          <w:p w:rsidR="00F07EF4" w:rsidRPr="00F9466D" w:rsidRDefault="00F07EF4" w:rsidP="00F07EF4">
            <w:pPr>
              <w:pStyle w:val="Sansinterligne"/>
              <w:jc w:val="both"/>
              <w:rPr>
                <w:lang w:val="fr-FR"/>
              </w:rPr>
            </w:pPr>
            <w:r w:rsidRPr="00F9466D">
              <w:rPr>
                <w:lang w:val="fr-FR"/>
              </w:rPr>
              <w:t>Stade I</w:t>
            </w:r>
          </w:p>
        </w:tc>
        <w:tc>
          <w:tcPr>
            <w:tcW w:w="9674" w:type="dxa"/>
          </w:tcPr>
          <w:p w:rsidR="00F07EF4" w:rsidRPr="00F9466D" w:rsidRDefault="00685407" w:rsidP="00F07EF4">
            <w:pPr>
              <w:pStyle w:val="Sansinterligne"/>
              <w:jc w:val="both"/>
              <w:cnfStyle w:val="000000100000"/>
              <w:rPr>
                <w:i/>
                <w:lang w:val="fr-FR"/>
              </w:rPr>
            </w:pPr>
            <w:r>
              <w:rPr>
                <w:i/>
                <w:lang w:val="fr-FR"/>
              </w:rPr>
              <w:t>Absence asymptomatique de pouls fémoral</w:t>
            </w:r>
          </w:p>
        </w:tc>
      </w:tr>
      <w:tr w:rsidR="00F07EF4" w:rsidRPr="00F9466D" w:rsidTr="00F07EF4">
        <w:tc>
          <w:tcPr>
            <w:cnfStyle w:val="001000000000"/>
            <w:tcW w:w="1242" w:type="dxa"/>
          </w:tcPr>
          <w:p w:rsidR="00F07EF4" w:rsidRPr="00F9466D" w:rsidRDefault="00F07EF4" w:rsidP="00F07EF4">
            <w:pPr>
              <w:pStyle w:val="Sansinterligne"/>
              <w:jc w:val="both"/>
              <w:rPr>
                <w:lang w:val="fr-FR"/>
              </w:rPr>
            </w:pPr>
            <w:r w:rsidRPr="00F9466D">
              <w:rPr>
                <w:lang w:val="fr-FR"/>
              </w:rPr>
              <w:t>Stade II</w:t>
            </w:r>
          </w:p>
        </w:tc>
        <w:tc>
          <w:tcPr>
            <w:tcW w:w="9674" w:type="dxa"/>
          </w:tcPr>
          <w:p w:rsidR="00F07EF4" w:rsidRPr="00F9466D" w:rsidRDefault="00F07EF4" w:rsidP="00685407">
            <w:pPr>
              <w:pStyle w:val="Sansinterligne"/>
              <w:jc w:val="both"/>
              <w:cnfStyle w:val="000000000000"/>
              <w:rPr>
                <w:i/>
                <w:lang w:val="fr-FR"/>
              </w:rPr>
            </w:pPr>
            <w:r w:rsidRPr="00F9466D">
              <w:rPr>
                <w:i/>
                <w:lang w:val="fr-FR"/>
              </w:rPr>
              <w:t>Claudication intermittente isolée.</w:t>
            </w:r>
          </w:p>
        </w:tc>
      </w:tr>
      <w:tr w:rsidR="00F07EF4" w:rsidRPr="00735382" w:rsidTr="00F07EF4">
        <w:trPr>
          <w:cnfStyle w:val="000000100000"/>
        </w:trPr>
        <w:tc>
          <w:tcPr>
            <w:cnfStyle w:val="001000000000"/>
            <w:tcW w:w="1242" w:type="dxa"/>
          </w:tcPr>
          <w:p w:rsidR="00F07EF4" w:rsidRPr="00F9466D" w:rsidRDefault="00F07EF4" w:rsidP="00F07EF4">
            <w:pPr>
              <w:pStyle w:val="Sansinterligne"/>
              <w:jc w:val="both"/>
              <w:rPr>
                <w:lang w:val="fr-FR"/>
              </w:rPr>
            </w:pPr>
            <w:r w:rsidRPr="00F9466D">
              <w:rPr>
                <w:lang w:val="fr-FR"/>
              </w:rPr>
              <w:t>Stade III</w:t>
            </w:r>
          </w:p>
        </w:tc>
        <w:tc>
          <w:tcPr>
            <w:tcW w:w="9674" w:type="dxa"/>
          </w:tcPr>
          <w:p w:rsidR="00F07EF4" w:rsidRPr="00F9466D" w:rsidRDefault="00F07EF4" w:rsidP="00F07EF4">
            <w:pPr>
              <w:pStyle w:val="Sansinterligne"/>
              <w:jc w:val="both"/>
              <w:cnfStyle w:val="000000100000"/>
              <w:rPr>
                <w:i/>
                <w:lang w:val="fr-FR"/>
              </w:rPr>
            </w:pPr>
            <w:r w:rsidRPr="00F9466D">
              <w:rPr>
                <w:i/>
                <w:lang w:val="fr-FR"/>
              </w:rPr>
              <w:t>Douleurs de claudication au repos, initialement en décubitus puis en permanence.</w:t>
            </w:r>
          </w:p>
        </w:tc>
      </w:tr>
      <w:tr w:rsidR="00F07EF4" w:rsidRPr="00735382" w:rsidTr="00F07EF4">
        <w:tc>
          <w:tcPr>
            <w:cnfStyle w:val="001000000000"/>
            <w:tcW w:w="1242" w:type="dxa"/>
          </w:tcPr>
          <w:p w:rsidR="00F07EF4" w:rsidRPr="00F9466D" w:rsidRDefault="00F07EF4" w:rsidP="00F07EF4">
            <w:pPr>
              <w:pStyle w:val="Sansinterligne"/>
              <w:jc w:val="both"/>
              <w:rPr>
                <w:lang w:val="fr-FR"/>
              </w:rPr>
            </w:pPr>
            <w:r w:rsidRPr="00F9466D">
              <w:rPr>
                <w:lang w:val="fr-FR"/>
              </w:rPr>
              <w:t>Stade IV</w:t>
            </w:r>
          </w:p>
        </w:tc>
        <w:tc>
          <w:tcPr>
            <w:tcW w:w="9674" w:type="dxa"/>
          </w:tcPr>
          <w:p w:rsidR="00F07EF4" w:rsidRPr="00F9466D" w:rsidRDefault="00F07EF4" w:rsidP="00F07EF4">
            <w:pPr>
              <w:pStyle w:val="Sansinterligne"/>
              <w:jc w:val="both"/>
              <w:cnfStyle w:val="000000000000"/>
              <w:rPr>
                <w:i/>
                <w:lang w:val="fr-FR"/>
              </w:rPr>
            </w:pPr>
            <w:r w:rsidRPr="00F9466D">
              <w:rPr>
                <w:i/>
                <w:lang w:val="fr-FR"/>
              </w:rPr>
              <w:t>Apparition de troubles trophiques distaux de type ulcère artériel, gangrène …</w:t>
            </w:r>
          </w:p>
        </w:tc>
      </w:tr>
    </w:tbl>
    <w:p w:rsidR="00F07EF4" w:rsidRPr="00F9466D" w:rsidRDefault="00F07EF4" w:rsidP="004F292C">
      <w:pPr>
        <w:pStyle w:val="Sansinterligne"/>
        <w:jc w:val="both"/>
        <w:rPr>
          <w:lang w:val="fr-FR"/>
        </w:rPr>
      </w:pPr>
    </w:p>
    <w:p w:rsidR="005736B8" w:rsidRPr="00F9466D" w:rsidRDefault="005736B8" w:rsidP="004F292C">
      <w:pPr>
        <w:pStyle w:val="Sansinterligne"/>
        <w:jc w:val="both"/>
        <w:rPr>
          <w:lang w:val="fr-FR"/>
        </w:rPr>
      </w:pPr>
    </w:p>
    <w:p w:rsidR="005736B8" w:rsidRDefault="005736B8" w:rsidP="004F292C">
      <w:pPr>
        <w:pStyle w:val="Sansinterligne"/>
        <w:jc w:val="both"/>
        <w:rPr>
          <w:lang w:val="fr-FR"/>
        </w:rPr>
      </w:pPr>
      <w:r w:rsidRPr="00685407">
        <w:rPr>
          <w:b/>
          <w:lang w:val="fr-FR"/>
        </w:rPr>
        <w:t>Interrogatoire</w:t>
      </w:r>
      <w:r w:rsidRPr="00F9466D">
        <w:rPr>
          <w:lang w:val="fr-FR"/>
        </w:rPr>
        <w:t xml:space="preserve"> </w:t>
      </w:r>
      <w:r w:rsidRPr="00F9466D">
        <w:rPr>
          <w:rFonts w:cstheme="minorHAnsi"/>
          <w:lang w:val="fr-FR"/>
        </w:rPr>
        <w:t>→</w:t>
      </w:r>
      <w:r w:rsidRPr="00F9466D">
        <w:rPr>
          <w:b/>
          <w:color w:val="7030A0"/>
          <w:lang w:val="fr-FR"/>
        </w:rPr>
        <w:t xml:space="preserve"> FDR</w:t>
      </w:r>
      <w:r w:rsidRPr="00F9466D">
        <w:rPr>
          <w:color w:val="7030A0"/>
          <w:lang w:val="fr-FR"/>
        </w:rPr>
        <w:t xml:space="preserve"> </w:t>
      </w:r>
      <w:r w:rsidRPr="00F9466D">
        <w:rPr>
          <w:lang w:val="fr-FR"/>
        </w:rPr>
        <w:t>= Tabac ++, alcool, HTA, hypercholestérolémie, diabète, sédentarité, obésité, familial.</w:t>
      </w:r>
    </w:p>
    <w:p w:rsidR="00270C28" w:rsidRDefault="009B79EC" w:rsidP="004F292C">
      <w:pPr>
        <w:pStyle w:val="Sansinterligne"/>
        <w:jc w:val="both"/>
        <w:rPr>
          <w:i/>
          <w:noProof/>
          <w:sz w:val="20"/>
          <w:lang w:val="fr-FR" w:eastAsia="fr-FR" w:bidi="ar-SA"/>
        </w:rPr>
      </w:pPr>
      <w:r>
        <w:rPr>
          <w:lang w:val="fr-FR"/>
        </w:rPr>
        <w:t xml:space="preserve">Palpation → la chaleur cutanée </w:t>
      </w:r>
      <w:r w:rsidRPr="002E68C0">
        <w:rPr>
          <w:i/>
          <w:sz w:val="20"/>
          <w:lang w:val="fr-FR"/>
        </w:rPr>
        <w:t xml:space="preserve">(comparativement, avec le dos de la main), </w:t>
      </w:r>
      <w:r>
        <w:rPr>
          <w:lang w:val="fr-FR"/>
        </w:rPr>
        <w:t>la prise de pouls</w:t>
      </w:r>
      <w:r w:rsidR="002E68C0">
        <w:rPr>
          <w:noProof/>
          <w:lang w:val="fr-FR" w:eastAsia="fr-FR" w:bidi="ar-SA"/>
        </w:rPr>
        <w:t xml:space="preserve"> </w:t>
      </w:r>
      <w:r w:rsidR="002E68C0" w:rsidRPr="002E68C0">
        <w:rPr>
          <w:i/>
          <w:noProof/>
          <w:sz w:val="20"/>
          <w:lang w:val="fr-FR" w:eastAsia="fr-FR" w:bidi="ar-SA"/>
        </w:rPr>
        <w:t>(comparative et bilat, du proximal au distal, des pouls aortiques, iliaques, fémoraux, poplités, tibiaux post, et pédieux)</w:t>
      </w:r>
    </w:p>
    <w:p w:rsidR="00270C28" w:rsidRPr="00F9466D" w:rsidRDefault="00270C28" w:rsidP="004F292C">
      <w:pPr>
        <w:pStyle w:val="Sansinterligne"/>
        <w:jc w:val="both"/>
        <w:rPr>
          <w:rFonts w:cstheme="minorHAnsi"/>
          <w:lang w:val="fr-FR"/>
        </w:rPr>
      </w:pPr>
    </w:p>
    <w:p w:rsidR="0058039B" w:rsidRDefault="002E68C0" w:rsidP="004F292C">
      <w:pPr>
        <w:pStyle w:val="Sansinterligne"/>
        <w:jc w:val="both"/>
        <w:rPr>
          <w:rFonts w:cstheme="minorHAnsi"/>
          <w:lang w:val="fr-FR"/>
        </w:rPr>
      </w:pPr>
      <w:r w:rsidRPr="002E68C0">
        <w:rPr>
          <w:rFonts w:cstheme="minorHAnsi"/>
          <w:b/>
          <w:lang w:val="fr-FR"/>
        </w:rPr>
        <w:t>Inspection</w:t>
      </w:r>
      <w:r>
        <w:rPr>
          <w:rFonts w:cstheme="minorHAnsi"/>
          <w:b/>
          <w:lang w:val="fr-FR"/>
        </w:rPr>
        <w:t> </w:t>
      </w:r>
      <w:proofErr w:type="gramStart"/>
      <w:r>
        <w:rPr>
          <w:rFonts w:cstheme="minorHAnsi"/>
          <w:b/>
          <w:lang w:val="fr-FR"/>
        </w:rPr>
        <w:t xml:space="preserve">: </w:t>
      </w:r>
      <w:r>
        <w:rPr>
          <w:rFonts w:cstheme="minorHAnsi"/>
          <w:lang w:val="fr-FR"/>
        </w:rPr>
        <w:t xml:space="preserve"> amyotrophie</w:t>
      </w:r>
      <w:proofErr w:type="gramEnd"/>
      <w:r>
        <w:rPr>
          <w:rFonts w:cstheme="minorHAnsi"/>
          <w:lang w:val="fr-FR"/>
        </w:rPr>
        <w:t xml:space="preserve"> bilatérale ou unilatérale</w:t>
      </w:r>
      <w:r w:rsidR="00270C28">
        <w:rPr>
          <w:rFonts w:cstheme="minorHAnsi"/>
          <w:lang w:val="fr-FR"/>
        </w:rPr>
        <w:t xml:space="preserve">, </w:t>
      </w:r>
      <w:proofErr w:type="spellStart"/>
      <w:r w:rsidR="00270C28">
        <w:rPr>
          <w:rFonts w:cstheme="minorHAnsi"/>
          <w:lang w:val="fr-FR"/>
        </w:rPr>
        <w:t>dépilosité</w:t>
      </w:r>
      <w:proofErr w:type="spellEnd"/>
      <w:r w:rsidR="00270C28">
        <w:rPr>
          <w:rFonts w:cstheme="minorHAnsi"/>
          <w:lang w:val="fr-FR"/>
        </w:rPr>
        <w:t>, veines en creux, gangrène, ulcère artériel (suspendu, douloureux, sec, « à l’emporte-pièce », pâle, nécrose associée).</w:t>
      </w:r>
    </w:p>
    <w:p w:rsidR="00270C28" w:rsidRPr="00F9466D" w:rsidRDefault="00270C28" w:rsidP="00270C28">
      <w:pPr>
        <w:pStyle w:val="Sansinterligne"/>
        <w:jc w:val="both"/>
        <w:rPr>
          <w:lang w:val="fr-FR"/>
        </w:rPr>
      </w:pPr>
    </w:p>
    <w:p w:rsidR="00270C28" w:rsidRPr="002E68C0" w:rsidRDefault="00270C28" w:rsidP="00270C28">
      <w:pPr>
        <w:pStyle w:val="Sansinterligne"/>
        <w:jc w:val="both"/>
        <w:rPr>
          <w:rFonts w:cstheme="minorHAnsi"/>
          <w:color w:val="FF0000"/>
          <w:lang w:val="fr-FR"/>
        </w:rPr>
      </w:pPr>
      <w:r w:rsidRPr="002E68C0">
        <w:rPr>
          <w:b/>
          <w:lang w:val="fr-FR"/>
        </w:rPr>
        <w:t>Diagnostic différentiel</w:t>
      </w:r>
      <w:r w:rsidRPr="002E68C0">
        <w:rPr>
          <w:color w:val="FF0000"/>
          <w:lang w:val="fr-FR"/>
        </w:rPr>
        <w:t> </w:t>
      </w:r>
      <w:r w:rsidRPr="002E68C0">
        <w:rPr>
          <w:rFonts w:cstheme="minorHAnsi"/>
          <w:lang w:val="fr-FR"/>
        </w:rPr>
        <w:t>:</w:t>
      </w:r>
    </w:p>
    <w:p w:rsidR="00270C28" w:rsidRPr="002E68C0" w:rsidRDefault="00270C28" w:rsidP="00270C28">
      <w:pPr>
        <w:pStyle w:val="Sansinterligne"/>
        <w:numPr>
          <w:ilvl w:val="0"/>
          <w:numId w:val="13"/>
        </w:numPr>
        <w:jc w:val="both"/>
        <w:rPr>
          <w:rFonts w:cstheme="minorHAnsi"/>
          <w:lang w:val="fr-FR"/>
        </w:rPr>
      </w:pPr>
      <w:proofErr w:type="spellStart"/>
      <w:r w:rsidRPr="002E68C0">
        <w:rPr>
          <w:rFonts w:cstheme="minorHAnsi"/>
          <w:u w:val="single"/>
          <w:lang w:val="fr-FR"/>
        </w:rPr>
        <w:t>Neuro</w:t>
      </w:r>
      <w:proofErr w:type="spellEnd"/>
      <w:r w:rsidRPr="002E68C0">
        <w:rPr>
          <w:rFonts w:cstheme="minorHAnsi"/>
          <w:lang w:val="fr-FR"/>
        </w:rPr>
        <w:t xml:space="preserve"> → Polynévrite</w:t>
      </w:r>
      <w:r>
        <w:rPr>
          <w:rFonts w:cstheme="minorHAnsi"/>
          <w:lang w:val="fr-FR"/>
        </w:rPr>
        <w:t>, sciatique</w:t>
      </w:r>
      <w:r w:rsidRPr="002E68C0">
        <w:rPr>
          <w:rFonts w:cstheme="minorHAnsi"/>
          <w:lang w:val="fr-FR"/>
        </w:rPr>
        <w:t>, canal lombaire étroit (vieillissement du canal médullaire)</w:t>
      </w:r>
    </w:p>
    <w:p w:rsidR="00270C28" w:rsidRPr="002E68C0" w:rsidRDefault="00270C28" w:rsidP="00270C28">
      <w:pPr>
        <w:pStyle w:val="Sansinterligne"/>
        <w:numPr>
          <w:ilvl w:val="0"/>
          <w:numId w:val="13"/>
        </w:numPr>
        <w:jc w:val="both"/>
        <w:rPr>
          <w:rFonts w:cstheme="minorHAnsi"/>
          <w:lang w:val="fr-FR"/>
        </w:rPr>
      </w:pPr>
      <w:r w:rsidRPr="002E68C0">
        <w:rPr>
          <w:rFonts w:cstheme="minorHAnsi"/>
          <w:u w:val="single"/>
          <w:lang w:val="fr-FR"/>
        </w:rPr>
        <w:t>Articulaire</w:t>
      </w:r>
      <w:r w:rsidRPr="002E68C0">
        <w:rPr>
          <w:rFonts w:cstheme="minorHAnsi"/>
          <w:lang w:val="fr-FR"/>
        </w:rPr>
        <w:t xml:space="preserve"> → Coxarthrose de hanche ou du genou</w:t>
      </w:r>
    </w:p>
    <w:p w:rsidR="00270C28" w:rsidRPr="002E68C0" w:rsidRDefault="00270C28" w:rsidP="00270C28">
      <w:pPr>
        <w:pStyle w:val="Sansinterligne"/>
        <w:numPr>
          <w:ilvl w:val="0"/>
          <w:numId w:val="13"/>
        </w:numPr>
        <w:jc w:val="both"/>
        <w:rPr>
          <w:rFonts w:cstheme="minorHAnsi"/>
          <w:lang w:val="fr-FR"/>
        </w:rPr>
      </w:pPr>
      <w:r w:rsidRPr="002E68C0">
        <w:rPr>
          <w:rFonts w:cstheme="minorHAnsi"/>
          <w:u w:val="single"/>
          <w:lang w:val="fr-FR"/>
        </w:rPr>
        <w:t>Musculaire</w:t>
      </w:r>
      <w:r w:rsidRPr="002E68C0">
        <w:rPr>
          <w:rFonts w:cstheme="minorHAnsi"/>
          <w:lang w:val="fr-FR"/>
        </w:rPr>
        <w:t xml:space="preserve"> → Claquage ou tendinite</w:t>
      </w:r>
    </w:p>
    <w:p w:rsidR="00270C28" w:rsidRDefault="00270C28" w:rsidP="00270C28">
      <w:pPr>
        <w:pStyle w:val="Sansinterligne"/>
        <w:numPr>
          <w:ilvl w:val="0"/>
          <w:numId w:val="13"/>
        </w:numPr>
        <w:jc w:val="both"/>
        <w:rPr>
          <w:rFonts w:cstheme="minorHAnsi"/>
          <w:lang w:val="fr-FR"/>
        </w:rPr>
      </w:pPr>
      <w:r w:rsidRPr="002E68C0">
        <w:rPr>
          <w:rFonts w:cstheme="minorHAnsi"/>
          <w:u w:val="single"/>
          <w:lang w:val="fr-FR"/>
        </w:rPr>
        <w:t>Veineux</w:t>
      </w:r>
      <w:r w:rsidRPr="002E68C0">
        <w:rPr>
          <w:rFonts w:cstheme="minorHAnsi"/>
          <w:lang w:val="fr-FR"/>
        </w:rPr>
        <w:t xml:space="preserve"> → Phlébite</w:t>
      </w:r>
    </w:p>
    <w:p w:rsidR="009C1C9C" w:rsidRDefault="009C1C9C" w:rsidP="009C1C9C">
      <w:pPr>
        <w:pStyle w:val="Sansinterligne"/>
        <w:ind w:left="720"/>
        <w:jc w:val="both"/>
        <w:rPr>
          <w:rFonts w:cstheme="minorHAnsi"/>
          <w:lang w:val="fr-FR"/>
        </w:rPr>
      </w:pPr>
    </w:p>
    <w:tbl>
      <w:tblPr>
        <w:tblStyle w:val="Grilleclaire1"/>
        <w:tblW w:w="0" w:type="auto"/>
        <w:tblLook w:val="04A0"/>
      </w:tblPr>
      <w:tblGrid>
        <w:gridCol w:w="3535"/>
        <w:gridCol w:w="3535"/>
        <w:gridCol w:w="3536"/>
      </w:tblGrid>
      <w:tr w:rsidR="00270C28" w:rsidTr="00270C28">
        <w:trPr>
          <w:cnfStyle w:val="100000000000"/>
        </w:trPr>
        <w:tc>
          <w:tcPr>
            <w:cnfStyle w:val="001000000000"/>
            <w:tcW w:w="3535" w:type="dxa"/>
          </w:tcPr>
          <w:p w:rsidR="00270C28" w:rsidRDefault="00270C28" w:rsidP="00270C28">
            <w:pPr>
              <w:pStyle w:val="Sansinterligne"/>
              <w:jc w:val="center"/>
              <w:rPr>
                <w:rFonts w:cstheme="minorHAnsi"/>
                <w:lang w:val="fr-FR"/>
              </w:rPr>
            </w:pPr>
            <w:r>
              <w:rPr>
                <w:rFonts w:cstheme="minorHAnsi"/>
                <w:lang w:val="fr-FR"/>
              </w:rPr>
              <w:t>Ulcère artériel</w:t>
            </w:r>
          </w:p>
        </w:tc>
        <w:tc>
          <w:tcPr>
            <w:tcW w:w="3535" w:type="dxa"/>
          </w:tcPr>
          <w:p w:rsidR="00270C28" w:rsidRDefault="00270C28" w:rsidP="00270C28">
            <w:pPr>
              <w:pStyle w:val="Sansinterligne"/>
              <w:jc w:val="center"/>
              <w:cnfStyle w:val="100000000000"/>
              <w:rPr>
                <w:rFonts w:cstheme="minorHAnsi"/>
                <w:lang w:val="fr-FR"/>
              </w:rPr>
            </w:pPr>
            <w:r>
              <w:rPr>
                <w:rFonts w:cstheme="minorHAnsi"/>
                <w:lang w:val="fr-FR"/>
              </w:rPr>
              <w:t>Mal perforant</w:t>
            </w:r>
          </w:p>
        </w:tc>
        <w:tc>
          <w:tcPr>
            <w:tcW w:w="3536" w:type="dxa"/>
          </w:tcPr>
          <w:p w:rsidR="00270C28" w:rsidRDefault="00270C28" w:rsidP="00270C28">
            <w:pPr>
              <w:pStyle w:val="Sansinterligne"/>
              <w:jc w:val="center"/>
              <w:cnfStyle w:val="100000000000"/>
              <w:rPr>
                <w:rFonts w:cstheme="minorHAnsi"/>
                <w:lang w:val="fr-FR"/>
              </w:rPr>
            </w:pPr>
            <w:r>
              <w:rPr>
                <w:rFonts w:cstheme="minorHAnsi"/>
                <w:lang w:val="fr-FR"/>
              </w:rPr>
              <w:t>Ulcère veineux</w:t>
            </w:r>
          </w:p>
        </w:tc>
      </w:tr>
      <w:tr w:rsidR="00270C28" w:rsidTr="00270C28">
        <w:trPr>
          <w:cnfStyle w:val="000000100000"/>
        </w:trPr>
        <w:tc>
          <w:tcPr>
            <w:cnfStyle w:val="001000000000"/>
            <w:tcW w:w="3535" w:type="dxa"/>
          </w:tcPr>
          <w:p w:rsidR="00270C28" w:rsidRDefault="00270C28" w:rsidP="00270C28">
            <w:pPr>
              <w:pStyle w:val="Sansinterligne"/>
              <w:jc w:val="both"/>
              <w:rPr>
                <w:rFonts w:cstheme="minorHAnsi"/>
                <w:lang w:val="fr-FR"/>
              </w:rPr>
            </w:pPr>
            <w:r>
              <w:rPr>
                <w:rFonts w:cstheme="minorHAnsi"/>
                <w:lang w:val="fr-FR"/>
              </w:rPr>
              <w:t>Pied froid</w:t>
            </w:r>
          </w:p>
        </w:tc>
        <w:tc>
          <w:tcPr>
            <w:tcW w:w="3535" w:type="dxa"/>
          </w:tcPr>
          <w:p w:rsidR="00270C28" w:rsidRDefault="00C571E1" w:rsidP="00270C28">
            <w:pPr>
              <w:pStyle w:val="Sansinterligne"/>
              <w:jc w:val="both"/>
              <w:cnfStyle w:val="000000100000"/>
              <w:rPr>
                <w:rFonts w:cstheme="minorHAnsi"/>
                <w:lang w:val="fr-FR"/>
              </w:rPr>
            </w:pPr>
            <w:r>
              <w:rPr>
                <w:rFonts w:cstheme="minorHAnsi"/>
                <w:lang w:val="fr-FR"/>
              </w:rPr>
              <w:t>Pied chaud</w:t>
            </w:r>
          </w:p>
        </w:tc>
        <w:tc>
          <w:tcPr>
            <w:tcW w:w="3536" w:type="dxa"/>
          </w:tcPr>
          <w:p w:rsidR="00270C28" w:rsidRDefault="00270C28" w:rsidP="00270C28">
            <w:pPr>
              <w:pStyle w:val="Sansinterligne"/>
              <w:jc w:val="both"/>
              <w:cnfStyle w:val="000000100000"/>
              <w:rPr>
                <w:rFonts w:cstheme="minorHAnsi"/>
                <w:lang w:val="fr-FR"/>
              </w:rPr>
            </w:pPr>
          </w:p>
        </w:tc>
      </w:tr>
      <w:tr w:rsidR="00270C28" w:rsidTr="00270C28">
        <w:trPr>
          <w:cnfStyle w:val="000000010000"/>
        </w:trPr>
        <w:tc>
          <w:tcPr>
            <w:cnfStyle w:val="001000000000"/>
            <w:tcW w:w="3535" w:type="dxa"/>
          </w:tcPr>
          <w:p w:rsidR="00270C28" w:rsidRDefault="004F2FD6" w:rsidP="00270C28">
            <w:pPr>
              <w:pStyle w:val="Sansinterligne"/>
              <w:jc w:val="both"/>
              <w:rPr>
                <w:rFonts w:cstheme="minorHAnsi"/>
                <w:lang w:val="fr-FR"/>
              </w:rPr>
            </w:pPr>
            <w:r>
              <w:rPr>
                <w:rFonts w:cstheme="minorHAnsi"/>
                <w:lang w:val="fr-FR"/>
              </w:rPr>
              <w:t>Pouls absents</w:t>
            </w:r>
          </w:p>
        </w:tc>
        <w:tc>
          <w:tcPr>
            <w:tcW w:w="3535" w:type="dxa"/>
          </w:tcPr>
          <w:p w:rsidR="00270C28" w:rsidRDefault="00C571E1" w:rsidP="00270C28">
            <w:pPr>
              <w:pStyle w:val="Sansinterligne"/>
              <w:jc w:val="both"/>
              <w:cnfStyle w:val="000000010000"/>
              <w:rPr>
                <w:rFonts w:cstheme="minorHAnsi"/>
                <w:lang w:val="fr-FR"/>
              </w:rPr>
            </w:pPr>
            <w:r>
              <w:rPr>
                <w:rFonts w:cstheme="minorHAnsi"/>
                <w:lang w:val="fr-FR"/>
              </w:rPr>
              <w:t>Plantaire</w:t>
            </w:r>
          </w:p>
        </w:tc>
        <w:tc>
          <w:tcPr>
            <w:tcW w:w="3536" w:type="dxa"/>
          </w:tcPr>
          <w:p w:rsidR="00270C28" w:rsidRDefault="00270C28" w:rsidP="00270C28">
            <w:pPr>
              <w:pStyle w:val="Sansinterligne"/>
              <w:jc w:val="both"/>
              <w:cnfStyle w:val="000000010000"/>
              <w:rPr>
                <w:rFonts w:cstheme="minorHAnsi"/>
                <w:lang w:val="fr-FR"/>
              </w:rPr>
            </w:pPr>
          </w:p>
        </w:tc>
      </w:tr>
      <w:tr w:rsidR="00270C28" w:rsidTr="00270C28">
        <w:trPr>
          <w:cnfStyle w:val="000000100000"/>
        </w:trPr>
        <w:tc>
          <w:tcPr>
            <w:cnfStyle w:val="001000000000"/>
            <w:tcW w:w="3535" w:type="dxa"/>
          </w:tcPr>
          <w:p w:rsidR="00270C28" w:rsidRDefault="00270C28" w:rsidP="004F2FD6">
            <w:pPr>
              <w:pStyle w:val="Sansinterligne"/>
              <w:jc w:val="both"/>
              <w:rPr>
                <w:rFonts w:cstheme="minorHAnsi"/>
                <w:lang w:val="fr-FR"/>
              </w:rPr>
            </w:pPr>
            <w:r>
              <w:rPr>
                <w:rFonts w:cstheme="minorHAnsi"/>
                <w:lang w:val="fr-FR"/>
              </w:rPr>
              <w:t>Douloureux</w:t>
            </w:r>
            <w:r w:rsidR="004F2FD6">
              <w:rPr>
                <w:rFonts w:cstheme="minorHAnsi"/>
                <w:lang w:val="fr-FR"/>
              </w:rPr>
              <w:t xml:space="preserve"> </w:t>
            </w:r>
          </w:p>
        </w:tc>
        <w:tc>
          <w:tcPr>
            <w:tcW w:w="3535" w:type="dxa"/>
          </w:tcPr>
          <w:p w:rsidR="00270C28" w:rsidRDefault="00C571E1" w:rsidP="00270C28">
            <w:pPr>
              <w:pStyle w:val="Sansinterligne"/>
              <w:jc w:val="both"/>
              <w:cnfStyle w:val="000000100000"/>
              <w:rPr>
                <w:rFonts w:cstheme="minorHAnsi"/>
                <w:lang w:val="fr-FR"/>
              </w:rPr>
            </w:pPr>
            <w:r>
              <w:rPr>
                <w:rFonts w:cstheme="minorHAnsi"/>
                <w:lang w:val="fr-FR"/>
              </w:rPr>
              <w:t>Pas de douleur</w:t>
            </w:r>
          </w:p>
        </w:tc>
        <w:tc>
          <w:tcPr>
            <w:tcW w:w="3536" w:type="dxa"/>
          </w:tcPr>
          <w:p w:rsidR="00270C28" w:rsidRDefault="004F2FD6" w:rsidP="00270C28">
            <w:pPr>
              <w:pStyle w:val="Sansinterligne"/>
              <w:jc w:val="both"/>
              <w:cnfStyle w:val="000000100000"/>
              <w:rPr>
                <w:rFonts w:cstheme="minorHAnsi"/>
                <w:lang w:val="fr-FR"/>
              </w:rPr>
            </w:pPr>
            <w:r>
              <w:rPr>
                <w:rFonts w:cstheme="minorHAnsi"/>
                <w:lang w:val="fr-FR"/>
              </w:rPr>
              <w:t>Peu douloureux</w:t>
            </w:r>
          </w:p>
        </w:tc>
      </w:tr>
      <w:tr w:rsidR="004F2FD6" w:rsidTr="00270C28">
        <w:trPr>
          <w:cnfStyle w:val="000000010000"/>
        </w:trPr>
        <w:tc>
          <w:tcPr>
            <w:cnfStyle w:val="001000000000"/>
            <w:tcW w:w="3535" w:type="dxa"/>
          </w:tcPr>
          <w:p w:rsidR="004F2FD6" w:rsidRDefault="004F2FD6" w:rsidP="00270C28">
            <w:pPr>
              <w:pStyle w:val="Sansinterligne"/>
              <w:jc w:val="both"/>
              <w:rPr>
                <w:rFonts w:cstheme="minorHAnsi"/>
                <w:lang w:val="fr-FR"/>
              </w:rPr>
            </w:pPr>
            <w:r>
              <w:rPr>
                <w:rFonts w:cstheme="minorHAnsi"/>
                <w:lang w:val="fr-FR"/>
              </w:rPr>
              <w:t>Suspendu</w:t>
            </w:r>
          </w:p>
        </w:tc>
        <w:tc>
          <w:tcPr>
            <w:tcW w:w="3535" w:type="dxa"/>
          </w:tcPr>
          <w:p w:rsidR="004F2FD6" w:rsidRDefault="004F2FD6" w:rsidP="00270C28">
            <w:pPr>
              <w:pStyle w:val="Sansinterligne"/>
              <w:jc w:val="both"/>
              <w:cnfStyle w:val="000000010000"/>
              <w:rPr>
                <w:rFonts w:cstheme="minorHAnsi"/>
                <w:lang w:val="fr-FR"/>
              </w:rPr>
            </w:pPr>
            <w:r>
              <w:rPr>
                <w:rFonts w:cstheme="minorHAnsi"/>
                <w:lang w:val="fr-FR"/>
              </w:rPr>
              <w:t>Pouls présents</w:t>
            </w:r>
          </w:p>
        </w:tc>
        <w:tc>
          <w:tcPr>
            <w:tcW w:w="3536" w:type="dxa"/>
          </w:tcPr>
          <w:p w:rsidR="004F2FD6" w:rsidRDefault="004F2FD6" w:rsidP="002C00DE">
            <w:pPr>
              <w:pStyle w:val="Sansinterligne"/>
              <w:jc w:val="both"/>
              <w:cnfStyle w:val="000000010000"/>
              <w:rPr>
                <w:rFonts w:cstheme="minorHAnsi"/>
                <w:lang w:val="fr-FR"/>
              </w:rPr>
            </w:pPr>
            <w:r>
              <w:rPr>
                <w:rFonts w:cstheme="minorHAnsi"/>
                <w:lang w:val="fr-FR"/>
              </w:rPr>
              <w:t>Déclive</w:t>
            </w:r>
          </w:p>
        </w:tc>
      </w:tr>
      <w:tr w:rsidR="004F2FD6" w:rsidTr="00270C28">
        <w:trPr>
          <w:cnfStyle w:val="000000100000"/>
        </w:trPr>
        <w:tc>
          <w:tcPr>
            <w:cnfStyle w:val="001000000000"/>
            <w:tcW w:w="3535" w:type="dxa"/>
          </w:tcPr>
          <w:p w:rsidR="004F2FD6" w:rsidRDefault="004F2FD6" w:rsidP="00270C28">
            <w:pPr>
              <w:pStyle w:val="Sansinterligne"/>
              <w:jc w:val="both"/>
              <w:rPr>
                <w:rFonts w:cstheme="minorHAnsi"/>
                <w:lang w:val="fr-FR"/>
              </w:rPr>
            </w:pPr>
            <w:r>
              <w:rPr>
                <w:rFonts w:cstheme="minorHAnsi"/>
                <w:lang w:val="fr-FR"/>
              </w:rPr>
              <w:t xml:space="preserve">Sec </w:t>
            </w:r>
          </w:p>
        </w:tc>
        <w:tc>
          <w:tcPr>
            <w:tcW w:w="3535" w:type="dxa"/>
          </w:tcPr>
          <w:p w:rsidR="004F2FD6" w:rsidRDefault="004F2FD6" w:rsidP="00270C28">
            <w:pPr>
              <w:pStyle w:val="Sansinterligne"/>
              <w:jc w:val="both"/>
              <w:cnfStyle w:val="000000100000"/>
              <w:rPr>
                <w:rFonts w:cstheme="minorHAnsi"/>
                <w:lang w:val="fr-FR"/>
              </w:rPr>
            </w:pPr>
          </w:p>
        </w:tc>
        <w:tc>
          <w:tcPr>
            <w:tcW w:w="3536" w:type="dxa"/>
          </w:tcPr>
          <w:p w:rsidR="004F2FD6" w:rsidRDefault="004F2FD6" w:rsidP="00270C28">
            <w:pPr>
              <w:pStyle w:val="Sansinterligne"/>
              <w:jc w:val="both"/>
              <w:cnfStyle w:val="000000100000"/>
              <w:rPr>
                <w:rFonts w:cstheme="minorHAnsi"/>
                <w:lang w:val="fr-FR"/>
              </w:rPr>
            </w:pPr>
            <w:r>
              <w:rPr>
                <w:rFonts w:cstheme="minorHAnsi"/>
                <w:lang w:val="fr-FR"/>
              </w:rPr>
              <w:t>Sécrétant (brillant)</w:t>
            </w:r>
          </w:p>
        </w:tc>
      </w:tr>
      <w:tr w:rsidR="004F2FD6" w:rsidTr="00270C28">
        <w:trPr>
          <w:cnfStyle w:val="000000010000"/>
        </w:trPr>
        <w:tc>
          <w:tcPr>
            <w:cnfStyle w:val="001000000000"/>
            <w:tcW w:w="3535" w:type="dxa"/>
          </w:tcPr>
          <w:p w:rsidR="004F2FD6" w:rsidRDefault="004F2FD6" w:rsidP="00270C28">
            <w:pPr>
              <w:pStyle w:val="Sansinterligne"/>
              <w:jc w:val="both"/>
              <w:rPr>
                <w:rFonts w:cstheme="minorHAnsi"/>
                <w:lang w:val="fr-FR"/>
              </w:rPr>
            </w:pPr>
            <w:r>
              <w:rPr>
                <w:rFonts w:cstheme="minorHAnsi"/>
                <w:lang w:val="fr-FR"/>
              </w:rPr>
              <w:t>Pâle</w:t>
            </w:r>
          </w:p>
        </w:tc>
        <w:tc>
          <w:tcPr>
            <w:tcW w:w="3535" w:type="dxa"/>
          </w:tcPr>
          <w:p w:rsidR="004F2FD6" w:rsidRDefault="004F2FD6" w:rsidP="00270C28">
            <w:pPr>
              <w:pStyle w:val="Sansinterligne"/>
              <w:jc w:val="both"/>
              <w:cnfStyle w:val="000000010000"/>
              <w:rPr>
                <w:rFonts w:cstheme="minorHAnsi"/>
                <w:lang w:val="fr-FR"/>
              </w:rPr>
            </w:pPr>
          </w:p>
        </w:tc>
        <w:tc>
          <w:tcPr>
            <w:tcW w:w="3536" w:type="dxa"/>
          </w:tcPr>
          <w:p w:rsidR="004F2FD6" w:rsidRDefault="004F2FD6" w:rsidP="00270C28">
            <w:pPr>
              <w:pStyle w:val="Sansinterligne"/>
              <w:jc w:val="both"/>
              <w:cnfStyle w:val="000000010000"/>
              <w:rPr>
                <w:rFonts w:cstheme="minorHAnsi"/>
                <w:lang w:val="fr-FR"/>
              </w:rPr>
            </w:pPr>
            <w:r>
              <w:rPr>
                <w:rFonts w:cstheme="minorHAnsi"/>
                <w:lang w:val="fr-FR"/>
              </w:rPr>
              <w:t>Rouge foncé</w:t>
            </w:r>
          </w:p>
        </w:tc>
      </w:tr>
      <w:tr w:rsidR="004F2FD6" w:rsidRPr="00735382" w:rsidTr="00270C28">
        <w:trPr>
          <w:cnfStyle w:val="000000100000"/>
        </w:trPr>
        <w:tc>
          <w:tcPr>
            <w:cnfStyle w:val="001000000000"/>
            <w:tcW w:w="3535" w:type="dxa"/>
          </w:tcPr>
          <w:p w:rsidR="004F2FD6" w:rsidRDefault="004F2FD6" w:rsidP="00270C28">
            <w:pPr>
              <w:pStyle w:val="Sansinterligne"/>
              <w:jc w:val="both"/>
              <w:rPr>
                <w:rFonts w:cstheme="minorHAnsi"/>
                <w:lang w:val="fr-FR"/>
              </w:rPr>
            </w:pPr>
            <w:r>
              <w:rPr>
                <w:rFonts w:cstheme="minorHAnsi"/>
                <w:lang w:val="fr-FR"/>
              </w:rPr>
              <w:t>Nécrose</w:t>
            </w:r>
          </w:p>
        </w:tc>
        <w:tc>
          <w:tcPr>
            <w:tcW w:w="3535" w:type="dxa"/>
          </w:tcPr>
          <w:p w:rsidR="004F2FD6" w:rsidRDefault="004F2FD6" w:rsidP="00270C28">
            <w:pPr>
              <w:pStyle w:val="Sansinterligne"/>
              <w:jc w:val="both"/>
              <w:cnfStyle w:val="000000100000"/>
              <w:rPr>
                <w:rFonts w:cstheme="minorHAnsi"/>
                <w:lang w:val="fr-FR"/>
              </w:rPr>
            </w:pPr>
          </w:p>
        </w:tc>
        <w:tc>
          <w:tcPr>
            <w:tcW w:w="3536" w:type="dxa"/>
          </w:tcPr>
          <w:p w:rsidR="004F2FD6" w:rsidRDefault="004F2FD6" w:rsidP="00270C28">
            <w:pPr>
              <w:pStyle w:val="Sansinterligne"/>
              <w:jc w:val="both"/>
              <w:cnfStyle w:val="000000100000"/>
              <w:rPr>
                <w:rFonts w:cstheme="minorHAnsi"/>
                <w:lang w:val="fr-FR"/>
              </w:rPr>
            </w:pPr>
            <w:r>
              <w:rPr>
                <w:rFonts w:cstheme="minorHAnsi"/>
                <w:lang w:val="fr-FR"/>
              </w:rPr>
              <w:t>Pas de nécrose (liseré rose)</w:t>
            </w:r>
          </w:p>
        </w:tc>
      </w:tr>
      <w:tr w:rsidR="004F2FD6" w:rsidRPr="00735382" w:rsidTr="00270C28">
        <w:trPr>
          <w:cnfStyle w:val="000000010000"/>
        </w:trPr>
        <w:tc>
          <w:tcPr>
            <w:cnfStyle w:val="001000000000"/>
            <w:tcW w:w="3535" w:type="dxa"/>
          </w:tcPr>
          <w:p w:rsidR="004F2FD6" w:rsidRDefault="004F2FD6" w:rsidP="00270C28">
            <w:pPr>
              <w:pStyle w:val="Sansinterligne"/>
              <w:jc w:val="both"/>
              <w:rPr>
                <w:rFonts w:cstheme="minorHAnsi"/>
                <w:lang w:val="fr-FR"/>
              </w:rPr>
            </w:pPr>
            <w:r w:rsidRPr="004F2FD6">
              <w:rPr>
                <w:rFonts w:cstheme="minorHAnsi"/>
                <w:noProof/>
                <w:lang w:val="fr-FR" w:eastAsia="fr-FR" w:bidi="ar-SA"/>
              </w:rPr>
              <w:drawing>
                <wp:anchor distT="0" distB="0" distL="114300" distR="114300" simplePos="0" relativeHeight="251726848" behindDoc="0" locked="0" layoutInCell="1" allowOverlap="1">
                  <wp:simplePos x="0" y="0"/>
                  <wp:positionH relativeFrom="column">
                    <wp:posOffset>285750</wp:posOffset>
                  </wp:positionH>
                  <wp:positionV relativeFrom="paragraph">
                    <wp:posOffset>207010</wp:posOffset>
                  </wp:positionV>
                  <wp:extent cx="1476375" cy="1343025"/>
                  <wp:effectExtent l="19050" t="0" r="9525" b="0"/>
                  <wp:wrapSquare wrapText="bothSides"/>
                  <wp:docPr id="17" name="Image 2" descr="PICT0008"/>
                  <wp:cNvGraphicFramePr/>
                  <a:graphic xmlns:a="http://schemas.openxmlformats.org/drawingml/2006/main">
                    <a:graphicData uri="http://schemas.openxmlformats.org/drawingml/2006/picture">
                      <pic:pic xmlns:pic="http://schemas.openxmlformats.org/drawingml/2006/picture">
                        <pic:nvPicPr>
                          <pic:cNvPr id="17410" name="Picture 4" descr="PICT0008"/>
                          <pic:cNvPicPr>
                            <a:picLocks noChangeAspect="1" noChangeArrowheads="1"/>
                          </pic:cNvPicPr>
                        </pic:nvPicPr>
                        <pic:blipFill>
                          <a:blip r:embed="rId41" cstate="print">
                            <a:lum bright="12000"/>
                          </a:blip>
                          <a:srcRect/>
                          <a:stretch>
                            <a:fillRect/>
                          </a:stretch>
                        </pic:blipFill>
                        <pic:spPr bwMode="auto">
                          <a:xfrm>
                            <a:off x="0" y="0"/>
                            <a:ext cx="1476375" cy="1343025"/>
                          </a:xfrm>
                          <a:prstGeom prst="rect">
                            <a:avLst/>
                          </a:prstGeom>
                          <a:noFill/>
                          <a:ln w="9525">
                            <a:noFill/>
                            <a:miter lim="800000"/>
                            <a:headEnd/>
                            <a:tailEnd/>
                          </a:ln>
                        </pic:spPr>
                      </pic:pic>
                    </a:graphicData>
                  </a:graphic>
                </wp:anchor>
              </w:drawing>
            </w:r>
          </w:p>
        </w:tc>
        <w:tc>
          <w:tcPr>
            <w:tcW w:w="3535" w:type="dxa"/>
          </w:tcPr>
          <w:p w:rsidR="004F2FD6" w:rsidRDefault="002760F9" w:rsidP="00270C28">
            <w:pPr>
              <w:pStyle w:val="Sansinterligne"/>
              <w:jc w:val="both"/>
              <w:cnfStyle w:val="000000010000"/>
              <w:rPr>
                <w:rFonts w:cstheme="minorHAnsi"/>
                <w:lang w:val="fr-FR"/>
              </w:rPr>
            </w:pPr>
            <w:r>
              <w:rPr>
                <w:rFonts w:cstheme="minorHAnsi"/>
                <w:noProof/>
                <w:lang w:val="fr-FR" w:eastAsia="fr-FR" w:bidi="ar-SA"/>
              </w:rPr>
              <w:pict>
                <v:rect id="_x0000_s1068" style="position:absolute;left:0;text-align:left;margin-left:25.75pt;margin-top:14.8pt;width:111pt;height:12.75pt;z-index:251728896;mso-position-horizontal-relative:text;mso-position-vertical-relative:text" stroked="f"/>
              </w:pict>
            </w:r>
            <w:r w:rsidR="00633C40">
              <w:rPr>
                <w:rFonts w:cstheme="minorHAnsi"/>
                <w:noProof/>
                <w:lang w:val="fr-FR" w:eastAsia="fr-FR" w:bidi="ar-SA"/>
              </w:rPr>
              <w:drawing>
                <wp:anchor distT="0" distB="0" distL="114300" distR="114300" simplePos="0" relativeHeight="251727872" behindDoc="0" locked="0" layoutInCell="1" allowOverlap="1">
                  <wp:simplePos x="0" y="0"/>
                  <wp:positionH relativeFrom="column">
                    <wp:posOffset>393700</wp:posOffset>
                  </wp:positionH>
                  <wp:positionV relativeFrom="paragraph">
                    <wp:posOffset>207010</wp:posOffset>
                  </wp:positionV>
                  <wp:extent cx="1333500" cy="1295400"/>
                  <wp:effectExtent l="19050" t="0" r="0" b="0"/>
                  <wp:wrapSquare wrapText="bothSides"/>
                  <wp:docPr id="2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srcRect/>
                          <a:stretch>
                            <a:fillRect/>
                          </a:stretch>
                        </pic:blipFill>
                        <pic:spPr bwMode="auto">
                          <a:xfrm>
                            <a:off x="0" y="0"/>
                            <a:ext cx="1333500" cy="1295400"/>
                          </a:xfrm>
                          <a:prstGeom prst="rect">
                            <a:avLst/>
                          </a:prstGeom>
                          <a:noFill/>
                          <a:ln w="9525">
                            <a:noFill/>
                            <a:miter lim="800000"/>
                            <a:headEnd/>
                            <a:tailEnd/>
                          </a:ln>
                        </pic:spPr>
                      </pic:pic>
                    </a:graphicData>
                  </a:graphic>
                </wp:anchor>
              </w:drawing>
            </w:r>
          </w:p>
        </w:tc>
        <w:tc>
          <w:tcPr>
            <w:tcW w:w="3536" w:type="dxa"/>
          </w:tcPr>
          <w:p w:rsidR="004F2FD6" w:rsidRDefault="004F2FD6" w:rsidP="00270C28">
            <w:pPr>
              <w:pStyle w:val="Sansinterligne"/>
              <w:jc w:val="both"/>
              <w:cnfStyle w:val="000000010000"/>
              <w:rPr>
                <w:rFonts w:cstheme="minorHAnsi"/>
                <w:lang w:val="fr-FR"/>
              </w:rPr>
            </w:pPr>
            <w:r>
              <w:rPr>
                <w:rFonts w:cstheme="minorHAnsi"/>
                <w:noProof/>
                <w:lang w:val="fr-FR" w:eastAsia="fr-FR" w:bidi="ar-SA"/>
              </w:rPr>
              <w:drawing>
                <wp:anchor distT="0" distB="0" distL="114300" distR="114300" simplePos="0" relativeHeight="251725824" behindDoc="0" locked="0" layoutInCell="1" allowOverlap="1">
                  <wp:simplePos x="0" y="0"/>
                  <wp:positionH relativeFrom="column">
                    <wp:posOffset>320675</wp:posOffset>
                  </wp:positionH>
                  <wp:positionV relativeFrom="paragraph">
                    <wp:posOffset>149860</wp:posOffset>
                  </wp:positionV>
                  <wp:extent cx="1476375" cy="1400175"/>
                  <wp:effectExtent l="19050" t="0" r="9525" b="0"/>
                  <wp:wrapSquare wrapText="bothSides"/>
                  <wp:docPr id="15" name="Image 1" descr="PICT0013"/>
                  <wp:cNvGraphicFramePr/>
                  <a:graphic xmlns:a="http://schemas.openxmlformats.org/drawingml/2006/main">
                    <a:graphicData uri="http://schemas.openxmlformats.org/drawingml/2006/picture">
                      <pic:pic xmlns:pic="http://schemas.openxmlformats.org/drawingml/2006/picture">
                        <pic:nvPicPr>
                          <pic:cNvPr id="15362" name="Picture 4" descr="PICT0013"/>
                          <pic:cNvPicPr>
                            <a:picLocks noChangeAspect="1" noChangeArrowheads="1"/>
                          </pic:cNvPicPr>
                        </pic:nvPicPr>
                        <pic:blipFill>
                          <a:blip r:embed="rId43" cstate="print">
                            <a:lum bright="18000" contrast="6000"/>
                          </a:blip>
                          <a:srcRect/>
                          <a:stretch>
                            <a:fillRect/>
                          </a:stretch>
                        </pic:blipFill>
                        <pic:spPr bwMode="auto">
                          <a:xfrm>
                            <a:off x="0" y="0"/>
                            <a:ext cx="1476375" cy="1400175"/>
                          </a:xfrm>
                          <a:prstGeom prst="rect">
                            <a:avLst/>
                          </a:prstGeom>
                          <a:noFill/>
                          <a:ln w="9525">
                            <a:noFill/>
                            <a:miter lim="800000"/>
                            <a:headEnd/>
                            <a:tailEnd/>
                          </a:ln>
                        </pic:spPr>
                      </pic:pic>
                    </a:graphicData>
                  </a:graphic>
                </wp:anchor>
              </w:drawing>
            </w:r>
          </w:p>
        </w:tc>
      </w:tr>
    </w:tbl>
    <w:p w:rsidR="0058039B" w:rsidRDefault="0058039B" w:rsidP="004F292C">
      <w:pPr>
        <w:pStyle w:val="Sansinterligne"/>
        <w:jc w:val="both"/>
        <w:rPr>
          <w:rFonts w:cstheme="minorHAnsi"/>
          <w:lang w:val="fr-FR"/>
        </w:rPr>
      </w:pPr>
    </w:p>
    <w:p w:rsidR="004F2FD6" w:rsidRDefault="00013ACD" w:rsidP="004F292C">
      <w:pPr>
        <w:pStyle w:val="Sansinterligne"/>
        <w:jc w:val="both"/>
        <w:rPr>
          <w:rFonts w:cstheme="minorHAnsi"/>
          <w:lang w:val="fr-FR"/>
        </w:rPr>
      </w:pPr>
      <w:r w:rsidRPr="00013ACD">
        <w:rPr>
          <w:rFonts w:cstheme="minorHAnsi"/>
          <w:b/>
          <w:lang w:val="fr-FR"/>
        </w:rPr>
        <w:t>Auscultation</w:t>
      </w:r>
      <w:r>
        <w:rPr>
          <w:rFonts w:cstheme="minorHAnsi"/>
          <w:lang w:val="fr-FR"/>
        </w:rPr>
        <w:t> : seulement pour artères iliaques, aortiques et fémorales. Souffle artériel traduisant le rétrécissement d’une artère : souffle continu à renforcement systolique.</w:t>
      </w:r>
    </w:p>
    <w:p w:rsidR="00013ACD" w:rsidRDefault="00013ACD" w:rsidP="004F292C">
      <w:pPr>
        <w:pStyle w:val="Sansinterligne"/>
        <w:jc w:val="both"/>
        <w:rPr>
          <w:rFonts w:cstheme="minorHAnsi"/>
          <w:lang w:val="fr-FR"/>
        </w:rPr>
      </w:pPr>
    </w:p>
    <w:p w:rsidR="00013ACD" w:rsidRPr="00442C88" w:rsidRDefault="00442C88" w:rsidP="004F292C">
      <w:pPr>
        <w:pStyle w:val="Sansinterligne"/>
        <w:jc w:val="both"/>
        <w:rPr>
          <w:rFonts w:cstheme="minorHAnsi"/>
          <w:lang w:val="fr-FR"/>
        </w:rPr>
      </w:pPr>
      <w:r w:rsidRPr="00442C88">
        <w:rPr>
          <w:rFonts w:cstheme="minorHAnsi"/>
          <w:lang w:val="fr-FR"/>
        </w:rPr>
        <w:t xml:space="preserve">Il faut rechercher </w:t>
      </w:r>
      <w:r w:rsidRPr="00442C88">
        <w:rPr>
          <w:rFonts w:cstheme="minorHAnsi"/>
          <w:b/>
          <w:i/>
          <w:lang w:val="fr-FR"/>
        </w:rPr>
        <w:t xml:space="preserve">si l’atteinte est </w:t>
      </w:r>
      <w:proofErr w:type="spellStart"/>
      <w:r w:rsidRPr="00442C88">
        <w:rPr>
          <w:rFonts w:cstheme="minorHAnsi"/>
          <w:b/>
          <w:i/>
          <w:lang w:val="fr-FR"/>
        </w:rPr>
        <w:t>polyvasculaire</w:t>
      </w:r>
      <w:proofErr w:type="spellEnd"/>
      <w:r>
        <w:rPr>
          <w:rFonts w:cstheme="minorHAnsi"/>
          <w:lang w:val="fr-FR"/>
        </w:rPr>
        <w:t> : dépistage d’une atteinte coronarienne, ou d’une atteinte carotidienne.</w:t>
      </w:r>
    </w:p>
    <w:p w:rsidR="004F2FD6" w:rsidRDefault="004F2FD6" w:rsidP="004F292C">
      <w:pPr>
        <w:pStyle w:val="Sansinterligne"/>
        <w:jc w:val="both"/>
        <w:rPr>
          <w:rFonts w:cstheme="minorHAnsi"/>
          <w:lang w:val="fr-FR"/>
        </w:rPr>
      </w:pPr>
    </w:p>
    <w:p w:rsidR="009C1C9C" w:rsidRDefault="009C1C9C" w:rsidP="004F292C">
      <w:pPr>
        <w:pStyle w:val="Sansinterligne"/>
        <w:jc w:val="both"/>
        <w:rPr>
          <w:rFonts w:cstheme="minorHAnsi"/>
          <w:lang w:val="fr-FR"/>
        </w:rPr>
      </w:pPr>
    </w:p>
    <w:p w:rsidR="009C1C9C" w:rsidRDefault="009C1C9C" w:rsidP="004F292C">
      <w:pPr>
        <w:pStyle w:val="Sansinterligne"/>
        <w:jc w:val="both"/>
        <w:rPr>
          <w:rFonts w:cstheme="minorHAnsi"/>
          <w:lang w:val="fr-FR"/>
        </w:rPr>
      </w:pPr>
    </w:p>
    <w:p w:rsidR="009C1C9C" w:rsidRPr="00F9466D" w:rsidRDefault="009C1C9C" w:rsidP="004F292C">
      <w:pPr>
        <w:pStyle w:val="Sansinterligne"/>
        <w:jc w:val="both"/>
        <w:rPr>
          <w:rFonts w:cstheme="minorHAnsi"/>
          <w:lang w:val="fr-FR"/>
        </w:rPr>
      </w:pPr>
    </w:p>
    <w:p w:rsidR="0058039B" w:rsidRPr="009C1C9C" w:rsidRDefault="009C1C9C" w:rsidP="009C1C9C">
      <w:pPr>
        <w:rPr>
          <w:b/>
          <w:color w:val="7030A0"/>
          <w:sz w:val="24"/>
          <w:u w:val="double"/>
          <w:lang w:val="fr-FR"/>
        </w:rPr>
      </w:pPr>
      <w:r w:rsidRPr="009C1C9C">
        <w:rPr>
          <w:b/>
          <w:color w:val="7030A0"/>
          <w:sz w:val="24"/>
          <w:u w:val="double"/>
          <w:lang w:val="fr-FR"/>
        </w:rPr>
        <w:lastRenderedPageBreak/>
        <w:t xml:space="preserve">II / </w:t>
      </w:r>
      <w:r w:rsidR="0058039B" w:rsidRPr="009C1C9C">
        <w:rPr>
          <w:b/>
          <w:color w:val="7030A0"/>
          <w:sz w:val="24"/>
          <w:u w:val="double"/>
          <w:lang w:val="fr-FR"/>
        </w:rPr>
        <w:t>Ischémie aigue des membres inférieurs</w:t>
      </w:r>
    </w:p>
    <w:p w:rsidR="009C1C9C" w:rsidRPr="009C1C9C" w:rsidRDefault="009C1C9C" w:rsidP="009C1C9C">
      <w:pPr>
        <w:pStyle w:val="Sansinterligne"/>
        <w:jc w:val="both"/>
        <w:rPr>
          <w:lang w:val="fr-FR"/>
        </w:rPr>
      </w:pPr>
      <w:r>
        <w:rPr>
          <w:lang w:val="fr-FR"/>
        </w:rPr>
        <w:t>Atteinte brutale des mb inf. Urgence médicale. Si désobstruction &gt;</w:t>
      </w:r>
      <w:r w:rsidRPr="009C1C9C">
        <w:rPr>
          <w:lang w:val="fr-FR"/>
        </w:rPr>
        <w:t>6h il faudra procéder à l’amputation.</w:t>
      </w:r>
    </w:p>
    <w:p w:rsidR="0058039B" w:rsidRPr="009C1C9C" w:rsidRDefault="009C1C9C" w:rsidP="004F292C">
      <w:pPr>
        <w:pStyle w:val="Sansinterligne"/>
        <w:jc w:val="both"/>
        <w:rPr>
          <w:lang w:val="fr-FR"/>
        </w:rPr>
      </w:pPr>
      <w:r>
        <w:rPr>
          <w:b/>
          <w:lang w:val="fr-FR"/>
        </w:rPr>
        <w:t>Règle des 4</w:t>
      </w:r>
      <w:r w:rsidR="0058039B" w:rsidRPr="009C1C9C">
        <w:rPr>
          <w:b/>
          <w:lang w:val="fr-FR"/>
        </w:rPr>
        <w:t xml:space="preserve"> P</w:t>
      </w:r>
      <w:r w:rsidR="0058039B" w:rsidRPr="009C1C9C">
        <w:rPr>
          <w:lang w:val="fr-FR"/>
        </w:rPr>
        <w:t xml:space="preserve"> </w:t>
      </w:r>
      <w:r w:rsidR="0058039B" w:rsidRPr="009C1C9C">
        <w:rPr>
          <w:rFonts w:cstheme="minorHAnsi"/>
          <w:lang w:val="fr-FR"/>
        </w:rPr>
        <w:t>→</w:t>
      </w:r>
      <w:r w:rsidR="0058039B" w:rsidRPr="009C1C9C">
        <w:rPr>
          <w:lang w:val="fr-FR"/>
        </w:rPr>
        <w:t xml:space="preserve"> </w:t>
      </w:r>
      <w:r w:rsidR="0058039B" w:rsidRPr="009C1C9C">
        <w:rPr>
          <w:b/>
          <w:lang w:val="fr-FR"/>
        </w:rPr>
        <w:t>P</w:t>
      </w:r>
      <w:r w:rsidR="0058039B" w:rsidRPr="009C1C9C">
        <w:rPr>
          <w:lang w:val="fr-FR"/>
        </w:rPr>
        <w:t xml:space="preserve">ain, </w:t>
      </w:r>
      <w:proofErr w:type="spellStart"/>
      <w:r w:rsidR="0058039B" w:rsidRPr="009C1C9C">
        <w:rPr>
          <w:b/>
          <w:lang w:val="fr-FR"/>
        </w:rPr>
        <w:t>P</w:t>
      </w:r>
      <w:r w:rsidR="0058039B" w:rsidRPr="009C1C9C">
        <w:rPr>
          <w:lang w:val="fr-FR"/>
        </w:rPr>
        <w:t>alor</w:t>
      </w:r>
      <w:proofErr w:type="spellEnd"/>
      <w:r w:rsidR="0058039B" w:rsidRPr="009C1C9C">
        <w:rPr>
          <w:lang w:val="fr-FR"/>
        </w:rPr>
        <w:t xml:space="preserve">, </w:t>
      </w:r>
      <w:proofErr w:type="spellStart"/>
      <w:r w:rsidR="0058039B" w:rsidRPr="009C1C9C">
        <w:rPr>
          <w:b/>
          <w:lang w:val="fr-FR"/>
        </w:rPr>
        <w:t>P</w:t>
      </w:r>
      <w:r w:rsidR="0058039B" w:rsidRPr="009C1C9C">
        <w:rPr>
          <w:lang w:val="fr-FR"/>
        </w:rPr>
        <w:t>ulsless</w:t>
      </w:r>
      <w:proofErr w:type="spellEnd"/>
      <w:r>
        <w:rPr>
          <w:lang w:val="fr-FR"/>
        </w:rPr>
        <w:t xml:space="preserve"> (pouls périph absents)</w:t>
      </w:r>
      <w:r w:rsidR="0058039B" w:rsidRPr="009C1C9C">
        <w:rPr>
          <w:lang w:val="fr-FR"/>
        </w:rPr>
        <w:t xml:space="preserve">, </w:t>
      </w:r>
      <w:proofErr w:type="spellStart"/>
      <w:r w:rsidR="0058039B" w:rsidRPr="009C1C9C">
        <w:rPr>
          <w:b/>
          <w:lang w:val="fr-FR"/>
        </w:rPr>
        <w:t>P</w:t>
      </w:r>
      <w:r w:rsidR="0058039B" w:rsidRPr="009C1C9C">
        <w:rPr>
          <w:lang w:val="fr-FR"/>
        </w:rPr>
        <w:t>aralysis</w:t>
      </w:r>
      <w:proofErr w:type="spellEnd"/>
      <w:r>
        <w:rPr>
          <w:lang w:val="fr-FR"/>
        </w:rPr>
        <w:t xml:space="preserve"> (complète, motrice et sensitive)</w:t>
      </w:r>
      <w:proofErr w:type="gramStart"/>
      <w:r>
        <w:rPr>
          <w:lang w:val="fr-FR"/>
        </w:rPr>
        <w:t>.</w:t>
      </w:r>
      <w:r w:rsidR="0058039B" w:rsidRPr="009C1C9C">
        <w:rPr>
          <w:lang w:val="fr-FR"/>
        </w:rPr>
        <w:t>.</w:t>
      </w:r>
      <w:proofErr w:type="gramEnd"/>
    </w:p>
    <w:p w:rsidR="0058039B" w:rsidRDefault="0058039B" w:rsidP="004F292C">
      <w:pPr>
        <w:pStyle w:val="Sansinterligne"/>
        <w:jc w:val="both"/>
        <w:rPr>
          <w:lang w:val="fr-FR"/>
        </w:rPr>
      </w:pPr>
      <w:r w:rsidRPr="009C1C9C">
        <w:rPr>
          <w:lang w:val="fr-FR"/>
        </w:rPr>
        <w:t xml:space="preserve">Précédée par </w:t>
      </w:r>
      <w:r w:rsidRPr="00593369">
        <w:rPr>
          <w:b/>
          <w:lang w:val="fr-FR"/>
        </w:rPr>
        <w:t>l’ischémie subaigüe</w:t>
      </w:r>
      <w:r w:rsidRPr="009C1C9C">
        <w:rPr>
          <w:lang w:val="fr-FR"/>
        </w:rPr>
        <w:t xml:space="preserve"> caractérisée par une parésie </w:t>
      </w:r>
      <w:r w:rsidR="00593369">
        <w:rPr>
          <w:lang w:val="fr-FR"/>
        </w:rPr>
        <w:t>et une paresthésie</w:t>
      </w:r>
      <w:r w:rsidRPr="009C1C9C">
        <w:rPr>
          <w:lang w:val="fr-FR"/>
        </w:rPr>
        <w:t xml:space="preserve"> et non une paralysie</w:t>
      </w:r>
      <w:r w:rsidR="00593369">
        <w:rPr>
          <w:lang w:val="fr-FR"/>
        </w:rPr>
        <w:t xml:space="preserve"> et anesthésie.</w:t>
      </w:r>
    </w:p>
    <w:p w:rsidR="00593369" w:rsidRPr="009C1C9C" w:rsidRDefault="00593369" w:rsidP="004F292C">
      <w:pPr>
        <w:pStyle w:val="Sansinterligne"/>
        <w:jc w:val="both"/>
        <w:rPr>
          <w:lang w:val="fr-FR"/>
        </w:rPr>
      </w:pPr>
    </w:p>
    <w:p w:rsidR="0058039B" w:rsidRPr="00593369" w:rsidRDefault="0058039B" w:rsidP="004F292C">
      <w:pPr>
        <w:pStyle w:val="Sansinterligne"/>
        <w:jc w:val="both"/>
        <w:rPr>
          <w:b/>
          <w:lang w:val="fr-FR"/>
        </w:rPr>
      </w:pPr>
      <w:r w:rsidRPr="00593369">
        <w:rPr>
          <w:b/>
          <w:lang w:val="fr-FR"/>
        </w:rPr>
        <w:t xml:space="preserve">Etiologies </w:t>
      </w:r>
    </w:p>
    <w:p w:rsidR="0058039B" w:rsidRPr="009C1C9C" w:rsidRDefault="0058039B" w:rsidP="00593369">
      <w:pPr>
        <w:pStyle w:val="Sansinterligne"/>
        <w:numPr>
          <w:ilvl w:val="0"/>
          <w:numId w:val="13"/>
        </w:numPr>
        <w:jc w:val="both"/>
        <w:rPr>
          <w:lang w:val="fr-FR"/>
        </w:rPr>
      </w:pPr>
      <w:r w:rsidRPr="00593369">
        <w:rPr>
          <w:u w:val="single"/>
          <w:lang w:val="fr-FR"/>
        </w:rPr>
        <w:t>Embole</w:t>
      </w:r>
      <w:r w:rsidRPr="009C1C9C">
        <w:rPr>
          <w:lang w:val="fr-FR"/>
        </w:rPr>
        <w:t xml:space="preserve"> </w:t>
      </w:r>
      <w:r w:rsidRPr="009C1C9C">
        <w:rPr>
          <w:rFonts w:cstheme="minorHAnsi"/>
          <w:lang w:val="fr-FR"/>
        </w:rPr>
        <w:t>→</w:t>
      </w:r>
      <w:r w:rsidRPr="009C1C9C">
        <w:rPr>
          <w:lang w:val="fr-FR"/>
        </w:rPr>
        <w:t xml:space="preserve"> Caillot ou fragment de plaque d’athéromes partant dans la circulation. Principalement due à l’arythmie cardiaque</w:t>
      </w:r>
      <w:r w:rsidR="00593369">
        <w:rPr>
          <w:lang w:val="fr-FR"/>
        </w:rPr>
        <w:t>. Asymétrie du pouls entre les deux mb inf.</w:t>
      </w:r>
    </w:p>
    <w:p w:rsidR="0058039B" w:rsidRPr="009C1C9C" w:rsidRDefault="0058039B" w:rsidP="00386379">
      <w:pPr>
        <w:pStyle w:val="Sansinterligne"/>
        <w:numPr>
          <w:ilvl w:val="0"/>
          <w:numId w:val="13"/>
        </w:numPr>
        <w:jc w:val="both"/>
        <w:rPr>
          <w:lang w:val="fr-FR"/>
        </w:rPr>
      </w:pPr>
      <w:r w:rsidRPr="00386379">
        <w:rPr>
          <w:u w:val="single"/>
          <w:lang w:val="fr-FR"/>
        </w:rPr>
        <w:t>Thrombose</w:t>
      </w:r>
      <w:r w:rsidR="00386379">
        <w:rPr>
          <w:u w:val="single"/>
          <w:lang w:val="fr-FR"/>
        </w:rPr>
        <w:t xml:space="preserve"> sur artère pathologique</w:t>
      </w:r>
      <w:r w:rsidRPr="009C1C9C">
        <w:rPr>
          <w:lang w:val="fr-FR"/>
        </w:rPr>
        <w:t xml:space="preserve"> </w:t>
      </w:r>
      <w:r w:rsidRPr="009C1C9C">
        <w:rPr>
          <w:rFonts w:cstheme="minorHAnsi"/>
          <w:lang w:val="fr-FR"/>
        </w:rPr>
        <w:t>→</w:t>
      </w:r>
      <w:r w:rsidRPr="009C1C9C">
        <w:rPr>
          <w:lang w:val="fr-FR"/>
        </w:rPr>
        <w:t xml:space="preserve"> </w:t>
      </w:r>
      <w:r w:rsidR="00386379">
        <w:rPr>
          <w:lang w:val="fr-FR"/>
        </w:rPr>
        <w:t>Un pied sera en ischémie aigue, l’autre en chronique = les pouls des deux côtés sont diminués.</w:t>
      </w:r>
    </w:p>
    <w:p w:rsidR="0058039B" w:rsidRPr="009C1C9C" w:rsidRDefault="0058039B" w:rsidP="00E27F8F">
      <w:pPr>
        <w:pStyle w:val="Sansinterligne"/>
        <w:numPr>
          <w:ilvl w:val="0"/>
          <w:numId w:val="13"/>
        </w:numPr>
        <w:jc w:val="both"/>
        <w:rPr>
          <w:lang w:val="fr-FR"/>
        </w:rPr>
      </w:pPr>
      <w:r w:rsidRPr="009C1C9C">
        <w:rPr>
          <w:lang w:val="fr-FR"/>
        </w:rPr>
        <w:t xml:space="preserve">Ischémie aigue </w:t>
      </w:r>
      <w:r w:rsidRPr="00E27F8F">
        <w:rPr>
          <w:u w:val="single"/>
          <w:lang w:val="fr-FR"/>
        </w:rPr>
        <w:t>traumatique</w:t>
      </w:r>
      <w:r w:rsidRPr="009C1C9C">
        <w:rPr>
          <w:lang w:val="fr-FR"/>
        </w:rPr>
        <w:t xml:space="preserve"> </w:t>
      </w:r>
      <w:r w:rsidRPr="009C1C9C">
        <w:rPr>
          <w:rFonts w:cstheme="minorHAnsi"/>
          <w:lang w:val="fr-FR"/>
        </w:rPr>
        <w:t>→</w:t>
      </w:r>
      <w:r w:rsidRPr="009C1C9C">
        <w:rPr>
          <w:lang w:val="fr-FR"/>
        </w:rPr>
        <w:t xml:space="preserve"> suite à un accident</w:t>
      </w:r>
    </w:p>
    <w:p w:rsidR="0058039B" w:rsidRPr="009C1C9C" w:rsidRDefault="0058039B" w:rsidP="00E27F8F">
      <w:pPr>
        <w:pStyle w:val="Sansinterligne"/>
        <w:numPr>
          <w:ilvl w:val="0"/>
          <w:numId w:val="13"/>
        </w:numPr>
        <w:rPr>
          <w:lang w:val="fr-FR"/>
        </w:rPr>
      </w:pPr>
      <w:r w:rsidRPr="009C1C9C">
        <w:rPr>
          <w:lang w:val="fr-FR"/>
        </w:rPr>
        <w:t>Iatrogène</w:t>
      </w:r>
      <w:r w:rsidR="00E27F8F">
        <w:rPr>
          <w:lang w:val="fr-FR"/>
        </w:rPr>
        <w:t xml:space="preserve"> </w:t>
      </w:r>
      <w:r w:rsidR="00E27F8F" w:rsidRPr="009C1C9C">
        <w:rPr>
          <w:rFonts w:cstheme="minorHAnsi"/>
          <w:lang w:val="fr-FR"/>
        </w:rPr>
        <w:t>→</w:t>
      </w:r>
      <w:r w:rsidR="00E27F8F">
        <w:rPr>
          <w:rFonts w:cstheme="minorHAnsi"/>
          <w:lang w:val="fr-FR"/>
        </w:rPr>
        <w:t xml:space="preserve"> après une pause de </w:t>
      </w:r>
      <w:proofErr w:type="spellStart"/>
      <w:r w:rsidR="00E27F8F">
        <w:rPr>
          <w:rFonts w:cstheme="minorHAnsi"/>
          <w:lang w:val="fr-FR"/>
        </w:rPr>
        <w:t>stents</w:t>
      </w:r>
      <w:proofErr w:type="spellEnd"/>
    </w:p>
    <w:p w:rsidR="0058039B" w:rsidRPr="00F9466D" w:rsidRDefault="0058039B" w:rsidP="004F292C">
      <w:pPr>
        <w:pStyle w:val="Sansinterligne"/>
        <w:jc w:val="both"/>
        <w:rPr>
          <w:lang w:val="fr-FR"/>
        </w:rPr>
      </w:pPr>
    </w:p>
    <w:p w:rsidR="0058039B" w:rsidRPr="00287D34" w:rsidRDefault="00287D34" w:rsidP="00287D34">
      <w:pPr>
        <w:rPr>
          <w:b/>
          <w:color w:val="7030A0"/>
          <w:sz w:val="24"/>
          <w:u w:val="double"/>
          <w:lang w:val="fr-FR"/>
        </w:rPr>
      </w:pPr>
      <w:r w:rsidRPr="00287D34">
        <w:rPr>
          <w:b/>
          <w:color w:val="7030A0"/>
          <w:sz w:val="24"/>
          <w:u w:val="double"/>
          <w:lang w:val="fr-FR"/>
        </w:rPr>
        <w:t xml:space="preserve">III / </w:t>
      </w:r>
      <w:r w:rsidR="0058039B" w:rsidRPr="00287D34">
        <w:rPr>
          <w:b/>
          <w:color w:val="7030A0"/>
          <w:sz w:val="24"/>
          <w:u w:val="double"/>
          <w:lang w:val="fr-FR"/>
        </w:rPr>
        <w:t xml:space="preserve">Anévrysmes </w:t>
      </w:r>
      <w:r w:rsidRPr="00287D34">
        <w:rPr>
          <w:b/>
          <w:color w:val="7030A0"/>
          <w:sz w:val="24"/>
          <w:u w:val="double"/>
          <w:lang w:val="fr-FR"/>
        </w:rPr>
        <w:t>artériels</w:t>
      </w:r>
    </w:p>
    <w:p w:rsidR="0058039B" w:rsidRPr="008B505D" w:rsidRDefault="008B505D" w:rsidP="004F292C">
      <w:pPr>
        <w:pStyle w:val="Sansinterligne"/>
        <w:jc w:val="both"/>
        <w:rPr>
          <w:i/>
          <w:lang w:val="fr-FR"/>
        </w:rPr>
      </w:pPr>
      <w:r w:rsidRPr="008B505D">
        <w:rPr>
          <w:i/>
          <w:lang w:val="fr-FR"/>
        </w:rPr>
        <w:t>Voir avant</w:t>
      </w:r>
    </w:p>
    <w:p w:rsidR="00287D34" w:rsidRPr="00F9466D" w:rsidRDefault="00287D34" w:rsidP="004F292C">
      <w:pPr>
        <w:pStyle w:val="Sansinterligne"/>
        <w:jc w:val="both"/>
        <w:rPr>
          <w:lang w:val="fr-FR"/>
        </w:rPr>
      </w:pPr>
    </w:p>
    <w:p w:rsidR="0058039B" w:rsidRPr="00287D34" w:rsidRDefault="00287D34" w:rsidP="00287D34">
      <w:pPr>
        <w:rPr>
          <w:b/>
          <w:color w:val="7030A0"/>
          <w:sz w:val="24"/>
          <w:u w:val="double"/>
          <w:lang w:val="fr-FR"/>
        </w:rPr>
      </w:pPr>
      <w:r>
        <w:rPr>
          <w:b/>
          <w:color w:val="7030A0"/>
          <w:sz w:val="24"/>
          <w:u w:val="double"/>
          <w:lang w:val="fr-FR"/>
        </w:rPr>
        <w:t xml:space="preserve">IV / </w:t>
      </w:r>
      <w:r w:rsidR="0058039B" w:rsidRPr="00287D34">
        <w:rPr>
          <w:b/>
          <w:color w:val="7030A0"/>
          <w:sz w:val="24"/>
          <w:u w:val="double"/>
          <w:lang w:val="fr-FR"/>
        </w:rPr>
        <w:t xml:space="preserve">Les fistules </w:t>
      </w:r>
      <w:proofErr w:type="spellStart"/>
      <w:r w:rsidR="0058039B" w:rsidRPr="00287D34">
        <w:rPr>
          <w:b/>
          <w:color w:val="7030A0"/>
          <w:sz w:val="24"/>
          <w:u w:val="double"/>
          <w:lang w:val="fr-FR"/>
        </w:rPr>
        <w:t>artério</w:t>
      </w:r>
      <w:proofErr w:type="spellEnd"/>
      <w:r w:rsidR="0058039B" w:rsidRPr="00287D34">
        <w:rPr>
          <w:b/>
          <w:color w:val="7030A0"/>
          <w:sz w:val="24"/>
          <w:u w:val="double"/>
          <w:lang w:val="fr-FR"/>
        </w:rPr>
        <w:t xml:space="preserve"> veineuses</w:t>
      </w:r>
    </w:p>
    <w:p w:rsidR="0058039B" w:rsidRDefault="0058039B" w:rsidP="004F292C">
      <w:pPr>
        <w:pStyle w:val="Sansinterligne"/>
        <w:jc w:val="both"/>
        <w:rPr>
          <w:i/>
          <w:lang w:val="fr-FR"/>
        </w:rPr>
      </w:pPr>
      <w:r w:rsidRPr="00287D34">
        <w:rPr>
          <w:i/>
          <w:lang w:val="fr-FR"/>
        </w:rPr>
        <w:t>= communication anormale entre une veine et une artère.</w:t>
      </w:r>
    </w:p>
    <w:p w:rsidR="008E222E" w:rsidRPr="00287D34" w:rsidRDefault="008E222E" w:rsidP="004F292C">
      <w:pPr>
        <w:pStyle w:val="Sansinterligne"/>
        <w:jc w:val="both"/>
        <w:rPr>
          <w:i/>
          <w:lang w:val="fr-FR"/>
        </w:rPr>
      </w:pPr>
    </w:p>
    <w:p w:rsidR="003B6609" w:rsidRPr="00287D34" w:rsidRDefault="003B6609" w:rsidP="00077B2F">
      <w:pPr>
        <w:pStyle w:val="Sansinterligne"/>
        <w:numPr>
          <w:ilvl w:val="0"/>
          <w:numId w:val="13"/>
        </w:numPr>
        <w:jc w:val="both"/>
        <w:rPr>
          <w:u w:val="single"/>
          <w:lang w:val="fr-FR"/>
        </w:rPr>
      </w:pPr>
      <w:r w:rsidRPr="00077B2F">
        <w:rPr>
          <w:b/>
          <w:lang w:val="fr-FR"/>
        </w:rPr>
        <w:t>Etiologie</w:t>
      </w:r>
      <w:r w:rsidRPr="00287D34">
        <w:rPr>
          <w:u w:val="single"/>
          <w:lang w:val="fr-FR"/>
        </w:rPr>
        <w:t xml:space="preserve"> </w:t>
      </w:r>
    </w:p>
    <w:p w:rsidR="003B6609" w:rsidRPr="00287D34" w:rsidRDefault="003B6609" w:rsidP="004F292C">
      <w:pPr>
        <w:pStyle w:val="Sansinterligne"/>
        <w:jc w:val="both"/>
        <w:rPr>
          <w:lang w:val="fr-FR"/>
        </w:rPr>
      </w:pPr>
      <w:r w:rsidRPr="00077B2F">
        <w:rPr>
          <w:u w:val="single"/>
          <w:lang w:val="fr-FR"/>
        </w:rPr>
        <w:t>Traumatique</w:t>
      </w:r>
      <w:r w:rsidRPr="00287D34">
        <w:rPr>
          <w:lang w:val="fr-FR"/>
        </w:rPr>
        <w:t xml:space="preserve"> (coupure), </w:t>
      </w:r>
      <w:r w:rsidRPr="00077B2F">
        <w:rPr>
          <w:u w:val="single"/>
          <w:lang w:val="fr-FR"/>
        </w:rPr>
        <w:t>congénitales</w:t>
      </w:r>
      <w:r w:rsidRPr="00287D34">
        <w:rPr>
          <w:lang w:val="fr-FR"/>
        </w:rPr>
        <w:t xml:space="preserve">, </w:t>
      </w:r>
      <w:r w:rsidRPr="00077B2F">
        <w:rPr>
          <w:u w:val="single"/>
          <w:lang w:val="fr-FR"/>
        </w:rPr>
        <w:t>iatrogènes</w:t>
      </w:r>
      <w:r w:rsidR="00077B2F">
        <w:rPr>
          <w:lang w:val="fr-FR"/>
        </w:rPr>
        <w:t xml:space="preserve"> (piqû</w:t>
      </w:r>
      <w:r w:rsidRPr="00287D34">
        <w:rPr>
          <w:lang w:val="fr-FR"/>
        </w:rPr>
        <w:t>re</w:t>
      </w:r>
      <w:r w:rsidR="00077B2F">
        <w:rPr>
          <w:lang w:val="fr-FR"/>
        </w:rPr>
        <w:t>s dans la fémorale</w:t>
      </w:r>
      <w:r w:rsidRPr="00287D34">
        <w:rPr>
          <w:lang w:val="fr-FR"/>
        </w:rPr>
        <w:t xml:space="preserve">) ou </w:t>
      </w:r>
      <w:r w:rsidRPr="00077B2F">
        <w:rPr>
          <w:u w:val="single"/>
          <w:lang w:val="fr-FR"/>
        </w:rPr>
        <w:t>thérapeutiques</w:t>
      </w:r>
      <w:r w:rsidRPr="00287D34">
        <w:rPr>
          <w:lang w:val="fr-FR"/>
        </w:rPr>
        <w:t xml:space="preserve"> (hémodialyse).</w:t>
      </w:r>
    </w:p>
    <w:p w:rsidR="003B6609" w:rsidRPr="00287D34" w:rsidRDefault="003B6609" w:rsidP="004F292C">
      <w:pPr>
        <w:pStyle w:val="Sansinterligne"/>
        <w:jc w:val="both"/>
        <w:rPr>
          <w:lang w:val="fr-FR"/>
        </w:rPr>
      </w:pPr>
    </w:p>
    <w:p w:rsidR="003B6609" w:rsidRPr="00287D34" w:rsidRDefault="003B6609" w:rsidP="00077B2F">
      <w:pPr>
        <w:pStyle w:val="Sansinterligne"/>
        <w:numPr>
          <w:ilvl w:val="0"/>
          <w:numId w:val="13"/>
        </w:numPr>
        <w:jc w:val="both"/>
        <w:rPr>
          <w:u w:val="single"/>
          <w:lang w:val="fr-FR"/>
        </w:rPr>
      </w:pPr>
      <w:r w:rsidRPr="00077B2F">
        <w:rPr>
          <w:b/>
          <w:lang w:val="fr-FR"/>
        </w:rPr>
        <w:t>Inspection</w:t>
      </w:r>
    </w:p>
    <w:p w:rsidR="003B6609" w:rsidRPr="00287D34" w:rsidRDefault="003B6609" w:rsidP="004F292C">
      <w:pPr>
        <w:pStyle w:val="Sansinterligne"/>
        <w:jc w:val="both"/>
        <w:rPr>
          <w:lang w:val="fr-FR"/>
        </w:rPr>
      </w:pPr>
      <w:r w:rsidRPr="00077B2F">
        <w:rPr>
          <w:i/>
          <w:lang w:val="fr-FR"/>
        </w:rPr>
        <w:t>Distension veineuse</w:t>
      </w:r>
      <w:r w:rsidRPr="00077B2F">
        <w:rPr>
          <w:lang w:val="fr-FR"/>
        </w:rPr>
        <w:t xml:space="preserve"> en </w:t>
      </w:r>
      <w:r w:rsidRPr="00077B2F">
        <w:rPr>
          <w:b/>
          <w:lang w:val="fr-FR"/>
        </w:rPr>
        <w:t>aval</w:t>
      </w:r>
      <w:r w:rsidRPr="00287D34">
        <w:rPr>
          <w:lang w:val="fr-FR"/>
        </w:rPr>
        <w:t xml:space="preserve"> </w:t>
      </w:r>
      <w:r w:rsidRPr="00287D34">
        <w:rPr>
          <w:rFonts w:cstheme="minorHAnsi"/>
          <w:lang w:val="fr-FR"/>
        </w:rPr>
        <w:t>→</w:t>
      </w:r>
      <w:r w:rsidRPr="00287D34">
        <w:rPr>
          <w:lang w:val="fr-FR"/>
        </w:rPr>
        <w:t xml:space="preserve"> paroi mince de la veine ne résiste pas à long terme à la pression exercée.</w:t>
      </w:r>
    </w:p>
    <w:p w:rsidR="003B6609" w:rsidRPr="00077B2F" w:rsidRDefault="00077B2F" w:rsidP="004F292C">
      <w:pPr>
        <w:pStyle w:val="Sansinterligne"/>
        <w:jc w:val="both"/>
        <w:rPr>
          <w:lang w:val="fr-FR"/>
        </w:rPr>
      </w:pPr>
      <w:r w:rsidRPr="00077B2F">
        <w:rPr>
          <w:i/>
          <w:lang w:val="fr-FR"/>
        </w:rPr>
        <w:t>Dilatation</w:t>
      </w:r>
      <w:r w:rsidR="003B6609" w:rsidRPr="00077B2F">
        <w:rPr>
          <w:i/>
          <w:lang w:val="fr-FR"/>
        </w:rPr>
        <w:t xml:space="preserve"> artériel</w:t>
      </w:r>
      <w:r w:rsidRPr="00077B2F">
        <w:rPr>
          <w:i/>
          <w:lang w:val="fr-FR"/>
        </w:rPr>
        <w:t>le</w:t>
      </w:r>
      <w:r w:rsidR="003B6609" w:rsidRPr="00077B2F">
        <w:rPr>
          <w:lang w:val="fr-FR"/>
        </w:rPr>
        <w:t xml:space="preserve"> en </w:t>
      </w:r>
      <w:r w:rsidR="003B6609" w:rsidRPr="00077B2F">
        <w:rPr>
          <w:b/>
          <w:lang w:val="fr-FR"/>
        </w:rPr>
        <w:t>amont</w:t>
      </w:r>
      <w:r w:rsidR="003B6609" w:rsidRPr="00077B2F">
        <w:rPr>
          <w:lang w:val="fr-FR"/>
        </w:rPr>
        <w:t xml:space="preserve"> </w:t>
      </w:r>
      <w:r w:rsidR="003B6609" w:rsidRPr="00077B2F">
        <w:rPr>
          <w:rFonts w:cstheme="minorHAnsi"/>
          <w:lang w:val="fr-FR"/>
        </w:rPr>
        <w:t>→</w:t>
      </w:r>
      <w:r w:rsidR="003B6609" w:rsidRPr="00077B2F">
        <w:rPr>
          <w:lang w:val="fr-FR"/>
        </w:rPr>
        <w:t xml:space="preserve"> notion d’</w:t>
      </w:r>
      <w:proofErr w:type="spellStart"/>
      <w:r w:rsidR="003B6609" w:rsidRPr="00077B2F">
        <w:rPr>
          <w:lang w:val="fr-FR"/>
        </w:rPr>
        <w:t>hyperdébit</w:t>
      </w:r>
      <w:proofErr w:type="spellEnd"/>
      <w:r>
        <w:rPr>
          <w:lang w:val="fr-FR"/>
        </w:rPr>
        <w:t xml:space="preserve"> (surcompensation artérielle)</w:t>
      </w:r>
      <w:r w:rsidR="003B6609" w:rsidRPr="00077B2F">
        <w:rPr>
          <w:lang w:val="fr-FR"/>
        </w:rPr>
        <w:t>.</w:t>
      </w:r>
    </w:p>
    <w:p w:rsidR="003B6609" w:rsidRPr="00077B2F" w:rsidRDefault="003B6609" w:rsidP="004F292C">
      <w:pPr>
        <w:pStyle w:val="Sansinterligne"/>
        <w:jc w:val="both"/>
        <w:rPr>
          <w:lang w:val="fr-FR"/>
        </w:rPr>
      </w:pPr>
      <w:r w:rsidRPr="00077B2F">
        <w:rPr>
          <w:lang w:val="fr-FR"/>
        </w:rPr>
        <w:t xml:space="preserve">Formation </w:t>
      </w:r>
      <w:r w:rsidRPr="00077B2F">
        <w:rPr>
          <w:i/>
          <w:lang w:val="fr-FR"/>
        </w:rPr>
        <w:t>d’œdèmes</w:t>
      </w:r>
      <w:r w:rsidRPr="00077B2F">
        <w:rPr>
          <w:lang w:val="fr-FR"/>
        </w:rPr>
        <w:t xml:space="preserve"> à cause de la surcharge veineuse </w:t>
      </w:r>
      <w:r w:rsidRPr="00077B2F">
        <w:rPr>
          <w:rFonts w:cstheme="minorHAnsi"/>
          <w:lang w:val="fr-FR"/>
        </w:rPr>
        <w:t>→</w:t>
      </w:r>
      <w:r w:rsidRPr="00077B2F">
        <w:rPr>
          <w:lang w:val="fr-FR"/>
        </w:rPr>
        <w:t xml:space="preserve"> stase aux extrémités.</w:t>
      </w:r>
    </w:p>
    <w:p w:rsidR="003B6609" w:rsidRPr="00287D34" w:rsidRDefault="003B6609" w:rsidP="004F292C">
      <w:pPr>
        <w:pStyle w:val="Sansinterligne"/>
        <w:jc w:val="both"/>
        <w:rPr>
          <w:lang w:val="fr-FR"/>
        </w:rPr>
      </w:pPr>
    </w:p>
    <w:p w:rsidR="003B6609" w:rsidRPr="00287D34" w:rsidRDefault="003B6609" w:rsidP="00077B2F">
      <w:pPr>
        <w:pStyle w:val="Sansinterligne"/>
        <w:numPr>
          <w:ilvl w:val="0"/>
          <w:numId w:val="13"/>
        </w:numPr>
        <w:jc w:val="both"/>
        <w:rPr>
          <w:u w:val="single"/>
          <w:lang w:val="fr-FR"/>
        </w:rPr>
      </w:pPr>
      <w:r w:rsidRPr="00077B2F">
        <w:rPr>
          <w:b/>
          <w:lang w:val="fr-FR"/>
        </w:rPr>
        <w:t>Palpation</w:t>
      </w:r>
    </w:p>
    <w:p w:rsidR="00077B2F" w:rsidRDefault="004F292C" w:rsidP="004F292C">
      <w:pPr>
        <w:pStyle w:val="Sansinterligne"/>
        <w:jc w:val="both"/>
        <w:rPr>
          <w:lang w:val="fr-FR"/>
        </w:rPr>
      </w:pPr>
      <w:r w:rsidRPr="00077B2F">
        <w:rPr>
          <w:lang w:val="fr-FR"/>
        </w:rPr>
        <w:t xml:space="preserve">Diminution du pouls en aval de la fistule et meilleure perception en amont. </w:t>
      </w:r>
    </w:p>
    <w:p w:rsidR="004F292C" w:rsidRPr="00077B2F" w:rsidRDefault="004F292C" w:rsidP="004F292C">
      <w:pPr>
        <w:pStyle w:val="Sansinterligne"/>
        <w:jc w:val="both"/>
        <w:rPr>
          <w:lang w:val="fr-FR"/>
        </w:rPr>
      </w:pPr>
      <w:r w:rsidRPr="00077B2F">
        <w:rPr>
          <w:lang w:val="fr-FR"/>
        </w:rPr>
        <w:t>Baisse de la chaleur cu</w:t>
      </w:r>
      <w:r w:rsidR="00077B2F">
        <w:rPr>
          <w:lang w:val="fr-FR"/>
        </w:rPr>
        <w:t xml:space="preserve">tanée et perception d’un </w:t>
      </w:r>
      <w:proofErr w:type="spellStart"/>
      <w:r w:rsidR="00077B2F">
        <w:rPr>
          <w:lang w:val="fr-FR"/>
        </w:rPr>
        <w:t>thrill</w:t>
      </w:r>
      <w:proofErr w:type="spellEnd"/>
      <w:r w:rsidR="00077B2F">
        <w:rPr>
          <w:lang w:val="fr-FR"/>
        </w:rPr>
        <w:t>.</w:t>
      </w:r>
    </w:p>
    <w:p w:rsidR="004F292C" w:rsidRPr="00287D34" w:rsidRDefault="004F292C" w:rsidP="004F292C">
      <w:pPr>
        <w:pStyle w:val="Sansinterligne"/>
        <w:jc w:val="both"/>
        <w:rPr>
          <w:lang w:val="fr-FR"/>
        </w:rPr>
      </w:pPr>
      <w:r w:rsidRPr="00287D34">
        <w:rPr>
          <w:u w:val="single"/>
          <w:lang w:val="fr-FR"/>
        </w:rPr>
        <w:t xml:space="preserve">Signe de </w:t>
      </w:r>
      <w:proofErr w:type="spellStart"/>
      <w:r w:rsidRPr="00287D34">
        <w:rPr>
          <w:u w:val="single"/>
          <w:lang w:val="fr-FR"/>
        </w:rPr>
        <w:t>Courvoisier</w:t>
      </w:r>
      <w:proofErr w:type="spellEnd"/>
      <w:r w:rsidRPr="00287D34">
        <w:rPr>
          <w:u w:val="single"/>
          <w:lang w:val="fr-FR"/>
        </w:rPr>
        <w:t xml:space="preserve"> Terrier</w:t>
      </w:r>
      <w:r w:rsidRPr="00287D34">
        <w:rPr>
          <w:lang w:val="fr-FR"/>
        </w:rPr>
        <w:t xml:space="preserve"> </w:t>
      </w:r>
      <w:r w:rsidRPr="00287D34">
        <w:rPr>
          <w:rFonts w:cstheme="minorHAnsi"/>
          <w:lang w:val="fr-FR"/>
        </w:rPr>
        <w:t>→</w:t>
      </w:r>
      <w:r w:rsidRPr="00287D34">
        <w:rPr>
          <w:lang w:val="fr-FR"/>
        </w:rPr>
        <w:t xml:space="preserve"> retour à la normal lors de l’obstruction volontaire de la </w:t>
      </w:r>
      <w:r w:rsidR="00077B2F">
        <w:rPr>
          <w:lang w:val="fr-FR"/>
        </w:rPr>
        <w:t>fistule</w:t>
      </w:r>
      <w:r w:rsidRPr="00287D34">
        <w:rPr>
          <w:lang w:val="fr-FR"/>
        </w:rPr>
        <w:t>.</w:t>
      </w:r>
    </w:p>
    <w:p w:rsidR="004F292C" w:rsidRPr="00287D34" w:rsidRDefault="004F292C" w:rsidP="004F292C">
      <w:pPr>
        <w:pStyle w:val="Sansinterligne"/>
        <w:jc w:val="both"/>
        <w:rPr>
          <w:lang w:val="fr-FR"/>
        </w:rPr>
      </w:pPr>
    </w:p>
    <w:p w:rsidR="003E257B" w:rsidRPr="00287D34" w:rsidRDefault="004F292C" w:rsidP="00077B2F">
      <w:pPr>
        <w:pStyle w:val="Sansinterligne"/>
        <w:numPr>
          <w:ilvl w:val="0"/>
          <w:numId w:val="13"/>
        </w:numPr>
        <w:jc w:val="both"/>
        <w:rPr>
          <w:u w:val="single"/>
          <w:lang w:val="fr-FR"/>
        </w:rPr>
      </w:pPr>
      <w:r w:rsidRPr="00077B2F">
        <w:rPr>
          <w:b/>
          <w:lang w:val="fr-FR"/>
        </w:rPr>
        <w:t>Auscultation</w:t>
      </w:r>
      <w:r w:rsidRPr="00287D34">
        <w:rPr>
          <w:u w:val="single"/>
          <w:lang w:val="fr-FR"/>
        </w:rPr>
        <w:t xml:space="preserve"> </w:t>
      </w:r>
    </w:p>
    <w:p w:rsidR="00B8058E" w:rsidRPr="00287D34" w:rsidRDefault="004F292C" w:rsidP="004F292C">
      <w:pPr>
        <w:pStyle w:val="Sansinterligne"/>
        <w:jc w:val="both"/>
        <w:rPr>
          <w:lang w:val="fr-FR"/>
        </w:rPr>
      </w:pPr>
      <w:r w:rsidRPr="00287D34">
        <w:rPr>
          <w:lang w:val="fr-FR"/>
        </w:rPr>
        <w:t>Souffle continu à renforcement systolique.</w:t>
      </w:r>
    </w:p>
    <w:p w:rsidR="004F292C" w:rsidRPr="004D3E55" w:rsidRDefault="00B8058E" w:rsidP="004F292C">
      <w:pPr>
        <w:pStyle w:val="Sansinterligne"/>
        <w:jc w:val="both"/>
        <w:rPr>
          <w:lang w:val="fr-FR"/>
        </w:rPr>
      </w:pPr>
      <w:r w:rsidRPr="004D3E55">
        <w:rPr>
          <w:lang w:val="fr-FR"/>
        </w:rPr>
        <w:t xml:space="preserve"> </w:t>
      </w:r>
      <w:r w:rsidR="004F292C" w:rsidRPr="004D3E55">
        <w:rPr>
          <w:lang w:val="fr-FR"/>
        </w:rPr>
        <w:t>Insuffisance cardiaque induite</w:t>
      </w:r>
      <w:r w:rsidR="008E222E" w:rsidRPr="004D3E55">
        <w:rPr>
          <w:lang w:val="fr-FR"/>
        </w:rPr>
        <w:t xml:space="preserve"> si fistule à gros débit ou près du cœur.</w:t>
      </w:r>
    </w:p>
    <w:sectPr w:rsidR="004F292C" w:rsidRPr="004D3E55" w:rsidSect="00C56EFE">
      <w:type w:val="continuous"/>
      <w:pgSz w:w="11906" w:h="16838"/>
      <w:pgMar w:top="720" w:right="720" w:bottom="720" w:left="720" w:header="708" w:footer="708"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A27" w:rsidRDefault="00CC5A27" w:rsidP="00EC0FF5">
      <w:pPr>
        <w:spacing w:after="0" w:line="240" w:lineRule="auto"/>
      </w:pPr>
      <w:r>
        <w:separator/>
      </w:r>
    </w:p>
  </w:endnote>
  <w:endnote w:type="continuationSeparator" w:id="0">
    <w:p w:rsidR="00CC5A27" w:rsidRDefault="00CC5A27" w:rsidP="00EC0F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A27" w:rsidRDefault="00CC5A27" w:rsidP="00EC0FF5">
      <w:pPr>
        <w:spacing w:after="0" w:line="240" w:lineRule="auto"/>
      </w:pPr>
      <w:r>
        <w:separator/>
      </w:r>
    </w:p>
  </w:footnote>
  <w:footnote w:type="continuationSeparator" w:id="0">
    <w:p w:rsidR="00CC5A27" w:rsidRDefault="00CC5A27" w:rsidP="00EC0F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84229"/>
    <w:multiLevelType w:val="hybridMultilevel"/>
    <w:tmpl w:val="2A8ED1C0"/>
    <w:lvl w:ilvl="0" w:tplc="58BEF4CE">
      <w:start w:val="2"/>
      <w:numFmt w:val="bullet"/>
      <w:lvlText w:val="-"/>
      <w:lvlJc w:val="left"/>
      <w:pPr>
        <w:ind w:left="720" w:hanging="360"/>
      </w:pPr>
      <w:rPr>
        <w:rFonts w:ascii="Cambria" w:eastAsiaTheme="majorEastAsia" w:hAnsi="Cambria"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5A000F5"/>
    <w:multiLevelType w:val="hybridMultilevel"/>
    <w:tmpl w:val="539CEFFC"/>
    <w:lvl w:ilvl="0" w:tplc="040C0017">
      <w:start w:val="1"/>
      <w:numFmt w:val="lowerLetter"/>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
    <w:nsid w:val="077837D7"/>
    <w:multiLevelType w:val="hybridMultilevel"/>
    <w:tmpl w:val="91DACCCC"/>
    <w:lvl w:ilvl="0" w:tplc="6D3026A2">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7AE57BE"/>
    <w:multiLevelType w:val="hybridMultilevel"/>
    <w:tmpl w:val="1C3CB1A6"/>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09220779"/>
    <w:multiLevelType w:val="hybridMultilevel"/>
    <w:tmpl w:val="1F5431BC"/>
    <w:lvl w:ilvl="0" w:tplc="292AB9C2">
      <w:start w:val="3"/>
      <w:numFmt w:val="bullet"/>
      <w:lvlText w:val=""/>
      <w:lvlJc w:val="left"/>
      <w:pPr>
        <w:ind w:left="720" w:hanging="360"/>
      </w:pPr>
      <w:rPr>
        <w:rFonts w:ascii="Wingdings" w:eastAsiaTheme="majorEastAsia" w:hAnsi="Wingdings" w:cstheme="maj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9E3764C"/>
    <w:multiLevelType w:val="hybridMultilevel"/>
    <w:tmpl w:val="02A48D2E"/>
    <w:lvl w:ilvl="0" w:tplc="77C4F5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06C3023"/>
    <w:multiLevelType w:val="hybridMultilevel"/>
    <w:tmpl w:val="5D7488F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42D2421"/>
    <w:multiLevelType w:val="hybridMultilevel"/>
    <w:tmpl w:val="A3C676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4727FFE"/>
    <w:multiLevelType w:val="hybridMultilevel"/>
    <w:tmpl w:val="E2AA439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5A4627B"/>
    <w:multiLevelType w:val="hybridMultilevel"/>
    <w:tmpl w:val="AD562F2C"/>
    <w:lvl w:ilvl="0" w:tplc="EE5A9066">
      <w:start w:val="1"/>
      <w:numFmt w:val="upp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
    <w:nsid w:val="286E32F8"/>
    <w:multiLevelType w:val="hybridMultilevel"/>
    <w:tmpl w:val="0268B1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90C65A7"/>
    <w:multiLevelType w:val="hybridMultilevel"/>
    <w:tmpl w:val="CC08CB54"/>
    <w:lvl w:ilvl="0" w:tplc="E7207968">
      <w:start w:val="1"/>
      <w:numFmt w:val="bullet"/>
      <w:lvlText w:val=""/>
      <w:lvlJc w:val="left"/>
      <w:pPr>
        <w:ind w:left="360" w:hanging="360"/>
      </w:pPr>
      <w:rPr>
        <w:rFonts w:ascii="Wingdings" w:hAnsi="Wingdings" w:hint="default"/>
        <w:color w:val="auto"/>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319A0E33"/>
    <w:multiLevelType w:val="hybridMultilevel"/>
    <w:tmpl w:val="6DF23FC4"/>
    <w:lvl w:ilvl="0" w:tplc="3DAAFD8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1AE0A81"/>
    <w:multiLevelType w:val="hybridMultilevel"/>
    <w:tmpl w:val="3724EEF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EFE635C"/>
    <w:multiLevelType w:val="hybridMultilevel"/>
    <w:tmpl w:val="5226F1AA"/>
    <w:lvl w:ilvl="0" w:tplc="B7363A5C">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
    <w:nsid w:val="43106E6A"/>
    <w:multiLevelType w:val="hybridMultilevel"/>
    <w:tmpl w:val="AB0801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5910D24"/>
    <w:multiLevelType w:val="hybridMultilevel"/>
    <w:tmpl w:val="648A6264"/>
    <w:lvl w:ilvl="0" w:tplc="0F7C7858">
      <w:start w:val="1"/>
      <w:numFmt w:val="lowerLetter"/>
      <w:lvlText w:val="%1)"/>
      <w:lvlJc w:val="left"/>
      <w:pPr>
        <w:ind w:left="1068" w:hanging="360"/>
      </w:pPr>
      <w:rPr>
        <w:rFonts w:hint="default"/>
        <w:b/>
        <w:i/>
        <w:u w:val="single"/>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7">
    <w:nsid w:val="4AF016AA"/>
    <w:multiLevelType w:val="hybridMultilevel"/>
    <w:tmpl w:val="1EB6B66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53983E0A"/>
    <w:multiLevelType w:val="hybridMultilevel"/>
    <w:tmpl w:val="A3C899C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54517B2F"/>
    <w:multiLevelType w:val="hybridMultilevel"/>
    <w:tmpl w:val="CEE6E3CC"/>
    <w:lvl w:ilvl="0" w:tplc="AC560366">
      <w:start w:val="1"/>
      <w:numFmt w:val="decimal"/>
      <w:lvlText w:val="%1)"/>
      <w:lvlJc w:val="left"/>
      <w:pPr>
        <w:ind w:left="720" w:hanging="360"/>
      </w:pPr>
      <w:rPr>
        <w:rFonts w:hint="default"/>
        <w:color w:val="00B05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55711AE4"/>
    <w:multiLevelType w:val="hybridMultilevel"/>
    <w:tmpl w:val="263E61DE"/>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nsid w:val="5770369E"/>
    <w:multiLevelType w:val="hybridMultilevel"/>
    <w:tmpl w:val="40125C3E"/>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nsid w:val="587541CC"/>
    <w:multiLevelType w:val="hybridMultilevel"/>
    <w:tmpl w:val="49D854E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5EC90BC8"/>
    <w:multiLevelType w:val="hybridMultilevel"/>
    <w:tmpl w:val="F79CDE6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61554975"/>
    <w:multiLevelType w:val="hybridMultilevel"/>
    <w:tmpl w:val="1B026546"/>
    <w:lvl w:ilvl="0" w:tplc="040C000D">
      <w:start w:val="1"/>
      <w:numFmt w:val="bullet"/>
      <w:lvlText w:val=""/>
      <w:lvlJc w:val="left"/>
      <w:pPr>
        <w:ind w:left="1425" w:hanging="360"/>
      </w:pPr>
      <w:rPr>
        <w:rFonts w:ascii="Wingdings" w:hAnsi="Wingdings"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25">
    <w:nsid w:val="61B52E1D"/>
    <w:multiLevelType w:val="hybridMultilevel"/>
    <w:tmpl w:val="3F4E2818"/>
    <w:lvl w:ilvl="0" w:tplc="040C0017">
      <w:start w:val="1"/>
      <w:numFmt w:val="lowerLetter"/>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6">
    <w:nsid w:val="62150959"/>
    <w:multiLevelType w:val="hybridMultilevel"/>
    <w:tmpl w:val="A1EA0B26"/>
    <w:lvl w:ilvl="0" w:tplc="E7207968">
      <w:start w:val="1"/>
      <w:numFmt w:val="bullet"/>
      <w:lvlText w:val=""/>
      <w:lvlJc w:val="left"/>
      <w:pPr>
        <w:ind w:left="36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4F1427C"/>
    <w:multiLevelType w:val="hybridMultilevel"/>
    <w:tmpl w:val="D91A3F8E"/>
    <w:lvl w:ilvl="0" w:tplc="7AA48138">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8">
    <w:nsid w:val="6A661F7E"/>
    <w:multiLevelType w:val="hybridMultilevel"/>
    <w:tmpl w:val="6ABAC3F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6D006293"/>
    <w:multiLevelType w:val="hybridMultilevel"/>
    <w:tmpl w:val="6CF2DF2C"/>
    <w:lvl w:ilvl="0" w:tplc="0C129382">
      <w:numFmt w:val="bullet"/>
      <w:lvlText w:val="-"/>
      <w:lvlJc w:val="left"/>
      <w:pPr>
        <w:ind w:left="720" w:hanging="360"/>
      </w:pPr>
      <w:rPr>
        <w:rFonts w:ascii="Cambria" w:eastAsiaTheme="majorEastAsia" w:hAnsi="Cambria"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7BF00A7B"/>
    <w:multiLevelType w:val="hybridMultilevel"/>
    <w:tmpl w:val="63A070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num>
  <w:num w:numId="2">
    <w:abstractNumId w:val="9"/>
    <w:lvlOverride w:ilvl="0">
      <w:startOverride w:val="1"/>
    </w:lvlOverride>
  </w:num>
  <w:num w:numId="3">
    <w:abstractNumId w:val="19"/>
  </w:num>
  <w:num w:numId="4">
    <w:abstractNumId w:val="3"/>
  </w:num>
  <w:num w:numId="5">
    <w:abstractNumId w:val="25"/>
  </w:num>
  <w:num w:numId="6">
    <w:abstractNumId w:val="30"/>
  </w:num>
  <w:num w:numId="7">
    <w:abstractNumId w:val="4"/>
  </w:num>
  <w:num w:numId="8">
    <w:abstractNumId w:val="18"/>
  </w:num>
  <w:num w:numId="9">
    <w:abstractNumId w:val="15"/>
  </w:num>
  <w:num w:numId="10">
    <w:abstractNumId w:val="7"/>
  </w:num>
  <w:num w:numId="11">
    <w:abstractNumId w:val="13"/>
  </w:num>
  <w:num w:numId="12">
    <w:abstractNumId w:val="21"/>
  </w:num>
  <w:num w:numId="13">
    <w:abstractNumId w:val="29"/>
  </w:num>
  <w:num w:numId="14">
    <w:abstractNumId w:val="1"/>
  </w:num>
  <w:num w:numId="15">
    <w:abstractNumId w:val="10"/>
  </w:num>
  <w:num w:numId="16">
    <w:abstractNumId w:val="23"/>
  </w:num>
  <w:num w:numId="17">
    <w:abstractNumId w:val="0"/>
  </w:num>
  <w:num w:numId="18">
    <w:abstractNumId w:val="24"/>
  </w:num>
  <w:num w:numId="19">
    <w:abstractNumId w:val="6"/>
  </w:num>
  <w:num w:numId="20">
    <w:abstractNumId w:val="28"/>
  </w:num>
  <w:num w:numId="21">
    <w:abstractNumId w:val="14"/>
  </w:num>
  <w:num w:numId="22">
    <w:abstractNumId w:val="17"/>
  </w:num>
  <w:num w:numId="23">
    <w:abstractNumId w:val="22"/>
  </w:num>
  <w:num w:numId="24">
    <w:abstractNumId w:val="27"/>
  </w:num>
  <w:num w:numId="25">
    <w:abstractNumId w:val="16"/>
  </w:num>
  <w:num w:numId="26">
    <w:abstractNumId w:val="8"/>
  </w:num>
  <w:num w:numId="27">
    <w:abstractNumId w:val="5"/>
  </w:num>
  <w:num w:numId="28">
    <w:abstractNumId w:val="11"/>
  </w:num>
  <w:num w:numId="29">
    <w:abstractNumId w:val="26"/>
  </w:num>
  <w:num w:numId="30">
    <w:abstractNumId w:val="12"/>
  </w:num>
  <w:num w:numId="31">
    <w:abstractNumId w:val="2"/>
  </w:num>
  <w:num w:numId="32">
    <w:abstractNumId w:val="20"/>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
  <w:rsids>
    <w:rsidRoot w:val="0039477F"/>
    <w:rsid w:val="000037AF"/>
    <w:rsid w:val="000038B5"/>
    <w:rsid w:val="00005E9A"/>
    <w:rsid w:val="000061D0"/>
    <w:rsid w:val="00013ACD"/>
    <w:rsid w:val="00014171"/>
    <w:rsid w:val="000162A7"/>
    <w:rsid w:val="00020FC9"/>
    <w:rsid w:val="00025499"/>
    <w:rsid w:val="00026610"/>
    <w:rsid w:val="00026C9E"/>
    <w:rsid w:val="00027FD0"/>
    <w:rsid w:val="00032D57"/>
    <w:rsid w:val="00034C9C"/>
    <w:rsid w:val="00051191"/>
    <w:rsid w:val="00051404"/>
    <w:rsid w:val="0005349B"/>
    <w:rsid w:val="000542DD"/>
    <w:rsid w:val="00065F21"/>
    <w:rsid w:val="00072469"/>
    <w:rsid w:val="000725B0"/>
    <w:rsid w:val="00073BC3"/>
    <w:rsid w:val="00073FF4"/>
    <w:rsid w:val="000765D9"/>
    <w:rsid w:val="00077B2F"/>
    <w:rsid w:val="00081391"/>
    <w:rsid w:val="0008564F"/>
    <w:rsid w:val="00093C75"/>
    <w:rsid w:val="000A1FD5"/>
    <w:rsid w:val="000A2853"/>
    <w:rsid w:val="000A4FDA"/>
    <w:rsid w:val="000A6770"/>
    <w:rsid w:val="000A7D82"/>
    <w:rsid w:val="000B5A08"/>
    <w:rsid w:val="000B694A"/>
    <w:rsid w:val="000B70E6"/>
    <w:rsid w:val="000B720B"/>
    <w:rsid w:val="000C1139"/>
    <w:rsid w:val="000C7B13"/>
    <w:rsid w:val="000D4C67"/>
    <w:rsid w:val="000E1557"/>
    <w:rsid w:val="000E35DA"/>
    <w:rsid w:val="000F1308"/>
    <w:rsid w:val="000F2670"/>
    <w:rsid w:val="000F351B"/>
    <w:rsid w:val="000F47F7"/>
    <w:rsid w:val="000F598B"/>
    <w:rsid w:val="001046C4"/>
    <w:rsid w:val="001063D7"/>
    <w:rsid w:val="00112C5C"/>
    <w:rsid w:val="00116AE4"/>
    <w:rsid w:val="00116BCF"/>
    <w:rsid w:val="00117E64"/>
    <w:rsid w:val="00117F16"/>
    <w:rsid w:val="0012422A"/>
    <w:rsid w:val="001335EC"/>
    <w:rsid w:val="001377FC"/>
    <w:rsid w:val="00142529"/>
    <w:rsid w:val="00142A72"/>
    <w:rsid w:val="001442FA"/>
    <w:rsid w:val="00146107"/>
    <w:rsid w:val="00146FC8"/>
    <w:rsid w:val="0014772C"/>
    <w:rsid w:val="001542CE"/>
    <w:rsid w:val="00154F8F"/>
    <w:rsid w:val="001577D6"/>
    <w:rsid w:val="00165D7B"/>
    <w:rsid w:val="001701FE"/>
    <w:rsid w:val="001709E7"/>
    <w:rsid w:val="00171AAE"/>
    <w:rsid w:val="00172AFC"/>
    <w:rsid w:val="0017592C"/>
    <w:rsid w:val="001766DA"/>
    <w:rsid w:val="0018149D"/>
    <w:rsid w:val="0018556A"/>
    <w:rsid w:val="0018729C"/>
    <w:rsid w:val="0019573A"/>
    <w:rsid w:val="001A094A"/>
    <w:rsid w:val="001A102E"/>
    <w:rsid w:val="001B1BBF"/>
    <w:rsid w:val="001B1C91"/>
    <w:rsid w:val="001B2530"/>
    <w:rsid w:val="001B2780"/>
    <w:rsid w:val="001B432B"/>
    <w:rsid w:val="001C5921"/>
    <w:rsid w:val="001D42F1"/>
    <w:rsid w:val="001D7A66"/>
    <w:rsid w:val="001E5A39"/>
    <w:rsid w:val="001E69A9"/>
    <w:rsid w:val="001F0E42"/>
    <w:rsid w:val="001F204A"/>
    <w:rsid w:val="001F591D"/>
    <w:rsid w:val="001F5DBD"/>
    <w:rsid w:val="001F6E20"/>
    <w:rsid w:val="00202AD6"/>
    <w:rsid w:val="00206CE3"/>
    <w:rsid w:val="00214DE3"/>
    <w:rsid w:val="002150BC"/>
    <w:rsid w:val="00220E83"/>
    <w:rsid w:val="002221D0"/>
    <w:rsid w:val="0022542E"/>
    <w:rsid w:val="002330A1"/>
    <w:rsid w:val="002330B1"/>
    <w:rsid w:val="00236D72"/>
    <w:rsid w:val="002442CB"/>
    <w:rsid w:val="00244CE3"/>
    <w:rsid w:val="00270C28"/>
    <w:rsid w:val="002714C4"/>
    <w:rsid w:val="002725A4"/>
    <w:rsid w:val="00273A1A"/>
    <w:rsid w:val="002760F9"/>
    <w:rsid w:val="0027664D"/>
    <w:rsid w:val="002804F9"/>
    <w:rsid w:val="00280682"/>
    <w:rsid w:val="002817A9"/>
    <w:rsid w:val="002820C9"/>
    <w:rsid w:val="00287D34"/>
    <w:rsid w:val="00292A40"/>
    <w:rsid w:val="00293396"/>
    <w:rsid w:val="00295288"/>
    <w:rsid w:val="00295D52"/>
    <w:rsid w:val="002A15A2"/>
    <w:rsid w:val="002A2BB7"/>
    <w:rsid w:val="002A484C"/>
    <w:rsid w:val="002A6826"/>
    <w:rsid w:val="002A6CE1"/>
    <w:rsid w:val="002A7AA6"/>
    <w:rsid w:val="002B036D"/>
    <w:rsid w:val="002B0DC4"/>
    <w:rsid w:val="002B533B"/>
    <w:rsid w:val="002C00DE"/>
    <w:rsid w:val="002C794C"/>
    <w:rsid w:val="002D01D1"/>
    <w:rsid w:val="002D05F6"/>
    <w:rsid w:val="002D4486"/>
    <w:rsid w:val="002E05F2"/>
    <w:rsid w:val="002E596A"/>
    <w:rsid w:val="002E68C0"/>
    <w:rsid w:val="002E75F9"/>
    <w:rsid w:val="002E773E"/>
    <w:rsid w:val="002F1373"/>
    <w:rsid w:val="002F74F4"/>
    <w:rsid w:val="00304C01"/>
    <w:rsid w:val="0031143C"/>
    <w:rsid w:val="0031233C"/>
    <w:rsid w:val="003127FA"/>
    <w:rsid w:val="0031359D"/>
    <w:rsid w:val="0031620C"/>
    <w:rsid w:val="00316C07"/>
    <w:rsid w:val="00316FDF"/>
    <w:rsid w:val="00317FA7"/>
    <w:rsid w:val="00321AE0"/>
    <w:rsid w:val="00322DD1"/>
    <w:rsid w:val="00324740"/>
    <w:rsid w:val="003263F7"/>
    <w:rsid w:val="003369AD"/>
    <w:rsid w:val="00337E31"/>
    <w:rsid w:val="003447E7"/>
    <w:rsid w:val="003460BA"/>
    <w:rsid w:val="003500E9"/>
    <w:rsid w:val="00352379"/>
    <w:rsid w:val="00353343"/>
    <w:rsid w:val="0035470A"/>
    <w:rsid w:val="00364C77"/>
    <w:rsid w:val="0036755C"/>
    <w:rsid w:val="0037298E"/>
    <w:rsid w:val="00372B06"/>
    <w:rsid w:val="00375703"/>
    <w:rsid w:val="00376185"/>
    <w:rsid w:val="00386379"/>
    <w:rsid w:val="003928FD"/>
    <w:rsid w:val="00393BFA"/>
    <w:rsid w:val="0039477F"/>
    <w:rsid w:val="003948ED"/>
    <w:rsid w:val="00397D8F"/>
    <w:rsid w:val="003A0E86"/>
    <w:rsid w:val="003A4875"/>
    <w:rsid w:val="003A5B2B"/>
    <w:rsid w:val="003A714C"/>
    <w:rsid w:val="003A71FA"/>
    <w:rsid w:val="003B54FD"/>
    <w:rsid w:val="003B6609"/>
    <w:rsid w:val="003B7AE6"/>
    <w:rsid w:val="003C54CC"/>
    <w:rsid w:val="003C5AE9"/>
    <w:rsid w:val="003D2DA2"/>
    <w:rsid w:val="003D4327"/>
    <w:rsid w:val="003D6C5D"/>
    <w:rsid w:val="003D7675"/>
    <w:rsid w:val="003D7EA1"/>
    <w:rsid w:val="003E06BE"/>
    <w:rsid w:val="003E18AD"/>
    <w:rsid w:val="003E257B"/>
    <w:rsid w:val="003E34FA"/>
    <w:rsid w:val="003E43E5"/>
    <w:rsid w:val="003E47BA"/>
    <w:rsid w:val="003E6F42"/>
    <w:rsid w:val="003E7652"/>
    <w:rsid w:val="003E7823"/>
    <w:rsid w:val="004023AC"/>
    <w:rsid w:val="00406CF3"/>
    <w:rsid w:val="0041302D"/>
    <w:rsid w:val="00414B27"/>
    <w:rsid w:val="00416E09"/>
    <w:rsid w:val="0042169C"/>
    <w:rsid w:val="00421B24"/>
    <w:rsid w:val="00421CE6"/>
    <w:rsid w:val="00421FA3"/>
    <w:rsid w:val="00422997"/>
    <w:rsid w:val="004236F8"/>
    <w:rsid w:val="00423E29"/>
    <w:rsid w:val="00430DC4"/>
    <w:rsid w:val="004327FA"/>
    <w:rsid w:val="00442C88"/>
    <w:rsid w:val="004469D3"/>
    <w:rsid w:val="00453CB1"/>
    <w:rsid w:val="0046463D"/>
    <w:rsid w:val="00465828"/>
    <w:rsid w:val="00471822"/>
    <w:rsid w:val="00474E5F"/>
    <w:rsid w:val="0047670B"/>
    <w:rsid w:val="00477A09"/>
    <w:rsid w:val="00481324"/>
    <w:rsid w:val="00481BF0"/>
    <w:rsid w:val="00482DBF"/>
    <w:rsid w:val="00484052"/>
    <w:rsid w:val="00490F6C"/>
    <w:rsid w:val="004B1140"/>
    <w:rsid w:val="004B1F38"/>
    <w:rsid w:val="004B5698"/>
    <w:rsid w:val="004B7F3A"/>
    <w:rsid w:val="004C4F39"/>
    <w:rsid w:val="004C7BDA"/>
    <w:rsid w:val="004C7D0C"/>
    <w:rsid w:val="004D0DB2"/>
    <w:rsid w:val="004D1102"/>
    <w:rsid w:val="004D3AC3"/>
    <w:rsid w:val="004D3E55"/>
    <w:rsid w:val="004D7DAF"/>
    <w:rsid w:val="004E1419"/>
    <w:rsid w:val="004E553E"/>
    <w:rsid w:val="004F292C"/>
    <w:rsid w:val="004F2FD6"/>
    <w:rsid w:val="005006FC"/>
    <w:rsid w:val="00502A8C"/>
    <w:rsid w:val="00506B05"/>
    <w:rsid w:val="00512A68"/>
    <w:rsid w:val="0051718A"/>
    <w:rsid w:val="0052335A"/>
    <w:rsid w:val="00524760"/>
    <w:rsid w:val="005248A0"/>
    <w:rsid w:val="00534A7E"/>
    <w:rsid w:val="00535D53"/>
    <w:rsid w:val="00541DBB"/>
    <w:rsid w:val="005427E3"/>
    <w:rsid w:val="00544C2D"/>
    <w:rsid w:val="00544DF3"/>
    <w:rsid w:val="005559CE"/>
    <w:rsid w:val="005664FA"/>
    <w:rsid w:val="005736B8"/>
    <w:rsid w:val="00577B8C"/>
    <w:rsid w:val="0058039B"/>
    <w:rsid w:val="00582133"/>
    <w:rsid w:val="005848A9"/>
    <w:rsid w:val="00585326"/>
    <w:rsid w:val="00593369"/>
    <w:rsid w:val="00593D0C"/>
    <w:rsid w:val="00594D79"/>
    <w:rsid w:val="00595A24"/>
    <w:rsid w:val="00596C69"/>
    <w:rsid w:val="005A079A"/>
    <w:rsid w:val="005A2F89"/>
    <w:rsid w:val="005A3958"/>
    <w:rsid w:val="005A42AF"/>
    <w:rsid w:val="005A4F7E"/>
    <w:rsid w:val="005A6A2C"/>
    <w:rsid w:val="005B18E5"/>
    <w:rsid w:val="005B76A4"/>
    <w:rsid w:val="005B7FC0"/>
    <w:rsid w:val="005D1AC6"/>
    <w:rsid w:val="005D2870"/>
    <w:rsid w:val="005D4422"/>
    <w:rsid w:val="005D60B2"/>
    <w:rsid w:val="005D7702"/>
    <w:rsid w:val="005D7A19"/>
    <w:rsid w:val="005F3134"/>
    <w:rsid w:val="005F5CCF"/>
    <w:rsid w:val="005F6FE5"/>
    <w:rsid w:val="00600796"/>
    <w:rsid w:val="00610982"/>
    <w:rsid w:val="00611810"/>
    <w:rsid w:val="006131FD"/>
    <w:rsid w:val="006160D2"/>
    <w:rsid w:val="00626DCB"/>
    <w:rsid w:val="00627687"/>
    <w:rsid w:val="00627B6E"/>
    <w:rsid w:val="00633C40"/>
    <w:rsid w:val="00637985"/>
    <w:rsid w:val="0064116E"/>
    <w:rsid w:val="006430D0"/>
    <w:rsid w:val="006455C7"/>
    <w:rsid w:val="00646FEF"/>
    <w:rsid w:val="00661A3A"/>
    <w:rsid w:val="00665FDF"/>
    <w:rsid w:val="00667543"/>
    <w:rsid w:val="00674262"/>
    <w:rsid w:val="00684F3D"/>
    <w:rsid w:val="00685407"/>
    <w:rsid w:val="00686783"/>
    <w:rsid w:val="0069189E"/>
    <w:rsid w:val="00692879"/>
    <w:rsid w:val="00692921"/>
    <w:rsid w:val="00695AFA"/>
    <w:rsid w:val="006A0EA4"/>
    <w:rsid w:val="006A300A"/>
    <w:rsid w:val="006A648C"/>
    <w:rsid w:val="006A6AA2"/>
    <w:rsid w:val="006B4871"/>
    <w:rsid w:val="006B4D08"/>
    <w:rsid w:val="006C12A0"/>
    <w:rsid w:val="006C2F00"/>
    <w:rsid w:val="006D4184"/>
    <w:rsid w:val="006D7143"/>
    <w:rsid w:val="006E268B"/>
    <w:rsid w:val="006E4099"/>
    <w:rsid w:val="006E7745"/>
    <w:rsid w:val="006F222F"/>
    <w:rsid w:val="00707B2F"/>
    <w:rsid w:val="00710BB1"/>
    <w:rsid w:val="00714548"/>
    <w:rsid w:val="00734008"/>
    <w:rsid w:val="00735382"/>
    <w:rsid w:val="00745A91"/>
    <w:rsid w:val="00747E33"/>
    <w:rsid w:val="00750A34"/>
    <w:rsid w:val="00754864"/>
    <w:rsid w:val="00755C49"/>
    <w:rsid w:val="007571AC"/>
    <w:rsid w:val="0076091F"/>
    <w:rsid w:val="0076286D"/>
    <w:rsid w:val="00763D4B"/>
    <w:rsid w:val="0076678D"/>
    <w:rsid w:val="0078065C"/>
    <w:rsid w:val="00782581"/>
    <w:rsid w:val="00782630"/>
    <w:rsid w:val="007830FA"/>
    <w:rsid w:val="00785C13"/>
    <w:rsid w:val="007876C1"/>
    <w:rsid w:val="00791617"/>
    <w:rsid w:val="007923F2"/>
    <w:rsid w:val="0079516C"/>
    <w:rsid w:val="007A5702"/>
    <w:rsid w:val="007A6915"/>
    <w:rsid w:val="007B0004"/>
    <w:rsid w:val="007B0622"/>
    <w:rsid w:val="007B3559"/>
    <w:rsid w:val="007B3FF1"/>
    <w:rsid w:val="007B5318"/>
    <w:rsid w:val="007D30A7"/>
    <w:rsid w:val="007D6583"/>
    <w:rsid w:val="007D670C"/>
    <w:rsid w:val="007D6A3B"/>
    <w:rsid w:val="007E37DA"/>
    <w:rsid w:val="007E5556"/>
    <w:rsid w:val="007E732D"/>
    <w:rsid w:val="007F0BD3"/>
    <w:rsid w:val="007F1C0A"/>
    <w:rsid w:val="007F1C7B"/>
    <w:rsid w:val="007F50F2"/>
    <w:rsid w:val="008002AE"/>
    <w:rsid w:val="00805D86"/>
    <w:rsid w:val="00806622"/>
    <w:rsid w:val="00811BF4"/>
    <w:rsid w:val="00814061"/>
    <w:rsid w:val="008158F3"/>
    <w:rsid w:val="008159D0"/>
    <w:rsid w:val="008167D5"/>
    <w:rsid w:val="0081722D"/>
    <w:rsid w:val="00827FB8"/>
    <w:rsid w:val="00830D12"/>
    <w:rsid w:val="00837059"/>
    <w:rsid w:val="00840025"/>
    <w:rsid w:val="00842B15"/>
    <w:rsid w:val="00846ABE"/>
    <w:rsid w:val="008545A2"/>
    <w:rsid w:val="00860ABA"/>
    <w:rsid w:val="008614F6"/>
    <w:rsid w:val="008619DA"/>
    <w:rsid w:val="008745CA"/>
    <w:rsid w:val="00875275"/>
    <w:rsid w:val="008764A0"/>
    <w:rsid w:val="00877567"/>
    <w:rsid w:val="00877CDD"/>
    <w:rsid w:val="00881C4F"/>
    <w:rsid w:val="00883036"/>
    <w:rsid w:val="008846FE"/>
    <w:rsid w:val="00884A94"/>
    <w:rsid w:val="00887CB3"/>
    <w:rsid w:val="008952EC"/>
    <w:rsid w:val="008A045E"/>
    <w:rsid w:val="008A0943"/>
    <w:rsid w:val="008A717C"/>
    <w:rsid w:val="008B505D"/>
    <w:rsid w:val="008B5E78"/>
    <w:rsid w:val="008C0E69"/>
    <w:rsid w:val="008C3168"/>
    <w:rsid w:val="008C763C"/>
    <w:rsid w:val="008D0382"/>
    <w:rsid w:val="008D0F8A"/>
    <w:rsid w:val="008D21AE"/>
    <w:rsid w:val="008D4FAE"/>
    <w:rsid w:val="008D5D4C"/>
    <w:rsid w:val="008D5D9A"/>
    <w:rsid w:val="008E222E"/>
    <w:rsid w:val="008F08F5"/>
    <w:rsid w:val="008F0D0F"/>
    <w:rsid w:val="008F442D"/>
    <w:rsid w:val="008F666F"/>
    <w:rsid w:val="00901BBB"/>
    <w:rsid w:val="0090309D"/>
    <w:rsid w:val="00905E1F"/>
    <w:rsid w:val="00912A9B"/>
    <w:rsid w:val="00915507"/>
    <w:rsid w:val="009167C0"/>
    <w:rsid w:val="0092391C"/>
    <w:rsid w:val="009305EB"/>
    <w:rsid w:val="009361A7"/>
    <w:rsid w:val="00940C16"/>
    <w:rsid w:val="00940DEE"/>
    <w:rsid w:val="00943484"/>
    <w:rsid w:val="009522AB"/>
    <w:rsid w:val="0095710C"/>
    <w:rsid w:val="00962364"/>
    <w:rsid w:val="00963417"/>
    <w:rsid w:val="009714E0"/>
    <w:rsid w:val="009741AF"/>
    <w:rsid w:val="00974640"/>
    <w:rsid w:val="00976AC8"/>
    <w:rsid w:val="00980232"/>
    <w:rsid w:val="00984CF1"/>
    <w:rsid w:val="00986A50"/>
    <w:rsid w:val="0098746F"/>
    <w:rsid w:val="009A23B9"/>
    <w:rsid w:val="009A3512"/>
    <w:rsid w:val="009B40E7"/>
    <w:rsid w:val="009B79EC"/>
    <w:rsid w:val="009B79F7"/>
    <w:rsid w:val="009B7FB6"/>
    <w:rsid w:val="009C1C9C"/>
    <w:rsid w:val="009D6469"/>
    <w:rsid w:val="009F1F94"/>
    <w:rsid w:val="009F2BF5"/>
    <w:rsid w:val="009F7647"/>
    <w:rsid w:val="00A00868"/>
    <w:rsid w:val="00A053F0"/>
    <w:rsid w:val="00A10874"/>
    <w:rsid w:val="00A11F6F"/>
    <w:rsid w:val="00A17626"/>
    <w:rsid w:val="00A24D1C"/>
    <w:rsid w:val="00A2623A"/>
    <w:rsid w:val="00A318F6"/>
    <w:rsid w:val="00A3315A"/>
    <w:rsid w:val="00A40F67"/>
    <w:rsid w:val="00A42739"/>
    <w:rsid w:val="00A445A0"/>
    <w:rsid w:val="00A471CF"/>
    <w:rsid w:val="00A50101"/>
    <w:rsid w:val="00A53901"/>
    <w:rsid w:val="00A54D9C"/>
    <w:rsid w:val="00A6108E"/>
    <w:rsid w:val="00A61F7D"/>
    <w:rsid w:val="00A824CB"/>
    <w:rsid w:val="00A83572"/>
    <w:rsid w:val="00A86596"/>
    <w:rsid w:val="00A940F7"/>
    <w:rsid w:val="00AA5B80"/>
    <w:rsid w:val="00AB059F"/>
    <w:rsid w:val="00AB635B"/>
    <w:rsid w:val="00AB63C0"/>
    <w:rsid w:val="00AB7A9F"/>
    <w:rsid w:val="00AB7EDE"/>
    <w:rsid w:val="00AC7157"/>
    <w:rsid w:val="00AC728A"/>
    <w:rsid w:val="00AD004D"/>
    <w:rsid w:val="00AD5576"/>
    <w:rsid w:val="00AE0D01"/>
    <w:rsid w:val="00AE21D3"/>
    <w:rsid w:val="00AE3499"/>
    <w:rsid w:val="00AE4A89"/>
    <w:rsid w:val="00AE5D75"/>
    <w:rsid w:val="00AF45ED"/>
    <w:rsid w:val="00B0031B"/>
    <w:rsid w:val="00B0071D"/>
    <w:rsid w:val="00B0561B"/>
    <w:rsid w:val="00B0587D"/>
    <w:rsid w:val="00B10800"/>
    <w:rsid w:val="00B12E84"/>
    <w:rsid w:val="00B21AAE"/>
    <w:rsid w:val="00B236FC"/>
    <w:rsid w:val="00B26761"/>
    <w:rsid w:val="00B35606"/>
    <w:rsid w:val="00B4045C"/>
    <w:rsid w:val="00B40B0B"/>
    <w:rsid w:val="00B4372D"/>
    <w:rsid w:val="00B44B63"/>
    <w:rsid w:val="00B456B6"/>
    <w:rsid w:val="00B46728"/>
    <w:rsid w:val="00B4711B"/>
    <w:rsid w:val="00B50D2F"/>
    <w:rsid w:val="00B51279"/>
    <w:rsid w:val="00B53E4F"/>
    <w:rsid w:val="00B62A21"/>
    <w:rsid w:val="00B64537"/>
    <w:rsid w:val="00B6533A"/>
    <w:rsid w:val="00B716E2"/>
    <w:rsid w:val="00B728F9"/>
    <w:rsid w:val="00B8058E"/>
    <w:rsid w:val="00B815BA"/>
    <w:rsid w:val="00B81781"/>
    <w:rsid w:val="00B910D2"/>
    <w:rsid w:val="00B96FE2"/>
    <w:rsid w:val="00BA084D"/>
    <w:rsid w:val="00BA0F92"/>
    <w:rsid w:val="00BA13E5"/>
    <w:rsid w:val="00BB032B"/>
    <w:rsid w:val="00BB0A68"/>
    <w:rsid w:val="00BB1EE2"/>
    <w:rsid w:val="00BB2D59"/>
    <w:rsid w:val="00BB5607"/>
    <w:rsid w:val="00BB6951"/>
    <w:rsid w:val="00BB7578"/>
    <w:rsid w:val="00BC36E8"/>
    <w:rsid w:val="00BC3DDF"/>
    <w:rsid w:val="00BC67EF"/>
    <w:rsid w:val="00BD0BBC"/>
    <w:rsid w:val="00BD18E8"/>
    <w:rsid w:val="00BD1A85"/>
    <w:rsid w:val="00BD5D30"/>
    <w:rsid w:val="00BD6800"/>
    <w:rsid w:val="00BE2028"/>
    <w:rsid w:val="00BE7B4F"/>
    <w:rsid w:val="00BE7CCA"/>
    <w:rsid w:val="00BF11A5"/>
    <w:rsid w:val="00BF33B6"/>
    <w:rsid w:val="00BF46DB"/>
    <w:rsid w:val="00BF7C4A"/>
    <w:rsid w:val="00C013C5"/>
    <w:rsid w:val="00C02F3D"/>
    <w:rsid w:val="00C041B4"/>
    <w:rsid w:val="00C044A9"/>
    <w:rsid w:val="00C06909"/>
    <w:rsid w:val="00C06DB1"/>
    <w:rsid w:val="00C17E9F"/>
    <w:rsid w:val="00C25591"/>
    <w:rsid w:val="00C27AA3"/>
    <w:rsid w:val="00C30A03"/>
    <w:rsid w:val="00C33C8E"/>
    <w:rsid w:val="00C350B0"/>
    <w:rsid w:val="00C37205"/>
    <w:rsid w:val="00C4047C"/>
    <w:rsid w:val="00C4184E"/>
    <w:rsid w:val="00C44840"/>
    <w:rsid w:val="00C56041"/>
    <w:rsid w:val="00C56EFE"/>
    <w:rsid w:val="00C571E1"/>
    <w:rsid w:val="00C57AEC"/>
    <w:rsid w:val="00C626AC"/>
    <w:rsid w:val="00C62B19"/>
    <w:rsid w:val="00C62F46"/>
    <w:rsid w:val="00C65263"/>
    <w:rsid w:val="00C7246C"/>
    <w:rsid w:val="00C74A3C"/>
    <w:rsid w:val="00C75D65"/>
    <w:rsid w:val="00C823BC"/>
    <w:rsid w:val="00C831A0"/>
    <w:rsid w:val="00C86AD1"/>
    <w:rsid w:val="00C86CC9"/>
    <w:rsid w:val="00C919D6"/>
    <w:rsid w:val="00C91D74"/>
    <w:rsid w:val="00CA130A"/>
    <w:rsid w:val="00CA524E"/>
    <w:rsid w:val="00CB1FA9"/>
    <w:rsid w:val="00CB7FCD"/>
    <w:rsid w:val="00CC0A14"/>
    <w:rsid w:val="00CC3271"/>
    <w:rsid w:val="00CC5A27"/>
    <w:rsid w:val="00CD363F"/>
    <w:rsid w:val="00CD59D1"/>
    <w:rsid w:val="00CD77F5"/>
    <w:rsid w:val="00CE1185"/>
    <w:rsid w:val="00CE7C1F"/>
    <w:rsid w:val="00CF0DD2"/>
    <w:rsid w:val="00CF5F0D"/>
    <w:rsid w:val="00CF7D1E"/>
    <w:rsid w:val="00D040B8"/>
    <w:rsid w:val="00D12F56"/>
    <w:rsid w:val="00D1437F"/>
    <w:rsid w:val="00D1548E"/>
    <w:rsid w:val="00D17566"/>
    <w:rsid w:val="00D201CF"/>
    <w:rsid w:val="00D22F34"/>
    <w:rsid w:val="00D237A7"/>
    <w:rsid w:val="00D25467"/>
    <w:rsid w:val="00D367AE"/>
    <w:rsid w:val="00D40E87"/>
    <w:rsid w:val="00D47F6A"/>
    <w:rsid w:val="00D53990"/>
    <w:rsid w:val="00D561FB"/>
    <w:rsid w:val="00D62A03"/>
    <w:rsid w:val="00D62C03"/>
    <w:rsid w:val="00D6672F"/>
    <w:rsid w:val="00D73CDA"/>
    <w:rsid w:val="00D74782"/>
    <w:rsid w:val="00D74AA3"/>
    <w:rsid w:val="00D837AF"/>
    <w:rsid w:val="00D903BB"/>
    <w:rsid w:val="00D90ACB"/>
    <w:rsid w:val="00D95A51"/>
    <w:rsid w:val="00DA05E7"/>
    <w:rsid w:val="00DA245B"/>
    <w:rsid w:val="00DA3AE8"/>
    <w:rsid w:val="00DA4267"/>
    <w:rsid w:val="00DA5757"/>
    <w:rsid w:val="00DA76BF"/>
    <w:rsid w:val="00DB12CC"/>
    <w:rsid w:val="00DB590A"/>
    <w:rsid w:val="00DB5BE2"/>
    <w:rsid w:val="00DB706A"/>
    <w:rsid w:val="00DC56FC"/>
    <w:rsid w:val="00DC6222"/>
    <w:rsid w:val="00DC7CAF"/>
    <w:rsid w:val="00DD17A7"/>
    <w:rsid w:val="00DE000F"/>
    <w:rsid w:val="00DE09F5"/>
    <w:rsid w:val="00DE53BC"/>
    <w:rsid w:val="00DE7677"/>
    <w:rsid w:val="00DF1ED8"/>
    <w:rsid w:val="00DF3205"/>
    <w:rsid w:val="00DF5001"/>
    <w:rsid w:val="00DF7D6C"/>
    <w:rsid w:val="00E033F4"/>
    <w:rsid w:val="00E03F0B"/>
    <w:rsid w:val="00E03FCB"/>
    <w:rsid w:val="00E0553B"/>
    <w:rsid w:val="00E075FF"/>
    <w:rsid w:val="00E07906"/>
    <w:rsid w:val="00E1132F"/>
    <w:rsid w:val="00E132D3"/>
    <w:rsid w:val="00E213C5"/>
    <w:rsid w:val="00E23187"/>
    <w:rsid w:val="00E2567D"/>
    <w:rsid w:val="00E27F8F"/>
    <w:rsid w:val="00E27FBD"/>
    <w:rsid w:val="00E312D9"/>
    <w:rsid w:val="00E31A07"/>
    <w:rsid w:val="00E32335"/>
    <w:rsid w:val="00E32E00"/>
    <w:rsid w:val="00E3535C"/>
    <w:rsid w:val="00E41021"/>
    <w:rsid w:val="00E42B96"/>
    <w:rsid w:val="00E54CAE"/>
    <w:rsid w:val="00E61751"/>
    <w:rsid w:val="00E65ED2"/>
    <w:rsid w:val="00E74625"/>
    <w:rsid w:val="00E80469"/>
    <w:rsid w:val="00E80FD2"/>
    <w:rsid w:val="00E817FB"/>
    <w:rsid w:val="00E81E44"/>
    <w:rsid w:val="00E8654D"/>
    <w:rsid w:val="00E86EE3"/>
    <w:rsid w:val="00E8711A"/>
    <w:rsid w:val="00E922AB"/>
    <w:rsid w:val="00E95529"/>
    <w:rsid w:val="00E9672B"/>
    <w:rsid w:val="00EA5B5C"/>
    <w:rsid w:val="00EB71A8"/>
    <w:rsid w:val="00EC0FF5"/>
    <w:rsid w:val="00EC3321"/>
    <w:rsid w:val="00EC3601"/>
    <w:rsid w:val="00EC4F19"/>
    <w:rsid w:val="00EC51DA"/>
    <w:rsid w:val="00EC7C95"/>
    <w:rsid w:val="00ED1E7E"/>
    <w:rsid w:val="00ED3214"/>
    <w:rsid w:val="00EE331D"/>
    <w:rsid w:val="00EE4877"/>
    <w:rsid w:val="00EF7C08"/>
    <w:rsid w:val="00F0109D"/>
    <w:rsid w:val="00F01720"/>
    <w:rsid w:val="00F034AB"/>
    <w:rsid w:val="00F04E29"/>
    <w:rsid w:val="00F05DE8"/>
    <w:rsid w:val="00F07EF4"/>
    <w:rsid w:val="00F15780"/>
    <w:rsid w:val="00F15D83"/>
    <w:rsid w:val="00F20288"/>
    <w:rsid w:val="00F23E34"/>
    <w:rsid w:val="00F33165"/>
    <w:rsid w:val="00F35CD5"/>
    <w:rsid w:val="00F42798"/>
    <w:rsid w:val="00F42F43"/>
    <w:rsid w:val="00F45427"/>
    <w:rsid w:val="00F464CB"/>
    <w:rsid w:val="00F4713D"/>
    <w:rsid w:val="00F504D4"/>
    <w:rsid w:val="00F554DA"/>
    <w:rsid w:val="00F661D2"/>
    <w:rsid w:val="00F705A7"/>
    <w:rsid w:val="00F73695"/>
    <w:rsid w:val="00F76D1A"/>
    <w:rsid w:val="00F80CD3"/>
    <w:rsid w:val="00F8519A"/>
    <w:rsid w:val="00F86F8C"/>
    <w:rsid w:val="00F9466D"/>
    <w:rsid w:val="00F9595A"/>
    <w:rsid w:val="00FA6370"/>
    <w:rsid w:val="00FB1E30"/>
    <w:rsid w:val="00FB52AE"/>
    <w:rsid w:val="00FB5EDE"/>
    <w:rsid w:val="00FB7BBC"/>
    <w:rsid w:val="00FB7F05"/>
    <w:rsid w:val="00FC76AD"/>
    <w:rsid w:val="00FD2976"/>
    <w:rsid w:val="00FD39A4"/>
    <w:rsid w:val="00FD3D71"/>
    <w:rsid w:val="00FE476D"/>
    <w:rsid w:val="00FE4D1F"/>
    <w:rsid w:val="00FE6C65"/>
    <w:rsid w:val="00FF5175"/>
    <w:rsid w:val="00FF6C55"/>
    <w:rsid w:val="00FF70A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5058">
      <o:colormenu v:ext="edit" fillcolor="none" strokecolor="none [3213]"/>
    </o:shapedefaults>
    <o:shapelayout v:ext="edit">
      <o:idmap v:ext="edit" data="1"/>
      <o:rules v:ext="edit">
        <o:r id="V:Rule5" type="connector" idref="#_x0000_s1045"/>
        <o:r id="V:Rule6" type="connector" idref="#_x0000_s1044"/>
        <o:r id="V:Rule7" type="connector" idref="#_x0000_s1046"/>
        <o:r id="V:Rule8"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CB3"/>
  </w:style>
  <w:style w:type="paragraph" w:styleId="Titre1">
    <w:name w:val="heading 1"/>
    <w:basedOn w:val="Normal"/>
    <w:next w:val="Normal"/>
    <w:link w:val="Titre1Car"/>
    <w:uiPriority w:val="9"/>
    <w:qFormat/>
    <w:rsid w:val="00887CB3"/>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Titre2">
    <w:name w:val="heading 2"/>
    <w:basedOn w:val="Normal"/>
    <w:next w:val="Normal"/>
    <w:link w:val="Titre2Car"/>
    <w:uiPriority w:val="9"/>
    <w:unhideWhenUsed/>
    <w:qFormat/>
    <w:rsid w:val="00887CB3"/>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Titre3">
    <w:name w:val="heading 3"/>
    <w:basedOn w:val="Normal"/>
    <w:next w:val="Normal"/>
    <w:link w:val="Titre3Car"/>
    <w:uiPriority w:val="9"/>
    <w:unhideWhenUsed/>
    <w:qFormat/>
    <w:rsid w:val="00887CB3"/>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Titre4">
    <w:name w:val="heading 4"/>
    <w:basedOn w:val="Normal"/>
    <w:next w:val="Normal"/>
    <w:link w:val="Titre4Car"/>
    <w:uiPriority w:val="9"/>
    <w:unhideWhenUsed/>
    <w:qFormat/>
    <w:rsid w:val="00887CB3"/>
    <w:pPr>
      <w:pBdr>
        <w:bottom w:val="dotted" w:sz="4" w:space="1" w:color="943634" w:themeColor="accent2" w:themeShade="BF"/>
      </w:pBdr>
      <w:spacing w:after="120"/>
      <w:jc w:val="center"/>
      <w:outlineLvl w:val="3"/>
    </w:pPr>
    <w:rPr>
      <w:caps/>
      <w:color w:val="622423" w:themeColor="accent2" w:themeShade="7F"/>
      <w:spacing w:val="10"/>
    </w:rPr>
  </w:style>
  <w:style w:type="paragraph" w:styleId="Titre5">
    <w:name w:val="heading 5"/>
    <w:basedOn w:val="Normal"/>
    <w:next w:val="Normal"/>
    <w:link w:val="Titre5Car"/>
    <w:uiPriority w:val="9"/>
    <w:unhideWhenUsed/>
    <w:qFormat/>
    <w:rsid w:val="00887CB3"/>
    <w:pPr>
      <w:spacing w:before="320" w:after="120"/>
      <w:jc w:val="center"/>
      <w:outlineLvl w:val="4"/>
    </w:pPr>
    <w:rPr>
      <w:caps/>
      <w:color w:val="622423" w:themeColor="accent2" w:themeShade="7F"/>
      <w:spacing w:val="10"/>
    </w:rPr>
  </w:style>
  <w:style w:type="paragraph" w:styleId="Titre6">
    <w:name w:val="heading 6"/>
    <w:basedOn w:val="Normal"/>
    <w:next w:val="Normal"/>
    <w:link w:val="Titre6Car"/>
    <w:uiPriority w:val="9"/>
    <w:semiHidden/>
    <w:unhideWhenUsed/>
    <w:qFormat/>
    <w:rsid w:val="00887CB3"/>
    <w:pPr>
      <w:spacing w:after="120"/>
      <w:jc w:val="center"/>
      <w:outlineLvl w:val="5"/>
    </w:pPr>
    <w:rPr>
      <w:caps/>
      <w:color w:val="943634" w:themeColor="accent2" w:themeShade="BF"/>
      <w:spacing w:val="10"/>
    </w:rPr>
  </w:style>
  <w:style w:type="paragraph" w:styleId="Titre7">
    <w:name w:val="heading 7"/>
    <w:basedOn w:val="Normal"/>
    <w:next w:val="Normal"/>
    <w:link w:val="Titre7Car"/>
    <w:uiPriority w:val="9"/>
    <w:semiHidden/>
    <w:unhideWhenUsed/>
    <w:qFormat/>
    <w:rsid w:val="00887CB3"/>
    <w:pPr>
      <w:spacing w:after="120"/>
      <w:jc w:val="center"/>
      <w:outlineLvl w:val="6"/>
    </w:pPr>
    <w:rPr>
      <w:i/>
      <w:iCs/>
      <w:caps/>
      <w:color w:val="943634" w:themeColor="accent2" w:themeShade="BF"/>
      <w:spacing w:val="10"/>
    </w:rPr>
  </w:style>
  <w:style w:type="paragraph" w:styleId="Titre8">
    <w:name w:val="heading 8"/>
    <w:basedOn w:val="Normal"/>
    <w:next w:val="Normal"/>
    <w:link w:val="Titre8Car"/>
    <w:uiPriority w:val="9"/>
    <w:semiHidden/>
    <w:unhideWhenUsed/>
    <w:qFormat/>
    <w:rsid w:val="00887CB3"/>
    <w:pPr>
      <w:spacing w:after="120"/>
      <w:jc w:val="center"/>
      <w:outlineLvl w:val="7"/>
    </w:pPr>
    <w:rPr>
      <w:caps/>
      <w:spacing w:val="10"/>
      <w:sz w:val="20"/>
      <w:szCs w:val="20"/>
    </w:rPr>
  </w:style>
  <w:style w:type="paragraph" w:styleId="Titre9">
    <w:name w:val="heading 9"/>
    <w:basedOn w:val="Normal"/>
    <w:next w:val="Normal"/>
    <w:link w:val="Titre9Car"/>
    <w:uiPriority w:val="9"/>
    <w:semiHidden/>
    <w:unhideWhenUsed/>
    <w:qFormat/>
    <w:rsid w:val="00887CB3"/>
    <w:pPr>
      <w:spacing w:after="120"/>
      <w:jc w:val="center"/>
      <w:outlineLvl w:val="8"/>
    </w:pPr>
    <w:rPr>
      <w:i/>
      <w:iCs/>
      <w:caps/>
      <w:spacing w:val="1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87CB3"/>
    <w:rPr>
      <w:rFonts w:eastAsiaTheme="majorEastAsia" w:cstheme="majorBidi"/>
      <w:caps/>
      <w:color w:val="632423" w:themeColor="accent2" w:themeShade="80"/>
      <w:spacing w:val="20"/>
      <w:sz w:val="28"/>
      <w:szCs w:val="28"/>
    </w:rPr>
  </w:style>
  <w:style w:type="character" w:customStyle="1" w:styleId="Titre2Car">
    <w:name w:val="Titre 2 Car"/>
    <w:basedOn w:val="Policepardfaut"/>
    <w:link w:val="Titre2"/>
    <w:uiPriority w:val="9"/>
    <w:rsid w:val="00887CB3"/>
    <w:rPr>
      <w:caps/>
      <w:color w:val="632423" w:themeColor="accent2" w:themeShade="80"/>
      <w:spacing w:val="15"/>
      <w:sz w:val="24"/>
      <w:szCs w:val="24"/>
    </w:rPr>
  </w:style>
  <w:style w:type="character" w:customStyle="1" w:styleId="Titre3Car">
    <w:name w:val="Titre 3 Car"/>
    <w:basedOn w:val="Policepardfaut"/>
    <w:link w:val="Titre3"/>
    <w:uiPriority w:val="9"/>
    <w:rsid w:val="00887CB3"/>
    <w:rPr>
      <w:rFonts w:eastAsiaTheme="majorEastAsia" w:cstheme="majorBidi"/>
      <w:caps/>
      <w:color w:val="622423" w:themeColor="accent2" w:themeShade="7F"/>
      <w:sz w:val="24"/>
      <w:szCs w:val="24"/>
    </w:rPr>
  </w:style>
  <w:style w:type="paragraph" w:styleId="Sous-titre">
    <w:name w:val="Subtitle"/>
    <w:basedOn w:val="Normal"/>
    <w:next w:val="Normal"/>
    <w:link w:val="Sous-titreCar"/>
    <w:uiPriority w:val="11"/>
    <w:qFormat/>
    <w:rsid w:val="00887CB3"/>
    <w:pPr>
      <w:spacing w:after="560" w:line="240" w:lineRule="auto"/>
      <w:jc w:val="center"/>
    </w:pPr>
    <w:rPr>
      <w:caps/>
      <w:spacing w:val="20"/>
      <w:sz w:val="18"/>
      <w:szCs w:val="18"/>
    </w:rPr>
  </w:style>
  <w:style w:type="character" w:customStyle="1" w:styleId="Sous-titreCar">
    <w:name w:val="Sous-titre Car"/>
    <w:basedOn w:val="Policepardfaut"/>
    <w:link w:val="Sous-titre"/>
    <w:uiPriority w:val="11"/>
    <w:rsid w:val="00887CB3"/>
    <w:rPr>
      <w:rFonts w:eastAsiaTheme="majorEastAsia" w:cstheme="majorBidi"/>
      <w:caps/>
      <w:spacing w:val="20"/>
      <w:sz w:val="18"/>
      <w:szCs w:val="18"/>
    </w:rPr>
  </w:style>
  <w:style w:type="paragraph" w:styleId="Sansinterligne">
    <w:name w:val="No Spacing"/>
    <w:basedOn w:val="Normal"/>
    <w:link w:val="SansinterligneCar"/>
    <w:uiPriority w:val="1"/>
    <w:qFormat/>
    <w:rsid w:val="00887CB3"/>
    <w:pPr>
      <w:spacing w:after="0" w:line="240" w:lineRule="auto"/>
    </w:pPr>
  </w:style>
  <w:style w:type="character" w:customStyle="1" w:styleId="Titre4Car">
    <w:name w:val="Titre 4 Car"/>
    <w:basedOn w:val="Policepardfaut"/>
    <w:link w:val="Titre4"/>
    <w:uiPriority w:val="9"/>
    <w:rsid w:val="00887CB3"/>
    <w:rPr>
      <w:rFonts w:eastAsiaTheme="majorEastAsia" w:cstheme="majorBidi"/>
      <w:caps/>
      <w:color w:val="622423" w:themeColor="accent2" w:themeShade="7F"/>
      <w:spacing w:val="10"/>
    </w:rPr>
  </w:style>
  <w:style w:type="paragraph" w:styleId="Citation">
    <w:name w:val="Quote"/>
    <w:basedOn w:val="Normal"/>
    <w:next w:val="Normal"/>
    <w:link w:val="CitationCar"/>
    <w:uiPriority w:val="29"/>
    <w:qFormat/>
    <w:rsid w:val="00887CB3"/>
    <w:rPr>
      <w:i/>
      <w:iCs/>
    </w:rPr>
  </w:style>
  <w:style w:type="character" w:customStyle="1" w:styleId="CitationCar">
    <w:name w:val="Citation Car"/>
    <w:basedOn w:val="Policepardfaut"/>
    <w:link w:val="Citation"/>
    <w:uiPriority w:val="29"/>
    <w:rsid w:val="00887CB3"/>
    <w:rPr>
      <w:rFonts w:eastAsiaTheme="majorEastAsia" w:cstheme="majorBidi"/>
      <w:i/>
      <w:iCs/>
    </w:rPr>
  </w:style>
  <w:style w:type="paragraph" w:styleId="Textedebulles">
    <w:name w:val="Balloon Text"/>
    <w:basedOn w:val="Normal"/>
    <w:link w:val="TextedebullesCar"/>
    <w:uiPriority w:val="99"/>
    <w:semiHidden/>
    <w:unhideWhenUsed/>
    <w:rsid w:val="004D0DB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D0DB2"/>
    <w:rPr>
      <w:rFonts w:ascii="Tahoma" w:hAnsi="Tahoma" w:cs="Tahoma"/>
      <w:sz w:val="16"/>
      <w:szCs w:val="16"/>
    </w:rPr>
  </w:style>
  <w:style w:type="table" w:styleId="Grilledutableau">
    <w:name w:val="Table Grid"/>
    <w:basedOn w:val="TableauNormal"/>
    <w:uiPriority w:val="59"/>
    <w:rsid w:val="003928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ramemoyenne21">
    <w:name w:val="Trame moyenne 21"/>
    <w:basedOn w:val="TableauNormal"/>
    <w:uiPriority w:val="64"/>
    <w:rsid w:val="003928F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tte">
    <w:name w:val="header"/>
    <w:basedOn w:val="Normal"/>
    <w:link w:val="En-tteCar"/>
    <w:uiPriority w:val="99"/>
    <w:semiHidden/>
    <w:unhideWhenUsed/>
    <w:rsid w:val="00EC0FF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C0FF5"/>
  </w:style>
  <w:style w:type="paragraph" w:styleId="Pieddepage">
    <w:name w:val="footer"/>
    <w:basedOn w:val="Normal"/>
    <w:link w:val="PieddepageCar"/>
    <w:uiPriority w:val="99"/>
    <w:unhideWhenUsed/>
    <w:rsid w:val="00EC0FF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C0FF5"/>
  </w:style>
  <w:style w:type="table" w:customStyle="1" w:styleId="Listeclaire1">
    <w:name w:val="Liste claire1"/>
    <w:basedOn w:val="TableauNormal"/>
    <w:uiPriority w:val="61"/>
    <w:rsid w:val="00877CD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Titre5Car">
    <w:name w:val="Titre 5 Car"/>
    <w:basedOn w:val="Policepardfaut"/>
    <w:link w:val="Titre5"/>
    <w:uiPriority w:val="9"/>
    <w:rsid w:val="00887CB3"/>
    <w:rPr>
      <w:rFonts w:eastAsiaTheme="majorEastAsia" w:cstheme="majorBidi"/>
      <w:caps/>
      <w:color w:val="622423" w:themeColor="accent2" w:themeShade="7F"/>
      <w:spacing w:val="10"/>
    </w:rPr>
  </w:style>
  <w:style w:type="character" w:customStyle="1" w:styleId="Titre6Car">
    <w:name w:val="Titre 6 Car"/>
    <w:basedOn w:val="Policepardfaut"/>
    <w:link w:val="Titre6"/>
    <w:uiPriority w:val="9"/>
    <w:semiHidden/>
    <w:rsid w:val="00887CB3"/>
    <w:rPr>
      <w:rFonts w:eastAsiaTheme="majorEastAsia" w:cstheme="majorBidi"/>
      <w:caps/>
      <w:color w:val="943634" w:themeColor="accent2" w:themeShade="BF"/>
      <w:spacing w:val="10"/>
    </w:rPr>
  </w:style>
  <w:style w:type="table" w:styleId="Listemoyenne1-Accent4">
    <w:name w:val="Medium List 1 Accent 4"/>
    <w:basedOn w:val="TableauNormal"/>
    <w:uiPriority w:val="65"/>
    <w:rsid w:val="009741AF"/>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claire-Accent4">
    <w:name w:val="Light List Accent 4"/>
    <w:basedOn w:val="TableauNormal"/>
    <w:uiPriority w:val="61"/>
    <w:rsid w:val="003162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illemoyenne1-Accent3">
    <w:name w:val="Medium Grid 1 Accent 3"/>
    <w:basedOn w:val="TableauNormal"/>
    <w:uiPriority w:val="67"/>
    <w:rsid w:val="008158F3"/>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steclaire-Accent5">
    <w:name w:val="Light List Accent 5"/>
    <w:basedOn w:val="TableauNormal"/>
    <w:uiPriority w:val="61"/>
    <w:rsid w:val="00502A8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Trameclaire-Accent4">
    <w:name w:val="Light Shading Accent 4"/>
    <w:basedOn w:val="TableauNormal"/>
    <w:uiPriority w:val="60"/>
    <w:rsid w:val="00172AF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Titre7Car">
    <w:name w:val="Titre 7 Car"/>
    <w:basedOn w:val="Policepardfaut"/>
    <w:link w:val="Titre7"/>
    <w:uiPriority w:val="9"/>
    <w:semiHidden/>
    <w:rsid w:val="00887CB3"/>
    <w:rPr>
      <w:rFonts w:eastAsiaTheme="majorEastAsia" w:cstheme="majorBidi"/>
      <w:i/>
      <w:iCs/>
      <w:caps/>
      <w:color w:val="943634" w:themeColor="accent2" w:themeShade="BF"/>
      <w:spacing w:val="10"/>
    </w:rPr>
  </w:style>
  <w:style w:type="character" w:customStyle="1" w:styleId="Titre8Car">
    <w:name w:val="Titre 8 Car"/>
    <w:basedOn w:val="Policepardfaut"/>
    <w:link w:val="Titre8"/>
    <w:uiPriority w:val="9"/>
    <w:semiHidden/>
    <w:rsid w:val="00887CB3"/>
    <w:rPr>
      <w:rFonts w:eastAsiaTheme="majorEastAsia" w:cstheme="majorBidi"/>
      <w:caps/>
      <w:spacing w:val="10"/>
      <w:sz w:val="20"/>
      <w:szCs w:val="20"/>
    </w:rPr>
  </w:style>
  <w:style w:type="character" w:customStyle="1" w:styleId="Titre9Car">
    <w:name w:val="Titre 9 Car"/>
    <w:basedOn w:val="Policepardfaut"/>
    <w:link w:val="Titre9"/>
    <w:uiPriority w:val="9"/>
    <w:semiHidden/>
    <w:rsid w:val="00887CB3"/>
    <w:rPr>
      <w:rFonts w:eastAsiaTheme="majorEastAsia" w:cstheme="majorBidi"/>
      <w:i/>
      <w:iCs/>
      <w:caps/>
      <w:spacing w:val="10"/>
      <w:sz w:val="20"/>
      <w:szCs w:val="20"/>
    </w:rPr>
  </w:style>
  <w:style w:type="paragraph" w:styleId="Lgende">
    <w:name w:val="caption"/>
    <w:basedOn w:val="Normal"/>
    <w:next w:val="Normal"/>
    <w:uiPriority w:val="35"/>
    <w:unhideWhenUsed/>
    <w:qFormat/>
    <w:rsid w:val="00887CB3"/>
    <w:rPr>
      <w:caps/>
      <w:spacing w:val="10"/>
      <w:sz w:val="18"/>
      <w:szCs w:val="18"/>
    </w:rPr>
  </w:style>
  <w:style w:type="paragraph" w:styleId="Titre">
    <w:name w:val="Title"/>
    <w:basedOn w:val="Normal"/>
    <w:next w:val="Normal"/>
    <w:link w:val="TitreCar"/>
    <w:uiPriority w:val="10"/>
    <w:qFormat/>
    <w:rsid w:val="00887CB3"/>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reCar">
    <w:name w:val="Titre Car"/>
    <w:basedOn w:val="Policepardfaut"/>
    <w:link w:val="Titre"/>
    <w:uiPriority w:val="10"/>
    <w:rsid w:val="00887CB3"/>
    <w:rPr>
      <w:rFonts w:eastAsiaTheme="majorEastAsia" w:cstheme="majorBidi"/>
      <w:caps/>
      <w:color w:val="632423" w:themeColor="accent2" w:themeShade="80"/>
      <w:spacing w:val="50"/>
      <w:sz w:val="44"/>
      <w:szCs w:val="44"/>
    </w:rPr>
  </w:style>
  <w:style w:type="character" w:styleId="lev">
    <w:name w:val="Strong"/>
    <w:uiPriority w:val="22"/>
    <w:qFormat/>
    <w:rsid w:val="00887CB3"/>
    <w:rPr>
      <w:b/>
      <w:bCs/>
      <w:color w:val="943634" w:themeColor="accent2" w:themeShade="BF"/>
      <w:spacing w:val="5"/>
    </w:rPr>
  </w:style>
  <w:style w:type="character" w:styleId="Accentuation">
    <w:name w:val="Emphasis"/>
    <w:uiPriority w:val="20"/>
    <w:qFormat/>
    <w:rsid w:val="00887CB3"/>
    <w:rPr>
      <w:caps/>
      <w:spacing w:val="5"/>
      <w:sz w:val="20"/>
      <w:szCs w:val="20"/>
    </w:rPr>
  </w:style>
  <w:style w:type="paragraph" w:styleId="Paragraphedeliste">
    <w:name w:val="List Paragraph"/>
    <w:basedOn w:val="Normal"/>
    <w:uiPriority w:val="34"/>
    <w:qFormat/>
    <w:rsid w:val="00887CB3"/>
    <w:pPr>
      <w:ind w:left="720"/>
      <w:contextualSpacing/>
    </w:pPr>
  </w:style>
  <w:style w:type="paragraph" w:styleId="Citationintense">
    <w:name w:val="Intense Quote"/>
    <w:basedOn w:val="Normal"/>
    <w:next w:val="Normal"/>
    <w:link w:val="CitationintenseCar"/>
    <w:uiPriority w:val="30"/>
    <w:qFormat/>
    <w:rsid w:val="00887CB3"/>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CitationintenseCar">
    <w:name w:val="Citation intense Car"/>
    <w:basedOn w:val="Policepardfaut"/>
    <w:link w:val="Citationintense"/>
    <w:uiPriority w:val="30"/>
    <w:rsid w:val="00887CB3"/>
    <w:rPr>
      <w:rFonts w:eastAsiaTheme="majorEastAsia" w:cstheme="majorBidi"/>
      <w:caps/>
      <w:color w:val="622423" w:themeColor="accent2" w:themeShade="7F"/>
      <w:spacing w:val="5"/>
      <w:sz w:val="20"/>
      <w:szCs w:val="20"/>
    </w:rPr>
  </w:style>
  <w:style w:type="character" w:styleId="Emphaseple">
    <w:name w:val="Subtle Emphasis"/>
    <w:uiPriority w:val="19"/>
    <w:qFormat/>
    <w:rsid w:val="00887CB3"/>
    <w:rPr>
      <w:i/>
      <w:iCs/>
    </w:rPr>
  </w:style>
  <w:style w:type="character" w:styleId="Emphaseintense">
    <w:name w:val="Intense Emphasis"/>
    <w:uiPriority w:val="21"/>
    <w:qFormat/>
    <w:rsid w:val="00887CB3"/>
    <w:rPr>
      <w:i/>
      <w:iCs/>
      <w:caps/>
      <w:spacing w:val="10"/>
      <w:sz w:val="20"/>
      <w:szCs w:val="20"/>
    </w:rPr>
  </w:style>
  <w:style w:type="character" w:styleId="Rfrenceple">
    <w:name w:val="Subtle Reference"/>
    <w:basedOn w:val="Policepardfaut"/>
    <w:uiPriority w:val="31"/>
    <w:qFormat/>
    <w:rsid w:val="00887CB3"/>
    <w:rPr>
      <w:rFonts w:asciiTheme="minorHAnsi" w:eastAsiaTheme="minorEastAsia" w:hAnsiTheme="minorHAnsi" w:cstheme="minorBidi"/>
      <w:i/>
      <w:iCs/>
      <w:color w:val="622423" w:themeColor="accent2" w:themeShade="7F"/>
    </w:rPr>
  </w:style>
  <w:style w:type="character" w:styleId="Rfrenceintense">
    <w:name w:val="Intense Reference"/>
    <w:uiPriority w:val="32"/>
    <w:qFormat/>
    <w:rsid w:val="00887CB3"/>
    <w:rPr>
      <w:rFonts w:asciiTheme="minorHAnsi" w:eastAsiaTheme="minorEastAsia" w:hAnsiTheme="minorHAnsi" w:cstheme="minorBidi"/>
      <w:b/>
      <w:bCs/>
      <w:i/>
      <w:iCs/>
      <w:color w:val="622423" w:themeColor="accent2" w:themeShade="7F"/>
    </w:rPr>
  </w:style>
  <w:style w:type="character" w:styleId="Titredulivre">
    <w:name w:val="Book Title"/>
    <w:uiPriority w:val="33"/>
    <w:qFormat/>
    <w:rsid w:val="00887CB3"/>
    <w:rPr>
      <w:caps/>
      <w:color w:val="622423" w:themeColor="accent2" w:themeShade="7F"/>
      <w:spacing w:val="5"/>
      <w:u w:color="622423" w:themeColor="accent2" w:themeShade="7F"/>
    </w:rPr>
  </w:style>
  <w:style w:type="paragraph" w:styleId="En-ttedetabledesmatires">
    <w:name w:val="TOC Heading"/>
    <w:basedOn w:val="Titre1"/>
    <w:next w:val="Normal"/>
    <w:uiPriority w:val="39"/>
    <w:semiHidden/>
    <w:unhideWhenUsed/>
    <w:qFormat/>
    <w:rsid w:val="00887CB3"/>
    <w:pPr>
      <w:outlineLvl w:val="9"/>
    </w:pPr>
  </w:style>
  <w:style w:type="character" w:customStyle="1" w:styleId="SansinterligneCar">
    <w:name w:val="Sans interligne Car"/>
    <w:basedOn w:val="Policepardfaut"/>
    <w:link w:val="Sansinterligne"/>
    <w:uiPriority w:val="1"/>
    <w:rsid w:val="00887CB3"/>
  </w:style>
  <w:style w:type="table" w:customStyle="1" w:styleId="Grilleclaire1">
    <w:name w:val="Grille claire1"/>
    <w:basedOn w:val="TableauNormal"/>
    <w:uiPriority w:val="62"/>
    <w:rsid w:val="00B12E8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moyenne1-Accent4">
    <w:name w:val="Medium Grid 1 Accent 4"/>
    <w:basedOn w:val="TableauNormal"/>
    <w:uiPriority w:val="67"/>
    <w:rsid w:val="00B12E8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Grillemoyenne11">
    <w:name w:val="Grille moyenne 11"/>
    <w:basedOn w:val="TableauNormal"/>
    <w:uiPriority w:val="67"/>
    <w:rsid w:val="00B12E8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laire-Accent5">
    <w:name w:val="Light Grid Accent 5"/>
    <w:basedOn w:val="TableauNormal"/>
    <w:uiPriority w:val="62"/>
    <w:rsid w:val="001A102E"/>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Textedelespacerserv">
    <w:name w:val="Placeholder Text"/>
    <w:basedOn w:val="Policepardfaut"/>
    <w:uiPriority w:val="99"/>
    <w:semiHidden/>
    <w:rsid w:val="00FF70AE"/>
    <w:rPr>
      <w:color w:val="808080"/>
    </w:rPr>
  </w:style>
</w:styles>
</file>

<file path=word/webSettings.xml><?xml version="1.0" encoding="utf-8"?>
<w:webSettings xmlns:r="http://schemas.openxmlformats.org/officeDocument/2006/relationships" xmlns:w="http://schemas.openxmlformats.org/wordprocessingml/2006/main">
  <w:divs>
    <w:div w:id="4934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png"/><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png"/><Relationship Id="rId25" Type="http://schemas.openxmlformats.org/officeDocument/2006/relationships/image" Target="media/image18.emf"/><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07DFC-226A-43FA-B8C1-ADCB6AFD9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3287</TotalTime>
  <Pages>1</Pages>
  <Words>9399</Words>
  <Characters>51697</Characters>
  <Application>Microsoft Office Word</Application>
  <DocSecurity>0</DocSecurity>
  <Lines>430</Lines>
  <Paragraphs>121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60975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Bensadoun Nicolas</dc:creator>
  <cp:lastModifiedBy>Nathalie</cp:lastModifiedBy>
  <cp:revision>323</cp:revision>
  <dcterms:created xsi:type="dcterms:W3CDTF">2011-03-13T14:42:00Z</dcterms:created>
  <dcterms:modified xsi:type="dcterms:W3CDTF">2012-04-22T19:15:00Z</dcterms:modified>
</cp:coreProperties>
</file>