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A5C" w:rsidRPr="00EB7622" w:rsidRDefault="00965A5C" w:rsidP="00EB76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A5C">
        <w:rPr>
          <w:rFonts w:ascii="Times New Roman" w:hAnsi="Times New Roman" w:cs="Times New Roman"/>
          <w:sz w:val="24"/>
          <w:szCs w:val="24"/>
          <w:u w:val="single"/>
        </w:rPr>
        <w:t>Anthropologie Cours Numéro 8</w:t>
      </w:r>
      <w:r w:rsidR="00EB7622">
        <w:rPr>
          <w:rFonts w:ascii="Times New Roman" w:hAnsi="Times New Roman" w:cs="Times New Roman"/>
          <w:sz w:val="24"/>
          <w:szCs w:val="24"/>
        </w:rPr>
        <w:t> </w:t>
      </w:r>
      <w:r w:rsidR="00EB7622">
        <w:rPr>
          <w:rFonts w:ascii="Times New Roman" w:hAnsi="Times New Roman" w:cs="Times New Roman"/>
          <w:sz w:val="24"/>
          <w:szCs w:val="24"/>
        </w:rPr>
        <w:br/>
      </w:r>
      <w:r w:rsidR="00EB7622" w:rsidRPr="00EB7622">
        <w:rPr>
          <w:rFonts w:ascii="Times New Roman" w:hAnsi="Times New Roman" w:cs="Times New Roman"/>
          <w:b/>
          <w:sz w:val="24"/>
          <w:szCs w:val="24"/>
        </w:rPr>
        <w:t>Combustion et Identification</w:t>
      </w:r>
    </w:p>
    <w:p w:rsidR="0012763A" w:rsidRPr="0012763A" w:rsidRDefault="00EB7622" w:rsidP="00965A5C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12763A" w:rsidRPr="0012763A">
        <w:rPr>
          <w:rFonts w:ascii="Times New Roman" w:hAnsi="Times New Roman" w:cs="Times New Roman"/>
          <w:i/>
          <w:sz w:val="24"/>
          <w:szCs w:val="24"/>
          <w:u w:val="single"/>
        </w:rPr>
        <w:t>Introduction :</w:t>
      </w:r>
    </w:p>
    <w:p w:rsidR="00965A5C" w:rsidRDefault="00965A5C" w:rsidP="00965A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</w:t>
      </w:r>
      <w:r w:rsidR="00B54ED1">
        <w:rPr>
          <w:rFonts w:ascii="Times New Roman" w:hAnsi="Times New Roman" w:cs="Times New Roman"/>
          <w:sz w:val="24"/>
          <w:szCs w:val="24"/>
        </w:rPr>
        <w:t>médecine</w:t>
      </w:r>
      <w:r>
        <w:rPr>
          <w:rFonts w:ascii="Times New Roman" w:hAnsi="Times New Roman" w:cs="Times New Roman"/>
          <w:sz w:val="24"/>
          <w:szCs w:val="24"/>
        </w:rPr>
        <w:t xml:space="preserve"> légale</w:t>
      </w:r>
      <w:r w:rsidR="00B54ED1">
        <w:rPr>
          <w:rFonts w:ascii="Times New Roman" w:hAnsi="Times New Roman" w:cs="Times New Roman"/>
          <w:sz w:val="24"/>
          <w:szCs w:val="24"/>
        </w:rPr>
        <w:t xml:space="preserve"> et anthropologie, l’étude de la combustion</w:t>
      </w:r>
      <w:r w:rsidR="00520B83">
        <w:rPr>
          <w:rFonts w:ascii="Times New Roman" w:hAnsi="Times New Roman" w:cs="Times New Roman"/>
          <w:sz w:val="24"/>
          <w:szCs w:val="24"/>
        </w:rPr>
        <w:t xml:space="preserve"> est important</w:t>
      </w:r>
      <w:r w:rsidR="00B54ED1">
        <w:rPr>
          <w:rFonts w:ascii="Times New Roman" w:hAnsi="Times New Roman" w:cs="Times New Roman"/>
          <w:sz w:val="24"/>
          <w:szCs w:val="24"/>
        </w:rPr>
        <w:t xml:space="preserve">e pour </w:t>
      </w:r>
      <w:r w:rsidR="00B54ED1" w:rsidRPr="00B54ED1">
        <w:rPr>
          <w:rFonts w:ascii="Times New Roman" w:hAnsi="Times New Roman" w:cs="Times New Roman"/>
          <w:sz w:val="24"/>
          <w:szCs w:val="24"/>
          <w:u w:val="single"/>
        </w:rPr>
        <w:t xml:space="preserve">l’identification </w:t>
      </w:r>
      <w:r w:rsidR="00B54ED1">
        <w:rPr>
          <w:rFonts w:ascii="Times New Roman" w:hAnsi="Times New Roman" w:cs="Times New Roman"/>
          <w:sz w:val="24"/>
          <w:szCs w:val="24"/>
        </w:rPr>
        <w:t xml:space="preserve">des victimes lors de meurtres, de moyens rituels ou autres. </w:t>
      </w:r>
      <w:r w:rsidR="00B54ED1">
        <w:rPr>
          <w:rFonts w:ascii="Times New Roman" w:hAnsi="Times New Roman" w:cs="Times New Roman"/>
          <w:sz w:val="24"/>
          <w:szCs w:val="24"/>
        </w:rPr>
        <w:br/>
        <w:t xml:space="preserve">Trois raisons majeurs en médecine légale. </w:t>
      </w:r>
    </w:p>
    <w:p w:rsidR="00965A5C" w:rsidRDefault="00965A5C" w:rsidP="00965A5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54ED1">
        <w:rPr>
          <w:rFonts w:ascii="Times New Roman" w:hAnsi="Times New Roman" w:cs="Times New Roman"/>
          <w:b/>
          <w:sz w:val="24"/>
          <w:szCs w:val="24"/>
          <w:u w:val="single"/>
        </w:rPr>
        <w:t>Pénale</w:t>
      </w:r>
      <w:r>
        <w:rPr>
          <w:rFonts w:ascii="Times New Roman" w:hAnsi="Times New Roman" w:cs="Times New Roman"/>
          <w:sz w:val="24"/>
          <w:szCs w:val="24"/>
        </w:rPr>
        <w:t> :</w:t>
      </w:r>
      <w:r w:rsidR="00520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l’</w:t>
      </w:r>
      <w:r w:rsidR="00520B83">
        <w:rPr>
          <w:rFonts w:ascii="Times New Roman" w:hAnsi="Times New Roman" w:cs="Times New Roman"/>
          <w:sz w:val="24"/>
          <w:szCs w:val="24"/>
        </w:rPr>
        <w:t xml:space="preserve">identification </w:t>
      </w:r>
      <w:r>
        <w:rPr>
          <w:rFonts w:ascii="Times New Roman" w:hAnsi="Times New Roman" w:cs="Times New Roman"/>
          <w:sz w:val="24"/>
          <w:szCs w:val="24"/>
        </w:rPr>
        <w:t>va orienter l</w:t>
      </w:r>
      <w:r w:rsidR="00520B83">
        <w:rPr>
          <w:rFonts w:ascii="Times New Roman" w:hAnsi="Times New Roman" w:cs="Times New Roman"/>
          <w:sz w:val="24"/>
          <w:szCs w:val="24"/>
        </w:rPr>
        <w:t>’enquête</w:t>
      </w:r>
      <w:r w:rsidR="00B54ED1">
        <w:rPr>
          <w:rFonts w:ascii="Times New Roman" w:hAnsi="Times New Roman" w:cs="Times New Roman"/>
          <w:sz w:val="24"/>
          <w:szCs w:val="24"/>
        </w:rPr>
        <w:t xml:space="preserve"> judiciaire.</w:t>
      </w:r>
    </w:p>
    <w:p w:rsidR="00965A5C" w:rsidRDefault="00965A5C" w:rsidP="00965A5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54ED1">
        <w:rPr>
          <w:rFonts w:ascii="Times New Roman" w:hAnsi="Times New Roman" w:cs="Times New Roman"/>
          <w:b/>
          <w:sz w:val="24"/>
          <w:szCs w:val="24"/>
          <w:u w:val="single"/>
        </w:rPr>
        <w:t>Civile</w:t>
      </w:r>
      <w:r w:rsidR="00B54ED1">
        <w:rPr>
          <w:rFonts w:ascii="Times New Roman" w:hAnsi="Times New Roman" w:cs="Times New Roman"/>
          <w:sz w:val="24"/>
          <w:szCs w:val="24"/>
        </w:rPr>
        <w:t> : une identification incertaine entraine</w:t>
      </w:r>
      <w:r>
        <w:rPr>
          <w:rFonts w:ascii="Times New Roman" w:hAnsi="Times New Roman" w:cs="Times New Roman"/>
          <w:sz w:val="24"/>
          <w:szCs w:val="24"/>
        </w:rPr>
        <w:t xml:space="preserve"> le blocage des </w:t>
      </w:r>
      <w:r w:rsidR="00B54ED1">
        <w:rPr>
          <w:rFonts w:ascii="Times New Roman" w:hAnsi="Times New Roman" w:cs="Times New Roman"/>
          <w:sz w:val="24"/>
          <w:szCs w:val="24"/>
        </w:rPr>
        <w:t xml:space="preserve">opérations.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5A5C" w:rsidRDefault="00B54ED1" w:rsidP="00965A5C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54ED1">
        <w:rPr>
          <w:rFonts w:ascii="Times New Roman" w:hAnsi="Times New Roman" w:cs="Times New Roman"/>
          <w:b/>
          <w:sz w:val="24"/>
          <w:szCs w:val="24"/>
          <w:u w:val="single"/>
        </w:rPr>
        <w:t>Morale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447F" w:rsidRPr="00E9447F" w:rsidRDefault="00E9447F" w:rsidP="00965A5C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9447F">
        <w:rPr>
          <w:rFonts w:ascii="Times New Roman" w:hAnsi="Times New Roman" w:cs="Times New Roman"/>
          <w:i/>
          <w:sz w:val="24"/>
          <w:szCs w:val="24"/>
          <w:u w:val="single"/>
        </w:rPr>
        <w:t>Définition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s</w:t>
      </w:r>
      <w:r w:rsidRPr="00E9447F">
        <w:rPr>
          <w:rFonts w:ascii="Times New Roman" w:hAnsi="Times New Roman" w:cs="Times New Roman"/>
          <w:i/>
          <w:sz w:val="24"/>
          <w:szCs w:val="24"/>
          <w:u w:val="single"/>
        </w:rPr>
        <w:t> :</w:t>
      </w:r>
    </w:p>
    <w:p w:rsidR="001A6095" w:rsidRDefault="00965A5C" w:rsidP="00965A5C">
      <w:pPr>
        <w:rPr>
          <w:rFonts w:ascii="Times New Roman" w:hAnsi="Times New Roman" w:cs="Times New Roman"/>
          <w:sz w:val="24"/>
          <w:szCs w:val="24"/>
        </w:rPr>
      </w:pPr>
      <w:r w:rsidRPr="00E9447F">
        <w:rPr>
          <w:rFonts w:ascii="Times New Roman" w:hAnsi="Times New Roman" w:cs="Times New Roman"/>
          <w:sz w:val="24"/>
          <w:szCs w:val="24"/>
          <w:u w:val="single"/>
        </w:rPr>
        <w:t>Crémation</w:t>
      </w:r>
      <w:r w:rsidR="00E123E9">
        <w:rPr>
          <w:rFonts w:ascii="Times New Roman" w:hAnsi="Times New Roman" w:cs="Times New Roman"/>
          <w:sz w:val="24"/>
          <w:szCs w:val="24"/>
        </w:rPr>
        <w:t> : action de brû</w:t>
      </w:r>
      <w:r>
        <w:rPr>
          <w:rFonts w:ascii="Times New Roman" w:hAnsi="Times New Roman" w:cs="Times New Roman"/>
          <w:sz w:val="24"/>
          <w:szCs w:val="24"/>
        </w:rPr>
        <w:t>ler un mort</w:t>
      </w:r>
      <w:r w:rsidR="00E9447F">
        <w:rPr>
          <w:rFonts w:ascii="Times New Roman" w:hAnsi="Times New Roman" w:cs="Times New Roman"/>
          <w:sz w:val="24"/>
          <w:szCs w:val="24"/>
        </w:rPr>
        <w:t>.</w:t>
      </w:r>
      <w:r w:rsidR="00E9447F">
        <w:rPr>
          <w:rFonts w:ascii="Times New Roman" w:hAnsi="Times New Roman" w:cs="Times New Roman"/>
          <w:sz w:val="24"/>
          <w:szCs w:val="24"/>
        </w:rPr>
        <w:br/>
      </w:r>
      <w:r w:rsidRPr="00E9447F">
        <w:rPr>
          <w:rFonts w:ascii="Times New Roman" w:hAnsi="Times New Roman" w:cs="Times New Roman"/>
          <w:sz w:val="24"/>
          <w:szCs w:val="24"/>
          <w:u w:val="single"/>
        </w:rPr>
        <w:t>Incinération</w:t>
      </w:r>
      <w:r>
        <w:rPr>
          <w:rFonts w:ascii="Times New Roman" w:hAnsi="Times New Roman" w:cs="Times New Roman"/>
          <w:sz w:val="24"/>
          <w:szCs w:val="24"/>
        </w:rPr>
        <w:t xml:space="preserve"> : étymologiquement </w:t>
      </w:r>
      <w:r w:rsidR="00E9447F">
        <w:rPr>
          <w:rFonts w:ascii="Times New Roman" w:hAnsi="Times New Roman" w:cs="Times New Roman"/>
          <w:sz w:val="24"/>
          <w:szCs w:val="24"/>
        </w:rPr>
        <w:t xml:space="preserve">il s’agit de l’action de réduire en </w:t>
      </w:r>
      <w:r w:rsidR="00E9447F" w:rsidRPr="00E9447F">
        <w:rPr>
          <w:rFonts w:ascii="Times New Roman" w:hAnsi="Times New Roman" w:cs="Times New Roman"/>
          <w:sz w:val="24"/>
          <w:szCs w:val="24"/>
          <w:u w:val="single"/>
        </w:rPr>
        <w:t>cendre</w:t>
      </w:r>
      <w:r w:rsidR="00E9447F">
        <w:rPr>
          <w:rFonts w:ascii="Times New Roman" w:hAnsi="Times New Roman" w:cs="Times New Roman"/>
          <w:sz w:val="24"/>
          <w:szCs w:val="24"/>
        </w:rPr>
        <w:t>.</w:t>
      </w:r>
      <w:r w:rsidR="00E9447F">
        <w:rPr>
          <w:rFonts w:ascii="Times New Roman" w:hAnsi="Times New Roman" w:cs="Times New Roman"/>
          <w:sz w:val="24"/>
          <w:szCs w:val="24"/>
        </w:rPr>
        <w:br/>
      </w:r>
      <w:r w:rsidRPr="00E9447F">
        <w:rPr>
          <w:rFonts w:ascii="Times New Roman" w:hAnsi="Times New Roman" w:cs="Times New Roman"/>
          <w:sz w:val="24"/>
          <w:szCs w:val="24"/>
          <w:u w:val="single"/>
        </w:rPr>
        <w:t>Carbonisation</w:t>
      </w:r>
      <w:r w:rsidR="00E9447F">
        <w:rPr>
          <w:rFonts w:ascii="Times New Roman" w:hAnsi="Times New Roman" w:cs="Times New Roman"/>
          <w:sz w:val="24"/>
          <w:szCs w:val="24"/>
        </w:rPr>
        <w:t xml:space="preserve"> : </w:t>
      </w:r>
      <w:r>
        <w:rPr>
          <w:rFonts w:ascii="Times New Roman" w:hAnsi="Times New Roman" w:cs="Times New Roman"/>
          <w:sz w:val="24"/>
          <w:szCs w:val="24"/>
        </w:rPr>
        <w:t>transformation d’une substance organiqu</w:t>
      </w:r>
      <w:r w:rsidR="00E9447F">
        <w:rPr>
          <w:rFonts w:ascii="Times New Roman" w:hAnsi="Times New Roman" w:cs="Times New Roman"/>
          <w:sz w:val="24"/>
          <w:szCs w:val="24"/>
        </w:rPr>
        <w:t xml:space="preserve">e en </w:t>
      </w:r>
      <w:r w:rsidR="00E9447F" w:rsidRPr="00E9447F">
        <w:rPr>
          <w:rFonts w:ascii="Times New Roman" w:hAnsi="Times New Roman" w:cs="Times New Roman"/>
          <w:sz w:val="24"/>
          <w:szCs w:val="24"/>
          <w:u w:val="single"/>
        </w:rPr>
        <w:t>charbon</w:t>
      </w:r>
      <w:r w:rsidR="00E9447F">
        <w:rPr>
          <w:rFonts w:ascii="Times New Roman" w:hAnsi="Times New Roman" w:cs="Times New Roman"/>
          <w:sz w:val="24"/>
          <w:szCs w:val="24"/>
        </w:rPr>
        <w:t>.</w:t>
      </w:r>
      <w:r w:rsidR="00E9447F">
        <w:rPr>
          <w:rFonts w:ascii="Times New Roman" w:hAnsi="Times New Roman" w:cs="Times New Roman"/>
          <w:sz w:val="24"/>
          <w:szCs w:val="24"/>
        </w:rPr>
        <w:br/>
      </w:r>
      <w:r w:rsidRPr="00E9447F">
        <w:rPr>
          <w:rFonts w:ascii="Times New Roman" w:hAnsi="Times New Roman" w:cs="Times New Roman"/>
          <w:sz w:val="24"/>
          <w:szCs w:val="24"/>
          <w:u w:val="single"/>
        </w:rPr>
        <w:t>Calcination</w:t>
      </w:r>
      <w:r>
        <w:rPr>
          <w:rFonts w:ascii="Times New Roman" w:hAnsi="Times New Roman" w:cs="Times New Roman"/>
          <w:sz w:val="24"/>
          <w:szCs w:val="24"/>
        </w:rPr>
        <w:t> : réduire</w:t>
      </w:r>
      <w:r w:rsidR="00E9447F">
        <w:rPr>
          <w:rFonts w:ascii="Times New Roman" w:hAnsi="Times New Roman" w:cs="Times New Roman"/>
          <w:sz w:val="24"/>
          <w:szCs w:val="24"/>
        </w:rPr>
        <w:t xml:space="preserve"> en chaux par l’action du feu, puis</w:t>
      </w:r>
      <w:r>
        <w:rPr>
          <w:rFonts w:ascii="Times New Roman" w:hAnsi="Times New Roman" w:cs="Times New Roman"/>
          <w:sz w:val="24"/>
          <w:szCs w:val="24"/>
        </w:rPr>
        <w:t xml:space="preserve"> phase </w:t>
      </w:r>
      <w:r w:rsidR="00E9447F">
        <w:rPr>
          <w:rFonts w:ascii="Times New Roman" w:hAnsi="Times New Roman" w:cs="Times New Roman"/>
          <w:sz w:val="24"/>
          <w:szCs w:val="24"/>
        </w:rPr>
        <w:t>ultime au cou</w:t>
      </w:r>
      <w:r w:rsidR="001A6095">
        <w:rPr>
          <w:rFonts w:ascii="Times New Roman" w:hAnsi="Times New Roman" w:cs="Times New Roman"/>
          <w:sz w:val="24"/>
          <w:szCs w:val="24"/>
        </w:rPr>
        <w:t>rs de laquelle la structure de l</w:t>
      </w:r>
      <w:r w:rsidR="00E9447F">
        <w:rPr>
          <w:rFonts w:ascii="Times New Roman" w:hAnsi="Times New Roman" w:cs="Times New Roman"/>
          <w:sz w:val="24"/>
          <w:szCs w:val="24"/>
        </w:rPr>
        <w:t xml:space="preserve">’os est modifiée et prend alors une couleur </w:t>
      </w:r>
      <w:r w:rsidR="00E9447F" w:rsidRPr="00E9447F">
        <w:rPr>
          <w:rFonts w:ascii="Times New Roman" w:hAnsi="Times New Roman" w:cs="Times New Roman"/>
          <w:sz w:val="24"/>
          <w:szCs w:val="24"/>
          <w:u w:val="single"/>
        </w:rPr>
        <w:t>blan</w:t>
      </w:r>
      <w:r w:rsidR="001A6095" w:rsidRPr="00E9447F">
        <w:rPr>
          <w:rFonts w:ascii="Times New Roman" w:hAnsi="Times New Roman" w:cs="Times New Roman"/>
          <w:sz w:val="24"/>
          <w:szCs w:val="24"/>
          <w:u w:val="single"/>
        </w:rPr>
        <w:t>che</w:t>
      </w:r>
      <w:r w:rsidR="00E9447F">
        <w:rPr>
          <w:rFonts w:ascii="Times New Roman" w:hAnsi="Times New Roman" w:cs="Times New Roman"/>
          <w:sz w:val="24"/>
          <w:szCs w:val="24"/>
        </w:rPr>
        <w:t>.</w:t>
      </w:r>
      <w:r w:rsidR="00E9447F">
        <w:rPr>
          <w:rFonts w:ascii="Times New Roman" w:hAnsi="Times New Roman" w:cs="Times New Roman"/>
          <w:sz w:val="24"/>
          <w:szCs w:val="24"/>
        </w:rPr>
        <w:br/>
      </w:r>
      <w:r w:rsidR="001A6095" w:rsidRPr="00E9447F">
        <w:rPr>
          <w:rFonts w:ascii="Times New Roman" w:hAnsi="Times New Roman" w:cs="Times New Roman"/>
          <w:sz w:val="24"/>
          <w:szCs w:val="24"/>
          <w:u w:val="single"/>
        </w:rPr>
        <w:t>Combustion</w:t>
      </w:r>
      <w:r w:rsidR="00E9447F" w:rsidRPr="00E9447F">
        <w:rPr>
          <w:rFonts w:ascii="Times New Roman" w:hAnsi="Times New Roman" w:cs="Times New Roman"/>
          <w:sz w:val="24"/>
          <w:szCs w:val="24"/>
          <w:u w:val="single"/>
        </w:rPr>
        <w:t xml:space="preserve"> ou</w:t>
      </w:r>
      <w:r w:rsidR="001A6095" w:rsidRPr="00E9447F">
        <w:rPr>
          <w:rFonts w:ascii="Times New Roman" w:hAnsi="Times New Roman" w:cs="Times New Roman"/>
          <w:sz w:val="24"/>
          <w:szCs w:val="24"/>
          <w:u w:val="single"/>
        </w:rPr>
        <w:t xml:space="preserve"> ustion</w:t>
      </w:r>
      <w:r w:rsidR="00E9447F">
        <w:rPr>
          <w:rFonts w:ascii="Times New Roman" w:hAnsi="Times New Roman" w:cs="Times New Roman"/>
          <w:sz w:val="24"/>
          <w:szCs w:val="24"/>
        </w:rPr>
        <w:t xml:space="preserve"> : </w:t>
      </w:r>
      <w:r w:rsidR="00E123E9">
        <w:rPr>
          <w:rFonts w:ascii="Times New Roman" w:hAnsi="Times New Roman" w:cs="Times New Roman"/>
          <w:sz w:val="24"/>
          <w:szCs w:val="24"/>
        </w:rPr>
        <w:t>action de brû</w:t>
      </w:r>
      <w:r w:rsidR="001A6095">
        <w:rPr>
          <w:rFonts w:ascii="Times New Roman" w:hAnsi="Times New Roman" w:cs="Times New Roman"/>
          <w:sz w:val="24"/>
          <w:szCs w:val="24"/>
        </w:rPr>
        <w:t>ler</w:t>
      </w:r>
      <w:r w:rsidR="00E9447F">
        <w:rPr>
          <w:rFonts w:ascii="Times New Roman" w:hAnsi="Times New Roman" w:cs="Times New Roman"/>
          <w:sz w:val="24"/>
          <w:szCs w:val="24"/>
        </w:rPr>
        <w:t>.</w:t>
      </w:r>
    </w:p>
    <w:p w:rsidR="0012763A" w:rsidRPr="0012763A" w:rsidRDefault="0012763A" w:rsidP="00965A5C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2763A">
        <w:rPr>
          <w:rFonts w:ascii="Times New Roman" w:hAnsi="Times New Roman" w:cs="Times New Roman"/>
          <w:i/>
          <w:sz w:val="24"/>
          <w:szCs w:val="24"/>
          <w:u w:val="single"/>
        </w:rPr>
        <w:t xml:space="preserve">Remarques photos : </w:t>
      </w:r>
    </w:p>
    <w:p w:rsidR="00164ACB" w:rsidRDefault="00164ACB" w:rsidP="0012763A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64ACB">
        <w:rPr>
          <w:rFonts w:ascii="Times New Roman" w:hAnsi="Times New Roman" w:cs="Times New Roman"/>
          <w:sz w:val="24"/>
          <w:szCs w:val="24"/>
          <w:u w:val="single"/>
        </w:rPr>
        <w:t>Un corps humain n’est jamais réduit en cendres</w:t>
      </w:r>
      <w:r w:rsidRPr="00164ACB">
        <w:rPr>
          <w:rFonts w:ascii="Times New Roman" w:hAnsi="Times New Roman" w:cs="Times New Roman"/>
          <w:sz w:val="24"/>
          <w:szCs w:val="24"/>
        </w:rPr>
        <w:t> ! Les os lors de la crémation sont broyés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4ACB" w:rsidRDefault="00520B83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64ACB">
        <w:rPr>
          <w:rFonts w:ascii="Times New Roman" w:hAnsi="Times New Roman" w:cs="Times New Roman"/>
          <w:sz w:val="24"/>
          <w:szCs w:val="24"/>
        </w:rPr>
        <w:t>A un certain niveau de température</w:t>
      </w:r>
      <w:r w:rsidR="00164ACB">
        <w:rPr>
          <w:rFonts w:ascii="Times New Roman" w:hAnsi="Times New Roman" w:cs="Times New Roman"/>
          <w:sz w:val="24"/>
          <w:szCs w:val="24"/>
        </w:rPr>
        <w:t xml:space="preserve"> (1200°C)</w:t>
      </w:r>
      <w:r w:rsidRPr="00164ACB">
        <w:rPr>
          <w:rFonts w:ascii="Times New Roman" w:hAnsi="Times New Roman" w:cs="Times New Roman"/>
          <w:sz w:val="24"/>
          <w:szCs w:val="24"/>
        </w:rPr>
        <w:t xml:space="preserve">, </w:t>
      </w:r>
      <w:r w:rsidRPr="00164ACB">
        <w:rPr>
          <w:rFonts w:ascii="Times New Roman" w:hAnsi="Times New Roman" w:cs="Times New Roman"/>
          <w:sz w:val="24"/>
          <w:szCs w:val="24"/>
          <w:u w:val="single"/>
        </w:rPr>
        <w:t>l’ADN est dég</w:t>
      </w:r>
      <w:r w:rsidR="00164ACB" w:rsidRPr="00164ACB">
        <w:rPr>
          <w:rFonts w:ascii="Times New Roman" w:hAnsi="Times New Roman" w:cs="Times New Roman"/>
          <w:sz w:val="24"/>
          <w:szCs w:val="24"/>
          <w:u w:val="single"/>
        </w:rPr>
        <w:t>radé</w:t>
      </w:r>
      <w:r w:rsidRPr="00164A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0B83" w:rsidRDefault="00164ACB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 os </w:t>
      </w:r>
      <w:r w:rsidR="005346DE" w:rsidRPr="00164ACB">
        <w:rPr>
          <w:rFonts w:ascii="Times New Roman" w:hAnsi="Times New Roman" w:cs="Times New Roman"/>
          <w:sz w:val="24"/>
          <w:szCs w:val="24"/>
          <w:u w:val="single"/>
        </w:rPr>
        <w:t>blanc</w:t>
      </w:r>
      <w:r w:rsidRPr="00164ACB">
        <w:rPr>
          <w:rFonts w:ascii="Times New Roman" w:hAnsi="Times New Roman" w:cs="Times New Roman"/>
          <w:sz w:val="24"/>
          <w:szCs w:val="24"/>
          <w:u w:val="single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traduisent une combustion aux</w:t>
      </w:r>
      <w:r w:rsidR="005346DE" w:rsidRPr="00164ACB">
        <w:rPr>
          <w:rFonts w:ascii="Times New Roman" w:hAnsi="Times New Roman" w:cs="Times New Roman"/>
          <w:sz w:val="24"/>
          <w:szCs w:val="24"/>
        </w:rPr>
        <w:t xml:space="preserve"> </w:t>
      </w:r>
      <w:r w:rsidR="00520B83" w:rsidRPr="00164ACB">
        <w:rPr>
          <w:rFonts w:ascii="Times New Roman" w:hAnsi="Times New Roman" w:cs="Times New Roman"/>
          <w:sz w:val="24"/>
          <w:szCs w:val="24"/>
        </w:rPr>
        <w:t>plus haute</w:t>
      </w:r>
      <w:r>
        <w:rPr>
          <w:rFonts w:ascii="Times New Roman" w:hAnsi="Times New Roman" w:cs="Times New Roman"/>
          <w:sz w:val="24"/>
          <w:szCs w:val="24"/>
        </w:rPr>
        <w:t>s</w:t>
      </w:r>
      <w:r w:rsidR="00520B83" w:rsidRPr="00164ACB">
        <w:rPr>
          <w:rFonts w:ascii="Times New Roman" w:hAnsi="Times New Roman" w:cs="Times New Roman"/>
          <w:sz w:val="24"/>
          <w:szCs w:val="24"/>
        </w:rPr>
        <w:t xml:space="preserve"> température</w:t>
      </w:r>
      <w:r>
        <w:rPr>
          <w:rFonts w:ascii="Times New Roman" w:hAnsi="Times New Roman" w:cs="Times New Roman"/>
          <w:sz w:val="24"/>
          <w:szCs w:val="24"/>
        </w:rPr>
        <w:t>s.</w:t>
      </w:r>
      <w:r w:rsidR="00520B83" w:rsidRPr="00164A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4ACB" w:rsidRDefault="00520B83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64ACB">
        <w:rPr>
          <w:rFonts w:ascii="Times New Roman" w:hAnsi="Times New Roman" w:cs="Times New Roman"/>
          <w:sz w:val="24"/>
          <w:szCs w:val="24"/>
        </w:rPr>
        <w:t>L</w:t>
      </w:r>
      <w:r w:rsidR="005346DE" w:rsidRPr="00164ACB">
        <w:rPr>
          <w:rFonts w:ascii="Times New Roman" w:hAnsi="Times New Roman" w:cs="Times New Roman"/>
          <w:sz w:val="24"/>
          <w:szCs w:val="24"/>
        </w:rPr>
        <w:t>es</w:t>
      </w:r>
      <w:r w:rsidRPr="00164ACB">
        <w:rPr>
          <w:rFonts w:ascii="Times New Roman" w:hAnsi="Times New Roman" w:cs="Times New Roman"/>
          <w:sz w:val="24"/>
          <w:szCs w:val="24"/>
        </w:rPr>
        <w:t xml:space="preserve"> </w:t>
      </w:r>
      <w:r w:rsidR="005346DE" w:rsidRPr="00164ACB">
        <w:rPr>
          <w:rFonts w:ascii="Times New Roman" w:hAnsi="Times New Roman" w:cs="Times New Roman"/>
          <w:sz w:val="24"/>
          <w:szCs w:val="24"/>
        </w:rPr>
        <w:t xml:space="preserve">os peuvent se </w:t>
      </w:r>
      <w:r w:rsidR="005346DE" w:rsidRPr="00164ACB">
        <w:rPr>
          <w:rFonts w:ascii="Times New Roman" w:hAnsi="Times New Roman" w:cs="Times New Roman"/>
          <w:sz w:val="24"/>
          <w:szCs w:val="24"/>
          <w:u w:val="single"/>
        </w:rPr>
        <w:t>courber</w:t>
      </w:r>
      <w:r w:rsidR="005346DE" w:rsidRPr="00164ACB">
        <w:rPr>
          <w:rFonts w:ascii="Times New Roman" w:hAnsi="Times New Roman" w:cs="Times New Roman"/>
          <w:sz w:val="24"/>
          <w:szCs w:val="24"/>
        </w:rPr>
        <w:t xml:space="preserve"> à</w:t>
      </w:r>
      <w:r w:rsidRPr="00164ACB">
        <w:rPr>
          <w:rFonts w:ascii="Times New Roman" w:hAnsi="Times New Roman" w:cs="Times New Roman"/>
          <w:sz w:val="24"/>
          <w:szCs w:val="24"/>
        </w:rPr>
        <w:t xml:space="preserve"> cause des hautes température</w:t>
      </w:r>
      <w:r w:rsidR="005346DE" w:rsidRPr="00164ACB">
        <w:rPr>
          <w:rFonts w:ascii="Times New Roman" w:hAnsi="Times New Roman" w:cs="Times New Roman"/>
          <w:sz w:val="24"/>
          <w:szCs w:val="24"/>
        </w:rPr>
        <w:t>s</w:t>
      </w:r>
      <w:r w:rsidRPr="00164ACB">
        <w:rPr>
          <w:rFonts w:ascii="Times New Roman" w:hAnsi="Times New Roman" w:cs="Times New Roman"/>
          <w:sz w:val="24"/>
          <w:szCs w:val="24"/>
        </w:rPr>
        <w:t xml:space="preserve"> </w:t>
      </w:r>
      <w:r w:rsidR="00164ACB">
        <w:rPr>
          <w:rFonts w:ascii="Times New Roman" w:hAnsi="Times New Roman" w:cs="Times New Roman"/>
          <w:sz w:val="24"/>
          <w:szCs w:val="24"/>
        </w:rPr>
        <w:t>(</w:t>
      </w:r>
      <w:r w:rsidRPr="00164ACB">
        <w:rPr>
          <w:rFonts w:ascii="Times New Roman" w:hAnsi="Times New Roman" w:cs="Times New Roman"/>
          <w:sz w:val="24"/>
          <w:szCs w:val="24"/>
        </w:rPr>
        <w:t>au moins de 1000°C</w:t>
      </w:r>
      <w:r w:rsidR="00164ACB">
        <w:rPr>
          <w:rFonts w:ascii="Times New Roman" w:hAnsi="Times New Roman" w:cs="Times New Roman"/>
          <w:sz w:val="24"/>
          <w:szCs w:val="24"/>
        </w:rPr>
        <w:t>).</w:t>
      </w:r>
    </w:p>
    <w:p w:rsidR="00164ACB" w:rsidRDefault="00164ACB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corps humain ne brûle ni seul ni spontanément, il a besoin d’un </w:t>
      </w:r>
      <w:r w:rsidRPr="00164ACB">
        <w:rPr>
          <w:rFonts w:ascii="Times New Roman" w:hAnsi="Times New Roman" w:cs="Times New Roman"/>
          <w:sz w:val="24"/>
          <w:szCs w:val="24"/>
          <w:u w:val="single"/>
        </w:rPr>
        <w:t>combustible</w:t>
      </w:r>
      <w:r>
        <w:rPr>
          <w:rFonts w:ascii="Times New Roman" w:hAnsi="Times New Roman" w:cs="Times New Roman"/>
          <w:sz w:val="24"/>
          <w:szCs w:val="24"/>
        </w:rPr>
        <w:t xml:space="preserve">, de </w:t>
      </w:r>
      <w:r w:rsidRPr="00164ACB">
        <w:rPr>
          <w:rFonts w:ascii="Times New Roman" w:hAnsi="Times New Roman" w:cs="Times New Roman"/>
          <w:sz w:val="24"/>
          <w:szCs w:val="24"/>
          <w:u w:val="single"/>
        </w:rPr>
        <w:t>l’oxygène</w:t>
      </w:r>
      <w:r>
        <w:rPr>
          <w:rFonts w:ascii="Times New Roman" w:hAnsi="Times New Roman" w:cs="Times New Roman"/>
          <w:sz w:val="24"/>
          <w:szCs w:val="24"/>
        </w:rPr>
        <w:t xml:space="preserve"> et d’un étincelle.</w:t>
      </w:r>
    </w:p>
    <w:p w:rsidR="00164ACB" w:rsidRPr="00F83FCA" w:rsidRDefault="00520B83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F83FCA">
        <w:rPr>
          <w:rFonts w:ascii="Times New Roman" w:hAnsi="Times New Roman" w:cs="Times New Roman"/>
          <w:b/>
          <w:sz w:val="24"/>
          <w:szCs w:val="24"/>
        </w:rPr>
        <w:t>La température induit un</w:t>
      </w:r>
      <w:r w:rsidR="00C45B99" w:rsidRPr="00F83FCA">
        <w:rPr>
          <w:rFonts w:ascii="Times New Roman" w:hAnsi="Times New Roman" w:cs="Times New Roman"/>
          <w:b/>
          <w:sz w:val="24"/>
          <w:szCs w:val="24"/>
        </w:rPr>
        <w:t>e</w:t>
      </w:r>
      <w:r w:rsidRPr="00F83F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3FCA">
        <w:rPr>
          <w:rFonts w:ascii="Times New Roman" w:hAnsi="Times New Roman" w:cs="Times New Roman"/>
          <w:b/>
          <w:sz w:val="24"/>
          <w:szCs w:val="24"/>
          <w:u w:val="single"/>
        </w:rPr>
        <w:t>rétraction des mu</w:t>
      </w:r>
      <w:r w:rsidR="005346DE" w:rsidRPr="00F83FCA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Pr="00F83FCA">
        <w:rPr>
          <w:rFonts w:ascii="Times New Roman" w:hAnsi="Times New Roman" w:cs="Times New Roman"/>
          <w:b/>
          <w:sz w:val="24"/>
          <w:szCs w:val="24"/>
          <w:u w:val="single"/>
        </w:rPr>
        <w:t>cles</w:t>
      </w:r>
      <w:r w:rsidRPr="00F83FCA">
        <w:rPr>
          <w:rFonts w:ascii="Times New Roman" w:hAnsi="Times New Roman" w:cs="Times New Roman"/>
          <w:b/>
          <w:sz w:val="24"/>
          <w:szCs w:val="24"/>
        </w:rPr>
        <w:t xml:space="preserve"> des genou</w:t>
      </w:r>
      <w:r w:rsidR="00164ACB" w:rsidRPr="00F83FCA">
        <w:rPr>
          <w:rFonts w:ascii="Times New Roman" w:hAnsi="Times New Roman" w:cs="Times New Roman"/>
          <w:b/>
          <w:sz w:val="24"/>
          <w:szCs w:val="24"/>
        </w:rPr>
        <w:t>x</w:t>
      </w:r>
      <w:r w:rsidRPr="00F83FCA">
        <w:rPr>
          <w:rFonts w:ascii="Times New Roman" w:hAnsi="Times New Roman" w:cs="Times New Roman"/>
          <w:b/>
          <w:sz w:val="24"/>
          <w:szCs w:val="24"/>
        </w:rPr>
        <w:t xml:space="preserve"> et des bras </w:t>
      </w:r>
      <w:r w:rsidR="003D363D" w:rsidRPr="00F83FCA">
        <w:rPr>
          <w:rFonts w:ascii="Times New Roman" w:hAnsi="Times New Roman" w:cs="Times New Roman"/>
          <w:b/>
          <w:sz w:val="24"/>
          <w:szCs w:val="24"/>
        </w:rPr>
        <w:t>« </w:t>
      </w:r>
      <w:r w:rsidR="005346DE" w:rsidRPr="00F83FCA">
        <w:rPr>
          <w:rFonts w:ascii="Times New Roman" w:hAnsi="Times New Roman" w:cs="Times New Roman"/>
          <w:b/>
          <w:sz w:val="24"/>
          <w:szCs w:val="24"/>
        </w:rPr>
        <w:t>lève</w:t>
      </w:r>
      <w:r w:rsidR="003D363D" w:rsidRPr="00F83FCA">
        <w:rPr>
          <w:rFonts w:ascii="Times New Roman" w:hAnsi="Times New Roman" w:cs="Times New Roman"/>
          <w:b/>
          <w:sz w:val="24"/>
          <w:szCs w:val="24"/>
        </w:rPr>
        <w:t xml:space="preserve"> l’</w:t>
      </w:r>
      <w:r w:rsidR="005346DE" w:rsidRPr="00F83FCA">
        <w:rPr>
          <w:rFonts w:ascii="Times New Roman" w:hAnsi="Times New Roman" w:cs="Times New Roman"/>
          <w:b/>
          <w:sz w:val="24"/>
          <w:szCs w:val="24"/>
        </w:rPr>
        <w:t>é</w:t>
      </w:r>
      <w:r w:rsidR="003D363D" w:rsidRPr="00F83FCA">
        <w:rPr>
          <w:rFonts w:ascii="Times New Roman" w:hAnsi="Times New Roman" w:cs="Times New Roman"/>
          <w:b/>
          <w:sz w:val="24"/>
          <w:szCs w:val="24"/>
        </w:rPr>
        <w:t>paule</w:t>
      </w:r>
      <w:r w:rsidR="005346DE" w:rsidRPr="00F83FCA">
        <w:rPr>
          <w:rFonts w:ascii="Times New Roman" w:hAnsi="Times New Roman" w:cs="Times New Roman"/>
          <w:b/>
          <w:sz w:val="24"/>
          <w:szCs w:val="24"/>
        </w:rPr>
        <w:t> ;</w:t>
      </w:r>
      <w:r w:rsidR="003D363D" w:rsidRPr="00F83FCA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5346DE" w:rsidRPr="00F83FCA">
        <w:rPr>
          <w:rFonts w:ascii="Times New Roman" w:hAnsi="Times New Roman" w:cs="Times New Roman"/>
          <w:b/>
          <w:sz w:val="24"/>
          <w:szCs w:val="24"/>
        </w:rPr>
        <w:t>l</w:t>
      </w:r>
      <w:r w:rsidR="00164ACB" w:rsidRPr="00F83FCA">
        <w:rPr>
          <w:rFonts w:ascii="Times New Roman" w:hAnsi="Times New Roman" w:cs="Times New Roman"/>
          <w:b/>
          <w:sz w:val="24"/>
          <w:szCs w:val="24"/>
        </w:rPr>
        <w:t>ie le coude et roule le</w:t>
      </w:r>
      <w:r w:rsidR="003D363D" w:rsidRPr="00F83FCA">
        <w:rPr>
          <w:rFonts w:ascii="Times New Roman" w:hAnsi="Times New Roman" w:cs="Times New Roman"/>
          <w:b/>
          <w:sz w:val="24"/>
          <w:szCs w:val="24"/>
        </w:rPr>
        <w:t xml:space="preserve"> poignet</w:t>
      </w:r>
      <w:r w:rsidR="005346DE" w:rsidRPr="00F83FCA">
        <w:rPr>
          <w:rFonts w:ascii="Times New Roman" w:hAnsi="Times New Roman" w:cs="Times New Roman"/>
          <w:b/>
          <w:sz w:val="24"/>
          <w:szCs w:val="24"/>
        </w:rPr>
        <w:t> et très difficile à vaincre »</w:t>
      </w:r>
      <w:r w:rsidR="00164ACB" w:rsidRPr="00F83FC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64ACB" w:rsidRDefault="003D363D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64ACB">
        <w:rPr>
          <w:rFonts w:ascii="Times New Roman" w:hAnsi="Times New Roman" w:cs="Times New Roman"/>
          <w:sz w:val="24"/>
          <w:szCs w:val="24"/>
        </w:rPr>
        <w:t xml:space="preserve">La lamina </w:t>
      </w:r>
      <w:proofErr w:type="spellStart"/>
      <w:r w:rsidRPr="00164ACB">
        <w:rPr>
          <w:rFonts w:ascii="Times New Roman" w:hAnsi="Times New Roman" w:cs="Times New Roman"/>
          <w:sz w:val="24"/>
          <w:szCs w:val="24"/>
        </w:rPr>
        <w:t>externa</w:t>
      </w:r>
      <w:proofErr w:type="spellEnd"/>
      <w:r w:rsidRPr="00164ACB">
        <w:rPr>
          <w:rFonts w:ascii="Times New Roman" w:hAnsi="Times New Roman" w:cs="Times New Roman"/>
          <w:sz w:val="24"/>
          <w:szCs w:val="24"/>
        </w:rPr>
        <w:t xml:space="preserve"> se </w:t>
      </w:r>
      <w:r w:rsidR="005346DE" w:rsidRPr="00164ACB">
        <w:rPr>
          <w:rFonts w:ascii="Times New Roman" w:hAnsi="Times New Roman" w:cs="Times New Roman"/>
          <w:sz w:val="24"/>
          <w:szCs w:val="24"/>
        </w:rPr>
        <w:t>décroche</w:t>
      </w:r>
      <w:r w:rsidRPr="00164ACB">
        <w:rPr>
          <w:rFonts w:ascii="Times New Roman" w:hAnsi="Times New Roman" w:cs="Times New Roman"/>
          <w:sz w:val="24"/>
          <w:szCs w:val="24"/>
        </w:rPr>
        <w:t xml:space="preserve"> </w:t>
      </w:r>
      <w:r w:rsidR="00164ACB">
        <w:rPr>
          <w:rFonts w:ascii="Times New Roman" w:hAnsi="Times New Roman" w:cs="Times New Roman"/>
          <w:sz w:val="24"/>
          <w:szCs w:val="24"/>
        </w:rPr>
        <w:t>en plaque et met à</w:t>
      </w:r>
      <w:r w:rsidRPr="00164ACB">
        <w:rPr>
          <w:rFonts w:ascii="Times New Roman" w:hAnsi="Times New Roman" w:cs="Times New Roman"/>
          <w:sz w:val="24"/>
          <w:szCs w:val="24"/>
        </w:rPr>
        <w:t xml:space="preserve"> nu l’os spongieux.</w:t>
      </w:r>
    </w:p>
    <w:p w:rsidR="00164ACB" w:rsidRDefault="00164ACB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64ACB">
        <w:rPr>
          <w:rFonts w:ascii="Times New Roman" w:hAnsi="Times New Roman" w:cs="Times New Roman"/>
          <w:sz w:val="24"/>
          <w:szCs w:val="24"/>
        </w:rPr>
        <w:t xml:space="preserve">Un trou dans le crâne peut être </w:t>
      </w:r>
      <w:r w:rsidR="00567399" w:rsidRPr="00164ACB">
        <w:rPr>
          <w:rFonts w:ascii="Times New Roman" w:hAnsi="Times New Roman" w:cs="Times New Roman"/>
          <w:sz w:val="24"/>
          <w:szCs w:val="24"/>
        </w:rPr>
        <w:t>dû</w:t>
      </w:r>
      <w:r w:rsidRPr="00164ACB">
        <w:rPr>
          <w:rFonts w:ascii="Times New Roman" w:hAnsi="Times New Roman" w:cs="Times New Roman"/>
          <w:sz w:val="24"/>
          <w:szCs w:val="24"/>
        </w:rPr>
        <w:t xml:space="preserve"> à l’action des </w:t>
      </w:r>
      <w:r w:rsidRPr="00164ACB">
        <w:rPr>
          <w:rFonts w:ascii="Times New Roman" w:hAnsi="Times New Roman" w:cs="Times New Roman"/>
          <w:sz w:val="24"/>
          <w:szCs w:val="24"/>
          <w:u w:val="single"/>
        </w:rPr>
        <w:t>flammes</w:t>
      </w:r>
      <w:r w:rsidRPr="00164ACB">
        <w:rPr>
          <w:rFonts w:ascii="Times New Roman" w:hAnsi="Times New Roman" w:cs="Times New Roman"/>
          <w:sz w:val="24"/>
          <w:szCs w:val="24"/>
        </w:rPr>
        <w:t xml:space="preserve"> ou à un </w:t>
      </w:r>
      <w:r w:rsidRPr="00164ACB">
        <w:rPr>
          <w:rFonts w:ascii="Times New Roman" w:hAnsi="Times New Roman" w:cs="Times New Roman"/>
          <w:sz w:val="24"/>
          <w:szCs w:val="24"/>
          <w:u w:val="single"/>
        </w:rPr>
        <w:t>assassinat</w:t>
      </w:r>
      <w:r w:rsidRPr="00164A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7399" w:rsidRDefault="005346DE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64ACB">
        <w:rPr>
          <w:rFonts w:ascii="Times New Roman" w:hAnsi="Times New Roman" w:cs="Times New Roman"/>
          <w:sz w:val="24"/>
          <w:szCs w:val="24"/>
        </w:rPr>
        <w:t xml:space="preserve">Les dépôts hémorragiques calcinés </w:t>
      </w:r>
      <w:r w:rsidR="00164ACB">
        <w:rPr>
          <w:rFonts w:ascii="Times New Roman" w:hAnsi="Times New Roman" w:cs="Times New Roman"/>
          <w:sz w:val="24"/>
          <w:szCs w:val="24"/>
        </w:rPr>
        <w:t>peuvent signifier</w:t>
      </w:r>
      <w:r w:rsidRPr="00164ACB">
        <w:rPr>
          <w:rFonts w:ascii="Times New Roman" w:hAnsi="Times New Roman" w:cs="Times New Roman"/>
          <w:sz w:val="24"/>
          <w:szCs w:val="24"/>
        </w:rPr>
        <w:t xml:space="preserve"> que la victime a été </w:t>
      </w:r>
      <w:r w:rsidR="00164ACB" w:rsidRPr="00164ACB">
        <w:rPr>
          <w:rFonts w:ascii="Times New Roman" w:hAnsi="Times New Roman" w:cs="Times New Roman"/>
          <w:sz w:val="24"/>
          <w:szCs w:val="24"/>
        </w:rPr>
        <w:t>ble</w:t>
      </w:r>
      <w:r w:rsidR="00164ACB">
        <w:rPr>
          <w:rFonts w:ascii="Times New Roman" w:hAnsi="Times New Roman" w:cs="Times New Roman"/>
          <w:sz w:val="24"/>
          <w:szCs w:val="24"/>
        </w:rPr>
        <w:t>s</w:t>
      </w:r>
      <w:r w:rsidR="00164ACB" w:rsidRPr="00164ACB">
        <w:rPr>
          <w:rFonts w:ascii="Times New Roman" w:hAnsi="Times New Roman" w:cs="Times New Roman"/>
          <w:sz w:val="24"/>
          <w:szCs w:val="24"/>
        </w:rPr>
        <w:t>sé</w:t>
      </w:r>
      <w:r w:rsidR="00164ACB">
        <w:rPr>
          <w:rFonts w:ascii="Times New Roman" w:hAnsi="Times New Roman" w:cs="Times New Roman"/>
          <w:sz w:val="24"/>
          <w:szCs w:val="24"/>
        </w:rPr>
        <w:t>e</w:t>
      </w:r>
      <w:r w:rsidR="00567399">
        <w:rPr>
          <w:rFonts w:ascii="Times New Roman" w:hAnsi="Times New Roman" w:cs="Times New Roman"/>
          <w:sz w:val="24"/>
          <w:szCs w:val="24"/>
        </w:rPr>
        <w:t xml:space="preserve"> avant la combustion ou qu’une hémorragie intracrânienne après la mise à feu a eu lieu. </w:t>
      </w:r>
    </w:p>
    <w:p w:rsidR="009322C9" w:rsidRDefault="009322C9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67399">
        <w:rPr>
          <w:rFonts w:ascii="Times New Roman" w:hAnsi="Times New Roman" w:cs="Times New Roman"/>
          <w:sz w:val="24"/>
          <w:szCs w:val="24"/>
        </w:rPr>
        <w:t>Les viscères sont protégé</w:t>
      </w:r>
      <w:r w:rsidR="00567399">
        <w:rPr>
          <w:rFonts w:ascii="Times New Roman" w:hAnsi="Times New Roman" w:cs="Times New Roman"/>
          <w:sz w:val="24"/>
          <w:szCs w:val="24"/>
        </w:rPr>
        <w:t>s de l’action des flammes (le cor</w:t>
      </w:r>
      <w:r w:rsidR="00F83FCA">
        <w:rPr>
          <w:rFonts w:ascii="Times New Roman" w:hAnsi="Times New Roman" w:cs="Times New Roman"/>
          <w:sz w:val="24"/>
          <w:szCs w:val="24"/>
        </w:rPr>
        <w:t>ps est très carbonisé à l’intérieur mais il</w:t>
      </w:r>
      <w:r w:rsidR="00567399">
        <w:rPr>
          <w:rFonts w:ascii="Times New Roman" w:hAnsi="Times New Roman" w:cs="Times New Roman"/>
          <w:sz w:val="24"/>
          <w:szCs w:val="24"/>
        </w:rPr>
        <w:t xml:space="preserve"> reste l’</w:t>
      </w:r>
      <w:r w:rsidR="00F83FCA">
        <w:rPr>
          <w:rFonts w:ascii="Times New Roman" w:hAnsi="Times New Roman" w:cs="Times New Roman"/>
          <w:sz w:val="24"/>
          <w:szCs w:val="24"/>
        </w:rPr>
        <w:t>intégralité</w:t>
      </w:r>
      <w:r w:rsidR="00567399">
        <w:rPr>
          <w:rFonts w:ascii="Times New Roman" w:hAnsi="Times New Roman" w:cs="Times New Roman"/>
          <w:sz w:val="24"/>
          <w:szCs w:val="24"/>
        </w:rPr>
        <w:t xml:space="preserve"> des viscères.</w:t>
      </w:r>
      <w:r w:rsidRPr="005673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2D5A" w:rsidRDefault="00932D5A" w:rsidP="00965A5C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Identification des gens grâce aux </w:t>
      </w:r>
      <w:r w:rsidRPr="00932D5A">
        <w:rPr>
          <w:rFonts w:ascii="Times New Roman" w:hAnsi="Times New Roman" w:cs="Times New Roman"/>
          <w:sz w:val="24"/>
          <w:szCs w:val="24"/>
          <w:u w:val="single"/>
        </w:rPr>
        <w:t>dents</w:t>
      </w:r>
      <w:r>
        <w:rPr>
          <w:rFonts w:ascii="Times New Roman" w:hAnsi="Times New Roman" w:cs="Times New Roman"/>
          <w:sz w:val="24"/>
          <w:szCs w:val="24"/>
        </w:rPr>
        <w:t xml:space="preserve"> qui résistent à</w:t>
      </w:r>
      <w:r>
        <w:rPr>
          <w:rFonts w:ascii="Times New Roman" w:hAnsi="Times New Roman" w:cs="Times New Roman"/>
          <w:sz w:val="24"/>
          <w:szCs w:val="24"/>
        </w:rPr>
        <w:t xml:space="preserve"> la combustion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32D5A" w:rsidRPr="00932D5A" w:rsidRDefault="00932D5A" w:rsidP="00932D5A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32D5A">
        <w:rPr>
          <w:rFonts w:ascii="Times New Roman" w:hAnsi="Times New Roman" w:cs="Times New Roman"/>
          <w:sz w:val="24"/>
          <w:szCs w:val="24"/>
        </w:rPr>
        <w:t xml:space="preserve">A plus de </w:t>
      </w:r>
      <w:r w:rsidRPr="00932D5A">
        <w:rPr>
          <w:rFonts w:ascii="Times New Roman" w:hAnsi="Times New Roman" w:cs="Times New Roman"/>
          <w:b/>
          <w:sz w:val="24"/>
          <w:szCs w:val="24"/>
        </w:rPr>
        <w:t>800</w:t>
      </w:r>
      <w:r w:rsidRPr="00932D5A">
        <w:rPr>
          <w:rFonts w:ascii="Times New Roman" w:hAnsi="Times New Roman" w:cs="Times New Roman"/>
          <w:sz w:val="24"/>
          <w:szCs w:val="24"/>
        </w:rPr>
        <w:t xml:space="preserve">°C l’os se fissure (tronc d’arbre). </w:t>
      </w:r>
    </w:p>
    <w:p w:rsidR="00F83FCA" w:rsidRDefault="00F83FCA" w:rsidP="00965A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Les étapes de la combustion </w:t>
      </w:r>
      <w:r w:rsidR="00932D5A">
        <w:rPr>
          <w:rFonts w:ascii="Times New Roman" w:hAnsi="Times New Roman" w:cs="Times New Roman"/>
          <w:i/>
          <w:sz w:val="24"/>
          <w:szCs w:val="24"/>
          <w:u w:val="single"/>
        </w:rPr>
        <w:t xml:space="preserve">d’un corps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886009" w:rsidRDefault="00F83FCA" w:rsidP="00965A5C">
      <w:pPr>
        <w:rPr>
          <w:rFonts w:ascii="Times New Roman" w:hAnsi="Times New Roman" w:cs="Times New Roman"/>
          <w:sz w:val="24"/>
          <w:szCs w:val="24"/>
        </w:rPr>
      </w:pPr>
      <w:r w:rsidRPr="00F83FCA">
        <w:rPr>
          <w:rFonts w:ascii="Times New Roman" w:hAnsi="Times New Roman" w:cs="Times New Roman"/>
          <w:sz w:val="24"/>
          <w:szCs w:val="24"/>
          <w:u w:val="single"/>
        </w:rPr>
        <w:t>0-15 minutes</w:t>
      </w:r>
      <w:r>
        <w:rPr>
          <w:rFonts w:ascii="Times New Roman" w:hAnsi="Times New Roman" w:cs="Times New Roman"/>
          <w:sz w:val="24"/>
          <w:szCs w:val="24"/>
        </w:rPr>
        <w:t xml:space="preserve"> : les parties molles chauffent ; apparition de phlyctènes. </w:t>
      </w:r>
      <w:r>
        <w:rPr>
          <w:rFonts w:ascii="Times New Roman" w:hAnsi="Times New Roman" w:cs="Times New Roman"/>
          <w:sz w:val="24"/>
          <w:szCs w:val="24"/>
        </w:rPr>
        <w:br/>
      </w:r>
      <w:r w:rsidRPr="00F83FCA">
        <w:rPr>
          <w:rFonts w:ascii="Times New Roman" w:hAnsi="Times New Roman" w:cs="Times New Roman"/>
          <w:sz w:val="24"/>
          <w:szCs w:val="24"/>
          <w:u w:val="single"/>
        </w:rPr>
        <w:t>15-30 minutes</w:t>
      </w:r>
      <w:r>
        <w:rPr>
          <w:rFonts w:ascii="Times New Roman" w:hAnsi="Times New Roman" w:cs="Times New Roman"/>
          <w:sz w:val="24"/>
          <w:szCs w:val="24"/>
        </w:rPr>
        <w:t xml:space="preserve"> : Le ventre gonfle ; repliement des bras, </w:t>
      </w:r>
      <w:r w:rsidR="009322C9">
        <w:rPr>
          <w:rFonts w:ascii="Times New Roman" w:hAnsi="Times New Roman" w:cs="Times New Roman"/>
          <w:sz w:val="24"/>
          <w:szCs w:val="24"/>
        </w:rPr>
        <w:t>flexion des cou</w:t>
      </w:r>
      <w:r>
        <w:rPr>
          <w:rFonts w:ascii="Times New Roman" w:hAnsi="Times New Roman" w:cs="Times New Roman"/>
          <w:sz w:val="24"/>
          <w:szCs w:val="24"/>
        </w:rPr>
        <w:t>des et des doigts.</w:t>
      </w:r>
      <w:r>
        <w:rPr>
          <w:rFonts w:ascii="Times New Roman" w:hAnsi="Times New Roman" w:cs="Times New Roman"/>
          <w:sz w:val="24"/>
          <w:szCs w:val="24"/>
        </w:rPr>
        <w:br/>
      </w:r>
      <w:r w:rsidRPr="00F83FCA">
        <w:rPr>
          <w:rFonts w:ascii="Times New Roman" w:hAnsi="Times New Roman" w:cs="Times New Roman"/>
          <w:sz w:val="24"/>
          <w:szCs w:val="24"/>
          <w:u w:val="single"/>
        </w:rPr>
        <w:t>30 minutes</w:t>
      </w:r>
      <w:r>
        <w:rPr>
          <w:rFonts w:ascii="Times New Roman" w:hAnsi="Times New Roman" w:cs="Times New Roman"/>
          <w:sz w:val="24"/>
          <w:szCs w:val="24"/>
        </w:rPr>
        <w:t> : Les membres inférieurs sont repliés à leur tour ;</w:t>
      </w:r>
      <w:r w:rsidR="009322C9">
        <w:rPr>
          <w:rFonts w:ascii="Times New Roman" w:hAnsi="Times New Roman" w:cs="Times New Roman"/>
          <w:sz w:val="24"/>
          <w:szCs w:val="24"/>
        </w:rPr>
        <w:t xml:space="preserve"> la peau se </w:t>
      </w:r>
      <w:r>
        <w:rPr>
          <w:rFonts w:ascii="Times New Roman" w:hAnsi="Times New Roman" w:cs="Times New Roman"/>
          <w:sz w:val="24"/>
          <w:szCs w:val="24"/>
        </w:rPr>
        <w:t>crevasse</w:t>
      </w:r>
      <w:r w:rsidR="009322C9">
        <w:rPr>
          <w:rFonts w:ascii="Times New Roman" w:hAnsi="Times New Roman" w:cs="Times New Roman"/>
          <w:sz w:val="24"/>
          <w:szCs w:val="24"/>
        </w:rPr>
        <w:t xml:space="preserve"> et le</w:t>
      </w:r>
      <w:r>
        <w:rPr>
          <w:rFonts w:ascii="Times New Roman" w:hAnsi="Times New Roman" w:cs="Times New Roman"/>
          <w:sz w:val="24"/>
          <w:szCs w:val="24"/>
        </w:rPr>
        <w:t>s parties molles se carbonisent.</w:t>
      </w:r>
      <w:r>
        <w:rPr>
          <w:rFonts w:ascii="Times New Roman" w:hAnsi="Times New Roman" w:cs="Times New Roman"/>
          <w:sz w:val="24"/>
          <w:szCs w:val="24"/>
        </w:rPr>
        <w:br/>
      </w:r>
      <w:r w:rsidRPr="00F83FCA">
        <w:rPr>
          <w:rFonts w:ascii="Times New Roman" w:hAnsi="Times New Roman" w:cs="Times New Roman"/>
          <w:sz w:val="24"/>
          <w:szCs w:val="24"/>
          <w:u w:val="single"/>
        </w:rPr>
        <w:t>30-</w:t>
      </w:r>
      <w:r w:rsidR="009322C9" w:rsidRPr="00F83FCA">
        <w:rPr>
          <w:rFonts w:ascii="Times New Roman" w:hAnsi="Times New Roman" w:cs="Times New Roman"/>
          <w:sz w:val="24"/>
          <w:szCs w:val="24"/>
          <w:u w:val="single"/>
        </w:rPr>
        <w:t xml:space="preserve">45 </w:t>
      </w:r>
      <w:r w:rsidRPr="00F83FCA">
        <w:rPr>
          <w:rFonts w:ascii="Times New Roman" w:hAnsi="Times New Roman" w:cs="Times New Roman"/>
          <w:sz w:val="24"/>
          <w:szCs w:val="24"/>
          <w:u w:val="single"/>
        </w:rPr>
        <w:t>minutes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9322C9">
        <w:rPr>
          <w:rFonts w:ascii="Times New Roman" w:hAnsi="Times New Roman" w:cs="Times New Roman"/>
          <w:sz w:val="24"/>
          <w:szCs w:val="24"/>
        </w:rPr>
        <w:t xml:space="preserve">la graisse se </w:t>
      </w:r>
      <w:r>
        <w:rPr>
          <w:rFonts w:ascii="Times New Roman" w:hAnsi="Times New Roman" w:cs="Times New Roman"/>
          <w:sz w:val="24"/>
          <w:szCs w:val="24"/>
        </w:rPr>
        <w:t>liquéfie</w:t>
      </w:r>
      <w:r w:rsidR="009322C9">
        <w:rPr>
          <w:rFonts w:ascii="Times New Roman" w:hAnsi="Times New Roman" w:cs="Times New Roman"/>
          <w:sz w:val="24"/>
          <w:szCs w:val="24"/>
        </w:rPr>
        <w:t xml:space="preserve"> et coule</w:t>
      </w:r>
      <w:r>
        <w:rPr>
          <w:rFonts w:ascii="Times New Roman" w:hAnsi="Times New Roman" w:cs="Times New Roman"/>
          <w:sz w:val="24"/>
          <w:szCs w:val="24"/>
        </w:rPr>
        <w:t> ;</w:t>
      </w:r>
      <w:r w:rsidR="009322C9">
        <w:rPr>
          <w:rFonts w:ascii="Times New Roman" w:hAnsi="Times New Roman" w:cs="Times New Roman"/>
          <w:sz w:val="24"/>
          <w:szCs w:val="24"/>
        </w:rPr>
        <w:t xml:space="preserve"> l’abdo</w:t>
      </w:r>
      <w:r>
        <w:rPr>
          <w:rFonts w:ascii="Times New Roman" w:hAnsi="Times New Roman" w:cs="Times New Roman"/>
          <w:sz w:val="24"/>
          <w:szCs w:val="24"/>
        </w:rPr>
        <w:t>men</w:t>
      </w:r>
      <w:r w:rsidR="009322C9">
        <w:rPr>
          <w:rFonts w:ascii="Times New Roman" w:hAnsi="Times New Roman" w:cs="Times New Roman"/>
          <w:sz w:val="24"/>
          <w:szCs w:val="24"/>
        </w:rPr>
        <w:t xml:space="preserve"> </w:t>
      </w:r>
      <w:r w:rsidR="00886009">
        <w:rPr>
          <w:rFonts w:ascii="Times New Roman" w:hAnsi="Times New Roman" w:cs="Times New Roman"/>
          <w:sz w:val="24"/>
          <w:szCs w:val="24"/>
        </w:rPr>
        <w:t>éclate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322C9">
        <w:rPr>
          <w:rFonts w:ascii="Times New Roman" w:hAnsi="Times New Roman" w:cs="Times New Roman"/>
          <w:sz w:val="24"/>
          <w:szCs w:val="24"/>
        </w:rPr>
        <w:t>les intestins sort</w:t>
      </w:r>
      <w:r>
        <w:rPr>
          <w:rFonts w:ascii="Times New Roman" w:hAnsi="Times New Roman" w:cs="Times New Roman"/>
          <w:sz w:val="24"/>
          <w:szCs w:val="24"/>
        </w:rPr>
        <w:t>ent</w:t>
      </w:r>
      <w:r w:rsidR="009322C9">
        <w:rPr>
          <w:rFonts w:ascii="Times New Roman" w:hAnsi="Times New Roman" w:cs="Times New Roman"/>
          <w:sz w:val="24"/>
          <w:szCs w:val="24"/>
        </w:rPr>
        <w:t xml:space="preserve"> du ventre</w:t>
      </w:r>
      <w:r>
        <w:rPr>
          <w:rFonts w:ascii="Times New Roman" w:hAnsi="Times New Roman" w:cs="Times New Roman"/>
          <w:sz w:val="24"/>
          <w:szCs w:val="24"/>
        </w:rPr>
        <w:t>), le cadavre est bien noir.</w:t>
      </w:r>
      <w:r w:rsidR="00367010">
        <w:rPr>
          <w:rFonts w:ascii="Times New Roman" w:hAnsi="Times New Roman" w:cs="Times New Roman"/>
          <w:sz w:val="24"/>
          <w:szCs w:val="24"/>
        </w:rPr>
        <w:br/>
      </w:r>
      <w:r w:rsidR="00367010" w:rsidRPr="00367010">
        <w:rPr>
          <w:rFonts w:ascii="Times New Roman" w:hAnsi="Times New Roman" w:cs="Times New Roman"/>
          <w:sz w:val="24"/>
          <w:szCs w:val="24"/>
          <w:u w:val="single"/>
        </w:rPr>
        <w:t>45 minutes -1 heure</w:t>
      </w:r>
      <w:r w:rsidR="00367010">
        <w:rPr>
          <w:rFonts w:ascii="Times New Roman" w:hAnsi="Times New Roman" w:cs="Times New Roman"/>
          <w:sz w:val="24"/>
          <w:szCs w:val="24"/>
        </w:rPr>
        <w:t xml:space="preserve"> : les os des membres sont mis à</w:t>
      </w:r>
      <w:r w:rsidR="00886009">
        <w:rPr>
          <w:rFonts w:ascii="Times New Roman" w:hAnsi="Times New Roman" w:cs="Times New Roman"/>
          <w:sz w:val="24"/>
          <w:szCs w:val="24"/>
        </w:rPr>
        <w:t xml:space="preserve"> nu ils sont </w:t>
      </w:r>
      <w:r w:rsidR="00886009" w:rsidRPr="00367010">
        <w:rPr>
          <w:rFonts w:ascii="Times New Roman" w:hAnsi="Times New Roman" w:cs="Times New Roman"/>
          <w:sz w:val="24"/>
          <w:szCs w:val="24"/>
          <w:u w:val="single"/>
        </w:rPr>
        <w:t>noirs</w:t>
      </w:r>
      <w:r w:rsidR="00886009">
        <w:rPr>
          <w:rFonts w:ascii="Times New Roman" w:hAnsi="Times New Roman" w:cs="Times New Roman"/>
          <w:sz w:val="24"/>
          <w:szCs w:val="24"/>
        </w:rPr>
        <w:t xml:space="preserve"> </w:t>
      </w:r>
      <w:r w:rsidR="00886009" w:rsidRPr="00367010">
        <w:rPr>
          <w:rFonts w:ascii="Times New Roman" w:hAnsi="Times New Roman" w:cs="Times New Roman"/>
          <w:b/>
          <w:sz w:val="24"/>
          <w:szCs w:val="24"/>
        </w:rPr>
        <w:t>ou</w:t>
      </w:r>
      <w:r w:rsidR="00886009">
        <w:rPr>
          <w:rFonts w:ascii="Times New Roman" w:hAnsi="Times New Roman" w:cs="Times New Roman"/>
          <w:sz w:val="24"/>
          <w:szCs w:val="24"/>
        </w:rPr>
        <w:t xml:space="preserve"> </w:t>
      </w:r>
      <w:r w:rsidR="00886009" w:rsidRPr="00367010">
        <w:rPr>
          <w:rFonts w:ascii="Times New Roman" w:hAnsi="Times New Roman" w:cs="Times New Roman"/>
          <w:sz w:val="24"/>
          <w:szCs w:val="24"/>
          <w:u w:val="single"/>
        </w:rPr>
        <w:t>blancs</w:t>
      </w:r>
      <w:r w:rsidR="00367010">
        <w:rPr>
          <w:rFonts w:ascii="Times New Roman" w:hAnsi="Times New Roman" w:cs="Times New Roman"/>
          <w:sz w:val="24"/>
          <w:szCs w:val="24"/>
        </w:rPr>
        <w:t>.</w:t>
      </w:r>
      <w:r w:rsidR="00367010">
        <w:rPr>
          <w:rFonts w:ascii="Times New Roman" w:hAnsi="Times New Roman" w:cs="Times New Roman"/>
          <w:sz w:val="24"/>
          <w:szCs w:val="24"/>
        </w:rPr>
        <w:br/>
      </w:r>
      <w:r w:rsidR="00367010" w:rsidRPr="00367010">
        <w:rPr>
          <w:rFonts w:ascii="Times New Roman" w:hAnsi="Times New Roman" w:cs="Times New Roman"/>
          <w:sz w:val="24"/>
          <w:szCs w:val="24"/>
          <w:u w:val="single"/>
        </w:rPr>
        <w:lastRenderedPageBreak/>
        <w:t>A la fin de la 1</w:t>
      </w:r>
      <w:r w:rsidR="00367010" w:rsidRPr="00367010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ère</w:t>
      </w:r>
      <w:r w:rsidR="00367010" w:rsidRPr="0036701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86009" w:rsidRPr="00367010">
        <w:rPr>
          <w:rFonts w:ascii="Times New Roman" w:hAnsi="Times New Roman" w:cs="Times New Roman"/>
          <w:sz w:val="24"/>
          <w:szCs w:val="24"/>
          <w:u w:val="single"/>
        </w:rPr>
        <w:t>heure</w:t>
      </w:r>
      <w:r w:rsidR="00886009">
        <w:rPr>
          <w:rFonts w:ascii="Times New Roman" w:hAnsi="Times New Roman" w:cs="Times New Roman"/>
          <w:sz w:val="24"/>
          <w:szCs w:val="24"/>
        </w:rPr>
        <w:t xml:space="preserve"> : </w:t>
      </w:r>
      <w:r w:rsidR="00367010">
        <w:rPr>
          <w:rFonts w:ascii="Times New Roman" w:hAnsi="Times New Roman" w:cs="Times New Roman"/>
          <w:sz w:val="24"/>
          <w:szCs w:val="24"/>
        </w:rPr>
        <w:t>état</w:t>
      </w:r>
      <w:r w:rsidR="00886009">
        <w:rPr>
          <w:rFonts w:ascii="Times New Roman" w:hAnsi="Times New Roman" w:cs="Times New Roman"/>
          <w:sz w:val="24"/>
          <w:szCs w:val="24"/>
        </w:rPr>
        <w:t xml:space="preserve"> de </w:t>
      </w:r>
      <w:r w:rsidR="00367010">
        <w:rPr>
          <w:rFonts w:ascii="Times New Roman" w:hAnsi="Times New Roman" w:cs="Times New Roman"/>
          <w:sz w:val="24"/>
          <w:szCs w:val="24"/>
        </w:rPr>
        <w:t>carbonisation plus avancé, on</w:t>
      </w:r>
      <w:r w:rsidR="00886009">
        <w:rPr>
          <w:rFonts w:ascii="Times New Roman" w:hAnsi="Times New Roman" w:cs="Times New Roman"/>
          <w:sz w:val="24"/>
          <w:szCs w:val="24"/>
        </w:rPr>
        <w:t xml:space="preserve"> peut voir les </w:t>
      </w:r>
      <w:r w:rsidR="00367010">
        <w:rPr>
          <w:rFonts w:ascii="Times New Roman" w:hAnsi="Times New Roman" w:cs="Times New Roman"/>
          <w:sz w:val="24"/>
          <w:szCs w:val="24"/>
        </w:rPr>
        <w:t xml:space="preserve">viscères à </w:t>
      </w:r>
      <w:r w:rsidR="00886009">
        <w:rPr>
          <w:rFonts w:ascii="Times New Roman" w:hAnsi="Times New Roman" w:cs="Times New Roman"/>
          <w:sz w:val="24"/>
          <w:szCs w:val="24"/>
        </w:rPr>
        <w:t>l’</w:t>
      </w:r>
      <w:r w:rsidR="00367010">
        <w:rPr>
          <w:rFonts w:ascii="Times New Roman" w:hAnsi="Times New Roman" w:cs="Times New Roman"/>
          <w:sz w:val="24"/>
          <w:szCs w:val="24"/>
        </w:rPr>
        <w:t>intérieur</w:t>
      </w:r>
      <w:r w:rsidR="00886009">
        <w:rPr>
          <w:rFonts w:ascii="Times New Roman" w:hAnsi="Times New Roman" w:cs="Times New Roman"/>
          <w:sz w:val="24"/>
          <w:szCs w:val="24"/>
        </w:rPr>
        <w:t xml:space="preserve"> de la paroi qui a </w:t>
      </w:r>
      <w:r w:rsidR="00367010">
        <w:rPr>
          <w:rFonts w:ascii="Times New Roman" w:hAnsi="Times New Roman" w:cs="Times New Roman"/>
          <w:sz w:val="24"/>
          <w:szCs w:val="24"/>
        </w:rPr>
        <w:t>carbonisée (peut voir du c</w:t>
      </w:r>
      <w:r w:rsidR="00886009">
        <w:rPr>
          <w:rFonts w:ascii="Times New Roman" w:hAnsi="Times New Roman" w:cs="Times New Roman"/>
          <w:sz w:val="24"/>
          <w:szCs w:val="24"/>
        </w:rPr>
        <w:t xml:space="preserve">erveau </w:t>
      </w:r>
      <w:r w:rsidR="00367010">
        <w:rPr>
          <w:rFonts w:ascii="Times New Roman" w:hAnsi="Times New Roman" w:cs="Times New Roman"/>
          <w:sz w:val="24"/>
          <w:szCs w:val="24"/>
        </w:rPr>
        <w:t>carbonisé en surface).</w:t>
      </w:r>
    </w:p>
    <w:p w:rsidR="00886009" w:rsidRDefault="00F760B3" w:rsidP="00965A5C">
      <w:pPr>
        <w:rPr>
          <w:rFonts w:ascii="Times New Roman" w:hAnsi="Times New Roman" w:cs="Times New Roman"/>
          <w:sz w:val="24"/>
          <w:szCs w:val="24"/>
        </w:rPr>
      </w:pPr>
      <w:r w:rsidRPr="00F760B3">
        <w:rPr>
          <w:rFonts w:ascii="Times New Roman" w:hAnsi="Times New Roman" w:cs="Times New Roman"/>
          <w:sz w:val="24"/>
          <w:szCs w:val="24"/>
          <w:u w:val="single"/>
        </w:rPr>
        <w:t>2 heures</w:t>
      </w:r>
      <w:r>
        <w:rPr>
          <w:rFonts w:ascii="Times New Roman" w:hAnsi="Times New Roman" w:cs="Times New Roman"/>
          <w:sz w:val="24"/>
          <w:szCs w:val="24"/>
        </w:rPr>
        <w:t> :</w:t>
      </w:r>
      <w:r w:rsidR="008860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les </w:t>
      </w:r>
      <w:r w:rsidR="00886009">
        <w:rPr>
          <w:rFonts w:ascii="Times New Roman" w:hAnsi="Times New Roman" w:cs="Times New Roman"/>
          <w:sz w:val="24"/>
          <w:szCs w:val="24"/>
        </w:rPr>
        <w:t>ceinture</w:t>
      </w:r>
      <w:r>
        <w:rPr>
          <w:rFonts w:ascii="Times New Roman" w:hAnsi="Times New Roman" w:cs="Times New Roman"/>
          <w:sz w:val="24"/>
          <w:szCs w:val="24"/>
        </w:rPr>
        <w:t>s</w:t>
      </w:r>
      <w:r w:rsidR="00886009">
        <w:rPr>
          <w:rFonts w:ascii="Times New Roman" w:hAnsi="Times New Roman" w:cs="Times New Roman"/>
          <w:sz w:val="24"/>
          <w:szCs w:val="24"/>
        </w:rPr>
        <w:t xml:space="preserve"> scapulaire</w:t>
      </w:r>
      <w:r>
        <w:rPr>
          <w:rFonts w:ascii="Times New Roman" w:hAnsi="Times New Roman" w:cs="Times New Roman"/>
          <w:sz w:val="24"/>
          <w:szCs w:val="24"/>
        </w:rPr>
        <w:t xml:space="preserve"> et pelvienne se fragmentent. </w:t>
      </w:r>
      <w:r>
        <w:rPr>
          <w:rFonts w:ascii="Times New Roman" w:hAnsi="Times New Roman" w:cs="Times New Roman"/>
          <w:sz w:val="24"/>
          <w:szCs w:val="24"/>
        </w:rPr>
        <w:br/>
      </w:r>
      <w:r w:rsidR="00886009" w:rsidRPr="00F760B3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12304A" w:rsidRPr="00F760B3">
        <w:rPr>
          <w:rFonts w:ascii="Times New Roman" w:hAnsi="Times New Roman" w:cs="Times New Roman"/>
          <w:sz w:val="24"/>
          <w:szCs w:val="24"/>
          <w:u w:val="single"/>
        </w:rPr>
        <w:t>n dernier</w:t>
      </w:r>
      <w:r w:rsidR="0012304A">
        <w:rPr>
          <w:rFonts w:ascii="Times New Roman" w:hAnsi="Times New Roman" w:cs="Times New Roman"/>
          <w:sz w:val="24"/>
          <w:szCs w:val="24"/>
        </w:rPr>
        <w:t xml:space="preserve"> les </w:t>
      </w:r>
      <w:r w:rsidRPr="00F760B3">
        <w:rPr>
          <w:rFonts w:ascii="Times New Roman" w:hAnsi="Times New Roman" w:cs="Times New Roman"/>
          <w:b/>
          <w:sz w:val="24"/>
          <w:szCs w:val="24"/>
        </w:rPr>
        <w:t>vertèbres</w:t>
      </w:r>
      <w:r w:rsidR="0012304A">
        <w:rPr>
          <w:rFonts w:ascii="Times New Roman" w:hAnsi="Times New Roman" w:cs="Times New Roman"/>
          <w:sz w:val="24"/>
          <w:szCs w:val="24"/>
        </w:rPr>
        <w:t xml:space="preserve"> se dislo</w:t>
      </w:r>
      <w:r>
        <w:rPr>
          <w:rFonts w:ascii="Times New Roman" w:hAnsi="Times New Roman" w:cs="Times New Roman"/>
          <w:sz w:val="24"/>
          <w:szCs w:val="24"/>
        </w:rPr>
        <w:t xml:space="preserve">quent. </w:t>
      </w:r>
    </w:p>
    <w:p w:rsidR="0012304A" w:rsidRDefault="00F760B3" w:rsidP="00965A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NB : </w:t>
      </w:r>
      <w:r w:rsidR="0012304A">
        <w:rPr>
          <w:rFonts w:ascii="Times New Roman" w:hAnsi="Times New Roman" w:cs="Times New Roman"/>
          <w:sz w:val="24"/>
          <w:szCs w:val="24"/>
        </w:rPr>
        <w:t xml:space="preserve">On se sert des </w:t>
      </w:r>
      <w:r w:rsidR="0012304A" w:rsidRPr="00F760B3">
        <w:rPr>
          <w:rFonts w:ascii="Times New Roman" w:hAnsi="Times New Roman" w:cs="Times New Roman"/>
          <w:sz w:val="24"/>
          <w:szCs w:val="24"/>
          <w:u w:val="single"/>
        </w:rPr>
        <w:t>cochons</w:t>
      </w:r>
      <w:r w:rsidR="0012304A">
        <w:rPr>
          <w:rFonts w:ascii="Times New Roman" w:hAnsi="Times New Roman" w:cs="Times New Roman"/>
          <w:sz w:val="24"/>
          <w:szCs w:val="24"/>
        </w:rPr>
        <w:t xml:space="preserve"> pour faire des reconstitution</w:t>
      </w:r>
      <w:r>
        <w:rPr>
          <w:rFonts w:ascii="Times New Roman" w:hAnsi="Times New Roman" w:cs="Times New Roman"/>
          <w:sz w:val="24"/>
          <w:szCs w:val="24"/>
        </w:rPr>
        <w:t>s de</w:t>
      </w:r>
      <w:r w:rsidR="001230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scènes</w:t>
      </w:r>
      <w:r w:rsidR="0012304A">
        <w:rPr>
          <w:rFonts w:ascii="Times New Roman" w:hAnsi="Times New Roman" w:cs="Times New Roman"/>
          <w:sz w:val="24"/>
          <w:szCs w:val="24"/>
        </w:rPr>
        <w:t xml:space="preserve"> de crime</w:t>
      </w:r>
      <w:r>
        <w:rPr>
          <w:rFonts w:ascii="Times New Roman" w:hAnsi="Times New Roman" w:cs="Times New Roman"/>
          <w:sz w:val="24"/>
          <w:szCs w:val="24"/>
        </w:rPr>
        <w:t xml:space="preserve">… </w:t>
      </w:r>
      <w:r w:rsidR="001230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2D5A" w:rsidRDefault="00932D5A" w:rsidP="00965A5C">
      <w:pPr>
        <w:rPr>
          <w:rFonts w:ascii="Times New Roman" w:hAnsi="Times New Roman" w:cs="Times New Roman"/>
          <w:sz w:val="24"/>
          <w:szCs w:val="24"/>
        </w:rPr>
      </w:pPr>
      <w:r w:rsidRPr="00932D5A">
        <w:rPr>
          <w:rFonts w:ascii="Times New Roman" w:hAnsi="Times New Roman" w:cs="Times New Roman"/>
          <w:i/>
          <w:sz w:val="24"/>
          <w:szCs w:val="24"/>
          <w:u w:val="single"/>
        </w:rPr>
        <w:t>Couleur des os à cause de la température</w:t>
      </w:r>
      <w:r>
        <w:rPr>
          <w:rFonts w:ascii="Times New Roman" w:hAnsi="Times New Roman" w:cs="Times New Roman"/>
          <w:sz w:val="24"/>
          <w:szCs w:val="24"/>
        </w:rPr>
        <w:t> :</w:t>
      </w:r>
    </w:p>
    <w:p w:rsidR="00932D5A" w:rsidRDefault="00932D5A" w:rsidP="00932D5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932D5A">
        <w:rPr>
          <w:rFonts w:ascii="Times New Roman" w:hAnsi="Times New Roman" w:cs="Times New Roman"/>
          <w:b/>
          <w:sz w:val="24"/>
          <w:szCs w:val="24"/>
        </w:rPr>
        <w:t>200</w:t>
      </w:r>
      <w:r>
        <w:rPr>
          <w:rFonts w:ascii="Times New Roman" w:hAnsi="Times New Roman" w:cs="Times New Roman"/>
          <w:sz w:val="24"/>
          <w:szCs w:val="24"/>
        </w:rPr>
        <w:t xml:space="preserve"> °C : </w:t>
      </w:r>
      <w:r w:rsidR="00FD02C1" w:rsidRPr="00932D5A">
        <w:rPr>
          <w:rFonts w:ascii="Times New Roman" w:hAnsi="Times New Roman" w:cs="Times New Roman"/>
          <w:sz w:val="24"/>
          <w:szCs w:val="24"/>
        </w:rPr>
        <w:t>coloration « normale »</w:t>
      </w:r>
      <w:r>
        <w:rPr>
          <w:rFonts w:ascii="Times New Roman" w:hAnsi="Times New Roman" w:cs="Times New Roman"/>
          <w:sz w:val="24"/>
          <w:szCs w:val="24"/>
        </w:rPr>
        <w:t> ;</w:t>
      </w:r>
    </w:p>
    <w:p w:rsidR="00932D5A" w:rsidRDefault="00932D5A" w:rsidP="00932D5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932D5A">
        <w:rPr>
          <w:rFonts w:ascii="Times New Roman" w:hAnsi="Times New Roman" w:cs="Times New Roman"/>
          <w:b/>
          <w:sz w:val="24"/>
          <w:szCs w:val="24"/>
        </w:rPr>
        <w:t>400</w:t>
      </w:r>
      <w:r>
        <w:rPr>
          <w:rFonts w:ascii="Times New Roman" w:hAnsi="Times New Roman" w:cs="Times New Roman"/>
          <w:sz w:val="24"/>
          <w:szCs w:val="24"/>
        </w:rPr>
        <w:t xml:space="preserve">°C : </w:t>
      </w:r>
      <w:r w:rsidR="00FD02C1" w:rsidRPr="00932D5A">
        <w:rPr>
          <w:rFonts w:ascii="Times New Roman" w:hAnsi="Times New Roman" w:cs="Times New Roman"/>
          <w:sz w:val="24"/>
          <w:szCs w:val="24"/>
        </w:rPr>
        <w:t>noir</w:t>
      </w:r>
      <w:r>
        <w:rPr>
          <w:rFonts w:ascii="Times New Roman" w:hAnsi="Times New Roman" w:cs="Times New Roman"/>
          <w:sz w:val="24"/>
          <w:szCs w:val="24"/>
        </w:rPr>
        <w:t> ;</w:t>
      </w:r>
    </w:p>
    <w:p w:rsidR="00FD02C1" w:rsidRDefault="00FD02C1" w:rsidP="00932D5A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32D5A">
        <w:rPr>
          <w:rFonts w:ascii="Times New Roman" w:hAnsi="Times New Roman" w:cs="Times New Roman"/>
          <w:sz w:val="24"/>
          <w:szCs w:val="24"/>
        </w:rPr>
        <w:t xml:space="preserve">A </w:t>
      </w:r>
      <w:r w:rsidRPr="00932D5A">
        <w:rPr>
          <w:rFonts w:ascii="Times New Roman" w:hAnsi="Times New Roman" w:cs="Times New Roman"/>
          <w:b/>
          <w:sz w:val="24"/>
          <w:szCs w:val="24"/>
        </w:rPr>
        <w:t>600</w:t>
      </w:r>
      <w:r w:rsidR="00932D5A">
        <w:rPr>
          <w:rFonts w:ascii="Times New Roman" w:hAnsi="Times New Roman" w:cs="Times New Roman"/>
          <w:sz w:val="24"/>
          <w:szCs w:val="24"/>
        </w:rPr>
        <w:t>°C</w:t>
      </w:r>
      <w:r w:rsidRPr="00932D5A">
        <w:rPr>
          <w:rFonts w:ascii="Times New Roman" w:hAnsi="Times New Roman" w:cs="Times New Roman"/>
          <w:sz w:val="24"/>
          <w:szCs w:val="24"/>
        </w:rPr>
        <w:t> : gris</w:t>
      </w:r>
      <w:r w:rsidR="00932D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32D5A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932D5A">
        <w:rPr>
          <w:rFonts w:ascii="Times New Roman" w:hAnsi="Times New Roman" w:cs="Times New Roman"/>
          <w:sz w:val="24"/>
          <w:szCs w:val="24"/>
        </w:rPr>
        <w:br/>
        <w:t xml:space="preserve">A </w:t>
      </w:r>
      <w:r w:rsidR="00932D5A" w:rsidRPr="00932D5A">
        <w:rPr>
          <w:rFonts w:ascii="Times New Roman" w:hAnsi="Times New Roman" w:cs="Times New Roman"/>
          <w:b/>
          <w:sz w:val="24"/>
          <w:szCs w:val="24"/>
        </w:rPr>
        <w:t>800</w:t>
      </w:r>
      <w:r w:rsidRPr="00932D5A">
        <w:rPr>
          <w:rFonts w:ascii="Times New Roman" w:hAnsi="Times New Roman" w:cs="Times New Roman"/>
          <w:sz w:val="24"/>
          <w:szCs w:val="24"/>
        </w:rPr>
        <w:t>°</w:t>
      </w:r>
      <w:r w:rsidR="00932D5A">
        <w:rPr>
          <w:rFonts w:ascii="Times New Roman" w:hAnsi="Times New Roman" w:cs="Times New Roman"/>
          <w:sz w:val="24"/>
          <w:szCs w:val="24"/>
        </w:rPr>
        <w:t>C</w:t>
      </w:r>
      <w:r w:rsidRPr="00932D5A">
        <w:rPr>
          <w:rFonts w:ascii="Times New Roman" w:hAnsi="Times New Roman" w:cs="Times New Roman"/>
          <w:sz w:val="24"/>
          <w:szCs w:val="24"/>
        </w:rPr>
        <w:t> : blanc</w:t>
      </w:r>
      <w:r w:rsidR="00932D5A">
        <w:rPr>
          <w:rFonts w:ascii="Times New Roman" w:hAnsi="Times New Roman" w:cs="Times New Roman"/>
          <w:sz w:val="24"/>
          <w:szCs w:val="24"/>
        </w:rPr>
        <w:t> ;</w:t>
      </w:r>
    </w:p>
    <w:p w:rsidR="00932D5A" w:rsidRPr="00932D5A" w:rsidRDefault="00932D5A" w:rsidP="00932D5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32D5A">
        <w:rPr>
          <w:rFonts w:ascii="Times New Roman" w:hAnsi="Times New Roman" w:cs="Times New Roman"/>
          <w:i/>
          <w:sz w:val="24"/>
          <w:szCs w:val="24"/>
          <w:u w:val="single"/>
        </w:rPr>
        <w:t>Les étapes de combustion </w:t>
      </w:r>
      <w:proofErr w:type="gramStart"/>
      <w:r w:rsidRPr="00932D5A">
        <w:rPr>
          <w:rFonts w:ascii="Times New Roman" w:hAnsi="Times New Roman" w:cs="Times New Roman"/>
          <w:i/>
          <w:sz w:val="24"/>
          <w:szCs w:val="24"/>
          <w:u w:val="single"/>
        </w:rPr>
        <w:t>bis</w:t>
      </w:r>
      <w:proofErr w:type="gramEnd"/>
      <w:r w:rsidRPr="00932D5A">
        <w:rPr>
          <w:rFonts w:ascii="Times New Roman" w:hAnsi="Times New Roman" w:cs="Times New Roman"/>
          <w:i/>
          <w:sz w:val="24"/>
          <w:szCs w:val="24"/>
          <w:u w:val="single"/>
        </w:rPr>
        <w:t xml:space="preserve"> :</w:t>
      </w:r>
    </w:p>
    <w:p w:rsidR="00FD02C1" w:rsidRDefault="00693A91" w:rsidP="00FD02C1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Déshydrations</w:t>
      </w:r>
      <w:r w:rsidR="00932D5A">
        <w:rPr>
          <w:rFonts w:ascii="Times New Roman" w:hAnsi="Times New Roman" w:cs="Times New Roman"/>
          <w:sz w:val="24"/>
          <w:szCs w:val="24"/>
        </w:rPr>
        <w:t> ;</w:t>
      </w:r>
    </w:p>
    <w:p w:rsidR="00FD02C1" w:rsidRDefault="00FD02C1" w:rsidP="00FD02C1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32D5A">
        <w:rPr>
          <w:rFonts w:ascii="Times New Roman" w:hAnsi="Times New Roman" w:cs="Times New Roman"/>
          <w:b/>
          <w:sz w:val="24"/>
          <w:szCs w:val="24"/>
        </w:rPr>
        <w:t>Carbonisation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3A91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noir)</w:t>
      </w:r>
      <w:r w:rsidR="00932D5A">
        <w:rPr>
          <w:rFonts w:ascii="Times New Roman" w:hAnsi="Times New Roman" w:cs="Times New Roman"/>
          <w:sz w:val="24"/>
          <w:szCs w:val="24"/>
        </w:rPr>
        <w:t> ;</w:t>
      </w:r>
    </w:p>
    <w:p w:rsidR="00FD02C1" w:rsidRPr="00693A91" w:rsidRDefault="00FD02C1" w:rsidP="00693A91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Décomposition </w:t>
      </w:r>
      <w:r w:rsidR="00693A91">
        <w:rPr>
          <w:rFonts w:ascii="Times New Roman" w:hAnsi="Times New Roman" w:cs="Times New Roman"/>
          <w:sz w:val="24"/>
          <w:szCs w:val="24"/>
        </w:rPr>
        <w:t>ou pyrolyse de la mati</w:t>
      </w:r>
      <w:r w:rsidRPr="00693A91">
        <w:rPr>
          <w:rFonts w:ascii="Times New Roman" w:hAnsi="Times New Roman" w:cs="Times New Roman"/>
          <w:sz w:val="24"/>
          <w:szCs w:val="24"/>
        </w:rPr>
        <w:t>ère organique</w:t>
      </w:r>
      <w:r w:rsidR="00932D5A">
        <w:rPr>
          <w:rFonts w:ascii="Times New Roman" w:hAnsi="Times New Roman" w:cs="Times New Roman"/>
          <w:sz w:val="24"/>
          <w:szCs w:val="24"/>
        </w:rPr>
        <w:t> ;</w:t>
      </w:r>
    </w:p>
    <w:p w:rsidR="00FD02C1" w:rsidRDefault="00932D5A" w:rsidP="00FD02C1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32D5A">
        <w:rPr>
          <w:rFonts w:ascii="Times New Roman" w:hAnsi="Times New Roman" w:cs="Times New Roman"/>
          <w:b/>
          <w:sz w:val="24"/>
          <w:szCs w:val="24"/>
        </w:rPr>
        <w:t>Calcination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2D5A" w:rsidRPr="00932D5A" w:rsidRDefault="00932D5A" w:rsidP="00932D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Times New Roman" w:hAnsi="Times New Roman" w:cs="Times New Roman"/>
          <w:sz w:val="24"/>
          <w:szCs w:val="24"/>
        </w:rPr>
      </w:pPr>
      <w:r w:rsidRPr="00932D5A">
        <w:rPr>
          <w:rFonts w:ascii="Times New Roman" w:hAnsi="Times New Roman" w:cs="Times New Roman"/>
          <w:sz w:val="24"/>
          <w:szCs w:val="24"/>
        </w:rPr>
        <w:t xml:space="preserve">Le </w:t>
      </w:r>
      <w:r w:rsidRPr="00932D5A">
        <w:rPr>
          <w:rFonts w:ascii="Times New Roman" w:hAnsi="Times New Roman" w:cs="Times New Roman"/>
          <w:sz w:val="24"/>
          <w:szCs w:val="24"/>
          <w:u w:val="single"/>
        </w:rPr>
        <w:t>carti</w:t>
      </w:r>
      <w:r w:rsidR="001F0591" w:rsidRPr="00932D5A">
        <w:rPr>
          <w:rFonts w:ascii="Times New Roman" w:hAnsi="Times New Roman" w:cs="Times New Roman"/>
          <w:sz w:val="24"/>
          <w:szCs w:val="24"/>
          <w:u w:val="single"/>
        </w:rPr>
        <w:t>lage de croissance</w:t>
      </w:r>
      <w:r w:rsidR="001F0591" w:rsidRPr="00932D5A">
        <w:rPr>
          <w:rFonts w:ascii="Times New Roman" w:hAnsi="Times New Roman" w:cs="Times New Roman"/>
          <w:sz w:val="24"/>
          <w:szCs w:val="24"/>
        </w:rPr>
        <w:t xml:space="preserve"> chez un jeune</w:t>
      </w:r>
      <w:r w:rsidRPr="00932D5A">
        <w:rPr>
          <w:rFonts w:ascii="Times New Roman" w:hAnsi="Times New Roman" w:cs="Times New Roman"/>
          <w:sz w:val="24"/>
          <w:szCs w:val="24"/>
        </w:rPr>
        <w:t>, l</w:t>
      </w:r>
      <w:bookmarkStart w:id="0" w:name="_GoBack"/>
      <w:bookmarkEnd w:id="0"/>
      <w:r w:rsidR="001F0591" w:rsidRPr="00932D5A">
        <w:rPr>
          <w:rFonts w:ascii="Times New Roman" w:hAnsi="Times New Roman" w:cs="Times New Roman"/>
          <w:sz w:val="24"/>
          <w:szCs w:val="24"/>
        </w:rPr>
        <w:t xml:space="preserve">es </w:t>
      </w:r>
      <w:r w:rsidR="001F0591" w:rsidRPr="00932D5A">
        <w:rPr>
          <w:rFonts w:ascii="Times New Roman" w:hAnsi="Times New Roman" w:cs="Times New Roman"/>
          <w:sz w:val="24"/>
          <w:szCs w:val="24"/>
          <w:u w:val="single"/>
        </w:rPr>
        <w:t xml:space="preserve">sutures </w:t>
      </w:r>
      <w:r w:rsidRPr="00932D5A">
        <w:rPr>
          <w:rFonts w:ascii="Times New Roman" w:hAnsi="Times New Roman" w:cs="Times New Roman"/>
          <w:sz w:val="24"/>
          <w:szCs w:val="24"/>
          <w:u w:val="single"/>
        </w:rPr>
        <w:t>crânienne</w:t>
      </w:r>
      <w:r w:rsidRPr="00932D5A">
        <w:rPr>
          <w:rFonts w:ascii="Times New Roman" w:hAnsi="Times New Roman" w:cs="Times New Roman"/>
          <w:sz w:val="24"/>
          <w:szCs w:val="24"/>
        </w:rPr>
        <w:t xml:space="preserve">, les signes </w:t>
      </w:r>
      <w:r w:rsidRPr="00932D5A">
        <w:rPr>
          <w:rFonts w:ascii="Times New Roman" w:hAnsi="Times New Roman" w:cs="Times New Roman"/>
          <w:sz w:val="24"/>
          <w:szCs w:val="24"/>
          <w:u w:val="single"/>
        </w:rPr>
        <w:t>d’arthroses</w:t>
      </w:r>
      <w:r w:rsidRPr="00932D5A">
        <w:rPr>
          <w:rFonts w:ascii="Times New Roman" w:hAnsi="Times New Roman" w:cs="Times New Roman"/>
          <w:sz w:val="24"/>
          <w:szCs w:val="24"/>
        </w:rPr>
        <w:t xml:space="preserve">, les </w:t>
      </w:r>
      <w:r w:rsidRPr="00932D5A">
        <w:rPr>
          <w:rFonts w:ascii="Times New Roman" w:hAnsi="Times New Roman" w:cs="Times New Roman"/>
          <w:sz w:val="24"/>
          <w:szCs w:val="24"/>
          <w:u w:val="single"/>
        </w:rPr>
        <w:t>becs de perroquets</w:t>
      </w:r>
      <w:r w:rsidRPr="00932D5A">
        <w:rPr>
          <w:rFonts w:ascii="Times New Roman" w:hAnsi="Times New Roman" w:cs="Times New Roman"/>
          <w:sz w:val="24"/>
          <w:szCs w:val="24"/>
        </w:rPr>
        <w:t xml:space="preserve">, les </w:t>
      </w:r>
      <w:r w:rsidRPr="00932D5A">
        <w:rPr>
          <w:rFonts w:ascii="Times New Roman" w:hAnsi="Times New Roman" w:cs="Times New Roman"/>
          <w:sz w:val="24"/>
          <w:szCs w:val="24"/>
          <w:u w:val="single"/>
        </w:rPr>
        <w:t>métastases</w:t>
      </w:r>
      <w:r w:rsidRPr="00932D5A">
        <w:rPr>
          <w:rFonts w:ascii="Times New Roman" w:hAnsi="Times New Roman" w:cs="Times New Roman"/>
          <w:sz w:val="24"/>
          <w:szCs w:val="24"/>
        </w:rPr>
        <w:t>,</w:t>
      </w:r>
      <w:r w:rsidRPr="00932D5A">
        <w:rPr>
          <w:rFonts w:ascii="Times New Roman" w:hAnsi="Times New Roman" w:cs="Times New Roman"/>
          <w:sz w:val="24"/>
          <w:szCs w:val="24"/>
          <w:u w:val="single"/>
        </w:rPr>
        <w:t xml:space="preserve"> l’aspect vallonné </w:t>
      </w:r>
      <w:r w:rsidRPr="00932D5A">
        <w:rPr>
          <w:rFonts w:ascii="Times New Roman" w:hAnsi="Times New Roman" w:cs="Times New Roman"/>
          <w:sz w:val="24"/>
          <w:szCs w:val="24"/>
        </w:rPr>
        <w:t xml:space="preserve">de la symphyse pubienne (typique des jeunes) </w:t>
      </w:r>
      <w:r w:rsidR="001F0591" w:rsidRPr="00932D5A">
        <w:rPr>
          <w:rFonts w:ascii="Times New Roman" w:hAnsi="Times New Roman" w:cs="Times New Roman"/>
          <w:sz w:val="24"/>
          <w:szCs w:val="24"/>
        </w:rPr>
        <w:t>résistent</w:t>
      </w:r>
      <w:r w:rsidRPr="00932D5A">
        <w:rPr>
          <w:rFonts w:ascii="Times New Roman" w:hAnsi="Times New Roman" w:cs="Times New Roman"/>
          <w:sz w:val="24"/>
          <w:szCs w:val="24"/>
        </w:rPr>
        <w:t xml:space="preserve"> à la combustion !</w:t>
      </w:r>
      <w:r w:rsidR="001F0591" w:rsidRPr="00932D5A">
        <w:rPr>
          <w:rFonts w:ascii="Times New Roman" w:hAnsi="Times New Roman" w:cs="Times New Roman"/>
          <w:sz w:val="24"/>
          <w:szCs w:val="24"/>
        </w:rPr>
        <w:t xml:space="preserve"> </w:t>
      </w:r>
      <w:r w:rsidRPr="00932D5A">
        <w:rPr>
          <w:rFonts w:ascii="Times New Roman" w:hAnsi="Times New Roman" w:cs="Times New Roman"/>
          <w:sz w:val="24"/>
          <w:szCs w:val="24"/>
        </w:rPr>
        <w:br/>
      </w:r>
      <w:r w:rsidR="001F0591" w:rsidRPr="00594E26">
        <w:rPr>
          <w:rFonts w:ascii="Times New Roman" w:hAnsi="Times New Roman" w:cs="Times New Roman"/>
          <w:b/>
          <w:sz w:val="24"/>
          <w:szCs w:val="24"/>
        </w:rPr>
        <w:t xml:space="preserve">Le feu n’altère pas les caractéristiques </w:t>
      </w:r>
      <w:r w:rsidRPr="00594E26">
        <w:rPr>
          <w:rFonts w:ascii="Times New Roman" w:hAnsi="Times New Roman" w:cs="Times New Roman"/>
          <w:b/>
          <w:sz w:val="24"/>
          <w:szCs w:val="24"/>
        </w:rPr>
        <w:t>préexistantes</w:t>
      </w:r>
      <w:r w:rsidR="001F0591" w:rsidRPr="00594E26">
        <w:rPr>
          <w:rFonts w:ascii="Times New Roman" w:hAnsi="Times New Roman" w:cs="Times New Roman"/>
          <w:b/>
          <w:sz w:val="24"/>
          <w:szCs w:val="24"/>
        </w:rPr>
        <w:t xml:space="preserve"> de l’os</w:t>
      </w:r>
      <w:r w:rsidR="001F0591" w:rsidRPr="00932D5A">
        <w:rPr>
          <w:rFonts w:ascii="Times New Roman" w:hAnsi="Times New Roman" w:cs="Times New Roman"/>
          <w:sz w:val="24"/>
          <w:szCs w:val="24"/>
        </w:rPr>
        <w:t> !!!!</w:t>
      </w:r>
      <w:r w:rsidR="001F05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932D5A">
        <w:rPr>
          <w:rFonts w:ascii="Times New Roman" w:hAnsi="Times New Roman" w:cs="Times New Roman"/>
          <w:b/>
          <w:sz w:val="18"/>
          <w:szCs w:val="24"/>
        </w:rPr>
        <w:t>TRES</w:t>
      </w:r>
      <w:r w:rsidR="0002424F">
        <w:rPr>
          <w:rFonts w:ascii="Times New Roman" w:hAnsi="Times New Roman" w:cs="Times New Roman"/>
          <w:b/>
          <w:sz w:val="18"/>
          <w:szCs w:val="24"/>
        </w:rPr>
        <w:t xml:space="preserve"> </w:t>
      </w:r>
      <w:proofErr w:type="spellStart"/>
      <w:r w:rsidR="0002424F">
        <w:rPr>
          <w:rFonts w:ascii="Times New Roman" w:hAnsi="Times New Roman" w:cs="Times New Roman"/>
          <w:b/>
          <w:sz w:val="18"/>
          <w:szCs w:val="24"/>
        </w:rPr>
        <w:t>TRES</w:t>
      </w:r>
      <w:proofErr w:type="spellEnd"/>
      <w:r w:rsidR="0002424F">
        <w:rPr>
          <w:rFonts w:ascii="Times New Roman" w:hAnsi="Times New Roman" w:cs="Times New Roman"/>
          <w:b/>
          <w:sz w:val="18"/>
          <w:szCs w:val="24"/>
        </w:rPr>
        <w:t xml:space="preserve"> </w:t>
      </w:r>
      <w:proofErr w:type="spellStart"/>
      <w:r w:rsidR="0002424F">
        <w:rPr>
          <w:rFonts w:ascii="Times New Roman" w:hAnsi="Times New Roman" w:cs="Times New Roman"/>
          <w:b/>
          <w:sz w:val="18"/>
          <w:szCs w:val="24"/>
        </w:rPr>
        <w:t>TRES</w:t>
      </w:r>
      <w:proofErr w:type="spellEnd"/>
      <w:r w:rsidR="0002424F">
        <w:rPr>
          <w:rFonts w:ascii="Times New Roman" w:hAnsi="Times New Roman" w:cs="Times New Roman"/>
          <w:b/>
          <w:sz w:val="18"/>
          <w:szCs w:val="24"/>
        </w:rPr>
        <w:t xml:space="preserve"> </w:t>
      </w:r>
      <w:proofErr w:type="spellStart"/>
      <w:r w:rsidR="0002424F">
        <w:rPr>
          <w:rFonts w:ascii="Times New Roman" w:hAnsi="Times New Roman" w:cs="Times New Roman"/>
          <w:b/>
          <w:sz w:val="18"/>
          <w:szCs w:val="24"/>
        </w:rPr>
        <w:t>TRES</w:t>
      </w:r>
      <w:proofErr w:type="spellEnd"/>
      <w:r w:rsidRPr="00932D5A">
        <w:rPr>
          <w:rFonts w:ascii="Times New Roman" w:hAnsi="Times New Roman" w:cs="Times New Roman"/>
          <w:b/>
          <w:sz w:val="18"/>
          <w:szCs w:val="24"/>
        </w:rPr>
        <w:t xml:space="preserve"> IMPORTANT, ELLE A BEAUCOUP INSISTE</w:t>
      </w:r>
      <w:r w:rsidR="0002424F">
        <w:rPr>
          <w:rFonts w:ascii="Times New Roman" w:hAnsi="Times New Roman" w:cs="Times New Roman"/>
          <w:b/>
          <w:sz w:val="18"/>
          <w:szCs w:val="24"/>
        </w:rPr>
        <w:t xml:space="preserve"> LA DESSUS !!!</w:t>
      </w:r>
    </w:p>
    <w:tbl>
      <w:tblPr>
        <w:tblStyle w:val="Grilledutablea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449"/>
        <w:gridCol w:w="2442"/>
      </w:tblGrid>
      <w:tr w:rsidR="00E123E9" w:rsidTr="007E0FDA">
        <w:tc>
          <w:tcPr>
            <w:tcW w:w="0" w:type="auto"/>
            <w:shd w:val="clear" w:color="auto" w:fill="DBE5F1" w:themeFill="accent1" w:themeFillTint="33"/>
            <w:vAlign w:val="center"/>
          </w:tcPr>
          <w:p w:rsidR="00E123E9" w:rsidRDefault="00E123E9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 Métaux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:rsidR="00E123E9" w:rsidRDefault="00E123E9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Température de Fusion</w:t>
            </w:r>
          </w:p>
        </w:tc>
      </w:tr>
      <w:tr w:rsidR="00E123E9" w:rsidTr="007E0FDA">
        <w:tc>
          <w:tcPr>
            <w:tcW w:w="0" w:type="auto"/>
            <w:vAlign w:val="center"/>
          </w:tcPr>
          <w:p w:rsidR="00E123E9" w:rsidRDefault="00E123E9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Amalgame</w:t>
            </w:r>
          </w:p>
        </w:tc>
        <w:tc>
          <w:tcPr>
            <w:tcW w:w="0" w:type="auto"/>
            <w:vAlign w:val="center"/>
          </w:tcPr>
          <w:p w:rsidR="00E123E9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200°C</w:t>
            </w:r>
          </w:p>
        </w:tc>
      </w:tr>
      <w:tr w:rsidR="00E123E9" w:rsidTr="007E0FDA">
        <w:tc>
          <w:tcPr>
            <w:tcW w:w="0" w:type="auto"/>
            <w:vAlign w:val="center"/>
          </w:tcPr>
          <w:p w:rsidR="00E123E9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Platine</w:t>
            </w:r>
          </w:p>
        </w:tc>
        <w:tc>
          <w:tcPr>
            <w:tcW w:w="0" w:type="auto"/>
            <w:vAlign w:val="center"/>
          </w:tcPr>
          <w:p w:rsidR="00E123E9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1860°C</w:t>
            </w:r>
          </w:p>
        </w:tc>
      </w:tr>
      <w:tr w:rsidR="00E123E9" w:rsidTr="007E0FDA">
        <w:tc>
          <w:tcPr>
            <w:tcW w:w="0" w:type="auto"/>
            <w:vAlign w:val="center"/>
          </w:tcPr>
          <w:p w:rsidR="00E123E9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</w:p>
        </w:tc>
        <w:tc>
          <w:tcPr>
            <w:tcW w:w="0" w:type="auto"/>
            <w:vAlign w:val="center"/>
          </w:tcPr>
          <w:p w:rsidR="00E123E9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1063°C</w:t>
            </w:r>
          </w:p>
        </w:tc>
      </w:tr>
      <w:tr w:rsidR="00E123E9" w:rsidTr="007E0FDA">
        <w:tc>
          <w:tcPr>
            <w:tcW w:w="0" w:type="auto"/>
            <w:shd w:val="clear" w:color="auto" w:fill="DBE5F1" w:themeFill="accent1" w:themeFillTint="33"/>
            <w:vAlign w:val="center"/>
          </w:tcPr>
          <w:p w:rsidR="00E123E9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Restauration minérale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:rsidR="00E123E9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Température de Fusion</w:t>
            </w:r>
          </w:p>
        </w:tc>
      </w:tr>
      <w:tr w:rsidR="00E123E9" w:rsidTr="007E0FDA">
        <w:tc>
          <w:tcPr>
            <w:tcW w:w="0" w:type="auto"/>
            <w:vAlign w:val="center"/>
          </w:tcPr>
          <w:p w:rsidR="00E123E9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Porcelaine</w:t>
            </w:r>
          </w:p>
        </w:tc>
        <w:tc>
          <w:tcPr>
            <w:tcW w:w="0" w:type="auto"/>
            <w:vAlign w:val="center"/>
          </w:tcPr>
          <w:p w:rsidR="00E123E9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 à 1370 °C</w:t>
            </w:r>
          </w:p>
        </w:tc>
      </w:tr>
      <w:tr w:rsidR="00B23796" w:rsidTr="007E0FDA"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Silicates</w:t>
            </w:r>
          </w:p>
        </w:tc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1000°C</w:t>
            </w:r>
          </w:p>
        </w:tc>
      </w:tr>
      <w:tr w:rsidR="00B23796" w:rsidTr="007E0FDA">
        <w:tc>
          <w:tcPr>
            <w:tcW w:w="0" w:type="auto"/>
            <w:shd w:val="clear" w:color="auto" w:fill="DBE5F1" w:themeFill="accent1" w:themeFillTint="33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Restauration organique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Température de Fusion</w:t>
            </w:r>
          </w:p>
        </w:tc>
      </w:tr>
      <w:tr w:rsidR="00B23796" w:rsidTr="007E0FDA"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Résine</w:t>
            </w:r>
          </w:p>
        </w:tc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à 700 °C</w:t>
            </w:r>
          </w:p>
        </w:tc>
      </w:tr>
      <w:tr w:rsidR="00B23796" w:rsidTr="007E0FDA"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 composites</w:t>
            </w:r>
          </w:p>
        </w:tc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500°C</w:t>
            </w:r>
          </w:p>
        </w:tc>
      </w:tr>
      <w:tr w:rsidR="00B23796" w:rsidTr="007E0FDA">
        <w:tc>
          <w:tcPr>
            <w:tcW w:w="0" w:type="auto"/>
            <w:shd w:val="clear" w:color="auto" w:fill="DBE5F1" w:themeFill="accent1" w:themeFillTint="33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 de prothèse</w:t>
            </w:r>
          </w:p>
        </w:tc>
        <w:tc>
          <w:tcPr>
            <w:tcW w:w="0" w:type="auto"/>
            <w:shd w:val="clear" w:color="auto" w:fill="DBE5F1" w:themeFill="accent1" w:themeFillTint="33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Température de Fusion</w:t>
            </w:r>
          </w:p>
        </w:tc>
      </w:tr>
      <w:tr w:rsidR="00B23796" w:rsidTr="007E0FDA"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Acier</w:t>
            </w:r>
          </w:p>
        </w:tc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1370 à 1450°C</w:t>
            </w:r>
          </w:p>
        </w:tc>
      </w:tr>
      <w:tr w:rsidR="00B23796" w:rsidTr="007E0FDA"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Alliage nickel chrome</w:t>
            </w:r>
          </w:p>
        </w:tc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 à 1400°C</w:t>
            </w:r>
          </w:p>
        </w:tc>
      </w:tr>
      <w:tr w:rsidR="00B23796" w:rsidTr="007E0FDA"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Stellites</w:t>
            </w:r>
          </w:p>
        </w:tc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1290°C à 1395°C</w:t>
            </w:r>
          </w:p>
        </w:tc>
      </w:tr>
      <w:tr w:rsidR="00B23796" w:rsidTr="007E0FDA"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Résine</w:t>
            </w:r>
          </w:p>
        </w:tc>
        <w:tc>
          <w:tcPr>
            <w:tcW w:w="0" w:type="auto"/>
            <w:vAlign w:val="center"/>
          </w:tcPr>
          <w:p w:rsidR="00B23796" w:rsidRDefault="00B23796" w:rsidP="007E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500°C</w:t>
            </w:r>
          </w:p>
        </w:tc>
      </w:tr>
    </w:tbl>
    <w:p w:rsidR="007E0FDA" w:rsidRDefault="007E0FDA" w:rsidP="00FD0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ne faut pas connaître par cœur les chiffres mais il faut savoir que cette table est très utile en médecine légale pour l’identification des personnes (prothèses+++).</w:t>
      </w:r>
    </w:p>
    <w:p w:rsidR="0012304A" w:rsidRDefault="00722B69" w:rsidP="00965A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NB : les </w:t>
      </w:r>
      <w:r w:rsidR="006D2286">
        <w:rPr>
          <w:rFonts w:ascii="Times New Roman" w:hAnsi="Times New Roman" w:cs="Times New Roman"/>
          <w:sz w:val="24"/>
          <w:szCs w:val="24"/>
        </w:rPr>
        <w:t>orifice</w:t>
      </w:r>
      <w:r>
        <w:rPr>
          <w:rFonts w:ascii="Times New Roman" w:hAnsi="Times New Roman" w:cs="Times New Roman"/>
          <w:sz w:val="24"/>
          <w:szCs w:val="24"/>
        </w:rPr>
        <w:t>s</w:t>
      </w:r>
      <w:r w:rsidR="006D2286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 xml:space="preserve">’arme à feu sont typiquement </w:t>
      </w:r>
      <w:r w:rsidR="006D2286">
        <w:rPr>
          <w:rFonts w:ascii="Times New Roman" w:hAnsi="Times New Roman" w:cs="Times New Roman"/>
          <w:sz w:val="24"/>
          <w:szCs w:val="24"/>
        </w:rPr>
        <w:t>rond</w:t>
      </w:r>
      <w:r>
        <w:rPr>
          <w:rFonts w:ascii="Times New Roman" w:hAnsi="Times New Roman" w:cs="Times New Roman"/>
          <w:sz w:val="24"/>
          <w:szCs w:val="24"/>
        </w:rPr>
        <w:t xml:space="preserve">s avec les bords abîmés. </w:t>
      </w:r>
    </w:p>
    <w:p w:rsidR="006D2286" w:rsidRPr="00965A5C" w:rsidRDefault="006D2286" w:rsidP="00965A5C">
      <w:pPr>
        <w:rPr>
          <w:rFonts w:ascii="Times New Roman" w:hAnsi="Times New Roman" w:cs="Times New Roman"/>
          <w:sz w:val="24"/>
          <w:szCs w:val="24"/>
        </w:rPr>
      </w:pPr>
    </w:p>
    <w:p w:rsidR="00965A5C" w:rsidRDefault="00965A5C">
      <w:pPr>
        <w:rPr>
          <w:rFonts w:ascii="Times New Roman" w:hAnsi="Times New Roman" w:cs="Times New Roman"/>
          <w:sz w:val="24"/>
          <w:szCs w:val="24"/>
        </w:rPr>
      </w:pPr>
    </w:p>
    <w:p w:rsidR="00722B69" w:rsidRDefault="00722B69">
      <w:pPr>
        <w:rPr>
          <w:rFonts w:ascii="Times New Roman" w:hAnsi="Times New Roman" w:cs="Times New Roman"/>
          <w:sz w:val="24"/>
          <w:szCs w:val="24"/>
        </w:rPr>
      </w:pPr>
    </w:p>
    <w:p w:rsidR="00722B69" w:rsidRDefault="00722B69">
      <w:pPr>
        <w:rPr>
          <w:rFonts w:ascii="Times New Roman" w:hAnsi="Times New Roman" w:cs="Times New Roman"/>
          <w:sz w:val="24"/>
          <w:szCs w:val="24"/>
        </w:rPr>
      </w:pPr>
    </w:p>
    <w:p w:rsidR="00722B69" w:rsidRDefault="00722B69">
      <w:pPr>
        <w:rPr>
          <w:rFonts w:ascii="Times New Roman" w:hAnsi="Times New Roman" w:cs="Times New Roman"/>
          <w:sz w:val="24"/>
          <w:szCs w:val="24"/>
        </w:rPr>
      </w:pPr>
      <w:r w:rsidRPr="00722B69">
        <w:rPr>
          <w:rFonts w:ascii="Times New Roman" w:hAnsi="Times New Roman" w:cs="Times New Roman"/>
          <w:b/>
          <w:sz w:val="24"/>
          <w:szCs w:val="24"/>
          <w:u w:val="single"/>
        </w:rPr>
        <w:t xml:space="preserve">A </w:t>
      </w:r>
      <w:r w:rsidR="0029255C" w:rsidRPr="00722B69">
        <w:rPr>
          <w:rFonts w:ascii="Times New Roman" w:hAnsi="Times New Roman" w:cs="Times New Roman"/>
          <w:b/>
          <w:sz w:val="24"/>
          <w:szCs w:val="24"/>
          <w:u w:val="single"/>
        </w:rPr>
        <w:t>retenir</w:t>
      </w:r>
      <w:r w:rsidRPr="00722B69">
        <w:rPr>
          <w:rFonts w:ascii="Times New Roman" w:hAnsi="Times New Roman" w:cs="Times New Roman"/>
          <w:b/>
          <w:sz w:val="24"/>
          <w:szCs w:val="24"/>
          <w:u w:val="single"/>
        </w:rPr>
        <w:t xml:space="preserve"> pour l’examen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</w:p>
    <w:p w:rsidR="00722B69" w:rsidRDefault="00722B69" w:rsidP="0002424F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29255C" w:rsidRPr="00722B69">
        <w:rPr>
          <w:rFonts w:ascii="Times New Roman" w:hAnsi="Times New Roman" w:cs="Times New Roman"/>
          <w:sz w:val="24"/>
          <w:szCs w:val="24"/>
        </w:rPr>
        <w:t xml:space="preserve">a </w:t>
      </w:r>
      <w:r w:rsidR="0029255C" w:rsidRPr="00722B69">
        <w:rPr>
          <w:rFonts w:ascii="Times New Roman" w:hAnsi="Times New Roman" w:cs="Times New Roman"/>
          <w:sz w:val="24"/>
          <w:szCs w:val="24"/>
          <w:u w:val="single"/>
        </w:rPr>
        <w:t>coloration des os</w:t>
      </w:r>
      <w:r>
        <w:rPr>
          <w:rFonts w:ascii="Times New Roman" w:hAnsi="Times New Roman" w:cs="Times New Roman"/>
          <w:sz w:val="24"/>
          <w:szCs w:val="24"/>
        </w:rPr>
        <w:t xml:space="preserve"> ; </w:t>
      </w:r>
      <w:r w:rsidR="0029255C" w:rsidRPr="00722B69">
        <w:rPr>
          <w:rFonts w:ascii="Times New Roman" w:hAnsi="Times New Roman" w:cs="Times New Roman"/>
          <w:sz w:val="24"/>
          <w:szCs w:val="24"/>
        </w:rPr>
        <w:t xml:space="preserve">les </w:t>
      </w:r>
      <w:r w:rsidR="0029255C" w:rsidRPr="0002424F">
        <w:rPr>
          <w:rFonts w:ascii="Times New Roman" w:hAnsi="Times New Roman" w:cs="Times New Roman"/>
          <w:sz w:val="24"/>
          <w:szCs w:val="24"/>
          <w:u w:val="single"/>
        </w:rPr>
        <w:t xml:space="preserve">stades </w:t>
      </w:r>
      <w:r w:rsidRPr="0002424F">
        <w:rPr>
          <w:rFonts w:ascii="Times New Roman" w:hAnsi="Times New Roman" w:cs="Times New Roman"/>
          <w:sz w:val="24"/>
          <w:szCs w:val="24"/>
          <w:u w:val="single"/>
        </w:rPr>
        <w:t>de combustion</w:t>
      </w:r>
      <w:r w:rsidR="0002424F">
        <w:rPr>
          <w:rFonts w:ascii="Times New Roman" w:hAnsi="Times New Roman" w:cs="Times New Roman"/>
          <w:sz w:val="24"/>
          <w:szCs w:val="24"/>
        </w:rPr>
        <w:t>.</w:t>
      </w:r>
    </w:p>
    <w:p w:rsidR="0002424F" w:rsidRDefault="00722B69" w:rsidP="0002424F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Times New Roman" w:hAnsi="Times New Roman" w:cs="Times New Roman"/>
          <w:sz w:val="24"/>
          <w:szCs w:val="24"/>
        </w:rPr>
      </w:pPr>
      <w:r w:rsidRPr="0002424F">
        <w:rPr>
          <w:rFonts w:ascii="Times New Roman" w:hAnsi="Times New Roman" w:cs="Times New Roman"/>
          <w:sz w:val="24"/>
          <w:szCs w:val="24"/>
          <w:u w:val="single"/>
        </w:rPr>
        <w:t xml:space="preserve">Pourquoi </w:t>
      </w:r>
      <w:r w:rsidR="0029255C" w:rsidRPr="0002424F">
        <w:rPr>
          <w:rFonts w:ascii="Times New Roman" w:hAnsi="Times New Roman" w:cs="Times New Roman"/>
          <w:sz w:val="24"/>
          <w:szCs w:val="24"/>
          <w:u w:val="single"/>
        </w:rPr>
        <w:t>travail</w:t>
      </w:r>
      <w:r w:rsidR="0002424F">
        <w:rPr>
          <w:rFonts w:ascii="Times New Roman" w:hAnsi="Times New Roman" w:cs="Times New Roman"/>
          <w:sz w:val="24"/>
          <w:szCs w:val="24"/>
          <w:u w:val="single"/>
        </w:rPr>
        <w:t>-on sur des os brulés</w:t>
      </w:r>
      <w:r>
        <w:rPr>
          <w:rFonts w:ascii="Times New Roman" w:hAnsi="Times New Roman" w:cs="Times New Roman"/>
          <w:sz w:val="24"/>
          <w:szCs w:val="24"/>
        </w:rPr>
        <w:t xml:space="preserve"> ? </w:t>
      </w:r>
      <w:r w:rsidRPr="00722B6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29255C" w:rsidRPr="00722B69">
        <w:rPr>
          <w:rFonts w:ascii="Times New Roman" w:hAnsi="Times New Roman" w:cs="Times New Roman"/>
          <w:sz w:val="24"/>
          <w:szCs w:val="24"/>
        </w:rPr>
        <w:t xml:space="preserve">dentification </w:t>
      </w:r>
      <w:r>
        <w:rPr>
          <w:rFonts w:ascii="Times New Roman" w:hAnsi="Times New Roman" w:cs="Times New Roman"/>
          <w:sz w:val="24"/>
          <w:szCs w:val="24"/>
        </w:rPr>
        <w:t xml:space="preserve">de la personne </w:t>
      </w:r>
      <w:r w:rsidR="0029255C" w:rsidRPr="00722B69">
        <w:rPr>
          <w:rFonts w:ascii="Times New Roman" w:hAnsi="Times New Roman" w:cs="Times New Roman"/>
          <w:sz w:val="24"/>
          <w:szCs w:val="24"/>
        </w:rPr>
        <w:t xml:space="preserve">et </w:t>
      </w:r>
      <w:r>
        <w:rPr>
          <w:rFonts w:ascii="Times New Roman" w:hAnsi="Times New Roman" w:cs="Times New Roman"/>
          <w:sz w:val="24"/>
          <w:szCs w:val="24"/>
        </w:rPr>
        <w:t xml:space="preserve">de la </w:t>
      </w:r>
      <w:r w:rsidR="0029255C" w:rsidRPr="00722B69">
        <w:rPr>
          <w:rFonts w:ascii="Times New Roman" w:hAnsi="Times New Roman" w:cs="Times New Roman"/>
          <w:sz w:val="24"/>
          <w:szCs w:val="24"/>
        </w:rPr>
        <w:t>cause de la mort</w:t>
      </w:r>
      <w:r>
        <w:rPr>
          <w:rFonts w:ascii="Times New Roman" w:hAnsi="Times New Roman" w:cs="Times New Roman"/>
          <w:sz w:val="24"/>
          <w:szCs w:val="24"/>
        </w:rPr>
        <w:t> ; savoir si les victimes</w:t>
      </w:r>
      <w:r w:rsidR="0029255C" w:rsidRPr="00722B69">
        <w:rPr>
          <w:rFonts w:ascii="Times New Roman" w:hAnsi="Times New Roman" w:cs="Times New Roman"/>
          <w:sz w:val="24"/>
          <w:szCs w:val="24"/>
        </w:rPr>
        <w:t xml:space="preserve"> sont mort</w:t>
      </w:r>
      <w:r>
        <w:rPr>
          <w:rFonts w:ascii="Times New Roman" w:hAnsi="Times New Roman" w:cs="Times New Roman"/>
          <w:sz w:val="24"/>
          <w:szCs w:val="24"/>
        </w:rPr>
        <w:t>es avant qu’elles ne brû</w:t>
      </w:r>
      <w:r w:rsidR="0029255C" w:rsidRPr="00722B69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>nt</w:t>
      </w:r>
      <w:r w:rsidR="0029255C" w:rsidRPr="00722B69">
        <w:rPr>
          <w:rFonts w:ascii="Times New Roman" w:hAnsi="Times New Roman" w:cs="Times New Roman"/>
          <w:sz w:val="24"/>
          <w:szCs w:val="24"/>
        </w:rPr>
        <w:t xml:space="preserve"> </w:t>
      </w:r>
      <w:r w:rsidR="0002424F">
        <w:rPr>
          <w:rFonts w:ascii="Times New Roman" w:hAnsi="Times New Roman" w:cs="Times New Roman"/>
          <w:sz w:val="24"/>
          <w:szCs w:val="24"/>
        </w:rPr>
        <w:t>(</w:t>
      </w:r>
      <w:r w:rsidR="0029255C" w:rsidRPr="00722B69">
        <w:rPr>
          <w:rFonts w:ascii="Times New Roman" w:hAnsi="Times New Roman" w:cs="Times New Roman"/>
          <w:sz w:val="24"/>
          <w:szCs w:val="24"/>
        </w:rPr>
        <w:t xml:space="preserve">reconstitution du </w:t>
      </w:r>
      <w:r w:rsidR="0002424F">
        <w:rPr>
          <w:rFonts w:ascii="Times New Roman" w:hAnsi="Times New Roman" w:cs="Times New Roman"/>
          <w:sz w:val="24"/>
          <w:szCs w:val="24"/>
        </w:rPr>
        <w:t>« </w:t>
      </w:r>
      <w:r w:rsidR="0029255C" w:rsidRPr="00722B69">
        <w:rPr>
          <w:rFonts w:ascii="Times New Roman" w:hAnsi="Times New Roman" w:cs="Times New Roman"/>
          <w:sz w:val="24"/>
          <w:szCs w:val="24"/>
        </w:rPr>
        <w:t>puzzle</w:t>
      </w:r>
      <w:r w:rsidR="0002424F">
        <w:rPr>
          <w:rFonts w:ascii="Times New Roman" w:hAnsi="Times New Roman" w:cs="Times New Roman"/>
          <w:sz w:val="24"/>
          <w:szCs w:val="24"/>
        </w:rPr>
        <w:t> » pour identifier les traum</w:t>
      </w:r>
      <w:r w:rsidR="0029255C" w:rsidRPr="00722B69">
        <w:rPr>
          <w:rFonts w:ascii="Times New Roman" w:hAnsi="Times New Roman" w:cs="Times New Roman"/>
          <w:sz w:val="24"/>
          <w:szCs w:val="24"/>
        </w:rPr>
        <w:t>atis</w:t>
      </w:r>
      <w:r w:rsidR="0002424F">
        <w:rPr>
          <w:rFonts w:ascii="Times New Roman" w:hAnsi="Times New Roman" w:cs="Times New Roman"/>
          <w:sz w:val="24"/>
          <w:szCs w:val="24"/>
        </w:rPr>
        <w:t>mes qui ne sont pas imputables à l’a</w:t>
      </w:r>
      <w:r w:rsidR="0029255C" w:rsidRPr="00722B69">
        <w:rPr>
          <w:rFonts w:ascii="Times New Roman" w:hAnsi="Times New Roman" w:cs="Times New Roman"/>
          <w:sz w:val="24"/>
          <w:szCs w:val="24"/>
        </w:rPr>
        <w:t>ction des flammes</w:t>
      </w:r>
      <w:r w:rsidR="0002424F">
        <w:rPr>
          <w:rFonts w:ascii="Times New Roman" w:hAnsi="Times New Roman" w:cs="Times New Roman"/>
          <w:sz w:val="24"/>
          <w:szCs w:val="24"/>
        </w:rPr>
        <w:t>)</w:t>
      </w:r>
      <w:r w:rsidR="0029255C" w:rsidRPr="00722B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6E11" w:rsidRPr="0002424F" w:rsidRDefault="00E66E11" w:rsidP="0002424F">
      <w:pPr>
        <w:pStyle w:val="Paragraphedeliste"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Times New Roman" w:hAnsi="Times New Roman" w:cs="Times New Roman"/>
          <w:sz w:val="24"/>
          <w:szCs w:val="24"/>
        </w:rPr>
      </w:pPr>
      <w:r w:rsidRPr="0002424F">
        <w:rPr>
          <w:rFonts w:ascii="Times New Roman" w:hAnsi="Times New Roman" w:cs="Times New Roman"/>
          <w:sz w:val="24"/>
          <w:szCs w:val="24"/>
        </w:rPr>
        <w:t xml:space="preserve">Toutes les </w:t>
      </w:r>
      <w:r w:rsidR="0002424F">
        <w:rPr>
          <w:rFonts w:ascii="Times New Roman" w:hAnsi="Times New Roman" w:cs="Times New Roman"/>
          <w:sz w:val="24"/>
          <w:szCs w:val="24"/>
        </w:rPr>
        <w:t>particularités</w:t>
      </w:r>
      <w:r w:rsidRPr="0002424F">
        <w:rPr>
          <w:rFonts w:ascii="Times New Roman" w:hAnsi="Times New Roman" w:cs="Times New Roman"/>
          <w:sz w:val="24"/>
          <w:szCs w:val="24"/>
        </w:rPr>
        <w:t xml:space="preserve"> </w:t>
      </w:r>
      <w:r w:rsidR="0002424F" w:rsidRPr="0002424F">
        <w:rPr>
          <w:rFonts w:ascii="Times New Roman" w:hAnsi="Times New Roman" w:cs="Times New Roman"/>
          <w:sz w:val="24"/>
          <w:szCs w:val="24"/>
        </w:rPr>
        <w:t>antérieur</w:t>
      </w:r>
      <w:r w:rsidR="0002424F">
        <w:rPr>
          <w:rFonts w:ascii="Times New Roman" w:hAnsi="Times New Roman" w:cs="Times New Roman"/>
          <w:sz w:val="24"/>
          <w:szCs w:val="24"/>
        </w:rPr>
        <w:t>es</w:t>
      </w:r>
      <w:r w:rsidRPr="0002424F">
        <w:rPr>
          <w:rFonts w:ascii="Times New Roman" w:hAnsi="Times New Roman" w:cs="Times New Roman"/>
          <w:sz w:val="24"/>
          <w:szCs w:val="24"/>
        </w:rPr>
        <w:t xml:space="preserve"> persistent !</w:t>
      </w:r>
    </w:p>
    <w:sectPr w:rsidR="00E66E11" w:rsidRPr="0002424F" w:rsidSect="00F83FCA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463B8"/>
    <w:multiLevelType w:val="hybridMultilevel"/>
    <w:tmpl w:val="BA7E21E8"/>
    <w:lvl w:ilvl="0" w:tplc="8C44AF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EB62A0"/>
    <w:multiLevelType w:val="hybridMultilevel"/>
    <w:tmpl w:val="0E0C213C"/>
    <w:lvl w:ilvl="0" w:tplc="98C424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845580"/>
    <w:multiLevelType w:val="hybridMultilevel"/>
    <w:tmpl w:val="044E72B6"/>
    <w:lvl w:ilvl="0" w:tplc="F3D031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B3C22"/>
    <w:multiLevelType w:val="hybridMultilevel"/>
    <w:tmpl w:val="12AA503C"/>
    <w:lvl w:ilvl="0" w:tplc="DBB2E3F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A5C"/>
    <w:rsid w:val="0002424F"/>
    <w:rsid w:val="0012304A"/>
    <w:rsid w:val="0012763A"/>
    <w:rsid w:val="00164ACB"/>
    <w:rsid w:val="001A6095"/>
    <w:rsid w:val="001F0591"/>
    <w:rsid w:val="0029255C"/>
    <w:rsid w:val="00367010"/>
    <w:rsid w:val="003D363D"/>
    <w:rsid w:val="0044428A"/>
    <w:rsid w:val="00520B83"/>
    <w:rsid w:val="005346DE"/>
    <w:rsid w:val="00567399"/>
    <w:rsid w:val="00594E26"/>
    <w:rsid w:val="00693A91"/>
    <w:rsid w:val="006D2286"/>
    <w:rsid w:val="00722B69"/>
    <w:rsid w:val="00784386"/>
    <w:rsid w:val="007E0FDA"/>
    <w:rsid w:val="00815D04"/>
    <w:rsid w:val="00886009"/>
    <w:rsid w:val="009322C9"/>
    <w:rsid w:val="00932D5A"/>
    <w:rsid w:val="00965A5C"/>
    <w:rsid w:val="00B23796"/>
    <w:rsid w:val="00B54ED1"/>
    <w:rsid w:val="00C45B99"/>
    <w:rsid w:val="00E123E9"/>
    <w:rsid w:val="00E66E11"/>
    <w:rsid w:val="00E701D7"/>
    <w:rsid w:val="00E9447F"/>
    <w:rsid w:val="00EB7622"/>
    <w:rsid w:val="00F760B3"/>
    <w:rsid w:val="00F83FCA"/>
    <w:rsid w:val="00FD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65A5C"/>
    <w:pPr>
      <w:ind w:left="720"/>
      <w:contextualSpacing/>
    </w:pPr>
  </w:style>
  <w:style w:type="table" w:styleId="Grilledutableau">
    <w:name w:val="Table Grid"/>
    <w:basedOn w:val="TableauNormal"/>
    <w:uiPriority w:val="59"/>
    <w:rsid w:val="00693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D2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22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65A5C"/>
    <w:pPr>
      <w:ind w:left="720"/>
      <w:contextualSpacing/>
    </w:pPr>
  </w:style>
  <w:style w:type="table" w:styleId="Grilledutableau">
    <w:name w:val="Table Grid"/>
    <w:basedOn w:val="TableauNormal"/>
    <w:uiPriority w:val="59"/>
    <w:rsid w:val="00693A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D2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22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702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Helena</cp:lastModifiedBy>
  <cp:revision>29</cp:revision>
  <cp:lastPrinted>2012-04-30T13:07:00Z</cp:lastPrinted>
  <dcterms:created xsi:type="dcterms:W3CDTF">2012-04-30T12:13:00Z</dcterms:created>
  <dcterms:modified xsi:type="dcterms:W3CDTF">2012-04-30T15:24:00Z</dcterms:modified>
</cp:coreProperties>
</file>