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34271" w14:textId="329445A0" w:rsidR="00343B94" w:rsidRDefault="00584251" w:rsidP="000F3440">
      <w:pPr>
        <w:pStyle w:val="Grillemoyenne21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u w:val="single"/>
        </w:rPr>
        <w:drawing>
          <wp:anchor distT="0" distB="0" distL="114300" distR="114300" simplePos="0" relativeHeight="251657728" behindDoc="0" locked="0" layoutInCell="1" allowOverlap="1" wp14:anchorId="6BE239D1" wp14:editId="2531E56B">
            <wp:simplePos x="0" y="0"/>
            <wp:positionH relativeFrom="margin">
              <wp:posOffset>-330200</wp:posOffset>
            </wp:positionH>
            <wp:positionV relativeFrom="margin">
              <wp:posOffset>-255270</wp:posOffset>
            </wp:positionV>
            <wp:extent cx="889000" cy="909955"/>
            <wp:effectExtent l="0" t="0" r="6350" b="4445"/>
            <wp:wrapSquare wrapText="bothSides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0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581A">
        <w:rPr>
          <w:rFonts w:ascii="Arial" w:hAnsi="Arial" w:cs="Arial"/>
          <w:b/>
          <w:u w:val="single"/>
        </w:rPr>
        <w:t>Correction</w:t>
      </w:r>
      <w:r w:rsidR="00F33DF2">
        <w:rPr>
          <w:rFonts w:ascii="Arial" w:hAnsi="Arial" w:cs="Arial"/>
          <w:b/>
          <w:u w:val="single"/>
        </w:rPr>
        <w:t xml:space="preserve"> </w:t>
      </w:r>
      <w:r w:rsidR="008374CD">
        <w:rPr>
          <w:rFonts w:ascii="Arial" w:hAnsi="Arial" w:cs="Arial"/>
          <w:b/>
          <w:u w:val="single"/>
        </w:rPr>
        <w:t xml:space="preserve">du DM n° </w:t>
      </w:r>
      <w:r w:rsidR="006A6FA2">
        <w:rPr>
          <w:rFonts w:ascii="Arial" w:hAnsi="Arial" w:cs="Arial"/>
          <w:b/>
          <w:u w:val="single"/>
        </w:rPr>
        <w:t>1</w:t>
      </w:r>
      <w:r w:rsidR="008374CD">
        <w:rPr>
          <w:rFonts w:ascii="Arial" w:hAnsi="Arial" w:cs="Arial"/>
          <w:b/>
          <w:u w:val="single"/>
        </w:rPr>
        <w:t xml:space="preserve"> : </w:t>
      </w:r>
      <w:r w:rsidR="006A6FA2">
        <w:rPr>
          <w:rFonts w:ascii="Arial" w:hAnsi="Arial" w:cs="Arial"/>
          <w:b/>
          <w:u w:val="single"/>
        </w:rPr>
        <w:t>Introduction à la génétique médicale</w:t>
      </w:r>
      <w:r w:rsidR="0082437E">
        <w:rPr>
          <w:rFonts w:ascii="Arial" w:hAnsi="Arial" w:cs="Arial"/>
          <w:b/>
          <w:u w:val="single"/>
        </w:rPr>
        <w:t xml:space="preserve"> </w:t>
      </w:r>
    </w:p>
    <w:p w14:paraId="1CA8AFA3" w14:textId="77777777" w:rsidR="0001581A" w:rsidRDefault="0001581A" w:rsidP="00AD69FF">
      <w:pPr>
        <w:pStyle w:val="Grillemoyenne21"/>
        <w:jc w:val="center"/>
        <w:rPr>
          <w:rFonts w:ascii="Arial" w:hAnsi="Arial" w:cs="Arial"/>
          <w:b/>
          <w:u w:val="single"/>
        </w:rPr>
      </w:pPr>
    </w:p>
    <w:p w14:paraId="0E66B7BD" w14:textId="77777777" w:rsidR="00D46C01" w:rsidRDefault="00D46C01" w:rsidP="00AD69FF">
      <w:pPr>
        <w:pStyle w:val="Grillemoyenne21"/>
        <w:jc w:val="center"/>
        <w:rPr>
          <w:rFonts w:ascii="Arial" w:hAnsi="Arial" w:cs="Arial"/>
          <w:b/>
          <w:u w:val="single"/>
        </w:rPr>
      </w:pPr>
    </w:p>
    <w:p w14:paraId="15A397FE" w14:textId="77777777" w:rsidR="00D46C01" w:rsidRDefault="00D46C01" w:rsidP="00AD69FF">
      <w:pPr>
        <w:pStyle w:val="Grillemoyenne21"/>
        <w:rPr>
          <w:rFonts w:ascii="Arial" w:hAnsi="Arial" w:cs="Arial"/>
          <w:b/>
          <w:sz w:val="14"/>
          <w:u w:val="single"/>
        </w:rPr>
      </w:pPr>
    </w:p>
    <w:p w14:paraId="400AA5F1" w14:textId="77777777" w:rsidR="00186BF8" w:rsidRPr="00BC60A4" w:rsidRDefault="00186BF8" w:rsidP="00AD69FF">
      <w:pPr>
        <w:pStyle w:val="Grillemoyenne21"/>
        <w:rPr>
          <w:rFonts w:ascii="Arial" w:hAnsi="Arial" w:cs="Arial"/>
          <w:b/>
          <w:sz w:val="14"/>
          <w:u w:val="single"/>
        </w:rPr>
      </w:pPr>
    </w:p>
    <w:p w14:paraId="738CF101" w14:textId="77777777" w:rsidR="00D46C01" w:rsidRPr="00F5083F" w:rsidRDefault="00D46C01" w:rsidP="00AD69FF">
      <w:pPr>
        <w:pStyle w:val="Grillemoyenne21"/>
        <w:rPr>
          <w:rFonts w:ascii="Arial" w:hAnsi="Arial" w:cs="Arial"/>
          <w:b/>
          <w:sz w:val="14"/>
          <w:u w:val="single"/>
        </w:rPr>
      </w:pPr>
    </w:p>
    <w:tbl>
      <w:tblPr>
        <w:tblpPr w:leftFromText="141" w:rightFromText="141" w:vertAnchor="text" w:horzAnchor="margin" w:tblpXSpec="center" w:tblpY="-69"/>
        <w:tblW w:w="10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4"/>
        <w:gridCol w:w="1056"/>
        <w:gridCol w:w="1054"/>
        <w:gridCol w:w="1056"/>
        <w:gridCol w:w="1056"/>
        <w:gridCol w:w="1054"/>
        <w:gridCol w:w="1056"/>
        <w:gridCol w:w="1056"/>
        <w:gridCol w:w="1054"/>
        <w:gridCol w:w="1056"/>
      </w:tblGrid>
      <w:tr w:rsidR="00C976E6" w:rsidRPr="001244E5" w14:paraId="4D5E2838" w14:textId="77777777" w:rsidTr="001244E5">
        <w:trPr>
          <w:trHeight w:val="257"/>
        </w:trPr>
        <w:tc>
          <w:tcPr>
            <w:tcW w:w="1054" w:type="dxa"/>
          </w:tcPr>
          <w:p w14:paraId="0106A722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1/</w:t>
            </w:r>
          </w:p>
        </w:tc>
        <w:tc>
          <w:tcPr>
            <w:tcW w:w="1056" w:type="dxa"/>
          </w:tcPr>
          <w:p w14:paraId="774668E3" w14:textId="5E70DC5E" w:rsidR="00C976E6" w:rsidRPr="001244E5" w:rsidRDefault="0029159B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ABCD</w:t>
            </w:r>
          </w:p>
        </w:tc>
        <w:tc>
          <w:tcPr>
            <w:tcW w:w="1054" w:type="dxa"/>
          </w:tcPr>
          <w:p w14:paraId="6332CCBE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2/</w:t>
            </w:r>
          </w:p>
        </w:tc>
        <w:tc>
          <w:tcPr>
            <w:tcW w:w="1056" w:type="dxa"/>
          </w:tcPr>
          <w:p w14:paraId="2EE57934" w14:textId="2AC2F624" w:rsidR="00C976E6" w:rsidRPr="001244E5" w:rsidRDefault="006A6FA2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</w:t>
            </w:r>
            <w:r w:rsidR="0029159B">
              <w:rPr>
                <w:rFonts w:ascii="Arial" w:hAnsi="Arial" w:cs="Arial"/>
                <w:sz w:val="20"/>
              </w:rPr>
              <w:t>D</w:t>
            </w:r>
          </w:p>
        </w:tc>
        <w:tc>
          <w:tcPr>
            <w:tcW w:w="1056" w:type="dxa"/>
          </w:tcPr>
          <w:p w14:paraId="3467941C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3/</w:t>
            </w:r>
          </w:p>
        </w:tc>
        <w:tc>
          <w:tcPr>
            <w:tcW w:w="1054" w:type="dxa"/>
          </w:tcPr>
          <w:p w14:paraId="04A9D64F" w14:textId="2DFE6B5C" w:rsidR="00C976E6" w:rsidRPr="001244E5" w:rsidRDefault="006A6FA2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BD</w:t>
            </w:r>
          </w:p>
        </w:tc>
        <w:tc>
          <w:tcPr>
            <w:tcW w:w="1056" w:type="dxa"/>
          </w:tcPr>
          <w:p w14:paraId="028F49E7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4/</w:t>
            </w:r>
          </w:p>
        </w:tc>
        <w:tc>
          <w:tcPr>
            <w:tcW w:w="1056" w:type="dxa"/>
          </w:tcPr>
          <w:p w14:paraId="4E12D50B" w14:textId="10CEDDFC" w:rsidR="00C976E6" w:rsidRPr="001244E5" w:rsidRDefault="0029159B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ABD</w:t>
            </w:r>
          </w:p>
        </w:tc>
        <w:tc>
          <w:tcPr>
            <w:tcW w:w="1054" w:type="dxa"/>
          </w:tcPr>
          <w:p w14:paraId="4383F4B2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5/</w:t>
            </w:r>
          </w:p>
        </w:tc>
        <w:tc>
          <w:tcPr>
            <w:tcW w:w="1056" w:type="dxa"/>
          </w:tcPr>
          <w:p w14:paraId="384F1825" w14:textId="38342DAF" w:rsidR="00C976E6" w:rsidRPr="001244E5" w:rsidRDefault="006A6FA2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ABD</w:t>
            </w:r>
          </w:p>
        </w:tc>
      </w:tr>
      <w:tr w:rsidR="00C976E6" w:rsidRPr="001244E5" w14:paraId="5172677C" w14:textId="77777777" w:rsidTr="001244E5">
        <w:trPr>
          <w:trHeight w:val="257"/>
        </w:trPr>
        <w:tc>
          <w:tcPr>
            <w:tcW w:w="1054" w:type="dxa"/>
          </w:tcPr>
          <w:p w14:paraId="3039D1F3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6/</w:t>
            </w:r>
          </w:p>
        </w:tc>
        <w:tc>
          <w:tcPr>
            <w:tcW w:w="1056" w:type="dxa"/>
          </w:tcPr>
          <w:p w14:paraId="35381671" w14:textId="1D65F0B2" w:rsidR="00C976E6" w:rsidRPr="001244E5" w:rsidRDefault="00AF02A9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</w:t>
            </w:r>
          </w:p>
        </w:tc>
        <w:tc>
          <w:tcPr>
            <w:tcW w:w="1054" w:type="dxa"/>
          </w:tcPr>
          <w:p w14:paraId="43C1CB9C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7/</w:t>
            </w:r>
          </w:p>
        </w:tc>
        <w:tc>
          <w:tcPr>
            <w:tcW w:w="1056" w:type="dxa"/>
          </w:tcPr>
          <w:p w14:paraId="7CAD0259" w14:textId="4662727C" w:rsidR="00C976E6" w:rsidRPr="001244E5" w:rsidRDefault="00AF02A9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ABC</w:t>
            </w:r>
          </w:p>
        </w:tc>
        <w:tc>
          <w:tcPr>
            <w:tcW w:w="1056" w:type="dxa"/>
          </w:tcPr>
          <w:p w14:paraId="14401901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8/</w:t>
            </w:r>
          </w:p>
        </w:tc>
        <w:tc>
          <w:tcPr>
            <w:tcW w:w="1054" w:type="dxa"/>
          </w:tcPr>
          <w:p w14:paraId="7A0BFAD3" w14:textId="111C2512" w:rsidR="00C976E6" w:rsidRPr="001244E5" w:rsidRDefault="00AF02A9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ABCD</w:t>
            </w:r>
          </w:p>
        </w:tc>
        <w:tc>
          <w:tcPr>
            <w:tcW w:w="1056" w:type="dxa"/>
          </w:tcPr>
          <w:p w14:paraId="38A26B16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9/</w:t>
            </w:r>
          </w:p>
        </w:tc>
        <w:tc>
          <w:tcPr>
            <w:tcW w:w="1056" w:type="dxa"/>
          </w:tcPr>
          <w:p w14:paraId="49F2FD57" w14:textId="094D907A" w:rsidR="00C976E6" w:rsidRPr="001244E5" w:rsidRDefault="00AF02A9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</w:t>
            </w:r>
          </w:p>
        </w:tc>
        <w:tc>
          <w:tcPr>
            <w:tcW w:w="1054" w:type="dxa"/>
          </w:tcPr>
          <w:p w14:paraId="09EDBDFD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10/</w:t>
            </w:r>
          </w:p>
        </w:tc>
        <w:tc>
          <w:tcPr>
            <w:tcW w:w="1056" w:type="dxa"/>
          </w:tcPr>
          <w:p w14:paraId="009E3C0D" w14:textId="7EF5FB5F" w:rsidR="00C976E6" w:rsidRPr="001244E5" w:rsidRDefault="00AF02A9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ACD</w:t>
            </w:r>
          </w:p>
        </w:tc>
      </w:tr>
      <w:tr w:rsidR="00C976E6" w:rsidRPr="001244E5" w14:paraId="52B15FFB" w14:textId="77777777" w:rsidTr="006A6FA2">
        <w:trPr>
          <w:trHeight w:val="40"/>
        </w:trPr>
        <w:tc>
          <w:tcPr>
            <w:tcW w:w="1054" w:type="dxa"/>
          </w:tcPr>
          <w:p w14:paraId="2CF8D2B2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11/</w:t>
            </w:r>
          </w:p>
        </w:tc>
        <w:tc>
          <w:tcPr>
            <w:tcW w:w="1056" w:type="dxa"/>
          </w:tcPr>
          <w:p w14:paraId="60B7C304" w14:textId="0D57BDF4" w:rsidR="00C976E6" w:rsidRPr="001244E5" w:rsidRDefault="00AF02A9" w:rsidP="006A6FA2">
            <w:pPr>
              <w:pStyle w:val="Grillemoyenne2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</w:t>
            </w:r>
          </w:p>
        </w:tc>
        <w:tc>
          <w:tcPr>
            <w:tcW w:w="1054" w:type="dxa"/>
          </w:tcPr>
          <w:p w14:paraId="04C14DD1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12/</w:t>
            </w:r>
          </w:p>
        </w:tc>
        <w:tc>
          <w:tcPr>
            <w:tcW w:w="1056" w:type="dxa"/>
          </w:tcPr>
          <w:p w14:paraId="06D30AD8" w14:textId="7EE04BBB" w:rsidR="00C976E6" w:rsidRPr="001244E5" w:rsidRDefault="00AF02A9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ACD</w:t>
            </w:r>
          </w:p>
        </w:tc>
        <w:tc>
          <w:tcPr>
            <w:tcW w:w="1056" w:type="dxa"/>
          </w:tcPr>
          <w:p w14:paraId="6953B19F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13/</w:t>
            </w:r>
          </w:p>
        </w:tc>
        <w:tc>
          <w:tcPr>
            <w:tcW w:w="1054" w:type="dxa"/>
          </w:tcPr>
          <w:p w14:paraId="4AD20098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6" w:type="dxa"/>
          </w:tcPr>
          <w:p w14:paraId="756DAD45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14/</w:t>
            </w:r>
          </w:p>
        </w:tc>
        <w:tc>
          <w:tcPr>
            <w:tcW w:w="1056" w:type="dxa"/>
          </w:tcPr>
          <w:p w14:paraId="0B9D190B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4" w:type="dxa"/>
          </w:tcPr>
          <w:p w14:paraId="24D680E8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15/</w:t>
            </w:r>
          </w:p>
        </w:tc>
        <w:tc>
          <w:tcPr>
            <w:tcW w:w="1056" w:type="dxa"/>
          </w:tcPr>
          <w:p w14:paraId="541C09D0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315B271F" w14:textId="77777777" w:rsidR="00F940E7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10F897AC" w14:textId="6292B088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29159B">
        <w:rPr>
          <w:rFonts w:ascii="Arial" w:eastAsia="Times New Roman" w:hAnsi="Arial" w:cs="Arial"/>
          <w:b/>
          <w:bCs/>
          <w:sz w:val="20"/>
          <w:szCs w:val="20"/>
          <w:u w:val="single"/>
        </w:rPr>
        <w:t>1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6A6FA2">
        <w:rPr>
          <w:rFonts w:ascii="Arial" w:eastAsia="Times New Roman" w:hAnsi="Arial" w:cs="Arial"/>
          <w:b/>
          <w:bCs/>
          <w:sz w:val="20"/>
          <w:szCs w:val="20"/>
        </w:rPr>
        <w:t>BCD</w:t>
      </w:r>
    </w:p>
    <w:p w14:paraId="2BDF58EF" w14:textId="730E92F6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29159B" w:rsidRPr="000F344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6A6FA2">
        <w:rPr>
          <w:rFonts w:ascii="Arial" w:eastAsia="Times New Roman" w:hAnsi="Arial" w:cs="Arial"/>
          <w:sz w:val="20"/>
          <w:szCs w:val="20"/>
        </w:rPr>
        <w:t xml:space="preserve"> : un homme ne peut pas donner son X malade à son fils car il lui transmet forcément son Y </w:t>
      </w:r>
    </w:p>
    <w:p w14:paraId="32638C30" w14:textId="44CF6F82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6A6FA2" w:rsidRPr="000F344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3005CC3B" w14:textId="33DD8E5E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6A6FA2" w:rsidRPr="000F344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6978AF26" w14:textId="373050E1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6A6FA2" w:rsidRPr="000F344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55E43C17" w14:textId="5249579A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6A6FA2" w:rsidRPr="000F3440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2FE21ECA" w14:textId="77777777" w:rsidR="00F940E7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10C3FC75" w14:textId="117E98CF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29159B">
        <w:rPr>
          <w:rFonts w:ascii="Arial" w:eastAsia="Times New Roman" w:hAnsi="Arial" w:cs="Arial"/>
          <w:b/>
          <w:bCs/>
          <w:sz w:val="20"/>
          <w:szCs w:val="20"/>
          <w:u w:val="single"/>
        </w:rPr>
        <w:t>2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6A6FA2">
        <w:rPr>
          <w:rFonts w:ascii="Arial" w:eastAsia="Times New Roman" w:hAnsi="Arial" w:cs="Arial"/>
          <w:b/>
          <w:bCs/>
          <w:sz w:val="20"/>
          <w:szCs w:val="20"/>
        </w:rPr>
        <w:t>ACD</w:t>
      </w:r>
    </w:p>
    <w:p w14:paraId="49B8DC82" w14:textId="58295DD5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6A6FA2" w:rsidRPr="000F344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53F0566B" w14:textId="52219DAD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6A6FA2" w:rsidRPr="000F344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6A6FA2">
        <w:rPr>
          <w:rFonts w:ascii="Arial" w:eastAsia="Times New Roman" w:hAnsi="Arial" w:cs="Arial"/>
          <w:sz w:val="20"/>
          <w:szCs w:val="20"/>
        </w:rPr>
        <w:t xml:space="preserve"> : non, une fille n’a pas de chromosome Y ! </w:t>
      </w:r>
    </w:p>
    <w:p w14:paraId="463035FD" w14:textId="1B2B4C3A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6A6FA2" w:rsidRPr="000F3440">
        <w:rPr>
          <w:rFonts w:ascii="Arial" w:eastAsia="Times New Roman" w:hAnsi="Arial" w:cs="Arial"/>
          <w:sz w:val="20"/>
          <w:szCs w:val="20"/>
          <w:u w:val="single"/>
        </w:rPr>
        <w:t>Vrai</w:t>
      </w:r>
      <w:r w:rsidR="006A6FA2">
        <w:rPr>
          <w:rFonts w:ascii="Arial" w:eastAsia="Times New Roman" w:hAnsi="Arial" w:cs="Arial"/>
          <w:sz w:val="20"/>
          <w:szCs w:val="20"/>
        </w:rPr>
        <w:t xml:space="preserve"> </w:t>
      </w:r>
    </w:p>
    <w:p w14:paraId="42941310" w14:textId="38EE571C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6A6FA2" w:rsidRPr="000F344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45AC12B8" w14:textId="4A77804B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6A6FA2" w:rsidRPr="000F3440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755708BD" w14:textId="77777777" w:rsidR="00F940E7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26F72A15" w14:textId="112CB793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29159B">
        <w:rPr>
          <w:rFonts w:ascii="Arial" w:eastAsia="Times New Roman" w:hAnsi="Arial" w:cs="Arial"/>
          <w:b/>
          <w:bCs/>
          <w:sz w:val="20"/>
          <w:szCs w:val="20"/>
          <w:u w:val="single"/>
        </w:rPr>
        <w:t>3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6A6FA2">
        <w:rPr>
          <w:rFonts w:ascii="Arial" w:eastAsia="Times New Roman" w:hAnsi="Arial" w:cs="Arial"/>
          <w:b/>
          <w:bCs/>
          <w:sz w:val="20"/>
          <w:szCs w:val="20"/>
        </w:rPr>
        <w:t>BD</w:t>
      </w:r>
    </w:p>
    <w:p w14:paraId="73161F00" w14:textId="44C6F2F2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6A6FA2" w:rsidRPr="000F344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6A6FA2">
        <w:rPr>
          <w:rFonts w:ascii="Arial" w:eastAsia="Times New Roman" w:hAnsi="Arial" w:cs="Arial"/>
          <w:sz w:val="20"/>
          <w:szCs w:val="20"/>
        </w:rPr>
        <w:t> : Non, on sait que 90% des enfants achondroplases naissent de parents sains donc de parents qui n’ont pas la mutation délétère</w:t>
      </w:r>
    </w:p>
    <w:p w14:paraId="32B025C2" w14:textId="384CC944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6A6FA2" w:rsidRPr="000F3440">
        <w:rPr>
          <w:rFonts w:ascii="Arial" w:eastAsia="Times New Roman" w:hAnsi="Arial" w:cs="Arial"/>
          <w:sz w:val="20"/>
          <w:szCs w:val="20"/>
          <w:u w:val="single"/>
        </w:rPr>
        <w:t>Vrai</w:t>
      </w:r>
      <w:r w:rsidR="006A6FA2">
        <w:rPr>
          <w:rFonts w:ascii="Arial" w:eastAsia="Times New Roman" w:hAnsi="Arial" w:cs="Arial"/>
          <w:sz w:val="20"/>
          <w:szCs w:val="20"/>
        </w:rPr>
        <w:t> : un seul exemplaire suffit car la maladie est dominante</w:t>
      </w:r>
    </w:p>
    <w:p w14:paraId="2AA5468A" w14:textId="21C29464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6A6FA2" w:rsidRPr="000F344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6A6FA2">
        <w:rPr>
          <w:rFonts w:ascii="Arial" w:eastAsia="Times New Roman" w:hAnsi="Arial" w:cs="Arial"/>
          <w:sz w:val="20"/>
          <w:szCs w:val="20"/>
        </w:rPr>
        <w:t> : SURTOUT PAS !!!!!!! Le diagnostic se fait grâce à des techniques de biologie moléculaire mais on commence les recherches pour diagnostiquer cette maladie si on remarque des symptômes lors de l’échographie</w:t>
      </w:r>
    </w:p>
    <w:p w14:paraId="218FE56A" w14:textId="5472243D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6A6FA2" w:rsidRPr="000F344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2860DFB6" w14:textId="4CFB4E4D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6A6FA2" w:rsidRPr="000F3440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30BF5D90" w14:textId="77777777" w:rsidR="006A6FA2" w:rsidRDefault="006A6FA2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14:paraId="058154A8" w14:textId="298A28C9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29159B">
        <w:rPr>
          <w:rFonts w:ascii="Arial" w:eastAsia="Times New Roman" w:hAnsi="Arial" w:cs="Arial"/>
          <w:b/>
          <w:bCs/>
          <w:sz w:val="20"/>
          <w:szCs w:val="20"/>
          <w:u w:val="single"/>
        </w:rPr>
        <w:t>4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6A6FA2">
        <w:rPr>
          <w:rFonts w:ascii="Arial" w:eastAsia="Times New Roman" w:hAnsi="Arial" w:cs="Arial"/>
          <w:b/>
          <w:bCs/>
          <w:sz w:val="20"/>
          <w:szCs w:val="20"/>
        </w:rPr>
        <w:t>ABD</w:t>
      </w:r>
    </w:p>
    <w:p w14:paraId="4D99616F" w14:textId="5376A06E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6A6FA2" w:rsidRPr="000F344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103BC634" w14:textId="26ECFA65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6A6FA2" w:rsidRPr="000F344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602F7B6D" w14:textId="2E3C65ED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6A6FA2" w:rsidRPr="000F344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6A6FA2">
        <w:rPr>
          <w:rFonts w:ascii="Arial" w:eastAsia="Times New Roman" w:hAnsi="Arial" w:cs="Arial"/>
          <w:sz w:val="20"/>
          <w:szCs w:val="20"/>
        </w:rPr>
        <w:t> : surtout dans les transmissions dominantes</w:t>
      </w:r>
    </w:p>
    <w:p w14:paraId="189EE9D4" w14:textId="51CDDCDE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6A6FA2" w:rsidRPr="000F344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237D2CB4" w14:textId="42179401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6A6FA2" w:rsidRPr="000F3440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1428C232" w14:textId="77777777" w:rsidR="00F940E7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7AAEB29B" w14:textId="4FF74574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29159B">
        <w:rPr>
          <w:rFonts w:ascii="Arial" w:eastAsia="Times New Roman" w:hAnsi="Arial" w:cs="Arial"/>
          <w:b/>
          <w:bCs/>
          <w:sz w:val="20"/>
          <w:szCs w:val="20"/>
          <w:u w:val="single"/>
        </w:rPr>
        <w:t>5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6A6FA2">
        <w:rPr>
          <w:rFonts w:ascii="Arial" w:eastAsia="Times New Roman" w:hAnsi="Arial" w:cs="Arial"/>
          <w:b/>
          <w:bCs/>
          <w:sz w:val="20"/>
          <w:szCs w:val="20"/>
        </w:rPr>
        <w:t>ABD</w:t>
      </w:r>
    </w:p>
    <w:p w14:paraId="1B06D83A" w14:textId="3B86B1B7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6A6FA2" w:rsidRPr="000F344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70A1DC8B" w14:textId="2E70BECD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6A6FA2" w:rsidRPr="000F344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0C96B889" w14:textId="2042BF2B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6A6FA2" w:rsidRPr="000F344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6A6FA2">
        <w:rPr>
          <w:rFonts w:ascii="Arial" w:eastAsia="Times New Roman" w:hAnsi="Arial" w:cs="Arial"/>
          <w:sz w:val="20"/>
          <w:szCs w:val="20"/>
        </w:rPr>
        <w:t> : cet a</w:t>
      </w:r>
      <w:r w:rsidR="006A6FA2" w:rsidRPr="006A6FA2">
        <w:rPr>
          <w:rFonts w:ascii="Arial" w:eastAsia="Times New Roman" w:hAnsi="Arial" w:cs="Arial"/>
          <w:sz w:val="20"/>
          <w:szCs w:val="20"/>
        </w:rPr>
        <w:t>jout de matériel génétique supplémentaire</w:t>
      </w:r>
      <w:r w:rsidR="006A6FA2">
        <w:rPr>
          <w:rFonts w:ascii="Arial" w:eastAsia="Times New Roman" w:hAnsi="Arial" w:cs="Arial"/>
          <w:sz w:val="20"/>
          <w:szCs w:val="20"/>
        </w:rPr>
        <w:t xml:space="preserve"> peut entraîner un décalage dans le cadre de lecture et donc coder pour la mauvaise protéine </w:t>
      </w:r>
    </w:p>
    <w:p w14:paraId="0D3212F3" w14:textId="6545777A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6A6FA2" w:rsidRPr="000F3440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550DAA13" w14:textId="49B19C00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6A6FA2" w:rsidRPr="000F3440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084284C8" w14:textId="77777777" w:rsidR="00F940E7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7AEC9304" w14:textId="4E51D662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29159B">
        <w:rPr>
          <w:rFonts w:ascii="Arial" w:eastAsia="Times New Roman" w:hAnsi="Arial" w:cs="Arial"/>
          <w:b/>
          <w:bCs/>
          <w:sz w:val="20"/>
          <w:szCs w:val="20"/>
          <w:u w:val="single"/>
        </w:rPr>
        <w:t>6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4E089F">
        <w:rPr>
          <w:rFonts w:ascii="Arial" w:eastAsia="Times New Roman" w:hAnsi="Arial" w:cs="Arial"/>
          <w:b/>
          <w:bCs/>
          <w:sz w:val="20"/>
          <w:szCs w:val="20"/>
        </w:rPr>
        <w:t xml:space="preserve">C </w:t>
      </w:r>
      <w:r w:rsidR="004E089F" w:rsidRPr="004E089F">
        <w:rPr>
          <w:rFonts w:ascii="Arial" w:eastAsia="Times New Roman" w:hAnsi="Arial" w:cs="Arial"/>
          <w:b/>
          <w:bCs/>
          <w:sz w:val="20"/>
          <w:szCs w:val="20"/>
        </w:rPr>
        <w:sym w:font="Wingdings" w:char="F0E0"/>
      </w:r>
      <w:r w:rsidR="004E089F">
        <w:rPr>
          <w:rFonts w:ascii="Arial" w:eastAsia="Times New Roman" w:hAnsi="Arial" w:cs="Arial"/>
          <w:b/>
          <w:bCs/>
          <w:sz w:val="20"/>
          <w:szCs w:val="20"/>
        </w:rPr>
        <w:t xml:space="preserve"> ATTENTION PIEGE ENONCE</w:t>
      </w:r>
    </w:p>
    <w:p w14:paraId="60D100A7" w14:textId="28B0C350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4E089F" w:rsidRPr="000F344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4E089F">
        <w:rPr>
          <w:rFonts w:ascii="Arial" w:eastAsia="Times New Roman" w:hAnsi="Arial" w:cs="Arial"/>
          <w:sz w:val="20"/>
          <w:szCs w:val="20"/>
        </w:rPr>
        <w:t> : Vrai du coup</w:t>
      </w:r>
    </w:p>
    <w:p w14:paraId="4D12FEC7" w14:textId="0FD92AEA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4E089F" w:rsidRPr="000F344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4E089F">
        <w:rPr>
          <w:rFonts w:ascii="Arial" w:eastAsia="Times New Roman" w:hAnsi="Arial" w:cs="Arial"/>
          <w:sz w:val="20"/>
          <w:szCs w:val="20"/>
        </w:rPr>
        <w:t> : Idem</w:t>
      </w:r>
    </w:p>
    <w:p w14:paraId="6CC4F8A6" w14:textId="35011345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4E089F" w:rsidRPr="000F3440">
        <w:rPr>
          <w:rFonts w:ascii="Arial" w:eastAsia="Times New Roman" w:hAnsi="Arial" w:cs="Arial"/>
          <w:sz w:val="20"/>
          <w:szCs w:val="20"/>
          <w:u w:val="single"/>
        </w:rPr>
        <w:t>Vrai</w:t>
      </w:r>
      <w:r w:rsidR="004E089F">
        <w:rPr>
          <w:rFonts w:ascii="Arial" w:eastAsia="Times New Roman" w:hAnsi="Arial" w:cs="Arial"/>
          <w:sz w:val="20"/>
          <w:szCs w:val="20"/>
        </w:rPr>
        <w:t> : Cette item est donc faux, tous les laboratoires doivent s’organiser car ils ne disp</w:t>
      </w:r>
      <w:r w:rsidR="000F3440">
        <w:rPr>
          <w:rFonts w:ascii="Arial" w:eastAsia="Times New Roman" w:hAnsi="Arial" w:cs="Arial"/>
          <w:sz w:val="20"/>
          <w:szCs w:val="20"/>
        </w:rPr>
        <w:t>os</w:t>
      </w:r>
      <w:r w:rsidR="004E089F">
        <w:rPr>
          <w:rFonts w:ascii="Arial" w:eastAsia="Times New Roman" w:hAnsi="Arial" w:cs="Arial"/>
          <w:sz w:val="20"/>
          <w:szCs w:val="20"/>
        </w:rPr>
        <w:t>ent pas tous d’un séquenceur par exemple (ou d’autres machines utiles en génétique moléculaire)</w:t>
      </w:r>
    </w:p>
    <w:p w14:paraId="5B83E8C5" w14:textId="347B400E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4E089F" w:rsidRPr="000F3440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4E089F">
        <w:rPr>
          <w:rFonts w:ascii="Arial" w:eastAsia="Times New Roman" w:hAnsi="Arial" w:cs="Arial"/>
          <w:sz w:val="20"/>
          <w:szCs w:val="20"/>
        </w:rPr>
        <w:t> : Vrai du coup</w:t>
      </w:r>
    </w:p>
    <w:p w14:paraId="6E85C021" w14:textId="3F2B5EC5" w:rsidR="00F940E7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4E089F" w:rsidRPr="000F3440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7FC532C1" w14:textId="77777777" w:rsidR="004E089F" w:rsidRDefault="004E089F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5CC138B" w14:textId="77777777" w:rsidR="004E089F" w:rsidRDefault="004E089F" w:rsidP="00F940E7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14:paraId="18832BE7" w14:textId="77777777" w:rsidR="004E089F" w:rsidRDefault="004E089F" w:rsidP="00F940E7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14:paraId="2D7E13D0" w14:textId="77777777" w:rsidR="004E089F" w:rsidRDefault="004E089F" w:rsidP="00F940E7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14:paraId="7780AF44" w14:textId="77777777" w:rsidR="004E089F" w:rsidRDefault="004E089F" w:rsidP="00F940E7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14:paraId="480FC303" w14:textId="77777777" w:rsidR="004E089F" w:rsidRDefault="004E089F" w:rsidP="00F940E7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14:paraId="1F1F768E" w14:textId="77777777" w:rsidR="004E089F" w:rsidRDefault="004E089F" w:rsidP="00F940E7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14:paraId="36E81C10" w14:textId="77777777" w:rsidR="004E089F" w:rsidRDefault="004E089F" w:rsidP="00F940E7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14:paraId="0C30C2AB" w14:textId="77777777" w:rsidR="004E089F" w:rsidRDefault="004E089F" w:rsidP="00F940E7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14:paraId="68B24C3E" w14:textId="0189528E" w:rsidR="004E089F" w:rsidRDefault="004E089F" w:rsidP="00F940E7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4E089F">
        <w:rPr>
          <w:rFonts w:ascii="Arial" w:eastAsia="Times New Roman" w:hAnsi="Arial" w:cs="Arial"/>
          <w:b/>
          <w:bCs/>
          <w:sz w:val="20"/>
          <w:szCs w:val="20"/>
          <w:u w:val="single"/>
        </w:rPr>
        <w:lastRenderedPageBreak/>
        <w:t>QCM 7</w:t>
      </w:r>
      <w:r w:rsidRPr="004E089F">
        <w:rPr>
          <w:rFonts w:ascii="Arial" w:eastAsia="Times New Roman" w:hAnsi="Arial" w:cs="Arial"/>
          <w:b/>
          <w:bCs/>
          <w:sz w:val="20"/>
          <w:szCs w:val="20"/>
        </w:rPr>
        <w:t xml:space="preserve"> : ABC </w:t>
      </w:r>
    </w:p>
    <w:p w14:paraId="34CE25C0" w14:textId="77777777" w:rsidR="004E089F" w:rsidRDefault="004E089F" w:rsidP="00F940E7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p w14:paraId="6761B589" w14:textId="6FCA8CA9" w:rsidR="004E089F" w:rsidRDefault="004E089F" w:rsidP="004E089F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E089F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0F3440">
        <w:rPr>
          <w:rFonts w:ascii="Arial" w:eastAsia="Times New Roman" w:hAnsi="Arial" w:cs="Arial"/>
          <w:sz w:val="20"/>
          <w:szCs w:val="20"/>
          <w:u w:val="single"/>
        </w:rPr>
        <w:t>Vrai</w:t>
      </w:r>
      <w:r>
        <w:rPr>
          <w:rFonts w:ascii="Arial" w:eastAsia="Times New Roman" w:hAnsi="Arial" w:cs="Arial"/>
          <w:sz w:val="20"/>
          <w:szCs w:val="20"/>
        </w:rPr>
        <w:t> : En effet, ici on est dans le cas d’une transmission autosomique dominante donc ½ d’avoir un enfant atteint (car une ½ d’avoir l’allèle muté dominant et délétère de la part d’un de ces 2 parents)</w:t>
      </w:r>
    </w:p>
    <w:p w14:paraId="6BC2F288" w14:textId="5CB06320" w:rsidR="004E089F" w:rsidRDefault="004E089F" w:rsidP="004E089F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B) </w:t>
      </w:r>
      <w:r w:rsidRPr="000F3440">
        <w:rPr>
          <w:rFonts w:ascii="Arial" w:eastAsia="Times New Roman" w:hAnsi="Arial" w:cs="Arial"/>
          <w:sz w:val="20"/>
          <w:szCs w:val="20"/>
          <w:u w:val="single"/>
        </w:rPr>
        <w:t>Vrai</w:t>
      </w:r>
      <w:r>
        <w:rPr>
          <w:rFonts w:ascii="Arial" w:eastAsia="Times New Roman" w:hAnsi="Arial" w:cs="Arial"/>
          <w:sz w:val="20"/>
          <w:szCs w:val="20"/>
        </w:rPr>
        <w:t> : Oui, la maladie est autosomique</w:t>
      </w:r>
    </w:p>
    <w:p w14:paraId="6FFB6076" w14:textId="5E146596" w:rsidR="004E089F" w:rsidRDefault="004E089F" w:rsidP="004E089F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C) </w:t>
      </w:r>
      <w:r w:rsidRPr="000F3440">
        <w:rPr>
          <w:rFonts w:ascii="Arial" w:eastAsia="Times New Roman" w:hAnsi="Arial" w:cs="Arial"/>
          <w:sz w:val="20"/>
          <w:szCs w:val="20"/>
          <w:u w:val="single"/>
        </w:rPr>
        <w:t>Vrai</w:t>
      </w:r>
      <w:r>
        <w:rPr>
          <w:rFonts w:ascii="Arial" w:eastAsia="Times New Roman" w:hAnsi="Arial" w:cs="Arial"/>
          <w:sz w:val="20"/>
          <w:szCs w:val="20"/>
        </w:rPr>
        <w:t> : En effet, l’enfant sain ne possède pas l’allèle muté (sinon sachant qu’il est dominant, il serait malade) DONC il ne le transmet pas à son enfant DONC son enfant est sain</w:t>
      </w:r>
    </w:p>
    <w:p w14:paraId="01B2A93D" w14:textId="752D7179" w:rsidR="004E089F" w:rsidRDefault="004E089F" w:rsidP="004E089F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D) </w:t>
      </w:r>
      <w:r w:rsidRPr="000F3440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> : Un individu aux 2 générations donc verticale</w:t>
      </w:r>
    </w:p>
    <w:p w14:paraId="6FDC9166" w14:textId="48AD00E5" w:rsidR="004E089F" w:rsidRDefault="004E089F" w:rsidP="004E089F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E) </w:t>
      </w:r>
      <w:r w:rsidRPr="000F3440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3B23F3B1" w14:textId="77777777" w:rsidR="00AB2968" w:rsidRDefault="00AB2968" w:rsidP="004E089F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6B40817" w14:textId="65CBBDBA" w:rsidR="00AB2968" w:rsidRDefault="00AB2968" w:rsidP="004E089F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AB2968">
        <w:rPr>
          <w:rFonts w:ascii="Arial" w:eastAsia="Times New Roman" w:hAnsi="Arial" w:cs="Arial"/>
          <w:b/>
          <w:bCs/>
          <w:sz w:val="20"/>
          <w:szCs w:val="20"/>
          <w:u w:val="single"/>
        </w:rPr>
        <w:t>QCM 8</w:t>
      </w:r>
      <w:r w:rsidRPr="00AB2968">
        <w:rPr>
          <w:rFonts w:ascii="Arial" w:eastAsia="Times New Roman" w:hAnsi="Arial" w:cs="Arial"/>
          <w:b/>
          <w:bCs/>
          <w:sz w:val="20"/>
          <w:szCs w:val="20"/>
        </w:rPr>
        <w:t xml:space="preserve"> : ABCD </w:t>
      </w:r>
    </w:p>
    <w:p w14:paraId="14430E7F" w14:textId="77777777" w:rsidR="00AB2968" w:rsidRDefault="00AB2968" w:rsidP="004E089F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p w14:paraId="1C28A7C7" w14:textId="3CA28EBF" w:rsidR="00F940E7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  <w:r w:rsidRPr="00AF02A9"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 xml:space="preserve"> </w:t>
      </w:r>
      <w:r w:rsidRPr="000F3440">
        <w:rPr>
          <w:rFonts w:ascii="Arial" w:hAnsi="Arial" w:cs="Arial"/>
          <w:sz w:val="20"/>
          <w:szCs w:val="20"/>
          <w:u w:val="single"/>
        </w:rPr>
        <w:t>Vrai</w:t>
      </w:r>
    </w:p>
    <w:p w14:paraId="3168EEB0" w14:textId="7C9D3053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Pr="000F3440">
        <w:rPr>
          <w:rFonts w:ascii="Arial" w:hAnsi="Arial" w:cs="Arial"/>
          <w:sz w:val="20"/>
          <w:szCs w:val="20"/>
          <w:u w:val="single"/>
        </w:rPr>
        <w:t>Vrai</w:t>
      </w:r>
    </w:p>
    <w:p w14:paraId="6AE496A2" w14:textId="0036A5FA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Pr="000F3440">
        <w:rPr>
          <w:rFonts w:ascii="Arial" w:hAnsi="Arial" w:cs="Arial"/>
          <w:sz w:val="20"/>
          <w:szCs w:val="20"/>
          <w:u w:val="single"/>
        </w:rPr>
        <w:t>Vrai</w:t>
      </w:r>
    </w:p>
    <w:p w14:paraId="0A26BCBB" w14:textId="3078039E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0F3440">
        <w:rPr>
          <w:rFonts w:ascii="Arial" w:hAnsi="Arial" w:cs="Arial"/>
          <w:sz w:val="20"/>
          <w:szCs w:val="20"/>
          <w:u w:val="single"/>
        </w:rPr>
        <w:t>Vrai</w:t>
      </w:r>
    </w:p>
    <w:p w14:paraId="4436111D" w14:textId="536734E3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Pr="000F3440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 </w:t>
      </w:r>
    </w:p>
    <w:p w14:paraId="06CEAC2E" w14:textId="77777777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</w:p>
    <w:p w14:paraId="1BF4BC40" w14:textId="7BF9657B" w:rsidR="00AF02A9" w:rsidRPr="00AF02A9" w:rsidRDefault="00AF02A9" w:rsidP="00AF02A9">
      <w:pPr>
        <w:pStyle w:val="Grillemoyenne21"/>
        <w:rPr>
          <w:rFonts w:ascii="Arial" w:hAnsi="Arial" w:cs="Arial"/>
          <w:b/>
          <w:bCs/>
          <w:sz w:val="20"/>
          <w:szCs w:val="20"/>
        </w:rPr>
      </w:pPr>
      <w:r w:rsidRPr="00AF02A9">
        <w:rPr>
          <w:rFonts w:ascii="Arial" w:hAnsi="Arial" w:cs="Arial"/>
          <w:b/>
          <w:bCs/>
          <w:sz w:val="20"/>
          <w:szCs w:val="20"/>
          <w:u w:val="single"/>
        </w:rPr>
        <w:t>QCM 9 :</w:t>
      </w:r>
      <w:r w:rsidRPr="00AF02A9">
        <w:rPr>
          <w:rFonts w:ascii="Arial" w:hAnsi="Arial" w:cs="Arial"/>
          <w:b/>
          <w:bCs/>
          <w:sz w:val="20"/>
          <w:szCs w:val="20"/>
        </w:rPr>
        <w:t xml:space="preserve"> AB</w:t>
      </w:r>
    </w:p>
    <w:p w14:paraId="7071C33E" w14:textId="77777777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</w:p>
    <w:p w14:paraId="025BE75B" w14:textId="1EBB7B68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  <w:r w:rsidRPr="00AF02A9"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 xml:space="preserve"> </w:t>
      </w:r>
      <w:r w:rsidRPr="000F3440">
        <w:rPr>
          <w:rFonts w:ascii="Arial" w:hAnsi="Arial" w:cs="Arial"/>
          <w:sz w:val="20"/>
          <w:szCs w:val="20"/>
          <w:u w:val="single"/>
        </w:rPr>
        <w:t>Vrai</w:t>
      </w:r>
    </w:p>
    <w:p w14:paraId="79F60DF6" w14:textId="6B3642A4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Pr="000F3440"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 xml:space="preserve"> : </w:t>
      </w:r>
      <w:r w:rsidRPr="00AF02A9">
        <w:rPr>
          <w:rFonts w:ascii="Arial" w:hAnsi="Arial" w:cs="Arial"/>
          <w:sz w:val="20"/>
          <w:szCs w:val="20"/>
        </w:rPr>
        <w:t>son père (II-</w:t>
      </w:r>
      <w:proofErr w:type="gramStart"/>
      <w:r w:rsidRPr="00AF02A9">
        <w:rPr>
          <w:rFonts w:ascii="Arial" w:hAnsi="Arial" w:cs="Arial"/>
          <w:sz w:val="20"/>
          <w:szCs w:val="20"/>
        </w:rPr>
        <w:t>7)</w:t>
      </w:r>
      <w:r>
        <w:rPr>
          <w:rFonts w:ascii="Arial" w:hAnsi="Arial" w:cs="Arial"/>
          <w:sz w:val="20"/>
          <w:szCs w:val="20"/>
        </w:rPr>
        <w:t>pourrait</w:t>
      </w:r>
      <w:proofErr w:type="gramEnd"/>
      <w:r>
        <w:rPr>
          <w:rFonts w:ascii="Arial" w:hAnsi="Arial" w:cs="Arial"/>
          <w:sz w:val="20"/>
          <w:szCs w:val="20"/>
        </w:rPr>
        <w:t xml:space="preserve"> être </w:t>
      </w:r>
      <w:r w:rsidRPr="00AF02A9">
        <w:rPr>
          <w:rFonts w:ascii="Arial" w:hAnsi="Arial" w:cs="Arial"/>
          <w:b/>
          <w:bCs/>
          <w:sz w:val="20"/>
          <w:szCs w:val="20"/>
        </w:rPr>
        <w:t xml:space="preserve">atteint d’un </w:t>
      </w:r>
      <w:proofErr w:type="spellStart"/>
      <w:r w:rsidRPr="00AF02A9">
        <w:rPr>
          <w:rFonts w:ascii="Arial" w:hAnsi="Arial" w:cs="Arial"/>
          <w:b/>
          <w:bCs/>
          <w:sz w:val="20"/>
          <w:szCs w:val="20"/>
        </w:rPr>
        <w:t>mosaïcisme</w:t>
      </w:r>
      <w:proofErr w:type="spellEnd"/>
      <w:r w:rsidRPr="00AF02A9">
        <w:rPr>
          <w:rFonts w:ascii="Arial" w:hAnsi="Arial" w:cs="Arial"/>
          <w:b/>
          <w:bCs/>
          <w:sz w:val="20"/>
          <w:szCs w:val="20"/>
        </w:rPr>
        <w:t xml:space="preserve"> germinal</w:t>
      </w:r>
      <w:r w:rsidRPr="00AF02A9">
        <w:rPr>
          <w:rFonts w:ascii="Arial" w:hAnsi="Arial" w:cs="Arial"/>
          <w:sz w:val="20"/>
          <w:szCs w:val="20"/>
        </w:rPr>
        <w:t xml:space="preserve"> → une partie de ses spermatozoïdes porte la mutation, ce qui peut donner une fille homozygote mutée</w:t>
      </w:r>
      <w:r>
        <w:rPr>
          <w:rFonts w:ascii="Arial" w:hAnsi="Arial" w:cs="Arial"/>
          <w:sz w:val="20"/>
          <w:szCs w:val="20"/>
        </w:rPr>
        <w:t xml:space="preserve"> alors que le reste de ces cellules ne la porte pas donc il ne déclenche pas la maladie</w:t>
      </w:r>
    </w:p>
    <w:p w14:paraId="3720B890" w14:textId="380760FF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Pr="000F3440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50% car elle a une chance sur 2 de transmettre son allèle X muté, sachant que son fils n’aura pas de 2</w:t>
      </w:r>
      <w:r w:rsidRPr="00AF02A9">
        <w:rPr>
          <w:rFonts w:ascii="Arial" w:hAnsi="Arial" w:cs="Arial"/>
          <w:sz w:val="20"/>
          <w:szCs w:val="20"/>
          <w:vertAlign w:val="superscript"/>
        </w:rPr>
        <w:t>e</w:t>
      </w:r>
      <w:r>
        <w:rPr>
          <w:rFonts w:ascii="Arial" w:hAnsi="Arial" w:cs="Arial"/>
          <w:sz w:val="20"/>
          <w:szCs w:val="20"/>
        </w:rPr>
        <w:t xml:space="preserve"> X pour contrebalancer </w:t>
      </w:r>
      <w:r w:rsidRPr="00AF02A9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il sera malade</w:t>
      </w:r>
    </w:p>
    <w:p w14:paraId="1E942291" w14:textId="131CC98D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0F3440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Si, elle le peut si elle reçoit un X muté de sa mère et de son père (qui est généralement malade</w:t>
      </w:r>
      <w:r w:rsidR="000F3440">
        <w:rPr>
          <w:rFonts w:ascii="Arial" w:hAnsi="Arial" w:cs="Arial"/>
          <w:sz w:val="20"/>
          <w:szCs w:val="20"/>
        </w:rPr>
        <w:t xml:space="preserve"> sauf exception</w:t>
      </w:r>
      <w:r>
        <w:rPr>
          <w:rFonts w:ascii="Arial" w:hAnsi="Arial" w:cs="Arial"/>
          <w:sz w:val="20"/>
          <w:szCs w:val="20"/>
        </w:rPr>
        <w:t>)</w:t>
      </w:r>
    </w:p>
    <w:p w14:paraId="1E6906D1" w14:textId="1125E4B0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Pr="000F3440">
        <w:rPr>
          <w:rFonts w:ascii="Arial" w:hAnsi="Arial" w:cs="Arial"/>
          <w:sz w:val="20"/>
          <w:szCs w:val="20"/>
          <w:u w:val="single"/>
        </w:rPr>
        <w:t>Faux</w:t>
      </w:r>
    </w:p>
    <w:p w14:paraId="50E9E28B" w14:textId="77777777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</w:p>
    <w:p w14:paraId="46646B66" w14:textId="7BA6F624" w:rsidR="00AF02A9" w:rsidRPr="00AF02A9" w:rsidRDefault="00AF02A9" w:rsidP="00AF02A9">
      <w:pPr>
        <w:pStyle w:val="Grillemoyenne21"/>
        <w:rPr>
          <w:rFonts w:ascii="Arial" w:hAnsi="Arial" w:cs="Arial"/>
          <w:b/>
          <w:bCs/>
          <w:sz w:val="20"/>
          <w:szCs w:val="20"/>
        </w:rPr>
      </w:pPr>
      <w:r w:rsidRPr="00AF02A9">
        <w:rPr>
          <w:rFonts w:ascii="Arial" w:hAnsi="Arial" w:cs="Arial"/>
          <w:b/>
          <w:bCs/>
          <w:sz w:val="20"/>
          <w:szCs w:val="20"/>
          <w:u w:val="single"/>
        </w:rPr>
        <w:t>QCM 10 :</w:t>
      </w:r>
      <w:r w:rsidRPr="00AF02A9">
        <w:rPr>
          <w:rFonts w:ascii="Arial" w:hAnsi="Arial" w:cs="Arial"/>
          <w:b/>
          <w:bCs/>
          <w:sz w:val="20"/>
          <w:szCs w:val="20"/>
        </w:rPr>
        <w:t xml:space="preserve"> ACD </w:t>
      </w:r>
    </w:p>
    <w:p w14:paraId="10FD8186" w14:textId="77777777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</w:p>
    <w:p w14:paraId="11156B2A" w14:textId="5DA17E8D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  <w:r w:rsidRPr="00AF02A9"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 xml:space="preserve"> </w:t>
      </w:r>
      <w:r w:rsidRPr="000F3440">
        <w:rPr>
          <w:rFonts w:ascii="Arial" w:hAnsi="Arial" w:cs="Arial"/>
          <w:sz w:val="20"/>
          <w:szCs w:val="20"/>
          <w:u w:val="single"/>
        </w:rPr>
        <w:t>Vrai</w:t>
      </w:r>
    </w:p>
    <w:p w14:paraId="441ED618" w14:textId="79492191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Pr="000F3440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Si</w:t>
      </w:r>
      <w:r w:rsidR="000F3440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il possède l’allèle muté</w:t>
      </w:r>
      <w:r w:rsidR="000F3440">
        <w:rPr>
          <w:rFonts w:ascii="Arial" w:hAnsi="Arial" w:cs="Arial"/>
          <w:sz w:val="20"/>
          <w:szCs w:val="20"/>
        </w:rPr>
        <w:t xml:space="preserve"> donc </w:t>
      </w:r>
      <w:r>
        <w:rPr>
          <w:rFonts w:ascii="Arial" w:hAnsi="Arial" w:cs="Arial"/>
          <w:sz w:val="20"/>
          <w:szCs w:val="20"/>
        </w:rPr>
        <w:t xml:space="preserve">il peut le transmettre à sa descendance MAIS chez lui la mutation ne s’exprime pas </w:t>
      </w:r>
      <w:r w:rsidRPr="00AF02A9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elle ne le rend pas malade</w:t>
      </w:r>
    </w:p>
    <w:p w14:paraId="4F6C5084" w14:textId="223C50BF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Pr="000F3440">
        <w:rPr>
          <w:rFonts w:ascii="Arial" w:hAnsi="Arial" w:cs="Arial"/>
          <w:sz w:val="20"/>
          <w:szCs w:val="20"/>
          <w:u w:val="single"/>
        </w:rPr>
        <w:t>Vrai</w:t>
      </w:r>
    </w:p>
    <w:p w14:paraId="76DC3BEB" w14:textId="1384E29E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0F3440">
        <w:rPr>
          <w:rFonts w:ascii="Arial" w:hAnsi="Arial" w:cs="Arial"/>
          <w:sz w:val="20"/>
          <w:szCs w:val="20"/>
          <w:u w:val="single"/>
        </w:rPr>
        <w:t>Vrai</w:t>
      </w:r>
    </w:p>
    <w:p w14:paraId="6CA63495" w14:textId="4A2B5D9D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Pr="000F3440">
        <w:rPr>
          <w:rFonts w:ascii="Arial" w:hAnsi="Arial" w:cs="Arial"/>
          <w:sz w:val="20"/>
          <w:szCs w:val="20"/>
          <w:u w:val="single"/>
        </w:rPr>
        <w:t>Faux</w:t>
      </w:r>
    </w:p>
    <w:p w14:paraId="032327FA" w14:textId="77777777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</w:p>
    <w:p w14:paraId="73F77F01" w14:textId="35E44C71" w:rsidR="00AF02A9" w:rsidRPr="00AF02A9" w:rsidRDefault="00AF02A9" w:rsidP="00AF02A9">
      <w:pPr>
        <w:pStyle w:val="Grillemoyenne21"/>
        <w:rPr>
          <w:rFonts w:ascii="Arial" w:hAnsi="Arial" w:cs="Arial"/>
          <w:b/>
          <w:bCs/>
          <w:sz w:val="20"/>
          <w:szCs w:val="20"/>
        </w:rPr>
      </w:pPr>
      <w:r w:rsidRPr="00AF02A9">
        <w:rPr>
          <w:rFonts w:ascii="Arial" w:hAnsi="Arial" w:cs="Arial"/>
          <w:b/>
          <w:bCs/>
          <w:sz w:val="20"/>
          <w:szCs w:val="20"/>
          <w:u w:val="single"/>
        </w:rPr>
        <w:t>QCM 11 :</w:t>
      </w:r>
      <w:r w:rsidRPr="00AF02A9">
        <w:rPr>
          <w:rFonts w:ascii="Arial" w:hAnsi="Arial" w:cs="Arial"/>
          <w:b/>
          <w:bCs/>
          <w:sz w:val="20"/>
          <w:szCs w:val="20"/>
        </w:rPr>
        <w:t xml:space="preserve"> AC</w:t>
      </w:r>
    </w:p>
    <w:p w14:paraId="6D9CB812" w14:textId="77777777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</w:p>
    <w:p w14:paraId="4F5E7615" w14:textId="126F37A3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  <w:r w:rsidRPr="00AF02A9"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 xml:space="preserve"> </w:t>
      </w:r>
      <w:r w:rsidRPr="000F3440">
        <w:rPr>
          <w:rFonts w:ascii="Arial" w:hAnsi="Arial" w:cs="Arial"/>
          <w:sz w:val="20"/>
          <w:szCs w:val="20"/>
          <w:u w:val="single"/>
        </w:rPr>
        <w:t>Vrai</w:t>
      </w:r>
    </w:p>
    <w:p w14:paraId="6856917A" w14:textId="3AC57743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Pr="000F3440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NON dominante !</w:t>
      </w:r>
    </w:p>
    <w:p w14:paraId="55B3B5D4" w14:textId="08363EDF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Pr="000F3440"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> : oui en effet, sachant que l’allèle muté est dominant, si on donne cet allèle a notre enfant, ce dernier sera malade</w:t>
      </w:r>
    </w:p>
    <w:p w14:paraId="4B75A654" w14:textId="1625BADD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0F3440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NON 90% !!!!!! C’est le cas le plus commun, rare sont les enfants achondroplases dont les parents le sont aussi</w:t>
      </w:r>
    </w:p>
    <w:p w14:paraId="61FA2753" w14:textId="5102769E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Pr="000F3440">
        <w:rPr>
          <w:rFonts w:ascii="Arial" w:hAnsi="Arial" w:cs="Arial"/>
          <w:sz w:val="20"/>
          <w:szCs w:val="20"/>
          <w:u w:val="single"/>
        </w:rPr>
        <w:t>Faux</w:t>
      </w:r>
    </w:p>
    <w:p w14:paraId="4E6C62FD" w14:textId="77777777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</w:p>
    <w:p w14:paraId="3EA87643" w14:textId="741194E9" w:rsidR="00AF02A9" w:rsidRPr="00AF02A9" w:rsidRDefault="00AF02A9" w:rsidP="00AF02A9">
      <w:pPr>
        <w:pStyle w:val="Grillemoyenne21"/>
        <w:rPr>
          <w:rFonts w:ascii="Arial" w:hAnsi="Arial" w:cs="Arial"/>
          <w:b/>
          <w:bCs/>
          <w:sz w:val="20"/>
          <w:szCs w:val="20"/>
        </w:rPr>
      </w:pPr>
      <w:r w:rsidRPr="00AF02A9">
        <w:rPr>
          <w:rFonts w:ascii="Arial" w:hAnsi="Arial" w:cs="Arial"/>
          <w:b/>
          <w:bCs/>
          <w:sz w:val="20"/>
          <w:szCs w:val="20"/>
          <w:u w:val="single"/>
        </w:rPr>
        <w:t>QCM 12</w:t>
      </w:r>
      <w:r w:rsidRPr="00AF02A9">
        <w:rPr>
          <w:rFonts w:ascii="Arial" w:hAnsi="Arial" w:cs="Arial"/>
          <w:b/>
          <w:bCs/>
          <w:sz w:val="20"/>
          <w:szCs w:val="20"/>
        </w:rPr>
        <w:t> : ACD</w:t>
      </w:r>
    </w:p>
    <w:p w14:paraId="212603C9" w14:textId="77777777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</w:p>
    <w:p w14:paraId="2DE2E585" w14:textId="4F338C7F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Pr="000F3440">
        <w:rPr>
          <w:rFonts w:ascii="Arial" w:hAnsi="Arial" w:cs="Arial"/>
          <w:sz w:val="20"/>
          <w:szCs w:val="20"/>
          <w:u w:val="single"/>
        </w:rPr>
        <w:t>Vrai</w:t>
      </w:r>
    </w:p>
    <w:p w14:paraId="3F070B01" w14:textId="61262424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Pr="000F3440">
        <w:rPr>
          <w:rFonts w:ascii="Arial" w:hAnsi="Arial" w:cs="Arial"/>
          <w:sz w:val="20"/>
          <w:szCs w:val="20"/>
          <w:u w:val="single"/>
        </w:rPr>
        <w:t>Vrai</w:t>
      </w:r>
      <w:r w:rsidR="000F3440">
        <w:rPr>
          <w:rFonts w:ascii="Arial" w:hAnsi="Arial" w:cs="Arial"/>
          <w:sz w:val="20"/>
          <w:szCs w:val="20"/>
        </w:rPr>
        <w:t xml:space="preserve"> : </w:t>
      </w:r>
      <w:r>
        <w:rPr>
          <w:rFonts w:ascii="Arial" w:hAnsi="Arial" w:cs="Arial"/>
          <w:sz w:val="20"/>
          <w:szCs w:val="20"/>
        </w:rPr>
        <w:t>car si c’était 2 néomutations, ce serait vraiment EXCEPTIONNELLE</w:t>
      </w:r>
    </w:p>
    <w:p w14:paraId="0EE162CE" w14:textId="71E8FD46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Pr="000F3440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le </w:t>
      </w:r>
      <w:proofErr w:type="spellStart"/>
      <w:r>
        <w:rPr>
          <w:rFonts w:ascii="Arial" w:hAnsi="Arial" w:cs="Arial"/>
          <w:sz w:val="20"/>
          <w:szCs w:val="20"/>
        </w:rPr>
        <w:t>mosaïcisme</w:t>
      </w:r>
      <w:proofErr w:type="spellEnd"/>
      <w:r>
        <w:rPr>
          <w:rFonts w:ascii="Arial" w:hAnsi="Arial" w:cs="Arial"/>
          <w:sz w:val="20"/>
          <w:szCs w:val="20"/>
        </w:rPr>
        <w:t xml:space="preserve"> peut concerner uniquement les gamètes, dans ce </w:t>
      </w:r>
      <w:proofErr w:type="spellStart"/>
      <w:r>
        <w:rPr>
          <w:rFonts w:ascii="Arial" w:hAnsi="Arial" w:cs="Arial"/>
          <w:sz w:val="20"/>
          <w:szCs w:val="20"/>
        </w:rPr>
        <w:t>cas là</w:t>
      </w:r>
      <w:proofErr w:type="spellEnd"/>
      <w:r>
        <w:rPr>
          <w:rFonts w:ascii="Arial" w:hAnsi="Arial" w:cs="Arial"/>
          <w:sz w:val="20"/>
          <w:szCs w:val="20"/>
        </w:rPr>
        <w:t xml:space="preserve"> la mutation ne sera pas visible dans une cellule somatique comme des leucocytes (globules blancs, cellules de l’immunité)</w:t>
      </w:r>
    </w:p>
    <w:p w14:paraId="2F045E53" w14:textId="1D9615EB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0F3440">
        <w:rPr>
          <w:rFonts w:ascii="Arial" w:hAnsi="Arial" w:cs="Arial"/>
          <w:sz w:val="20"/>
          <w:szCs w:val="20"/>
          <w:u w:val="single"/>
        </w:rPr>
        <w:t>Vrai</w:t>
      </w:r>
      <w:r w:rsidR="000F3440">
        <w:rPr>
          <w:rFonts w:ascii="Arial" w:hAnsi="Arial" w:cs="Arial"/>
          <w:sz w:val="20"/>
          <w:szCs w:val="20"/>
        </w:rPr>
        <w:t xml:space="preserve"> : </w:t>
      </w:r>
      <w:r>
        <w:rPr>
          <w:rFonts w:ascii="Arial" w:hAnsi="Arial" w:cs="Arial"/>
          <w:sz w:val="20"/>
          <w:szCs w:val="20"/>
        </w:rPr>
        <w:t>c’est la roulette russe pour savoir si l’enfant est malade car ça dépendra de si le gamète du Papa possède l’allèle muté ou pas</w:t>
      </w:r>
    </w:p>
    <w:p w14:paraId="6074F248" w14:textId="1D208BD1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Pr="000F3440">
        <w:rPr>
          <w:rFonts w:ascii="Arial" w:hAnsi="Arial" w:cs="Arial"/>
          <w:sz w:val="20"/>
          <w:szCs w:val="20"/>
          <w:u w:val="single"/>
        </w:rPr>
        <w:t>Faux</w:t>
      </w:r>
    </w:p>
    <w:p w14:paraId="6AF369E4" w14:textId="77777777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</w:p>
    <w:p w14:paraId="172FF38D" w14:textId="53225F0B" w:rsidR="00AF02A9" w:rsidRDefault="00AF02A9" w:rsidP="00AF02A9">
      <w:pPr>
        <w:pStyle w:val="Grillemoyenne2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VOILA COURAGEEEE CA VA ALLER, ne lâche rien malgré tes erreurs </w:t>
      </w:r>
      <w:r w:rsidRPr="00AF02A9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ce sont elles qui vont te permettre d’avancer (c’est </w:t>
      </w:r>
      <w:proofErr w:type="spellStart"/>
      <w:r>
        <w:rPr>
          <w:rFonts w:ascii="Arial" w:hAnsi="Arial" w:cs="Arial"/>
          <w:sz w:val="20"/>
          <w:szCs w:val="20"/>
        </w:rPr>
        <w:t>okay</w:t>
      </w:r>
      <w:proofErr w:type="spellEnd"/>
      <w:r>
        <w:rPr>
          <w:rFonts w:ascii="Arial" w:hAnsi="Arial" w:cs="Arial"/>
          <w:sz w:val="20"/>
          <w:szCs w:val="20"/>
        </w:rPr>
        <w:t xml:space="preserve"> d’avoir une note moisie, ça va rentrer </w:t>
      </w:r>
      <w:proofErr w:type="gramStart"/>
      <w:r>
        <w:rPr>
          <w:rFonts w:ascii="Arial" w:hAnsi="Arial" w:cs="Arial"/>
          <w:sz w:val="20"/>
          <w:szCs w:val="20"/>
        </w:rPr>
        <w:t>promis)  &lt;</w:t>
      </w:r>
      <w:proofErr w:type="gramEnd"/>
      <w:r>
        <w:rPr>
          <w:rFonts w:ascii="Arial" w:hAnsi="Arial" w:cs="Arial"/>
          <w:sz w:val="20"/>
          <w:szCs w:val="20"/>
        </w:rPr>
        <w:t>33333</w:t>
      </w:r>
    </w:p>
    <w:p w14:paraId="2DC14E36" w14:textId="77777777" w:rsidR="00F940E7" w:rsidRPr="00E4543A" w:rsidRDefault="00F940E7" w:rsidP="005324B3">
      <w:pPr>
        <w:pStyle w:val="Grillemoyenne21"/>
        <w:rPr>
          <w:rFonts w:ascii="Arial" w:hAnsi="Arial" w:cs="Arial"/>
          <w:sz w:val="20"/>
          <w:szCs w:val="20"/>
        </w:rPr>
      </w:pPr>
    </w:p>
    <w:sectPr w:rsidR="00F940E7" w:rsidRPr="00E4543A" w:rsidSect="00D46C01">
      <w:footerReference w:type="default" r:id="rId9"/>
      <w:pgSz w:w="11906" w:h="16838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28FB7D" w14:textId="77777777" w:rsidR="003705BC" w:rsidRDefault="003705BC" w:rsidP="00002F21">
      <w:pPr>
        <w:spacing w:after="0" w:line="240" w:lineRule="auto"/>
      </w:pPr>
      <w:r>
        <w:separator/>
      </w:r>
    </w:p>
  </w:endnote>
  <w:endnote w:type="continuationSeparator" w:id="0">
    <w:p w14:paraId="31AD7FF4" w14:textId="77777777" w:rsidR="003705BC" w:rsidRDefault="003705BC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C5247" w14:textId="77777777" w:rsidR="00495917" w:rsidRPr="007E562C" w:rsidRDefault="000C165D" w:rsidP="00CF5AD4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  <w:rPr>
        <w:b/>
      </w:rPr>
    </w:pPr>
    <w:r w:rsidRPr="000C165D">
      <w:rPr>
        <w:b/>
        <w:highlight w:val="yellow"/>
      </w:rPr>
      <w:t>JJ.MM.AAAA</w:t>
    </w:r>
    <w:r w:rsidR="00495917" w:rsidRPr="006912A2">
      <w:tab/>
    </w:r>
    <w:r w:rsidR="00495917" w:rsidRPr="006912A2">
      <w:rPr>
        <w:b/>
      </w:rPr>
      <w:t xml:space="preserve">Le tutorat est gratuit. Toute reproduction ou vente </w:t>
    </w:r>
    <w:r w:rsidR="00390670">
      <w:rPr>
        <w:b/>
      </w:rPr>
      <w:t>est interdite.</w:t>
    </w:r>
    <w:r w:rsidR="00495917" w:rsidRPr="006912A2">
      <w:tab/>
    </w:r>
    <w:r w:rsidR="00495917" w:rsidRPr="006912A2">
      <w:rPr>
        <w:b/>
      </w:rPr>
      <w:t xml:space="preserve">Page </w:t>
    </w:r>
    <w:r w:rsidR="00A224B7" w:rsidRPr="006912A2">
      <w:rPr>
        <w:b/>
      </w:rPr>
      <w:fldChar w:fldCharType="begin"/>
    </w:r>
    <w:r w:rsidR="002856CE">
      <w:rPr>
        <w:b/>
      </w:rPr>
      <w:instrText>PAGE</w:instrText>
    </w:r>
    <w:r w:rsidR="00A224B7" w:rsidRPr="006912A2">
      <w:rPr>
        <w:b/>
      </w:rPr>
      <w:fldChar w:fldCharType="separate"/>
    </w:r>
    <w:r w:rsidR="00555699">
      <w:rPr>
        <w:b/>
        <w:noProof/>
      </w:rPr>
      <w:t>1</w:t>
    </w:r>
    <w:r w:rsidR="00A224B7" w:rsidRPr="006912A2">
      <w:rPr>
        <w:b/>
      </w:rPr>
      <w:fldChar w:fldCharType="end"/>
    </w:r>
    <w:r w:rsidR="00495917" w:rsidRPr="006912A2">
      <w:rPr>
        <w:b/>
      </w:rPr>
      <w:t xml:space="preserve"> sur </w:t>
    </w:r>
    <w:r w:rsidR="00A224B7" w:rsidRPr="006912A2">
      <w:rPr>
        <w:b/>
      </w:rPr>
      <w:fldChar w:fldCharType="begin"/>
    </w:r>
    <w:r w:rsidR="002856CE">
      <w:rPr>
        <w:b/>
      </w:rPr>
      <w:instrText>NUMPAGES</w:instrText>
    </w:r>
    <w:r w:rsidR="00A224B7" w:rsidRPr="006912A2">
      <w:rPr>
        <w:b/>
      </w:rPr>
      <w:fldChar w:fldCharType="separate"/>
    </w:r>
    <w:r w:rsidR="00555699">
      <w:rPr>
        <w:b/>
        <w:noProof/>
      </w:rPr>
      <w:t>1</w:t>
    </w:r>
    <w:r w:rsidR="00A224B7" w:rsidRPr="006912A2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E2306" w14:textId="77777777" w:rsidR="003705BC" w:rsidRDefault="003705BC" w:rsidP="00002F21">
      <w:pPr>
        <w:spacing w:after="0" w:line="240" w:lineRule="auto"/>
      </w:pPr>
      <w:r>
        <w:separator/>
      </w:r>
    </w:p>
  </w:footnote>
  <w:footnote w:type="continuationSeparator" w:id="0">
    <w:p w14:paraId="2D357241" w14:textId="77777777" w:rsidR="003705BC" w:rsidRDefault="003705BC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442F2"/>
    <w:multiLevelType w:val="hybridMultilevel"/>
    <w:tmpl w:val="990612F8"/>
    <w:lvl w:ilvl="0" w:tplc="71BEE820">
      <w:start w:val="5"/>
      <w:numFmt w:val="bullet"/>
      <w:lvlText w:val="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C0619D"/>
    <w:multiLevelType w:val="hybridMultilevel"/>
    <w:tmpl w:val="F77ABB90"/>
    <w:lvl w:ilvl="0" w:tplc="6C9AD2A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1D637B"/>
    <w:multiLevelType w:val="hybridMultilevel"/>
    <w:tmpl w:val="20B41D7A"/>
    <w:lvl w:ilvl="0" w:tplc="E73A55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8528B1"/>
    <w:multiLevelType w:val="hybridMultilevel"/>
    <w:tmpl w:val="03E4B1C8"/>
    <w:lvl w:ilvl="0" w:tplc="34C4D45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642D2"/>
    <w:multiLevelType w:val="hybridMultilevel"/>
    <w:tmpl w:val="9C10AFA4"/>
    <w:lvl w:ilvl="0" w:tplc="D17046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5A0713D6"/>
    <w:multiLevelType w:val="hybridMultilevel"/>
    <w:tmpl w:val="C83C57EE"/>
    <w:lvl w:ilvl="0" w:tplc="879AA2E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7148A4"/>
    <w:multiLevelType w:val="hybridMultilevel"/>
    <w:tmpl w:val="C25E0580"/>
    <w:lvl w:ilvl="0" w:tplc="0D70C3D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DA6AD3"/>
    <w:multiLevelType w:val="hybridMultilevel"/>
    <w:tmpl w:val="9090861C"/>
    <w:lvl w:ilvl="0" w:tplc="3490E14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2D716E"/>
    <w:multiLevelType w:val="hybridMultilevel"/>
    <w:tmpl w:val="CA523E9E"/>
    <w:lvl w:ilvl="0" w:tplc="8288210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6515850">
    <w:abstractNumId w:val="15"/>
  </w:num>
  <w:num w:numId="2" w16cid:durableId="1743598992">
    <w:abstractNumId w:val="7"/>
  </w:num>
  <w:num w:numId="3" w16cid:durableId="2144500747">
    <w:abstractNumId w:val="1"/>
  </w:num>
  <w:num w:numId="4" w16cid:durableId="1189682173">
    <w:abstractNumId w:val="9"/>
  </w:num>
  <w:num w:numId="5" w16cid:durableId="205026683">
    <w:abstractNumId w:val="12"/>
  </w:num>
  <w:num w:numId="6" w16cid:durableId="2039314444">
    <w:abstractNumId w:val="8"/>
  </w:num>
  <w:num w:numId="7" w16cid:durableId="1721399845">
    <w:abstractNumId w:val="17"/>
  </w:num>
  <w:num w:numId="8" w16cid:durableId="2034332534">
    <w:abstractNumId w:val="3"/>
  </w:num>
  <w:num w:numId="9" w16cid:durableId="646398493">
    <w:abstractNumId w:val="11"/>
  </w:num>
  <w:num w:numId="10" w16cid:durableId="2093625661">
    <w:abstractNumId w:val="21"/>
  </w:num>
  <w:num w:numId="11" w16cid:durableId="1703284327">
    <w:abstractNumId w:val="2"/>
  </w:num>
  <w:num w:numId="12" w16cid:durableId="410079055">
    <w:abstractNumId w:val="16"/>
  </w:num>
  <w:num w:numId="13" w16cid:durableId="276641543">
    <w:abstractNumId w:val="13"/>
  </w:num>
  <w:num w:numId="14" w16cid:durableId="1444689900">
    <w:abstractNumId w:val="6"/>
  </w:num>
  <w:num w:numId="15" w16cid:durableId="1532524088">
    <w:abstractNumId w:val="19"/>
  </w:num>
  <w:num w:numId="16" w16cid:durableId="1191723884">
    <w:abstractNumId w:val="14"/>
  </w:num>
  <w:num w:numId="17" w16cid:durableId="1414005629">
    <w:abstractNumId w:val="5"/>
  </w:num>
  <w:num w:numId="18" w16cid:durableId="624503657">
    <w:abstractNumId w:val="18"/>
  </w:num>
  <w:num w:numId="19" w16cid:durableId="177501433">
    <w:abstractNumId w:val="20"/>
  </w:num>
  <w:num w:numId="20" w16cid:durableId="1915894645">
    <w:abstractNumId w:val="4"/>
  </w:num>
  <w:num w:numId="21" w16cid:durableId="1154369426">
    <w:abstractNumId w:val="10"/>
  </w:num>
  <w:num w:numId="22" w16cid:durableId="1170019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533"/>
    <w:rsid w:val="00002F21"/>
    <w:rsid w:val="000061F8"/>
    <w:rsid w:val="0001581A"/>
    <w:rsid w:val="00022D17"/>
    <w:rsid w:val="00023582"/>
    <w:rsid w:val="000236DC"/>
    <w:rsid w:val="000331F5"/>
    <w:rsid w:val="00050AAB"/>
    <w:rsid w:val="00066267"/>
    <w:rsid w:val="00087576"/>
    <w:rsid w:val="000A68CA"/>
    <w:rsid w:val="000B7EE4"/>
    <w:rsid w:val="000C165D"/>
    <w:rsid w:val="000C7435"/>
    <w:rsid w:val="000E22B6"/>
    <w:rsid w:val="000F054A"/>
    <w:rsid w:val="000F3440"/>
    <w:rsid w:val="000F4562"/>
    <w:rsid w:val="000F45FD"/>
    <w:rsid w:val="00113882"/>
    <w:rsid w:val="0011589C"/>
    <w:rsid w:val="001244E5"/>
    <w:rsid w:val="0012513D"/>
    <w:rsid w:val="00133DA4"/>
    <w:rsid w:val="001534E3"/>
    <w:rsid w:val="00167E5D"/>
    <w:rsid w:val="00181D76"/>
    <w:rsid w:val="00186BF8"/>
    <w:rsid w:val="00193F9A"/>
    <w:rsid w:val="001A5264"/>
    <w:rsid w:val="001C0435"/>
    <w:rsid w:val="001D2E80"/>
    <w:rsid w:val="001D58B1"/>
    <w:rsid w:val="001E244C"/>
    <w:rsid w:val="001E2C9E"/>
    <w:rsid w:val="001E54D1"/>
    <w:rsid w:val="001E611F"/>
    <w:rsid w:val="001E6569"/>
    <w:rsid w:val="00203D34"/>
    <w:rsid w:val="0020693B"/>
    <w:rsid w:val="00210B3A"/>
    <w:rsid w:val="00214681"/>
    <w:rsid w:val="002408AB"/>
    <w:rsid w:val="00241118"/>
    <w:rsid w:val="0024402A"/>
    <w:rsid w:val="00253681"/>
    <w:rsid w:val="00254BD9"/>
    <w:rsid w:val="00266845"/>
    <w:rsid w:val="00277BB9"/>
    <w:rsid w:val="002856CE"/>
    <w:rsid w:val="00286574"/>
    <w:rsid w:val="0029159B"/>
    <w:rsid w:val="002C0CB9"/>
    <w:rsid w:val="002C7193"/>
    <w:rsid w:val="003009D4"/>
    <w:rsid w:val="00304EE8"/>
    <w:rsid w:val="00320FE7"/>
    <w:rsid w:val="00343B94"/>
    <w:rsid w:val="0034511A"/>
    <w:rsid w:val="00350013"/>
    <w:rsid w:val="0035629B"/>
    <w:rsid w:val="003564CE"/>
    <w:rsid w:val="0037043A"/>
    <w:rsid w:val="003705BC"/>
    <w:rsid w:val="00373730"/>
    <w:rsid w:val="00373CD2"/>
    <w:rsid w:val="00390670"/>
    <w:rsid w:val="003A28B3"/>
    <w:rsid w:val="003B1162"/>
    <w:rsid w:val="003B34D0"/>
    <w:rsid w:val="003C78E5"/>
    <w:rsid w:val="003D3885"/>
    <w:rsid w:val="003E3BD2"/>
    <w:rsid w:val="003F260C"/>
    <w:rsid w:val="003F49DE"/>
    <w:rsid w:val="004134B5"/>
    <w:rsid w:val="00456144"/>
    <w:rsid w:val="004610F7"/>
    <w:rsid w:val="00473823"/>
    <w:rsid w:val="004778A4"/>
    <w:rsid w:val="004853F6"/>
    <w:rsid w:val="00487F3B"/>
    <w:rsid w:val="0049026A"/>
    <w:rsid w:val="00495917"/>
    <w:rsid w:val="004B0C77"/>
    <w:rsid w:val="004B64AB"/>
    <w:rsid w:val="004D3957"/>
    <w:rsid w:val="004E089F"/>
    <w:rsid w:val="004E2C90"/>
    <w:rsid w:val="004E3A92"/>
    <w:rsid w:val="004F2050"/>
    <w:rsid w:val="00505F14"/>
    <w:rsid w:val="005324B3"/>
    <w:rsid w:val="0054340A"/>
    <w:rsid w:val="00550447"/>
    <w:rsid w:val="005523C2"/>
    <w:rsid w:val="00554286"/>
    <w:rsid w:val="00555105"/>
    <w:rsid w:val="00555699"/>
    <w:rsid w:val="005569FA"/>
    <w:rsid w:val="00571B7D"/>
    <w:rsid w:val="0057426A"/>
    <w:rsid w:val="00584251"/>
    <w:rsid w:val="005865A8"/>
    <w:rsid w:val="00591BA6"/>
    <w:rsid w:val="005A5E7E"/>
    <w:rsid w:val="005A6C0B"/>
    <w:rsid w:val="005B4AC0"/>
    <w:rsid w:val="005E20C0"/>
    <w:rsid w:val="005E476F"/>
    <w:rsid w:val="005F2A46"/>
    <w:rsid w:val="006056B1"/>
    <w:rsid w:val="00611F59"/>
    <w:rsid w:val="00613169"/>
    <w:rsid w:val="00626C5A"/>
    <w:rsid w:val="0063668A"/>
    <w:rsid w:val="006530AE"/>
    <w:rsid w:val="006607F5"/>
    <w:rsid w:val="00661B13"/>
    <w:rsid w:val="00664424"/>
    <w:rsid w:val="00664CB4"/>
    <w:rsid w:val="00670EAA"/>
    <w:rsid w:val="00685874"/>
    <w:rsid w:val="006912A2"/>
    <w:rsid w:val="006A18F1"/>
    <w:rsid w:val="006A6FA2"/>
    <w:rsid w:val="006B1C02"/>
    <w:rsid w:val="006B37CA"/>
    <w:rsid w:val="006B37D9"/>
    <w:rsid w:val="006C268B"/>
    <w:rsid w:val="006D31AD"/>
    <w:rsid w:val="006D57B0"/>
    <w:rsid w:val="006E3719"/>
    <w:rsid w:val="007023B9"/>
    <w:rsid w:val="00705E52"/>
    <w:rsid w:val="0071257F"/>
    <w:rsid w:val="007258AB"/>
    <w:rsid w:val="00727B74"/>
    <w:rsid w:val="00742805"/>
    <w:rsid w:val="00755CBD"/>
    <w:rsid w:val="00761873"/>
    <w:rsid w:val="007702AB"/>
    <w:rsid w:val="00793740"/>
    <w:rsid w:val="007940B9"/>
    <w:rsid w:val="007A5F02"/>
    <w:rsid w:val="007C22F3"/>
    <w:rsid w:val="007D168B"/>
    <w:rsid w:val="007E562C"/>
    <w:rsid w:val="007F6FDA"/>
    <w:rsid w:val="008078F2"/>
    <w:rsid w:val="00810248"/>
    <w:rsid w:val="0081390F"/>
    <w:rsid w:val="0082437E"/>
    <w:rsid w:val="0083456B"/>
    <w:rsid w:val="008374CD"/>
    <w:rsid w:val="00853533"/>
    <w:rsid w:val="00880A52"/>
    <w:rsid w:val="00887DC6"/>
    <w:rsid w:val="008A333C"/>
    <w:rsid w:val="008B0AD6"/>
    <w:rsid w:val="008B4871"/>
    <w:rsid w:val="008C1868"/>
    <w:rsid w:val="008D00D5"/>
    <w:rsid w:val="008D6E6B"/>
    <w:rsid w:val="008E187B"/>
    <w:rsid w:val="008E206E"/>
    <w:rsid w:val="008E4B27"/>
    <w:rsid w:val="00921584"/>
    <w:rsid w:val="009273A5"/>
    <w:rsid w:val="00930FBF"/>
    <w:rsid w:val="009345F4"/>
    <w:rsid w:val="009357B5"/>
    <w:rsid w:val="009373F4"/>
    <w:rsid w:val="0096148C"/>
    <w:rsid w:val="009625AE"/>
    <w:rsid w:val="00964BA2"/>
    <w:rsid w:val="00974C26"/>
    <w:rsid w:val="009760F8"/>
    <w:rsid w:val="00981A39"/>
    <w:rsid w:val="00983EAB"/>
    <w:rsid w:val="00990F3F"/>
    <w:rsid w:val="009A4CE3"/>
    <w:rsid w:val="009A610B"/>
    <w:rsid w:val="009B0365"/>
    <w:rsid w:val="009C48D3"/>
    <w:rsid w:val="009D196E"/>
    <w:rsid w:val="009E0A49"/>
    <w:rsid w:val="009E71B4"/>
    <w:rsid w:val="009F1D0A"/>
    <w:rsid w:val="009F4568"/>
    <w:rsid w:val="009F55E2"/>
    <w:rsid w:val="009F753B"/>
    <w:rsid w:val="009F7D20"/>
    <w:rsid w:val="00A0402C"/>
    <w:rsid w:val="00A05CF4"/>
    <w:rsid w:val="00A05E54"/>
    <w:rsid w:val="00A05E9D"/>
    <w:rsid w:val="00A1520C"/>
    <w:rsid w:val="00A224B7"/>
    <w:rsid w:val="00A24AF4"/>
    <w:rsid w:val="00A41518"/>
    <w:rsid w:val="00A55840"/>
    <w:rsid w:val="00A618AD"/>
    <w:rsid w:val="00A715E6"/>
    <w:rsid w:val="00A77578"/>
    <w:rsid w:val="00A904E0"/>
    <w:rsid w:val="00A94794"/>
    <w:rsid w:val="00AA2490"/>
    <w:rsid w:val="00AA3BAF"/>
    <w:rsid w:val="00AA4F4E"/>
    <w:rsid w:val="00AB2968"/>
    <w:rsid w:val="00AC63B1"/>
    <w:rsid w:val="00AD69FF"/>
    <w:rsid w:val="00AF02A9"/>
    <w:rsid w:val="00AF457E"/>
    <w:rsid w:val="00B00236"/>
    <w:rsid w:val="00B005BB"/>
    <w:rsid w:val="00B01161"/>
    <w:rsid w:val="00B017D5"/>
    <w:rsid w:val="00B02203"/>
    <w:rsid w:val="00B07B9C"/>
    <w:rsid w:val="00B162B6"/>
    <w:rsid w:val="00B16E39"/>
    <w:rsid w:val="00B46DA3"/>
    <w:rsid w:val="00B64BE8"/>
    <w:rsid w:val="00B710C2"/>
    <w:rsid w:val="00B71912"/>
    <w:rsid w:val="00B7468E"/>
    <w:rsid w:val="00B75E7F"/>
    <w:rsid w:val="00B9474A"/>
    <w:rsid w:val="00B967E3"/>
    <w:rsid w:val="00BB1247"/>
    <w:rsid w:val="00BC4826"/>
    <w:rsid w:val="00BC60A4"/>
    <w:rsid w:val="00BD77CF"/>
    <w:rsid w:val="00BE01C7"/>
    <w:rsid w:val="00BE3AB0"/>
    <w:rsid w:val="00BE58BE"/>
    <w:rsid w:val="00BF0AC0"/>
    <w:rsid w:val="00BF7199"/>
    <w:rsid w:val="00C11881"/>
    <w:rsid w:val="00C14134"/>
    <w:rsid w:val="00C175FF"/>
    <w:rsid w:val="00C24662"/>
    <w:rsid w:val="00C26B2A"/>
    <w:rsid w:val="00C40626"/>
    <w:rsid w:val="00C406F9"/>
    <w:rsid w:val="00C4774A"/>
    <w:rsid w:val="00C526EC"/>
    <w:rsid w:val="00C60947"/>
    <w:rsid w:val="00C877CB"/>
    <w:rsid w:val="00C91FBC"/>
    <w:rsid w:val="00C94B32"/>
    <w:rsid w:val="00C976E6"/>
    <w:rsid w:val="00CB7E98"/>
    <w:rsid w:val="00CC12E5"/>
    <w:rsid w:val="00CC74AF"/>
    <w:rsid w:val="00CD07BE"/>
    <w:rsid w:val="00CD438B"/>
    <w:rsid w:val="00CE3FD6"/>
    <w:rsid w:val="00CE70DA"/>
    <w:rsid w:val="00CF3FEC"/>
    <w:rsid w:val="00CF4253"/>
    <w:rsid w:val="00CF5AD4"/>
    <w:rsid w:val="00CF750F"/>
    <w:rsid w:val="00D05D32"/>
    <w:rsid w:val="00D25ADF"/>
    <w:rsid w:val="00D3434C"/>
    <w:rsid w:val="00D34786"/>
    <w:rsid w:val="00D364C1"/>
    <w:rsid w:val="00D4667B"/>
    <w:rsid w:val="00D46C01"/>
    <w:rsid w:val="00D53429"/>
    <w:rsid w:val="00D544E2"/>
    <w:rsid w:val="00D57A3A"/>
    <w:rsid w:val="00D8160B"/>
    <w:rsid w:val="00D932B7"/>
    <w:rsid w:val="00DD47E8"/>
    <w:rsid w:val="00DE0668"/>
    <w:rsid w:val="00DE40C6"/>
    <w:rsid w:val="00DF14AB"/>
    <w:rsid w:val="00E07225"/>
    <w:rsid w:val="00E14288"/>
    <w:rsid w:val="00E20EDD"/>
    <w:rsid w:val="00E2788B"/>
    <w:rsid w:val="00E4543A"/>
    <w:rsid w:val="00E52916"/>
    <w:rsid w:val="00E5382A"/>
    <w:rsid w:val="00E53BE8"/>
    <w:rsid w:val="00E65E37"/>
    <w:rsid w:val="00E70F39"/>
    <w:rsid w:val="00E80A5E"/>
    <w:rsid w:val="00E81058"/>
    <w:rsid w:val="00E84DF1"/>
    <w:rsid w:val="00E97C5C"/>
    <w:rsid w:val="00EC72C6"/>
    <w:rsid w:val="00ED40CA"/>
    <w:rsid w:val="00EE3BA0"/>
    <w:rsid w:val="00EE5709"/>
    <w:rsid w:val="00EE5B50"/>
    <w:rsid w:val="00F02193"/>
    <w:rsid w:val="00F11595"/>
    <w:rsid w:val="00F16776"/>
    <w:rsid w:val="00F33DF2"/>
    <w:rsid w:val="00F4297F"/>
    <w:rsid w:val="00F42FBA"/>
    <w:rsid w:val="00F5083F"/>
    <w:rsid w:val="00F515B4"/>
    <w:rsid w:val="00F55983"/>
    <w:rsid w:val="00F85000"/>
    <w:rsid w:val="00F87F73"/>
    <w:rsid w:val="00F935CE"/>
    <w:rsid w:val="00F940E7"/>
    <w:rsid w:val="00F950BE"/>
    <w:rsid w:val="00F97CE5"/>
    <w:rsid w:val="00FB12C2"/>
    <w:rsid w:val="00FC66B1"/>
    <w:rsid w:val="00FD5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DFA238"/>
  <w15:docId w15:val="{FF7BA6D6-82B2-437E-BE38-E68093325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Grillemoyenne21">
    <w:name w:val="Grille moyenne 21"/>
    <w:aliases w:val="qcm"/>
    <w:uiPriority w:val="1"/>
    <w:qFormat/>
    <w:rsid w:val="0001581A"/>
    <w:rPr>
      <w:sz w:val="22"/>
      <w:szCs w:val="22"/>
      <w:lang w:eastAsia="en-US"/>
    </w:rPr>
  </w:style>
  <w:style w:type="table" w:styleId="Grilledutableau">
    <w:name w:val="Table Grid"/>
    <w:basedOn w:val="TableauNormal"/>
    <w:uiPriority w:val="59"/>
    <w:rsid w:val="005F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customStyle="1" w:styleId="Listecouleur-Accent11">
    <w:name w:val="Liste couleur - Accent 11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Paragraphedeliste">
    <w:name w:val="List Paragraph"/>
    <w:basedOn w:val="Normal"/>
    <w:uiPriority w:val="72"/>
    <w:qFormat/>
    <w:rsid w:val="004E08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43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8B839-C1E3-5E4B-8AC9-C1E11B852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570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cp:lastModifiedBy>Lucile DODIER</cp:lastModifiedBy>
  <cp:revision>4</cp:revision>
  <cp:lastPrinted>2015-03-16T10:26:00Z</cp:lastPrinted>
  <dcterms:created xsi:type="dcterms:W3CDTF">2025-09-06T12:16:00Z</dcterms:created>
  <dcterms:modified xsi:type="dcterms:W3CDTF">2025-09-08T16:25:00Z</dcterms:modified>
</cp:coreProperties>
</file>