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6600">
    <v:background id="_x0000_s1025" o:bwmode="white" fillcolor="#f60" o:targetscreensize="800,600">
      <v:fill color2="#ff9" angle="-135" focus="100%" type="gradient"/>
    </v:background>
  </w:background>
  <w:body>
    <w:p w:rsidR="006E6221" w:rsidRPr="00C00DEA" w:rsidRDefault="00C00DEA" w:rsidP="006E6221">
      <w:pPr>
        <w:contextualSpacing/>
        <w:jc w:val="center"/>
        <w:rPr>
          <w:rFonts w:ascii="Cooper Black" w:hAnsi="Cooper Black"/>
          <w:i/>
          <w:color w:val="000000" w:themeColor="text1"/>
          <w:sz w:val="32"/>
          <w:szCs w:val="32"/>
        </w:rPr>
      </w:pPr>
      <w:r w:rsidRPr="00C00DEA">
        <w:rPr>
          <w:rFonts w:ascii="Cooper Black" w:hAnsi="Cooper Black"/>
          <w:i/>
          <w:noProof/>
          <w:color w:val="000000" w:themeColor="text1"/>
          <w:sz w:val="32"/>
          <w:szCs w:val="32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438164</wp:posOffset>
            </wp:positionH>
            <wp:positionV relativeFrom="paragraph">
              <wp:posOffset>-252094</wp:posOffset>
            </wp:positionV>
            <wp:extent cx="9324150" cy="1546698"/>
            <wp:effectExtent l="19050" t="0" r="0" b="0"/>
            <wp:wrapNone/>
            <wp:docPr id="5" name="Image 4" descr="istockphoto_13220120-hippie-icons-peace-love-and-flower-p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_13220120-hippie-icons-peace-love-and-flower-power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3878" cy="1548312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="006E6221" w:rsidRPr="00C00DEA">
        <w:rPr>
          <w:rFonts w:ascii="Cooper Black" w:hAnsi="Cooper Black"/>
          <w:i/>
          <w:color w:val="000000" w:themeColor="text1"/>
          <w:sz w:val="32"/>
          <w:szCs w:val="32"/>
        </w:rPr>
        <w:t xml:space="preserve">CORRECTION OFFICIEUSE DU CONCOURS 2011-2012 </w:t>
      </w:r>
    </w:p>
    <w:p w:rsidR="00844A8A" w:rsidRPr="00C00DEA" w:rsidRDefault="006E6221" w:rsidP="006E6221">
      <w:pPr>
        <w:contextualSpacing/>
        <w:jc w:val="center"/>
        <w:rPr>
          <w:rFonts w:ascii="Cooper Black" w:hAnsi="Cooper Black"/>
          <w:i/>
          <w:color w:val="000000" w:themeColor="text1"/>
          <w:sz w:val="32"/>
          <w:szCs w:val="32"/>
        </w:rPr>
      </w:pPr>
      <w:r w:rsidRPr="00C00DEA">
        <w:rPr>
          <w:rFonts w:ascii="Cooper Black" w:hAnsi="Cooper Black"/>
          <w:i/>
          <w:color w:val="000000" w:themeColor="text1"/>
          <w:sz w:val="32"/>
          <w:szCs w:val="32"/>
        </w:rPr>
        <w:t>UE 10</w:t>
      </w:r>
    </w:p>
    <w:tbl>
      <w:tblPr>
        <w:tblStyle w:val="Grilledutableau"/>
        <w:tblW w:w="0" w:type="auto"/>
        <w:tblBorders>
          <w:top w:val="dotted" w:sz="2" w:space="0" w:color="FF6600"/>
          <w:left w:val="dotted" w:sz="2" w:space="0" w:color="FF6600"/>
          <w:bottom w:val="dotted" w:sz="2" w:space="0" w:color="FF6600"/>
          <w:right w:val="dotted" w:sz="2" w:space="0" w:color="FF6600"/>
          <w:insideH w:val="dotted" w:sz="2" w:space="0" w:color="FF6600"/>
          <w:insideV w:val="dotted" w:sz="2" w:space="0" w:color="FF6600"/>
        </w:tblBorders>
        <w:tblLook w:val="04A0"/>
      </w:tblPr>
      <w:tblGrid>
        <w:gridCol w:w="8092"/>
        <w:gridCol w:w="8092"/>
      </w:tblGrid>
      <w:tr w:rsidR="00262F90" w:rsidTr="00C00DEA">
        <w:tc>
          <w:tcPr>
            <w:tcW w:w="8092" w:type="dxa"/>
          </w:tcPr>
          <w:p w:rsidR="00262F90" w:rsidRPr="006E6221" w:rsidRDefault="00262F90" w:rsidP="00262F90">
            <w:pPr>
              <w:contextualSpacing/>
              <w:jc w:val="center"/>
              <w:rPr>
                <w:rFonts w:ascii="Cooper Black" w:hAnsi="Cooper Black"/>
                <w:color w:val="FFFF00"/>
                <w:sz w:val="32"/>
                <w:szCs w:val="32"/>
              </w:rPr>
            </w:pPr>
          </w:p>
          <w:p w:rsidR="00262F90" w:rsidRPr="00862CE2" w:rsidRDefault="00262F90" w:rsidP="00262F90">
            <w:pPr>
              <w:contextualSpacing/>
              <w:rPr>
                <w:rFonts w:ascii="Cooper Black" w:hAnsi="Cooper Black"/>
                <w:color w:val="FF0066"/>
                <w:sz w:val="28"/>
                <w:szCs w:val="28"/>
              </w:rPr>
            </w:pP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>QCM 1 : A, C et D</w:t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  <w:r w:rsidRPr="00862CE2">
              <w:rPr>
                <w:rFonts w:ascii="Cooper Black" w:hAnsi="Cooper Black"/>
                <w:color w:val="FFFF00"/>
                <w:sz w:val="28"/>
                <w:szCs w:val="28"/>
              </w:rPr>
              <w:tab/>
            </w:r>
          </w:p>
          <w:p w:rsidR="00262F90" w:rsidRPr="002F7E31" w:rsidRDefault="00262F90" w:rsidP="00262F90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>A)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 xml:space="preserve"> 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</w:p>
          <w:p w:rsidR="00262F90" w:rsidRPr="006243BF" w:rsidRDefault="00262F90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>B)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FAUX </w:t>
            </w: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les gonocytes sont les cellules </w:t>
            </w:r>
            <w:r w:rsidR="006243BF">
              <w:rPr>
                <w:rFonts w:ascii="Cooper Black" w:hAnsi="Cooper Black"/>
                <w:color w:val="FFFF00"/>
                <w:sz w:val="24"/>
                <w:szCs w:val="24"/>
              </w:rPr>
              <w:t xml:space="preserve"> 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>de la lignée germinale, le seul type cellulaire dans lequel SRY ne s’exprime pas</w:t>
            </w:r>
            <w:r w:rsidR="006243BF">
              <w:rPr>
                <w:rFonts w:ascii="Cooper Black" w:hAnsi="Cooper Black"/>
                <w:color w:val="FFFF00"/>
                <w:sz w:val="24"/>
                <w:szCs w:val="24"/>
              </w:rPr>
              <w:t xml:space="preserve"> 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(cellules de </w:t>
            </w:r>
            <w:proofErr w:type="spellStart"/>
            <w:r>
              <w:rPr>
                <w:rFonts w:ascii="Cooper Black" w:hAnsi="Cooper Black"/>
                <w:color w:val="FFFF00"/>
                <w:sz w:val="24"/>
                <w:szCs w:val="24"/>
              </w:rPr>
              <w:t>Sertoli</w:t>
            </w:r>
            <w:proofErr w:type="spellEnd"/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et cellules de </w:t>
            </w:r>
            <w:proofErr w:type="spellStart"/>
            <w:r>
              <w:rPr>
                <w:rFonts w:ascii="Cooper Black" w:hAnsi="Cooper Black"/>
                <w:color w:val="FFFF00"/>
                <w:sz w:val="24"/>
                <w:szCs w:val="24"/>
              </w:rPr>
              <w:t>Leygid</w:t>
            </w:r>
            <w:proofErr w:type="spellEnd"/>
            <w:r>
              <w:rPr>
                <w:rFonts w:ascii="Cooper Black" w:hAnsi="Cooper Black"/>
                <w:color w:val="FFFF00"/>
                <w:sz w:val="24"/>
                <w:szCs w:val="24"/>
              </w:rPr>
              <w:t>).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ab/>
            </w:r>
          </w:p>
          <w:p w:rsidR="00262F90" w:rsidRPr="006E6221" w:rsidRDefault="00262F90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>C)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262F90" w:rsidRPr="006E6221" w:rsidRDefault="00262F90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>D)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262F90" w:rsidRDefault="00262F90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6E6221">
              <w:rPr>
                <w:rFonts w:ascii="Cooper Black" w:hAnsi="Cooper Black"/>
                <w:color w:val="FFFF00"/>
                <w:sz w:val="24"/>
                <w:szCs w:val="24"/>
              </w:rPr>
              <w:t>E)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FAUX</w:t>
            </w:r>
          </w:p>
          <w:p w:rsidR="006243BF" w:rsidRDefault="006243BF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</w:p>
          <w:p w:rsidR="006243BF" w:rsidRPr="006E6221" w:rsidRDefault="006243BF" w:rsidP="00262F90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</w:p>
          <w:p w:rsidR="006243BF" w:rsidRPr="00862CE2" w:rsidRDefault="006243BF" w:rsidP="006243BF">
            <w:pPr>
              <w:contextualSpacing/>
              <w:rPr>
                <w:rFonts w:ascii="Cooper Black" w:hAnsi="Cooper Black"/>
                <w:color w:val="FF0066"/>
                <w:sz w:val="28"/>
                <w:szCs w:val="28"/>
              </w:rPr>
            </w:pPr>
            <w:r w:rsidRPr="00862CE2">
              <w:rPr>
                <w:rFonts w:ascii="Cooper Black" w:hAnsi="Cooper Black"/>
                <w:color w:val="FF0066"/>
                <w:sz w:val="28"/>
                <w:szCs w:val="28"/>
              </w:rPr>
              <w:t xml:space="preserve">QCM 2 : </w:t>
            </w:r>
            <w:r>
              <w:rPr>
                <w:rFonts w:ascii="Cooper Black" w:hAnsi="Cooper Black"/>
                <w:color w:val="FF0066"/>
                <w:sz w:val="28"/>
                <w:szCs w:val="28"/>
              </w:rPr>
              <w:t>B et D</w:t>
            </w:r>
          </w:p>
          <w:p w:rsidR="006243BF" w:rsidRDefault="006243BF" w:rsidP="006243BF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</w:p>
          <w:p w:rsidR="006243BF" w:rsidRDefault="006243BF" w:rsidP="006243BF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  <w:r w:rsidRPr="002F7E31">
              <w:rPr>
                <w:rFonts w:ascii="Cooper Black" w:hAnsi="Cooper Black"/>
                <w:color w:val="FF0066"/>
                <w:sz w:val="24"/>
                <w:szCs w:val="24"/>
              </w:rPr>
              <w:t>A)</w:t>
            </w:r>
            <w:r>
              <w:rPr>
                <w:rFonts w:ascii="Cooper Black" w:hAnsi="Cooper Black"/>
                <w:color w:val="FF0066"/>
                <w:sz w:val="24"/>
                <w:szCs w:val="24"/>
              </w:rPr>
              <w:t xml:space="preserve"> FAUX </w:t>
            </w:r>
            <w:r w:rsidRPr="00262F90">
              <w:rPr>
                <w:rFonts w:ascii="Cooper Black" w:hAnsi="Cooper Black"/>
                <w:color w:val="FF0066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0066"/>
                <w:sz w:val="24"/>
                <w:szCs w:val="24"/>
              </w:rPr>
              <w:t xml:space="preserve"> INSL3 est impliqué dans la descente testiculaire mais sa mutation n’entraine pas une réversion sexuelle complète.</w:t>
            </w:r>
          </w:p>
          <w:p w:rsidR="006243BF" w:rsidRPr="006B06C9" w:rsidRDefault="006243BF" w:rsidP="006243BF">
            <w:pPr>
              <w:contextualSpacing/>
              <w:rPr>
                <w:rFonts w:ascii="Cooper Black" w:hAnsi="Cooper Black"/>
                <w:i/>
                <w:color w:val="FF0066"/>
                <w:sz w:val="18"/>
                <w:szCs w:val="18"/>
              </w:rPr>
            </w:pPr>
            <w:r>
              <w:rPr>
                <w:rFonts w:ascii="Cooper Black" w:hAnsi="Cooper Black"/>
                <w:color w:val="FF0066"/>
                <w:sz w:val="24"/>
                <w:szCs w:val="24"/>
              </w:rPr>
              <w:t xml:space="preserve">B) VRAI </w:t>
            </w:r>
            <w:r>
              <w:rPr>
                <w:rFonts w:ascii="Cooper Black" w:hAnsi="Cooper Black"/>
                <w:i/>
                <w:color w:val="FF0066"/>
                <w:sz w:val="18"/>
                <w:szCs w:val="18"/>
              </w:rPr>
              <w:t>(si quelqu’un a mis faux à cet item …)</w:t>
            </w:r>
          </w:p>
          <w:p w:rsidR="006243BF" w:rsidRDefault="006243BF" w:rsidP="006243BF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  <w:r>
              <w:rPr>
                <w:rFonts w:ascii="Cooper Black" w:hAnsi="Cooper Black"/>
                <w:color w:val="FF0066"/>
                <w:sz w:val="24"/>
                <w:szCs w:val="24"/>
              </w:rPr>
              <w:t xml:space="preserve">C) FAUX </w:t>
            </w:r>
            <w:r w:rsidRPr="006B06C9">
              <w:rPr>
                <w:rFonts w:ascii="Cooper Black" w:hAnsi="Cooper Black"/>
                <w:color w:val="FF0066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0066"/>
                <w:sz w:val="24"/>
                <w:szCs w:val="24"/>
              </w:rPr>
              <w:t xml:space="preserve"> FOXL2 est un gène indispensable à différenciation OVARIENNE donc pas du tout à la différenciation des organes génitaux masculins.</w:t>
            </w:r>
          </w:p>
          <w:p w:rsidR="006243BF" w:rsidRDefault="006243BF" w:rsidP="006243BF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  <w:r>
              <w:rPr>
                <w:rFonts w:ascii="Cooper Black" w:hAnsi="Cooper Black"/>
                <w:color w:val="FF0066"/>
                <w:sz w:val="24"/>
                <w:szCs w:val="24"/>
              </w:rPr>
              <w:t>D) VRAI</w:t>
            </w:r>
          </w:p>
          <w:p w:rsidR="006243BF" w:rsidRDefault="006243BF" w:rsidP="00262F90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  <w:r>
              <w:rPr>
                <w:rFonts w:ascii="Cooper Black" w:hAnsi="Cooper Black"/>
                <w:color w:val="FF0066"/>
                <w:sz w:val="24"/>
                <w:szCs w:val="24"/>
              </w:rPr>
              <w:t>E) FAUX</w:t>
            </w:r>
          </w:p>
          <w:p w:rsidR="006243BF" w:rsidRDefault="006243BF" w:rsidP="00262F90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</w:p>
          <w:p w:rsidR="006243BF" w:rsidRPr="00141AF6" w:rsidRDefault="006243BF" w:rsidP="00262F90">
            <w:pPr>
              <w:contextualSpacing/>
              <w:rPr>
                <w:rFonts w:ascii="Cooper Black" w:hAnsi="Cooper Black"/>
                <w:color w:val="00B0F0"/>
                <w:sz w:val="24"/>
                <w:szCs w:val="24"/>
              </w:rPr>
            </w:pPr>
          </w:p>
          <w:p w:rsidR="006243BF" w:rsidRPr="00B33E5B" w:rsidRDefault="006243BF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>QCM 3 :</w:t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 B </w:t>
            </w:r>
          </w:p>
          <w:p w:rsidR="006243BF" w:rsidRPr="00B33E5B" w:rsidRDefault="00141AF6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A) FAUX  </w:t>
            </w: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sym w:font="Wingdings" w:char="F0E0"/>
            </w: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 l’hormone impliquée dans la différenciation de la prostate est la DHT et non l’AMH.</w:t>
            </w:r>
          </w:p>
          <w:p w:rsidR="00141AF6" w:rsidRPr="00B33E5B" w:rsidRDefault="00141AF6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>B) VRAI</w:t>
            </w:r>
          </w:p>
          <w:p w:rsidR="00141AF6" w:rsidRPr="00B33E5B" w:rsidRDefault="00141AF6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>C) FAUX</w:t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sym w:font="Wingdings" w:char="F0E0"/>
            </w: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 pour les mêmes raisons que la prostate : c’est la DHT.</w:t>
            </w:r>
          </w:p>
          <w:p w:rsidR="00141AF6" w:rsidRPr="00B33E5B" w:rsidRDefault="00141AF6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D) </w:t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FAUX </w:t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sym w:font="Wingdings" w:char="F0E0"/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 mais sincèrement je ne suis pas sûre pour cet item.</w:t>
            </w:r>
          </w:p>
          <w:p w:rsidR="00B33E5B" w:rsidRPr="00B33E5B" w:rsidRDefault="00B33E5B" w:rsidP="00262F90">
            <w:pPr>
              <w:contextualSpacing/>
              <w:rPr>
                <w:rFonts w:ascii="Cooper Black" w:hAnsi="Cooper Black"/>
                <w:i/>
                <w:color w:val="FFFFFF" w:themeColor="background1"/>
                <w:sz w:val="24"/>
                <w:szCs w:val="24"/>
              </w:rPr>
            </w:pPr>
            <w:r>
              <w:rPr>
                <w:rFonts w:ascii="Cooper Black" w:hAnsi="Cooper Black"/>
                <w:i/>
                <w:color w:val="FFFFFF" w:themeColor="background1"/>
                <w:sz w:val="24"/>
                <w:szCs w:val="24"/>
              </w:rPr>
              <w:t xml:space="preserve">Dans mes recherches parfois on parle de stérilité mais le professeur </w:t>
            </w:r>
            <w:proofErr w:type="spellStart"/>
            <w:r>
              <w:rPr>
                <w:rFonts w:ascii="Cooper Black" w:hAnsi="Cooper Black"/>
                <w:i/>
                <w:color w:val="FFFFFF" w:themeColor="background1"/>
                <w:sz w:val="24"/>
                <w:szCs w:val="24"/>
              </w:rPr>
              <w:t>Fénichel</w:t>
            </w:r>
            <w:proofErr w:type="spellEnd"/>
            <w:r>
              <w:rPr>
                <w:rFonts w:ascii="Cooper Black" w:hAnsi="Cooper Black"/>
                <w:i/>
                <w:color w:val="FFFFFF" w:themeColor="background1"/>
                <w:sz w:val="24"/>
                <w:szCs w:val="24"/>
              </w:rPr>
              <w:t xml:space="preserve"> ne l’a pas précisé en cours </w:t>
            </w:r>
            <w:proofErr w:type="gramStart"/>
            <w:r>
              <w:rPr>
                <w:rFonts w:ascii="Cooper Black" w:hAnsi="Cooper Black"/>
                <w:i/>
                <w:color w:val="FFFFFF" w:themeColor="background1"/>
                <w:sz w:val="24"/>
                <w:szCs w:val="24"/>
              </w:rPr>
              <w:t>:s</w:t>
            </w:r>
            <w:proofErr w:type="gramEnd"/>
          </w:p>
          <w:p w:rsidR="00141AF6" w:rsidRDefault="00141AF6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  <w:r w:rsidRPr="00B33E5B">
              <w:rPr>
                <w:rFonts w:ascii="Cooper Black" w:hAnsi="Cooper Black"/>
                <w:color w:val="00FFCC"/>
                <w:sz w:val="24"/>
                <w:szCs w:val="24"/>
              </w:rPr>
              <w:t>E)</w:t>
            </w:r>
            <w:r w:rsidR="00B33E5B" w:rsidRPr="00B33E5B">
              <w:rPr>
                <w:rFonts w:ascii="Cooper Black" w:hAnsi="Cooper Black"/>
                <w:color w:val="00FFCC"/>
                <w:sz w:val="24"/>
                <w:szCs w:val="24"/>
              </w:rPr>
              <w:t xml:space="preserve"> FAUX</w:t>
            </w:r>
          </w:p>
          <w:p w:rsidR="00F31F1F" w:rsidRDefault="00F31F1F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</w:p>
          <w:p w:rsidR="00F31F1F" w:rsidRDefault="00F31F1F" w:rsidP="00262F90">
            <w:pPr>
              <w:contextualSpacing/>
              <w:rPr>
                <w:rFonts w:ascii="Cooper Black" w:hAnsi="Cooper Black"/>
                <w:color w:val="00FFCC"/>
                <w:sz w:val="24"/>
                <w:szCs w:val="24"/>
              </w:rPr>
            </w:pPr>
          </w:p>
          <w:p w:rsidR="002E4B08" w:rsidRDefault="002E4B08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</w:p>
          <w:p w:rsidR="00F31F1F" w:rsidRPr="00F31F1F" w:rsidRDefault="00F31F1F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  <w:r w:rsidRPr="00F31F1F">
              <w:rPr>
                <w:rFonts w:ascii="Cooper Black" w:hAnsi="Cooper Black"/>
                <w:color w:val="FFFFFF" w:themeColor="background1"/>
                <w:sz w:val="24"/>
                <w:szCs w:val="24"/>
              </w:rPr>
              <w:t>QCM 8 : Anatomie (voir directement post)</w:t>
            </w:r>
          </w:p>
          <w:p w:rsidR="00F31F1F" w:rsidRDefault="00F31F1F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  <w:r w:rsidRPr="00F31F1F">
              <w:rPr>
                <w:rFonts w:ascii="Cooper Black" w:hAnsi="Cooper Black"/>
                <w:color w:val="FFFFFF" w:themeColor="background1"/>
                <w:sz w:val="24"/>
                <w:szCs w:val="24"/>
              </w:rPr>
              <w:t>QCM 9 : Anatomie (voir directement post)</w:t>
            </w:r>
          </w:p>
          <w:p w:rsidR="00F31F1F" w:rsidRDefault="00F31F1F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</w:p>
          <w:p w:rsidR="00F31F1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QCM 10 :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A, B, C et D.</w:t>
            </w: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A)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VRAI</w:t>
            </w: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B)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VRAI </w:t>
            </w:r>
            <w:r w:rsidR="00241812">
              <w:rPr>
                <w:rFonts w:ascii="Cooper Black" w:hAnsi="Cooper Black"/>
                <w:color w:val="FFFFFF" w:themeColor="background1"/>
                <w:sz w:val="24"/>
                <w:szCs w:val="24"/>
              </w:rPr>
              <w:t xml:space="preserve">(j’ai tendance </w:t>
            </w:r>
            <w:proofErr w:type="gramStart"/>
            <w:r w:rsidR="00241812">
              <w:rPr>
                <w:rFonts w:ascii="Cooper Black" w:hAnsi="Cooper Black"/>
                <w:color w:val="FFFFFF" w:themeColor="background1"/>
                <w:sz w:val="24"/>
                <w:szCs w:val="24"/>
              </w:rPr>
              <w:t>a</w:t>
            </w:r>
            <w:proofErr w:type="gramEnd"/>
            <w:r w:rsidR="00241812">
              <w:rPr>
                <w:rFonts w:ascii="Cooper Black" w:hAnsi="Cooper Black"/>
                <w:color w:val="FFFFFF" w:themeColor="background1"/>
                <w:sz w:val="24"/>
                <w:szCs w:val="24"/>
              </w:rPr>
              <w:t xml:space="preserve"> penser qu’il n’y avait pas de piège sur le moment où les glandes deviennent tortueuses et j’espère que c’est le cas^^).</w:t>
            </w: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C)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VRAI</w:t>
            </w:r>
          </w:p>
          <w:p w:rsidR="00F11E6F" w:rsidRPr="00241812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D)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VRAI</w:t>
            </w:r>
          </w:p>
          <w:p w:rsidR="00F11E6F" w:rsidRDefault="00F11E6F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  <w:r w:rsidRPr="00241812">
              <w:rPr>
                <w:rFonts w:ascii="Cooper Black" w:hAnsi="Cooper Black"/>
                <w:color w:val="FF0000"/>
                <w:sz w:val="24"/>
                <w:szCs w:val="24"/>
              </w:rPr>
              <w:t>E)</w:t>
            </w:r>
            <w:r w:rsidR="00241812">
              <w:rPr>
                <w:rFonts w:ascii="Cooper Black" w:hAnsi="Cooper Black"/>
                <w:color w:val="FF0000"/>
                <w:sz w:val="24"/>
                <w:szCs w:val="24"/>
              </w:rPr>
              <w:t xml:space="preserve"> FAUX</w:t>
            </w:r>
          </w:p>
          <w:p w:rsidR="00554571" w:rsidRDefault="00554571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</w:p>
          <w:p w:rsidR="00554571" w:rsidRDefault="00554571" w:rsidP="00262F90">
            <w:pPr>
              <w:contextualSpacing/>
              <w:rPr>
                <w:rFonts w:ascii="Cooper Black" w:hAnsi="Cooper Black"/>
                <w:color w:val="FF0000"/>
                <w:sz w:val="24"/>
                <w:szCs w:val="24"/>
              </w:rPr>
            </w:pPr>
          </w:p>
          <w:p w:rsidR="00554571" w:rsidRPr="00B44889" w:rsidRDefault="00554571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  <w:r w:rsidRPr="00B44889">
              <w:rPr>
                <w:rFonts w:ascii="Cooper Black" w:hAnsi="Cooper Black"/>
                <w:color w:val="33CC33"/>
                <w:sz w:val="24"/>
                <w:szCs w:val="24"/>
              </w:rPr>
              <w:t xml:space="preserve">QCM 11 : </w:t>
            </w:r>
            <w:r w:rsidR="002E4B08">
              <w:rPr>
                <w:rFonts w:ascii="Cooper Black" w:hAnsi="Cooper Black"/>
                <w:color w:val="33CC33"/>
                <w:sz w:val="24"/>
                <w:szCs w:val="24"/>
              </w:rPr>
              <w:t>A, B et C</w:t>
            </w:r>
          </w:p>
          <w:p w:rsidR="00554571" w:rsidRPr="00B44889" w:rsidRDefault="00554571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</w:p>
          <w:p w:rsidR="00554571" w:rsidRPr="00B44889" w:rsidRDefault="00554571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  <w:r w:rsidRPr="00B44889">
              <w:rPr>
                <w:rFonts w:ascii="Cooper Black" w:hAnsi="Cooper Black"/>
                <w:color w:val="33CC33"/>
                <w:sz w:val="24"/>
                <w:szCs w:val="24"/>
              </w:rPr>
              <w:t>A) VRAI</w:t>
            </w:r>
          </w:p>
          <w:p w:rsidR="00554571" w:rsidRPr="00554571" w:rsidRDefault="00554571" w:rsidP="00262F90">
            <w:pPr>
              <w:contextualSpacing/>
              <w:rPr>
                <w:rFonts w:ascii="Cooper Black" w:hAnsi="Cooper Black"/>
                <w:color w:val="FFFFFF" w:themeColor="background1"/>
                <w:sz w:val="24"/>
                <w:szCs w:val="24"/>
              </w:rPr>
            </w:pPr>
            <w:r w:rsidRPr="00B44889">
              <w:rPr>
                <w:rFonts w:ascii="Cooper Black" w:hAnsi="Cooper Black"/>
                <w:color w:val="33CC33"/>
                <w:sz w:val="24"/>
                <w:szCs w:val="24"/>
              </w:rPr>
              <w:t>B) VRAI</w:t>
            </w:r>
            <w:r>
              <w:rPr>
                <w:rFonts w:ascii="Cooper Black" w:hAnsi="Cooper Black"/>
                <w:color w:val="FF0000"/>
                <w:sz w:val="24"/>
                <w:szCs w:val="24"/>
              </w:rPr>
              <w:t xml:space="preserve"> </w:t>
            </w:r>
            <w:r w:rsidRPr="00554571">
              <w:rPr>
                <w:rFonts w:ascii="Cooper Black" w:hAnsi="Cooper Black"/>
                <w:i/>
                <w:color w:val="000000" w:themeColor="text1"/>
                <w:sz w:val="24"/>
                <w:szCs w:val="24"/>
              </w:rPr>
              <w:t>(je ne pense pas qu’il y avait un piège sur le terme commen</w:t>
            </w:r>
            <w:r>
              <w:rPr>
                <w:rFonts w:ascii="Cooper Black" w:hAnsi="Cooper Black"/>
                <w:i/>
                <w:color w:val="000000" w:themeColor="text1"/>
                <w:sz w:val="24"/>
                <w:szCs w:val="24"/>
              </w:rPr>
              <w:t>s</w:t>
            </w:r>
            <w:r w:rsidRPr="00554571">
              <w:rPr>
                <w:rFonts w:ascii="Cooper Black" w:hAnsi="Cooper Black"/>
                <w:i/>
                <w:color w:val="000000" w:themeColor="text1"/>
                <w:sz w:val="24"/>
                <w:szCs w:val="24"/>
              </w:rPr>
              <w:t xml:space="preserve">ale, même s’il a parlé de bactéries saprophytes dans le cours et que ce sont deux catégories différentes, elles vivent toutes 2 en l’être humain dès la naissance et la plupart du temps ne sont pas nocives donc je pense que le professer Philip les a considéré comme synonymes, </w:t>
            </w:r>
            <w:r>
              <w:rPr>
                <w:rFonts w:ascii="Cooper Black" w:hAnsi="Cooper Black"/>
                <w:i/>
                <w:color w:val="000000" w:themeColor="text1"/>
                <w:sz w:val="24"/>
                <w:szCs w:val="24"/>
              </w:rPr>
              <w:t>du moin</w:t>
            </w:r>
            <w:r w:rsidRPr="00554571">
              <w:rPr>
                <w:rFonts w:ascii="Cooper Black" w:hAnsi="Cooper Black"/>
                <w:i/>
                <w:color w:val="000000" w:themeColor="text1"/>
                <w:sz w:val="24"/>
                <w:szCs w:val="24"/>
              </w:rPr>
              <w:t>s je l’espère^^).</w:t>
            </w:r>
          </w:p>
          <w:p w:rsidR="00F11E6F" w:rsidRPr="00B44889" w:rsidRDefault="00554571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  <w:r w:rsidRPr="00B44889">
              <w:rPr>
                <w:rFonts w:ascii="Cooper Black" w:hAnsi="Cooper Black"/>
                <w:color w:val="33CC33"/>
                <w:sz w:val="24"/>
                <w:szCs w:val="24"/>
              </w:rPr>
              <w:t>C) VRAI</w:t>
            </w:r>
          </w:p>
          <w:p w:rsidR="00554571" w:rsidRDefault="00554571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  <w:r w:rsidRPr="00B44889">
              <w:rPr>
                <w:rFonts w:ascii="Cooper Black" w:hAnsi="Cooper Black"/>
                <w:color w:val="33CC33"/>
                <w:sz w:val="24"/>
                <w:szCs w:val="24"/>
              </w:rPr>
              <w:t xml:space="preserve">D) </w:t>
            </w:r>
            <w:r w:rsidR="00B44889">
              <w:rPr>
                <w:rFonts w:ascii="Cooper Black" w:hAnsi="Cooper Black"/>
                <w:color w:val="33CC33"/>
                <w:sz w:val="24"/>
                <w:szCs w:val="24"/>
              </w:rPr>
              <w:t xml:space="preserve">FAUX </w:t>
            </w:r>
            <w:r w:rsidR="00B44889" w:rsidRPr="00B44889">
              <w:rPr>
                <w:rFonts w:ascii="Cooper Black" w:hAnsi="Cooper Black"/>
                <w:color w:val="33CC33"/>
                <w:sz w:val="24"/>
                <w:szCs w:val="24"/>
              </w:rPr>
              <w:sym w:font="Wingdings" w:char="F0E0"/>
            </w:r>
            <w:r w:rsidR="00B44889">
              <w:rPr>
                <w:rFonts w:ascii="Cooper Black" w:hAnsi="Cooper Black"/>
                <w:color w:val="33CC33"/>
                <w:sz w:val="24"/>
                <w:szCs w:val="24"/>
              </w:rPr>
              <w:t xml:space="preserve"> </w:t>
            </w:r>
            <w:proofErr w:type="spellStart"/>
            <w:r w:rsidR="00B44889">
              <w:rPr>
                <w:rFonts w:ascii="Cooper Black" w:hAnsi="Cooper Black"/>
                <w:color w:val="33CC33"/>
                <w:sz w:val="24"/>
                <w:szCs w:val="24"/>
              </w:rPr>
              <w:t>oestrogènes</w:t>
            </w:r>
            <w:proofErr w:type="spellEnd"/>
            <w:r w:rsidR="00B44889">
              <w:rPr>
                <w:rFonts w:ascii="Cooper Black" w:hAnsi="Cooper Black"/>
                <w:color w:val="33CC33"/>
                <w:sz w:val="24"/>
                <w:szCs w:val="24"/>
              </w:rPr>
              <w:t>.</w:t>
            </w:r>
          </w:p>
          <w:p w:rsidR="00B44889" w:rsidRDefault="00B44889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</w:p>
          <w:p w:rsidR="00B44889" w:rsidRDefault="00B44889" w:rsidP="00262F90">
            <w:pPr>
              <w:contextualSpacing/>
              <w:rPr>
                <w:rFonts w:ascii="Cooper Black" w:hAnsi="Cooper Black"/>
                <w:color w:val="33CC33"/>
                <w:sz w:val="24"/>
                <w:szCs w:val="24"/>
              </w:rPr>
            </w:pPr>
          </w:p>
          <w:p w:rsidR="00B44889" w:rsidRPr="002E4B08" w:rsidRDefault="00B44889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QCM 12 :</w:t>
            </w:r>
            <w:r w:rsidR="002E4B08">
              <w:rPr>
                <w:rFonts w:ascii="Cooper Black" w:hAnsi="Cooper Black"/>
                <w:color w:val="FF6699"/>
                <w:sz w:val="24"/>
                <w:szCs w:val="24"/>
              </w:rPr>
              <w:t xml:space="preserve"> C et D</w:t>
            </w:r>
          </w:p>
          <w:p w:rsidR="002E4B08" w:rsidRPr="002E4B08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</w:p>
          <w:p w:rsidR="002E4B08" w:rsidRPr="002E4B08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A)</w:t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FAUX </w:t>
            </w: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phase sécrétoire.</w:t>
            </w:r>
          </w:p>
          <w:p w:rsidR="002E4B08" w:rsidRPr="002E4B08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B)</w:t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FAUX </w:t>
            </w: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phase proliférative tardive.</w:t>
            </w:r>
          </w:p>
          <w:p w:rsidR="002E4B08" w:rsidRPr="002E4B08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C)</w:t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VRAI</w:t>
            </w:r>
          </w:p>
          <w:p w:rsidR="002E4B08" w:rsidRPr="002E4B08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D)</w:t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VRAI</w:t>
            </w:r>
          </w:p>
          <w:p w:rsidR="006243BF" w:rsidRDefault="002E4B08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6699"/>
                <w:sz w:val="24"/>
                <w:szCs w:val="24"/>
              </w:rPr>
              <w:t>E)</w:t>
            </w:r>
            <w:r>
              <w:rPr>
                <w:rFonts w:ascii="Cooper Black" w:hAnsi="Cooper Black"/>
                <w:color w:val="FF6699"/>
                <w:sz w:val="24"/>
                <w:szCs w:val="24"/>
              </w:rPr>
              <w:t xml:space="preserve"> FAUX</w:t>
            </w:r>
          </w:p>
          <w:p w:rsidR="00A32DD4" w:rsidRDefault="00A32DD4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</w:p>
          <w:p w:rsidR="00A32DD4" w:rsidRPr="00A32DD4" w:rsidRDefault="00A32DD4" w:rsidP="00262F90">
            <w:pPr>
              <w:contextualSpacing/>
              <w:rPr>
                <w:rFonts w:ascii="Cooper Black" w:hAnsi="Cooper Black"/>
                <w:color w:val="FF6699"/>
                <w:sz w:val="24"/>
                <w:szCs w:val="24"/>
              </w:rPr>
            </w:pPr>
          </w:p>
        </w:tc>
        <w:tc>
          <w:tcPr>
            <w:tcW w:w="8092" w:type="dxa"/>
          </w:tcPr>
          <w:p w:rsidR="007D117D" w:rsidRDefault="007D117D" w:rsidP="00262F90">
            <w:pPr>
              <w:contextualSpacing/>
              <w:rPr>
                <w:rFonts w:ascii="Cooper Black" w:hAnsi="Cooper Black"/>
                <w:color w:val="FF0066"/>
                <w:sz w:val="24"/>
                <w:szCs w:val="24"/>
              </w:rPr>
            </w:pPr>
          </w:p>
          <w:p w:rsidR="00262F90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QCM 4 : A et C</w:t>
            </w:r>
          </w:p>
          <w:p w:rsidR="007D117D" w:rsidRP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</w:p>
          <w:p w:rsidR="007D117D" w:rsidRP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A) VRAI</w:t>
            </w:r>
          </w:p>
          <w:p w:rsidR="007D117D" w:rsidRP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B) FAUX</w:t>
            </w:r>
          </w:p>
          <w:p w:rsidR="007D117D" w:rsidRP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C) VRAI</w:t>
            </w:r>
          </w:p>
          <w:p w:rsidR="007D117D" w:rsidRP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D) FAUX</w:t>
            </w:r>
          </w:p>
          <w:p w:rsid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  <w:r w:rsidRPr="007D117D">
              <w:rPr>
                <w:rFonts w:ascii="Cooper Black" w:hAnsi="Cooper Black"/>
                <w:color w:val="CCFF66"/>
                <w:sz w:val="24"/>
                <w:szCs w:val="24"/>
              </w:rPr>
              <w:t>E) FAUX</w:t>
            </w:r>
          </w:p>
          <w:p w:rsidR="007D117D" w:rsidRDefault="007D117D" w:rsidP="006243BF">
            <w:pPr>
              <w:contextualSpacing/>
              <w:rPr>
                <w:rFonts w:ascii="Cooper Black" w:hAnsi="Cooper Black"/>
                <w:color w:val="CCFF66"/>
                <w:sz w:val="24"/>
                <w:szCs w:val="24"/>
              </w:rPr>
            </w:pPr>
          </w:p>
          <w:p w:rsidR="007D117D" w:rsidRPr="00C00DEA" w:rsidRDefault="007D117D" w:rsidP="006243BF">
            <w:pPr>
              <w:contextualSpacing/>
              <w:rPr>
                <w:rFonts w:ascii="Cooper Black" w:hAnsi="Cooper Black"/>
                <w:color w:val="00B0F0"/>
                <w:sz w:val="24"/>
                <w:szCs w:val="24"/>
              </w:rPr>
            </w:pPr>
          </w:p>
          <w:p w:rsidR="007D117D" w:rsidRPr="00C00DEA" w:rsidRDefault="007D117D" w:rsidP="00CA2A37">
            <w:pPr>
              <w:contextualSpacing/>
              <w:rPr>
                <w:rFonts w:ascii="Cooper Black" w:hAnsi="Cooper Black"/>
                <w:color w:val="00B0F0"/>
                <w:sz w:val="24"/>
                <w:szCs w:val="24"/>
              </w:rPr>
            </w:pPr>
            <w:r w:rsidRPr="00C00DEA">
              <w:rPr>
                <w:rFonts w:ascii="Cooper Black" w:hAnsi="Cooper Black"/>
                <w:color w:val="00B0F0"/>
                <w:sz w:val="24"/>
                <w:szCs w:val="24"/>
              </w:rPr>
              <w:t xml:space="preserve">QCM 5 : </w:t>
            </w:r>
            <w:r w:rsidR="00CA2A37" w:rsidRPr="00C00DEA">
              <w:rPr>
                <w:rFonts w:ascii="Cooper Black" w:hAnsi="Cooper Black"/>
                <w:color w:val="00B0F0"/>
                <w:sz w:val="24"/>
                <w:szCs w:val="24"/>
              </w:rPr>
              <w:t>B et C</w:t>
            </w: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  <w:t>A) FAUX</w:t>
            </w: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  <w:t>B) VRAI</w:t>
            </w: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  <w:t>C) VRAI</w:t>
            </w: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  <w:t>D) FAUX</w:t>
            </w:r>
          </w:p>
          <w:p w:rsidR="00CA2A37" w:rsidRPr="00C00DEA" w:rsidRDefault="00CA2A37" w:rsidP="00CA2A37">
            <w:pPr>
              <w:contextualSpacing/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0B0F0"/>
                <w:sz w:val="24"/>
                <w:szCs w:val="24"/>
                <w:lang w:eastAsia="fr-FR"/>
              </w:rPr>
              <w:t>E) FAUX</w:t>
            </w:r>
          </w:p>
          <w:p w:rsidR="00CA2A37" w:rsidRDefault="00CA2A37" w:rsidP="00CA2A37">
            <w:pPr>
              <w:contextualSpacing/>
              <w:rPr>
                <w:rFonts w:ascii="Cooper Black" w:hAnsi="Cooper Black"/>
                <w:noProof/>
                <w:color w:val="CCFF66"/>
                <w:sz w:val="24"/>
                <w:szCs w:val="24"/>
                <w:lang w:eastAsia="fr-FR"/>
              </w:rPr>
            </w:pPr>
          </w:p>
          <w:p w:rsidR="00CA2A37" w:rsidRDefault="00CA2A37" w:rsidP="00CA2A37">
            <w:pPr>
              <w:contextualSpacing/>
              <w:rPr>
                <w:rFonts w:ascii="Cooper Black" w:hAnsi="Cooper Black"/>
                <w:noProof/>
                <w:color w:val="CCFF66"/>
                <w:sz w:val="24"/>
                <w:szCs w:val="24"/>
                <w:lang w:eastAsia="fr-FR"/>
              </w:rPr>
            </w:pPr>
          </w:p>
          <w:p w:rsidR="00F31F1F" w:rsidRPr="00F31F1F" w:rsidRDefault="00CA2A37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QCM 6 :</w:t>
            </w:r>
            <w:r w:rsid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A, B et D</w:t>
            </w:r>
          </w:p>
          <w:p w:rsidR="00F31F1F" w:rsidRP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</w:p>
          <w:p w:rsidR="00F31F1F" w:rsidRP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A)</w:t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VRAI </w:t>
            </w: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sym w:font="Wingdings" w:char="F0E0"/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syndrome de Klintfelter.</w:t>
            </w:r>
          </w:p>
          <w:p w:rsidR="00F31F1F" w:rsidRP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B)</w:t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VRAI </w:t>
            </w: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sym w:font="Wingdings" w:char="F0E0"/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trisomie gonosmique sans conséquence.</w:t>
            </w:r>
          </w:p>
          <w:p w:rsidR="00F31F1F" w:rsidRP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C)</w:t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FAUX </w:t>
            </w: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sym w:font="Wingdings" w:char="F0E0"/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le chromosome X est inspensable à la vie.</w:t>
            </w:r>
          </w:p>
          <w:p w:rsidR="00F31F1F" w:rsidRP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D)</w:t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VRAI </w:t>
            </w: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sym w:font="Wingdings" w:char="F0E0"/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sans conséquence sur la différenciation sexuelle.</w:t>
            </w:r>
          </w:p>
          <w:p w:rsid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  <w:r w:rsidRPr="00F31F1F"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>E)</w:t>
            </w:r>
            <w:r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  <w:t xml:space="preserve"> FAUX</w:t>
            </w:r>
          </w:p>
          <w:p w:rsid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</w:p>
          <w:p w:rsidR="00F31F1F" w:rsidRDefault="00F31F1F" w:rsidP="00CA2A37">
            <w:pPr>
              <w:contextualSpacing/>
              <w:rPr>
                <w:rFonts w:ascii="Cooper Black" w:hAnsi="Cooper Black"/>
                <w:noProof/>
                <w:color w:val="FF00FF"/>
                <w:sz w:val="24"/>
                <w:szCs w:val="24"/>
                <w:lang w:eastAsia="fr-FR"/>
              </w:rPr>
            </w:pP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>QCM 7 : A et C</w:t>
            </w: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>A) VRAI</w:t>
            </w: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 xml:space="preserve">B) FAUX </w:t>
            </w: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sym w:font="Wingdings" w:char="F0E0"/>
            </w: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 xml:space="preserve"> dans ce cas le syndrome est lié à l’absence d’un chromosome Xmais théoriquement l’autre est parfaitement normal.</w:t>
            </w: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>C) VRAI</w:t>
            </w: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>D) FAUX</w:t>
            </w:r>
          </w:p>
          <w:p w:rsidR="00F31F1F" w:rsidRPr="00C00DEA" w:rsidRDefault="00F31F1F" w:rsidP="00CA2A37">
            <w:pPr>
              <w:contextualSpacing/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</w:pPr>
            <w:r w:rsidRPr="00C00DEA">
              <w:rPr>
                <w:rFonts w:ascii="Cooper Black" w:hAnsi="Cooper Black"/>
                <w:noProof/>
                <w:color w:val="0D0D0D" w:themeColor="text1" w:themeTint="F2"/>
                <w:sz w:val="24"/>
                <w:szCs w:val="24"/>
                <w:lang w:eastAsia="fr-FR"/>
              </w:rPr>
              <w:t>E) FAUX</w:t>
            </w:r>
          </w:p>
          <w:p w:rsidR="00F31F1F" w:rsidRPr="002E4B08" w:rsidRDefault="00F31F1F" w:rsidP="00CA2A37">
            <w:pPr>
              <w:contextualSpacing/>
              <w:rPr>
                <w:rFonts w:ascii="Cooper Black" w:hAnsi="Cooper Black"/>
                <w:noProof/>
                <w:color w:val="FFCC00"/>
                <w:sz w:val="24"/>
                <w:szCs w:val="24"/>
                <w:lang w:eastAsia="fr-FR"/>
              </w:rPr>
            </w:pPr>
          </w:p>
          <w:p w:rsidR="002E4B08" w:rsidRPr="002E4B08" w:rsidRDefault="00CA2A37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 w:rsidRPr="002E4B08">
              <w:rPr>
                <w:rFonts w:ascii="Cooper Black" w:hAnsi="Cooper Black"/>
                <w:noProof/>
                <w:color w:val="FFCC00"/>
                <w:sz w:val="24"/>
                <w:szCs w:val="24"/>
                <w:lang w:eastAsia="fr-FR"/>
              </w:rPr>
              <w:t xml:space="preserve"> </w:t>
            </w:r>
            <w:r w:rsidR="002E4B08" w:rsidRPr="002E4B08">
              <w:rPr>
                <w:rFonts w:ascii="Cooper Black" w:hAnsi="Cooper Black"/>
                <w:color w:val="FFCC00"/>
                <w:sz w:val="24"/>
                <w:szCs w:val="24"/>
              </w:rPr>
              <w:t>QCM 13 :</w:t>
            </w:r>
            <w:r w:rsidR="002E4B08">
              <w:rPr>
                <w:rFonts w:ascii="Cooper Black" w:hAnsi="Cooper Black"/>
                <w:color w:val="FFCC00"/>
                <w:sz w:val="24"/>
                <w:szCs w:val="24"/>
              </w:rPr>
              <w:t xml:space="preserve"> A et D</w:t>
            </w:r>
          </w:p>
          <w:p w:rsidR="002E4B08" w:rsidRP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 w:rsidRPr="002E4B08">
              <w:rPr>
                <w:rFonts w:ascii="Cooper Black" w:hAnsi="Cooper Black"/>
                <w:color w:val="FFCC00"/>
                <w:sz w:val="24"/>
                <w:szCs w:val="24"/>
              </w:rPr>
              <w:t>A)</w:t>
            </w:r>
            <w:r>
              <w:rPr>
                <w:rFonts w:ascii="Cooper Black" w:hAnsi="Cooper Black"/>
                <w:color w:val="FFCC00"/>
                <w:sz w:val="24"/>
                <w:szCs w:val="24"/>
              </w:rPr>
              <w:t xml:space="preserve"> VRAI </w:t>
            </w: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>
              <w:rPr>
                <w:rFonts w:ascii="Cooper Black" w:hAnsi="Cooper Black"/>
                <w:color w:val="FFCC00"/>
                <w:sz w:val="24"/>
                <w:szCs w:val="24"/>
              </w:rPr>
              <w:t xml:space="preserve">B) FAUX </w:t>
            </w:r>
            <w:r w:rsidRPr="002E4B08">
              <w:rPr>
                <w:rFonts w:ascii="Cooper Black" w:hAnsi="Cooper Black"/>
                <w:color w:val="FFCC00"/>
                <w:sz w:val="24"/>
                <w:szCs w:val="24"/>
              </w:rPr>
              <w:sym w:font="Wingdings" w:char="F0E0"/>
            </w:r>
            <w:r>
              <w:rPr>
                <w:rFonts w:ascii="Cooper Black" w:hAnsi="Cooper Black"/>
                <w:color w:val="FFCC00"/>
                <w:sz w:val="24"/>
                <w:szCs w:val="24"/>
              </w:rPr>
              <w:t xml:space="preserve"> une partie cylindrique ciliée et une partie cubique non ciliée !</w:t>
            </w: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>
              <w:rPr>
                <w:rFonts w:ascii="Cooper Black" w:hAnsi="Cooper Black"/>
                <w:color w:val="FFCC00"/>
                <w:sz w:val="24"/>
                <w:szCs w:val="24"/>
              </w:rPr>
              <w:t>C) FAUX</w:t>
            </w: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>
              <w:rPr>
                <w:rFonts w:ascii="Cooper Black" w:hAnsi="Cooper Black"/>
                <w:color w:val="FFCC00"/>
                <w:sz w:val="24"/>
                <w:szCs w:val="24"/>
              </w:rPr>
              <w:t>D) VRAI</w:t>
            </w: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  <w:r>
              <w:rPr>
                <w:rFonts w:ascii="Cooper Black" w:hAnsi="Cooper Black"/>
                <w:color w:val="FFCC00"/>
                <w:sz w:val="24"/>
                <w:szCs w:val="24"/>
              </w:rPr>
              <w:t>E) FAUX</w:t>
            </w: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FFCC00"/>
                <w:sz w:val="24"/>
                <w:szCs w:val="24"/>
              </w:rPr>
            </w:pPr>
          </w:p>
          <w:p w:rsidR="002E4B08" w:rsidRDefault="002E4B0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 w:rsidRPr="00916448">
              <w:rPr>
                <w:rFonts w:ascii="Cooper Black" w:hAnsi="Cooper Black"/>
                <w:color w:val="0000FF"/>
                <w:sz w:val="24"/>
                <w:szCs w:val="24"/>
              </w:rPr>
              <w:t xml:space="preserve">QCM 14 : </w:t>
            </w:r>
            <w:r w:rsidR="00A32DD4">
              <w:rPr>
                <w:rFonts w:ascii="Cooper Black" w:hAnsi="Cooper Black"/>
                <w:color w:val="0000FF"/>
                <w:sz w:val="24"/>
                <w:szCs w:val="24"/>
              </w:rPr>
              <w:t>A, B, C et D</w:t>
            </w: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>
              <w:rPr>
                <w:rFonts w:ascii="Cooper Black" w:hAnsi="Cooper Black"/>
                <w:color w:val="0000FF"/>
                <w:sz w:val="24"/>
                <w:szCs w:val="24"/>
              </w:rPr>
              <w:t xml:space="preserve">A) </w:t>
            </w:r>
            <w:r w:rsidR="00C30ECA">
              <w:rPr>
                <w:rFonts w:ascii="Cooper Black" w:hAnsi="Cooper Black"/>
                <w:color w:val="0000FF"/>
                <w:sz w:val="24"/>
                <w:szCs w:val="24"/>
              </w:rPr>
              <w:t>VRAI</w:t>
            </w: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>
              <w:rPr>
                <w:rFonts w:ascii="Cooper Black" w:hAnsi="Cooper Black"/>
                <w:color w:val="0000FF"/>
                <w:sz w:val="24"/>
                <w:szCs w:val="24"/>
              </w:rPr>
              <w:t>B)</w:t>
            </w:r>
            <w:r w:rsidR="00C30ECA">
              <w:rPr>
                <w:rFonts w:ascii="Cooper Black" w:hAnsi="Cooper Black"/>
                <w:color w:val="0000FF"/>
                <w:sz w:val="24"/>
                <w:szCs w:val="24"/>
              </w:rPr>
              <w:t xml:space="preserve"> VRAI </w:t>
            </w:r>
            <w:r w:rsidR="00C30ECA" w:rsidRPr="00C30ECA">
              <w:rPr>
                <w:rFonts w:ascii="Cooper Black" w:hAnsi="Cooper Black"/>
                <w:color w:val="0000FF"/>
                <w:sz w:val="24"/>
                <w:szCs w:val="24"/>
              </w:rPr>
              <w:sym w:font="Wingdings" w:char="F0E0"/>
            </w:r>
            <w:r w:rsidR="00C30ECA">
              <w:rPr>
                <w:rFonts w:ascii="Cooper Black" w:hAnsi="Cooper Black"/>
                <w:color w:val="0000FF"/>
                <w:sz w:val="24"/>
                <w:szCs w:val="24"/>
              </w:rPr>
              <w:t xml:space="preserve"> augmentation du nombre = hyperplasie </w:t>
            </w:r>
            <w:r w:rsidR="00C30ECA" w:rsidRPr="00C30ECA">
              <w:rPr>
                <w:rFonts w:ascii="Cooper Black" w:hAnsi="Cooper Black"/>
                <w:color w:val="0000FF"/>
                <w:sz w:val="24"/>
                <w:szCs w:val="24"/>
              </w:rPr>
              <w:sym w:font="Wingdings" w:char="F04A"/>
            </w: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>
              <w:rPr>
                <w:rFonts w:ascii="Cooper Black" w:hAnsi="Cooper Black"/>
                <w:color w:val="0000FF"/>
                <w:sz w:val="24"/>
                <w:szCs w:val="24"/>
              </w:rPr>
              <w:t>C)</w:t>
            </w:r>
            <w:r w:rsidR="00C30ECA">
              <w:rPr>
                <w:rFonts w:ascii="Cooper Black" w:hAnsi="Cooper Black"/>
                <w:color w:val="0000FF"/>
                <w:sz w:val="24"/>
                <w:szCs w:val="24"/>
              </w:rPr>
              <w:t xml:space="preserve"> </w:t>
            </w:r>
            <w:r w:rsidR="00A32DD4">
              <w:rPr>
                <w:rFonts w:ascii="Cooper Black" w:hAnsi="Cooper Black"/>
                <w:color w:val="0000FF"/>
                <w:sz w:val="24"/>
                <w:szCs w:val="24"/>
              </w:rPr>
              <w:t>VRAI</w:t>
            </w: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>
              <w:rPr>
                <w:rFonts w:ascii="Cooper Black" w:hAnsi="Cooper Black"/>
                <w:color w:val="0000FF"/>
                <w:sz w:val="24"/>
                <w:szCs w:val="24"/>
              </w:rPr>
              <w:t>D)</w:t>
            </w:r>
            <w:r w:rsidR="00A32DD4">
              <w:rPr>
                <w:rFonts w:ascii="Cooper Black" w:hAnsi="Cooper Black"/>
                <w:color w:val="0000FF"/>
                <w:sz w:val="24"/>
                <w:szCs w:val="24"/>
              </w:rPr>
              <w:t xml:space="preserve"> VRAI</w:t>
            </w:r>
          </w:p>
          <w:p w:rsidR="00916448" w:rsidRDefault="00916448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  <w:r>
              <w:rPr>
                <w:rFonts w:ascii="Cooper Black" w:hAnsi="Cooper Black"/>
                <w:color w:val="0000FF"/>
                <w:sz w:val="24"/>
                <w:szCs w:val="24"/>
              </w:rPr>
              <w:t>E)</w:t>
            </w:r>
            <w:r w:rsidR="00A32DD4">
              <w:rPr>
                <w:rFonts w:ascii="Cooper Black" w:hAnsi="Cooper Black"/>
                <w:color w:val="0000FF"/>
                <w:sz w:val="24"/>
                <w:szCs w:val="24"/>
              </w:rPr>
              <w:t xml:space="preserve"> FAUX</w:t>
            </w:r>
          </w:p>
          <w:p w:rsidR="00A32DD4" w:rsidRDefault="00A32DD4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</w:p>
          <w:p w:rsidR="00A32DD4" w:rsidRDefault="00A32DD4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QCM 15 </w:t>
            </w:r>
            <w:proofErr w:type="gramStart"/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: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 A</w:t>
            </w:r>
            <w:proofErr w:type="gramEnd"/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>, C et D</w:t>
            </w: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A)</w:t>
            </w:r>
            <w:r w:rsidR="00AC7EB3">
              <w:rPr>
                <w:rFonts w:ascii="Cooper Black" w:hAnsi="Cooper Black"/>
                <w:color w:val="00CC99"/>
                <w:sz w:val="24"/>
                <w:szCs w:val="24"/>
              </w:rPr>
              <w:t xml:space="preserve"> 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>VRAI</w:t>
            </w: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B)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FAUX </w:t>
            </w:r>
            <w:r w:rsidR="000F6805" w:rsidRPr="000F6805">
              <w:rPr>
                <w:rFonts w:ascii="Cooper Black" w:hAnsi="Cooper Black"/>
                <w:color w:val="00CC99"/>
                <w:sz w:val="24"/>
                <w:szCs w:val="24"/>
              </w:rPr>
              <w:sym w:font="Wingdings" w:char="F0E0"/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on trouve une couche discontinue de cellules myoépithéliales autour des cellules bordant les canaux !</w:t>
            </w: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C)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VRAI</w:t>
            </w:r>
          </w:p>
          <w:p w:rsidR="00A32DD4" w:rsidRPr="00AC7EB3" w:rsidRDefault="00A32DD4" w:rsidP="002E4B08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D)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VRAI</w:t>
            </w:r>
          </w:p>
          <w:p w:rsidR="000F6805" w:rsidRDefault="00A32DD4" w:rsidP="000F6805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  <w:r w:rsidRPr="00AC7EB3">
              <w:rPr>
                <w:rFonts w:ascii="Cooper Black" w:hAnsi="Cooper Black"/>
                <w:color w:val="00CC99"/>
                <w:sz w:val="24"/>
                <w:szCs w:val="24"/>
              </w:rPr>
              <w:t>E)</w:t>
            </w:r>
            <w:r w:rsidR="000F6805">
              <w:rPr>
                <w:rFonts w:ascii="Cooper Black" w:hAnsi="Cooper Black"/>
                <w:color w:val="00CC99"/>
                <w:sz w:val="24"/>
                <w:szCs w:val="24"/>
              </w:rPr>
              <w:t xml:space="preserve"> FAUX</w:t>
            </w:r>
          </w:p>
          <w:p w:rsidR="000F6805" w:rsidRDefault="000F6805" w:rsidP="000F6805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</w:p>
          <w:p w:rsidR="000F6805" w:rsidRDefault="000F6805" w:rsidP="000F6805">
            <w:pPr>
              <w:contextualSpacing/>
              <w:rPr>
                <w:rFonts w:ascii="Cooper Black" w:hAnsi="Cooper Black"/>
                <w:color w:val="00CC99"/>
                <w:sz w:val="24"/>
                <w:szCs w:val="24"/>
              </w:rPr>
            </w:pP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QCM 16 :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A, B, C et D</w:t>
            </w: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A)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B)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C)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D)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VRAI</w:t>
            </w:r>
          </w:p>
          <w:p w:rsidR="000F6805" w:rsidRPr="000F6805" w:rsidRDefault="000F6805" w:rsidP="000F6805">
            <w:pPr>
              <w:contextualSpacing/>
              <w:rPr>
                <w:rFonts w:ascii="Cooper Black" w:hAnsi="Cooper Black"/>
                <w:color w:val="FFFF00"/>
                <w:sz w:val="24"/>
                <w:szCs w:val="24"/>
              </w:rPr>
            </w:pPr>
            <w:r w:rsidRPr="000F6805">
              <w:rPr>
                <w:rFonts w:ascii="Cooper Black" w:hAnsi="Cooper Black"/>
                <w:color w:val="FFFF00"/>
                <w:sz w:val="24"/>
                <w:szCs w:val="24"/>
              </w:rPr>
              <w:t>E)</w:t>
            </w:r>
            <w:r>
              <w:rPr>
                <w:rFonts w:ascii="Cooper Black" w:hAnsi="Cooper Black"/>
                <w:color w:val="FFFF00"/>
                <w:sz w:val="24"/>
                <w:szCs w:val="24"/>
              </w:rPr>
              <w:t xml:space="preserve"> FAUX</w:t>
            </w:r>
          </w:p>
          <w:p w:rsidR="00A32DD4" w:rsidRPr="00916448" w:rsidRDefault="00A32DD4" w:rsidP="002E4B08">
            <w:pPr>
              <w:contextualSpacing/>
              <w:rPr>
                <w:rFonts w:ascii="Cooper Black" w:hAnsi="Cooper Black"/>
                <w:color w:val="0000FF"/>
                <w:sz w:val="24"/>
                <w:szCs w:val="24"/>
              </w:rPr>
            </w:pPr>
          </w:p>
          <w:p w:rsidR="00CA2A37" w:rsidRPr="00CA2A37" w:rsidRDefault="00CA2A37" w:rsidP="00CA2A37">
            <w:pPr>
              <w:contextualSpacing/>
              <w:rPr>
                <w:rFonts w:ascii="Cooper Black" w:hAnsi="Cooper Black"/>
                <w:noProof/>
                <w:color w:val="CCFF66"/>
                <w:sz w:val="24"/>
                <w:szCs w:val="24"/>
                <w:lang w:eastAsia="fr-FR"/>
              </w:rPr>
            </w:pPr>
          </w:p>
        </w:tc>
      </w:tr>
    </w:tbl>
    <w:p w:rsidR="006E6221" w:rsidRPr="000F6805" w:rsidRDefault="000F6805" w:rsidP="000F6805">
      <w:pPr>
        <w:contextualSpacing/>
        <w:jc w:val="center"/>
        <w:rPr>
          <w:rFonts w:ascii="Cooper Black" w:hAnsi="Cooper Black"/>
          <w:color w:val="FF0000"/>
          <w:sz w:val="24"/>
          <w:szCs w:val="24"/>
          <w:u w:val="thick"/>
        </w:rPr>
      </w:pPr>
      <w:r>
        <w:rPr>
          <w:rFonts w:ascii="Cooper Black" w:hAnsi="Cooper Black"/>
          <w:color w:val="FF0000"/>
          <w:sz w:val="24"/>
          <w:szCs w:val="24"/>
          <w:u w:val="thick"/>
        </w:rPr>
        <w:lastRenderedPageBreak/>
        <w:t>____________________________________________________________________________</w:t>
      </w:r>
    </w:p>
    <w:sectPr w:rsidR="006E6221" w:rsidRPr="000F6805" w:rsidSect="006E6221">
      <w:pgSz w:w="16838" w:h="11906" w:orient="landscape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6E6221"/>
    <w:rsid w:val="000F6805"/>
    <w:rsid w:val="00141AF6"/>
    <w:rsid w:val="00241812"/>
    <w:rsid w:val="00262F90"/>
    <w:rsid w:val="002E4B08"/>
    <w:rsid w:val="002F7E31"/>
    <w:rsid w:val="00497E08"/>
    <w:rsid w:val="00554571"/>
    <w:rsid w:val="006243BF"/>
    <w:rsid w:val="006B06C9"/>
    <w:rsid w:val="006E6221"/>
    <w:rsid w:val="007D117D"/>
    <w:rsid w:val="00813D33"/>
    <w:rsid w:val="00844A8A"/>
    <w:rsid w:val="00862CE2"/>
    <w:rsid w:val="00916448"/>
    <w:rsid w:val="00A32DD4"/>
    <w:rsid w:val="00AC7EB3"/>
    <w:rsid w:val="00B33E5B"/>
    <w:rsid w:val="00B44889"/>
    <w:rsid w:val="00C00DEA"/>
    <w:rsid w:val="00C30ECA"/>
    <w:rsid w:val="00CA2A37"/>
    <w:rsid w:val="00F11E6F"/>
    <w:rsid w:val="00F31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A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E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6221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262F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444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17</cp:revision>
  <dcterms:created xsi:type="dcterms:W3CDTF">2012-05-26T19:20:00Z</dcterms:created>
  <dcterms:modified xsi:type="dcterms:W3CDTF">2012-05-26T21:03:00Z</dcterms:modified>
</cp:coreProperties>
</file>