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CAC6E1B" w14:textId="01D0F1A2" w:rsidR="00E169FB" w:rsidRPr="00E17EB3" w:rsidRDefault="00110610" w:rsidP="00D050D3">
      <w:pPr>
        <w:pBdr>
          <w:top w:val="single" w:sz="4" w:space="1" w:color="auto"/>
          <w:left w:val="single" w:sz="4" w:space="4" w:color="auto"/>
          <w:bottom w:val="single" w:sz="4" w:space="1" w:color="auto"/>
          <w:right w:val="single" w:sz="4" w:space="4" w:color="auto"/>
        </w:pBdr>
        <w:shd w:val="clear" w:color="auto" w:fill="ACD3F7" w:themeFill="background2" w:themeFillTint="99"/>
        <w:tabs>
          <w:tab w:val="left" w:pos="1122"/>
          <w:tab w:val="left" w:pos="2850"/>
          <w:tab w:val="center" w:pos="5230"/>
          <w:tab w:val="left" w:pos="9413"/>
          <w:tab w:val="right" w:pos="10460"/>
        </w:tabs>
        <w:contextualSpacing/>
        <w:rPr>
          <w:rFonts w:asciiTheme="majorHAnsi" w:hAnsiTheme="majorHAnsi"/>
          <w:sz w:val="36"/>
        </w:rPr>
      </w:pPr>
      <w:bookmarkStart w:id="0" w:name="_GoBack"/>
      <w:bookmarkEnd w:id="0"/>
      <w:r w:rsidRPr="00E17EB3">
        <w:rPr>
          <w:rFonts w:asciiTheme="majorHAnsi" w:hAnsiTheme="majorHAnsi"/>
          <w:b/>
          <w:sz w:val="36"/>
        </w:rPr>
        <w:tab/>
      </w:r>
      <w:r w:rsidR="00D050D3" w:rsidRPr="00E17EB3">
        <w:rPr>
          <w:rFonts w:asciiTheme="majorHAnsi" w:hAnsiTheme="majorHAnsi"/>
          <w:b/>
          <w:sz w:val="36"/>
        </w:rPr>
        <w:tab/>
      </w:r>
      <w:r w:rsidR="00D050D3" w:rsidRPr="00E17EB3">
        <w:rPr>
          <w:rFonts w:asciiTheme="majorHAnsi" w:hAnsiTheme="majorHAnsi"/>
          <w:b/>
          <w:sz w:val="36"/>
        </w:rPr>
        <w:tab/>
      </w:r>
      <w:r w:rsidRPr="00E17EB3">
        <w:rPr>
          <w:rFonts w:asciiTheme="majorHAnsi" w:hAnsiTheme="majorHAnsi"/>
          <w:b/>
          <w:sz w:val="36"/>
        </w:rPr>
        <w:t xml:space="preserve">SEMIO </w:t>
      </w:r>
      <w:r w:rsidR="00D050D3" w:rsidRPr="00E17EB3">
        <w:rPr>
          <w:rFonts w:asciiTheme="majorHAnsi" w:hAnsiTheme="majorHAnsi"/>
          <w:b/>
          <w:sz w:val="36"/>
        </w:rPr>
        <w:t xml:space="preserve">IMAGERIE </w:t>
      </w:r>
      <w:r w:rsidRPr="00E17EB3">
        <w:rPr>
          <w:rFonts w:asciiTheme="majorHAnsi" w:hAnsiTheme="majorHAnsi"/>
          <w:b/>
          <w:sz w:val="36"/>
        </w:rPr>
        <w:t>–</w:t>
      </w:r>
      <w:r w:rsidR="00613C77">
        <w:rPr>
          <w:rFonts w:asciiTheme="majorHAnsi" w:hAnsiTheme="majorHAnsi"/>
          <w:b/>
          <w:sz w:val="36"/>
        </w:rPr>
        <w:t xml:space="preserve"> OSTEO-ARTICULAIRE</w:t>
      </w:r>
      <w:r w:rsidRPr="00E17EB3">
        <w:rPr>
          <w:rFonts w:asciiTheme="majorHAnsi" w:hAnsiTheme="majorHAnsi"/>
          <w:b/>
          <w:sz w:val="36"/>
        </w:rPr>
        <w:tab/>
      </w:r>
      <w:r w:rsidRPr="00E17EB3">
        <w:rPr>
          <w:rFonts w:asciiTheme="majorHAnsi" w:hAnsiTheme="majorHAnsi"/>
          <w:b/>
          <w:sz w:val="36"/>
        </w:rPr>
        <w:tab/>
      </w:r>
    </w:p>
    <w:p w14:paraId="3E08DFEB" w14:textId="77777777" w:rsidR="000E775F" w:rsidRPr="00E17EB3" w:rsidRDefault="000E775F">
      <w:pPr>
        <w:contextualSpacing/>
        <w:rPr>
          <w:rFonts w:asciiTheme="majorHAnsi" w:hAnsiTheme="majorHAnsi"/>
          <w:sz w:val="22"/>
          <w:szCs w:val="22"/>
        </w:rPr>
      </w:pPr>
    </w:p>
    <w:p w14:paraId="7583199A" w14:textId="4B1962D7" w:rsidR="000E775F" w:rsidRPr="00E17EB3" w:rsidRDefault="00CE2133" w:rsidP="008B743E">
      <w:pPr>
        <w:pStyle w:val="Paragraphedeliste"/>
        <w:numPr>
          <w:ilvl w:val="0"/>
          <w:numId w:val="1"/>
        </w:numPr>
        <w:rPr>
          <w:rFonts w:asciiTheme="majorHAnsi" w:hAnsiTheme="majorHAnsi"/>
          <w:b/>
          <w:color w:val="E03032" w:themeColor="accent5" w:themeTint="99"/>
          <w:sz w:val="28"/>
          <w:u w:val="single"/>
        </w:rPr>
      </w:pPr>
      <w:r w:rsidRPr="00E17EB3">
        <w:rPr>
          <w:rFonts w:asciiTheme="majorHAnsi" w:hAnsiTheme="majorHAnsi"/>
          <w:b/>
          <w:color w:val="E03032" w:themeColor="accent5" w:themeTint="99"/>
          <w:sz w:val="28"/>
          <w:u w:val="single"/>
        </w:rPr>
        <w:t>Pathologie traumatique</w:t>
      </w:r>
    </w:p>
    <w:p w14:paraId="27F1B65C" w14:textId="3964FD90" w:rsidR="00CE2133" w:rsidRPr="00E17EB3" w:rsidRDefault="00CE2133" w:rsidP="00CE2133">
      <w:pPr>
        <w:contextualSpacing/>
        <w:rPr>
          <w:rFonts w:asciiTheme="majorHAnsi" w:hAnsiTheme="majorHAnsi"/>
          <w:b/>
          <w:sz w:val="22"/>
          <w:szCs w:val="22"/>
        </w:rPr>
      </w:pPr>
      <w:r w:rsidRPr="00E17EB3">
        <w:rPr>
          <w:rFonts w:asciiTheme="majorHAnsi" w:hAnsiTheme="majorHAnsi"/>
          <w:sz w:val="22"/>
          <w:szCs w:val="22"/>
        </w:rPr>
        <w:t xml:space="preserve">Pathologie traumatique regroupe les </w:t>
      </w:r>
      <w:r w:rsidRPr="00E17EB3">
        <w:rPr>
          <w:rFonts w:asciiTheme="majorHAnsi" w:hAnsiTheme="majorHAnsi"/>
          <w:b/>
          <w:sz w:val="22"/>
          <w:szCs w:val="22"/>
        </w:rPr>
        <w:t>fractures isolées, le polytraumatisé et la pathologie tendino-musculaire</w:t>
      </w:r>
      <w:r w:rsidRPr="00E17EB3">
        <w:rPr>
          <w:rFonts w:asciiTheme="majorHAnsi" w:hAnsiTheme="majorHAnsi"/>
          <w:sz w:val="22"/>
          <w:szCs w:val="22"/>
        </w:rPr>
        <w:t xml:space="preserve"> </w:t>
      </w:r>
    </w:p>
    <w:p w14:paraId="2EDA9B9E" w14:textId="77777777" w:rsidR="004A6D46" w:rsidRPr="00E17EB3" w:rsidRDefault="004A6D46" w:rsidP="000E775F">
      <w:pPr>
        <w:contextualSpacing/>
        <w:rPr>
          <w:rFonts w:asciiTheme="majorHAnsi" w:hAnsiTheme="majorHAnsi"/>
          <w:b/>
          <w:sz w:val="22"/>
          <w:szCs w:val="22"/>
        </w:rPr>
      </w:pPr>
    </w:p>
    <w:p w14:paraId="7260470A" w14:textId="13146B50" w:rsidR="00CE2133" w:rsidRPr="00E17EB3" w:rsidRDefault="00CE2133" w:rsidP="00CE2133">
      <w:pPr>
        <w:pStyle w:val="Paragraphedeliste"/>
        <w:numPr>
          <w:ilvl w:val="0"/>
          <w:numId w:val="2"/>
        </w:numPr>
        <w:rPr>
          <w:rFonts w:asciiTheme="majorHAnsi" w:hAnsiTheme="majorHAnsi"/>
          <w:b/>
          <w:color w:val="FA8716" w:themeColor="accent3"/>
          <w:sz w:val="26"/>
          <w:szCs w:val="26"/>
        </w:rPr>
      </w:pPr>
      <w:r w:rsidRPr="00E17EB3">
        <w:rPr>
          <w:rFonts w:asciiTheme="majorHAnsi" w:hAnsiTheme="majorHAnsi"/>
          <w:b/>
          <w:color w:val="FA8716" w:themeColor="accent3"/>
          <w:sz w:val="26"/>
          <w:szCs w:val="26"/>
        </w:rPr>
        <w:t>Cas clinique n°5</w:t>
      </w:r>
    </w:p>
    <w:p w14:paraId="729240A4" w14:textId="77777777" w:rsidR="00CE2133" w:rsidRPr="00E17EB3" w:rsidRDefault="00CE2133" w:rsidP="000E775F">
      <w:pPr>
        <w:contextualSpacing/>
        <w:rPr>
          <w:rFonts w:asciiTheme="majorHAnsi" w:hAnsiTheme="majorHAnsi"/>
          <w:sz w:val="22"/>
          <w:szCs w:val="22"/>
        </w:rPr>
      </w:pPr>
    </w:p>
    <w:p w14:paraId="3D195B99" w14:textId="18E875FD" w:rsidR="00CE2133" w:rsidRPr="00E17EB3" w:rsidRDefault="0007739E" w:rsidP="000E775F">
      <w:pPr>
        <w:contextualSpacing/>
        <w:rPr>
          <w:rFonts w:asciiTheme="majorHAnsi" w:hAnsiTheme="majorHAnsi"/>
          <w:sz w:val="22"/>
          <w:szCs w:val="22"/>
        </w:rPr>
      </w:pPr>
      <w:r w:rsidRPr="00E17EB3">
        <w:rPr>
          <w:rFonts w:asciiTheme="majorHAnsi" w:hAnsiTheme="majorHAnsi"/>
          <w:sz w:val="22"/>
          <w:szCs w:val="22"/>
        </w:rPr>
        <w:t>Patiente de 88 ans chute de sa hauteur sur Ie poignet avec impotence fonctionnel et douleur+++.</w:t>
      </w:r>
    </w:p>
    <w:p w14:paraId="310C59EC" w14:textId="77777777" w:rsidR="0007739E" w:rsidRPr="00E17EB3" w:rsidRDefault="0007739E" w:rsidP="000E775F">
      <w:pPr>
        <w:contextualSpacing/>
        <w:rPr>
          <w:rFonts w:asciiTheme="majorHAnsi" w:hAnsiTheme="majorHAnsi"/>
          <w:sz w:val="22"/>
          <w:szCs w:val="22"/>
        </w:rPr>
      </w:pPr>
    </w:p>
    <w:p w14:paraId="10DBD3BA" w14:textId="43168F92" w:rsidR="00CE2133" w:rsidRPr="00E17EB3" w:rsidRDefault="0007739E" w:rsidP="002D01B2">
      <w:pPr>
        <w:pStyle w:val="Paragraphedeliste"/>
        <w:numPr>
          <w:ilvl w:val="0"/>
          <w:numId w:val="3"/>
        </w:numPr>
        <w:rPr>
          <w:rFonts w:asciiTheme="majorHAnsi" w:hAnsiTheme="majorHAnsi"/>
          <w:b/>
          <w:color w:val="2389EA" w:themeColor="background2" w:themeShade="BF"/>
          <w:sz w:val="22"/>
          <w:szCs w:val="22"/>
          <w:u w:val="single"/>
        </w:rPr>
      </w:pPr>
      <w:r w:rsidRPr="00E17EB3">
        <w:rPr>
          <w:rFonts w:asciiTheme="majorHAnsi" w:hAnsiTheme="majorHAnsi"/>
          <w:b/>
          <w:color w:val="2389EA" w:themeColor="background2" w:themeShade="BF"/>
          <w:sz w:val="22"/>
          <w:szCs w:val="22"/>
          <w:u w:val="single"/>
        </w:rPr>
        <w:t>Quels examens radiologiques demandez-vous en premiere intention?</w:t>
      </w:r>
    </w:p>
    <w:p w14:paraId="338EE385" w14:textId="538EACD4" w:rsidR="0007739E" w:rsidRPr="00E17EB3" w:rsidRDefault="0007739E" w:rsidP="000E775F">
      <w:pPr>
        <w:contextualSpacing/>
        <w:rPr>
          <w:rFonts w:asciiTheme="majorHAnsi" w:hAnsiTheme="majorHAnsi"/>
          <w:b/>
          <w:sz w:val="22"/>
          <w:szCs w:val="22"/>
        </w:rPr>
      </w:pPr>
      <w:r w:rsidRPr="00E17EB3">
        <w:rPr>
          <w:rFonts w:asciiTheme="majorHAnsi" w:hAnsiTheme="majorHAnsi"/>
          <w:noProof/>
          <w:sz w:val="22"/>
          <w:szCs w:val="22"/>
        </w:rPr>
        <w:drawing>
          <wp:anchor distT="0" distB="0" distL="114300" distR="114300" simplePos="0" relativeHeight="251731968" behindDoc="0" locked="0" layoutInCell="1" allowOverlap="1" wp14:anchorId="688A657B" wp14:editId="23892439">
            <wp:simplePos x="0" y="0"/>
            <wp:positionH relativeFrom="column">
              <wp:posOffset>4229100</wp:posOffset>
            </wp:positionH>
            <wp:positionV relativeFrom="paragraph">
              <wp:posOffset>127635</wp:posOffset>
            </wp:positionV>
            <wp:extent cx="2514600" cy="1657985"/>
            <wp:effectExtent l="0" t="0" r="0" b="0"/>
            <wp:wrapSquare wrapText="bothSides"/>
            <wp:docPr id="14" name="Image 14" descr="Macintosh HD:Users:Jules:Desktop:Capture d’écran 2012-06-11 à 11.40.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Jules:Desktop:Capture d’écran 2012-06-11 à 11.40.25.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14600" cy="1657985"/>
                    </a:xfrm>
                    <a:prstGeom prst="rect">
                      <a:avLst/>
                    </a:prstGeom>
                    <a:noFill/>
                    <a:ln>
                      <a:noFill/>
                    </a:ln>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p>
    <w:p w14:paraId="3AE843AD" w14:textId="19FC2EB4" w:rsidR="0007739E" w:rsidRPr="00E17EB3" w:rsidRDefault="0007739E" w:rsidP="000E775F">
      <w:pPr>
        <w:contextualSpacing/>
        <w:rPr>
          <w:rFonts w:asciiTheme="majorHAnsi" w:hAnsiTheme="majorHAnsi"/>
          <w:sz w:val="22"/>
          <w:szCs w:val="22"/>
        </w:rPr>
      </w:pPr>
      <w:r w:rsidRPr="00E17EB3">
        <w:rPr>
          <w:rFonts w:asciiTheme="majorHAnsi" w:hAnsiTheme="majorHAnsi"/>
          <w:b/>
          <w:sz w:val="22"/>
          <w:szCs w:val="22"/>
        </w:rPr>
        <w:t>Radiographie du poignet face (F) et profil (P)</w:t>
      </w:r>
    </w:p>
    <w:p w14:paraId="71EA69CB" w14:textId="684C10EB" w:rsidR="0007739E" w:rsidRPr="00E17EB3" w:rsidRDefault="0007739E" w:rsidP="000E775F">
      <w:pPr>
        <w:contextualSpacing/>
        <w:rPr>
          <w:rFonts w:asciiTheme="majorHAnsi" w:hAnsiTheme="majorHAnsi"/>
          <w:sz w:val="22"/>
          <w:szCs w:val="22"/>
        </w:rPr>
      </w:pPr>
    </w:p>
    <w:p w14:paraId="48E991D9" w14:textId="1AF16AF1" w:rsidR="0007739E" w:rsidRPr="00E17EB3" w:rsidRDefault="0007739E" w:rsidP="000E775F">
      <w:pPr>
        <w:contextualSpacing/>
        <w:rPr>
          <w:rFonts w:asciiTheme="majorHAnsi" w:hAnsiTheme="majorHAnsi"/>
          <w:sz w:val="22"/>
          <w:szCs w:val="22"/>
        </w:rPr>
      </w:pPr>
      <w:r w:rsidRPr="00E17EB3">
        <w:rPr>
          <w:rFonts w:asciiTheme="majorHAnsi" w:hAnsiTheme="majorHAnsi"/>
          <w:sz w:val="22"/>
          <w:szCs w:val="22"/>
        </w:rPr>
        <w:t>Fracture extra-articulaire de l’extrémité inférieure du radius, trait de fracture horizontal, bascule postérieure du fragment. Pas de lésion de l’ulna</w:t>
      </w:r>
    </w:p>
    <w:p w14:paraId="3AA065C2" w14:textId="77777777" w:rsidR="0007739E" w:rsidRPr="00E17EB3" w:rsidRDefault="0007739E" w:rsidP="000E775F">
      <w:pPr>
        <w:contextualSpacing/>
        <w:rPr>
          <w:rFonts w:asciiTheme="majorHAnsi" w:hAnsiTheme="majorHAnsi"/>
          <w:sz w:val="22"/>
          <w:szCs w:val="22"/>
        </w:rPr>
      </w:pPr>
    </w:p>
    <w:p w14:paraId="5F3F6510" w14:textId="1E150629" w:rsidR="0007739E" w:rsidRPr="00E17EB3" w:rsidRDefault="0007739E" w:rsidP="000E775F">
      <w:pPr>
        <w:contextualSpacing/>
        <w:rPr>
          <w:rFonts w:asciiTheme="majorHAnsi" w:hAnsiTheme="majorHAnsi"/>
          <w:sz w:val="22"/>
          <w:szCs w:val="22"/>
        </w:rPr>
      </w:pPr>
      <w:r w:rsidRPr="00E17EB3">
        <w:rPr>
          <w:rFonts w:asciiTheme="majorHAnsi" w:hAnsiTheme="majorHAnsi"/>
          <w:sz w:val="22"/>
          <w:szCs w:val="22"/>
        </w:rPr>
        <w:t xml:space="preserve">=&gt; Fracture type </w:t>
      </w:r>
      <w:r w:rsidRPr="00E17EB3">
        <w:rPr>
          <w:rFonts w:asciiTheme="majorHAnsi" w:hAnsiTheme="majorHAnsi"/>
          <w:b/>
          <w:sz w:val="22"/>
          <w:szCs w:val="22"/>
        </w:rPr>
        <w:t>Pouteau-Colles</w:t>
      </w:r>
    </w:p>
    <w:p w14:paraId="438D0A79" w14:textId="77777777" w:rsidR="0007739E" w:rsidRPr="00E17EB3" w:rsidRDefault="0007739E" w:rsidP="000E775F">
      <w:pPr>
        <w:contextualSpacing/>
        <w:rPr>
          <w:rFonts w:asciiTheme="majorHAnsi" w:hAnsiTheme="majorHAnsi"/>
          <w:sz w:val="22"/>
          <w:szCs w:val="22"/>
        </w:rPr>
      </w:pPr>
    </w:p>
    <w:p w14:paraId="66FB5227" w14:textId="4A61588F" w:rsidR="0007739E" w:rsidRPr="00E17EB3" w:rsidRDefault="0007739E" w:rsidP="000E775F">
      <w:pPr>
        <w:contextualSpacing/>
        <w:rPr>
          <w:rFonts w:asciiTheme="majorHAnsi" w:hAnsiTheme="majorHAnsi"/>
          <w:sz w:val="22"/>
          <w:szCs w:val="22"/>
        </w:rPr>
      </w:pPr>
      <w:r w:rsidRPr="00E17EB3">
        <w:rPr>
          <w:rFonts w:asciiTheme="majorHAnsi" w:hAnsiTheme="majorHAnsi"/>
          <w:sz w:val="22"/>
          <w:szCs w:val="22"/>
        </w:rPr>
        <w:t>Pouce situe l’avant.arrière sur la radio de profil (position anatomique)</w:t>
      </w:r>
    </w:p>
    <w:p w14:paraId="04123AAB" w14:textId="77777777" w:rsidR="0007739E" w:rsidRPr="00E17EB3" w:rsidRDefault="0007739E" w:rsidP="000E775F">
      <w:pPr>
        <w:contextualSpacing/>
        <w:rPr>
          <w:rFonts w:asciiTheme="majorHAnsi" w:hAnsiTheme="majorHAnsi"/>
          <w:sz w:val="22"/>
          <w:szCs w:val="22"/>
        </w:rPr>
      </w:pPr>
    </w:p>
    <w:p w14:paraId="138F46C2" w14:textId="77777777" w:rsidR="0007739E" w:rsidRPr="00E17EB3" w:rsidRDefault="0007739E" w:rsidP="000E775F">
      <w:pPr>
        <w:contextualSpacing/>
        <w:rPr>
          <w:rFonts w:asciiTheme="majorHAnsi" w:hAnsiTheme="majorHAnsi"/>
          <w:sz w:val="22"/>
          <w:szCs w:val="22"/>
        </w:rPr>
      </w:pPr>
    </w:p>
    <w:p w14:paraId="7A9A4E06" w14:textId="51B8D1D1" w:rsidR="0007739E" w:rsidRPr="00E17EB3" w:rsidRDefault="0007739E" w:rsidP="000E775F">
      <w:pPr>
        <w:contextualSpacing/>
        <w:rPr>
          <w:rFonts w:asciiTheme="majorHAnsi" w:hAnsiTheme="majorHAnsi"/>
          <w:sz w:val="22"/>
          <w:szCs w:val="22"/>
        </w:rPr>
      </w:pPr>
      <w:r w:rsidRPr="00E17EB3">
        <w:rPr>
          <w:rFonts w:asciiTheme="majorHAnsi" w:hAnsiTheme="majorHAnsi"/>
          <w:sz w:val="22"/>
          <w:szCs w:val="22"/>
        </w:rPr>
        <w:t xml:space="preserve">Fractures du bord inférieur du radius : </w:t>
      </w:r>
    </w:p>
    <w:p w14:paraId="7AD17D17" w14:textId="77777777" w:rsidR="0007739E" w:rsidRPr="00E17EB3" w:rsidRDefault="0007739E" w:rsidP="000E775F">
      <w:pPr>
        <w:contextualSpacing/>
        <w:rPr>
          <w:rFonts w:asciiTheme="majorHAnsi" w:hAnsiTheme="majorHAnsi"/>
          <w:sz w:val="22"/>
          <w:szCs w:val="22"/>
        </w:rPr>
      </w:pPr>
    </w:p>
    <w:p w14:paraId="3A561F82" w14:textId="322F8689" w:rsidR="0007739E" w:rsidRPr="00E17EB3" w:rsidRDefault="0007739E" w:rsidP="002D01B2">
      <w:pPr>
        <w:pStyle w:val="Paragraphedeliste"/>
        <w:numPr>
          <w:ilvl w:val="0"/>
          <w:numId w:val="6"/>
        </w:numPr>
        <w:ind w:left="284" w:hanging="284"/>
        <w:rPr>
          <w:rFonts w:asciiTheme="majorHAnsi" w:hAnsiTheme="majorHAnsi"/>
          <w:b/>
          <w:color w:val="008000"/>
          <w:sz w:val="22"/>
          <w:szCs w:val="22"/>
          <w:u w:val="single"/>
        </w:rPr>
      </w:pPr>
      <w:r w:rsidRPr="00E17EB3">
        <w:rPr>
          <w:rFonts w:asciiTheme="majorHAnsi" w:hAnsiTheme="majorHAnsi"/>
          <w:b/>
          <w:color w:val="008000"/>
          <w:sz w:val="22"/>
          <w:szCs w:val="22"/>
          <w:u w:val="single"/>
        </w:rPr>
        <w:t xml:space="preserve">Pouteau-Colles (frequente+++) : </w:t>
      </w:r>
    </w:p>
    <w:p w14:paraId="2F2ED1B3" w14:textId="61788A63" w:rsidR="0007739E" w:rsidRPr="00E17EB3" w:rsidRDefault="0007739E" w:rsidP="002D01B2">
      <w:pPr>
        <w:pStyle w:val="Paragraphedeliste"/>
        <w:numPr>
          <w:ilvl w:val="0"/>
          <w:numId w:val="4"/>
        </w:numPr>
        <w:rPr>
          <w:rFonts w:asciiTheme="majorHAnsi" w:hAnsiTheme="majorHAnsi"/>
          <w:sz w:val="22"/>
          <w:szCs w:val="22"/>
        </w:rPr>
      </w:pPr>
      <w:r w:rsidRPr="00E17EB3">
        <w:rPr>
          <w:rFonts w:asciiTheme="majorHAnsi" w:hAnsiTheme="majorHAnsi"/>
          <w:sz w:val="22"/>
          <w:szCs w:val="22"/>
        </w:rPr>
        <w:t>Compression/hyper-extension sur la paume de la main</w:t>
      </w:r>
    </w:p>
    <w:p w14:paraId="64490CAF" w14:textId="2C5E0558" w:rsidR="0007739E" w:rsidRPr="00E17EB3" w:rsidRDefault="0007739E" w:rsidP="002D01B2">
      <w:pPr>
        <w:pStyle w:val="Paragraphedeliste"/>
        <w:numPr>
          <w:ilvl w:val="0"/>
          <w:numId w:val="4"/>
        </w:numPr>
        <w:rPr>
          <w:rFonts w:asciiTheme="majorHAnsi" w:hAnsiTheme="majorHAnsi"/>
          <w:sz w:val="22"/>
          <w:szCs w:val="22"/>
        </w:rPr>
      </w:pPr>
      <w:r w:rsidRPr="00E17EB3">
        <w:rPr>
          <w:rFonts w:asciiTheme="majorHAnsi" w:hAnsiTheme="majorHAnsi"/>
          <w:sz w:val="22"/>
          <w:szCs w:val="22"/>
        </w:rPr>
        <w:t xml:space="preserve">Déplacement : </w:t>
      </w:r>
      <w:r w:rsidR="005B403D" w:rsidRPr="00E17EB3">
        <w:rPr>
          <w:rFonts w:asciiTheme="majorHAnsi" w:hAnsiTheme="majorHAnsi"/>
          <w:sz w:val="22"/>
          <w:szCs w:val="22"/>
        </w:rPr>
        <w:t>sur la vue de profil -&gt; bascule postérieure</w:t>
      </w:r>
    </w:p>
    <w:p w14:paraId="2D4A4D41" w14:textId="2DFFC395" w:rsidR="005B403D" w:rsidRPr="00E17EB3" w:rsidRDefault="002D01B2" w:rsidP="002D01B2">
      <w:pPr>
        <w:pStyle w:val="Paragraphedeliste"/>
        <w:numPr>
          <w:ilvl w:val="0"/>
          <w:numId w:val="4"/>
        </w:numPr>
        <w:rPr>
          <w:rFonts w:asciiTheme="majorHAnsi" w:hAnsiTheme="majorHAnsi"/>
          <w:color w:val="FF6600"/>
          <w:sz w:val="22"/>
          <w:szCs w:val="22"/>
        </w:rPr>
      </w:pPr>
      <w:r w:rsidRPr="00E17EB3">
        <w:rPr>
          <w:rFonts w:asciiTheme="majorHAnsi" w:hAnsiTheme="majorHAnsi"/>
          <w:noProof/>
          <w:sz w:val="22"/>
          <w:szCs w:val="22"/>
        </w:rPr>
        <mc:AlternateContent>
          <mc:Choice Requires="wps">
            <w:drawing>
              <wp:anchor distT="0" distB="0" distL="114300" distR="114300" simplePos="0" relativeHeight="251734016" behindDoc="0" locked="0" layoutInCell="1" allowOverlap="1" wp14:anchorId="45C1F956" wp14:editId="47FEF0F6">
                <wp:simplePos x="0" y="0"/>
                <wp:positionH relativeFrom="column">
                  <wp:posOffset>4457700</wp:posOffset>
                </wp:positionH>
                <wp:positionV relativeFrom="paragraph">
                  <wp:posOffset>71755</wp:posOffset>
                </wp:positionV>
                <wp:extent cx="2286000" cy="457200"/>
                <wp:effectExtent l="0" t="0" r="0" b="0"/>
                <wp:wrapSquare wrapText="bothSides"/>
                <wp:docPr id="140288" name="Zone de texte 140288"/>
                <wp:cNvGraphicFramePr/>
                <a:graphic xmlns:a="http://schemas.openxmlformats.org/drawingml/2006/main">
                  <a:graphicData uri="http://schemas.microsoft.com/office/word/2010/wordprocessingShape">
                    <wps:wsp>
                      <wps:cNvSpPr txBox="1"/>
                      <wps:spPr>
                        <a:xfrm>
                          <a:off x="0" y="0"/>
                          <a:ext cx="2286000" cy="4572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44BDBD1" w14:textId="625F45B1" w:rsidR="00221A55" w:rsidRPr="002D01B2" w:rsidRDefault="00221A55">
                            <w:pPr>
                              <w:rPr>
                                <w:rFonts w:asciiTheme="majorHAnsi" w:hAnsiTheme="majorHAnsi"/>
                                <w:color w:val="2389EA" w:themeColor="background2" w:themeShade="BF"/>
                                <w:sz w:val="22"/>
                                <w:szCs w:val="22"/>
                              </w:rPr>
                            </w:pPr>
                            <w:r w:rsidRPr="002D01B2">
                              <w:rPr>
                                <w:rFonts w:asciiTheme="majorHAnsi" w:hAnsiTheme="majorHAnsi"/>
                                <w:color w:val="2389EA" w:themeColor="background2" w:themeShade="BF"/>
                                <w:sz w:val="22"/>
                                <w:szCs w:val="22"/>
                              </w:rPr>
                              <w:t>Pouteau-Colles + Fracture de la styloide radiale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0,0l0,21600,21600,21600,21600,0xe">
                <v:stroke joinstyle="miter"/>
                <v:path gradientshapeok="t" o:connecttype="rect"/>
              </v:shapetype>
              <v:shape id="Zone de texte 140288" o:spid="_x0000_s1026" type="#_x0000_t202" style="position:absolute;left:0;text-align:left;margin-left:351pt;margin-top:5.65pt;width:180pt;height:36pt;z-index:2517340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" filled="f" stroked="f">
                <v:textbox>
                  <w:txbxContent>
                    <w:p w14:paraId="044BDBD1" w14:textId="625F45B1" w:rsidR="00221A55" w:rsidRPr="002D01B2" w:rsidRDefault="00221A55">
                      <w:pPr>
                        <w:rPr>
                          <w:rFonts w:asciiTheme="majorHAnsi" w:hAnsiTheme="majorHAnsi"/>
                          <w:color w:val="2389EA" w:themeColor="background2" w:themeShade="BF"/>
                          <w:sz w:val="22"/>
                          <w:szCs w:val="22"/>
                        </w:rPr>
                      </w:pPr>
                      <w:proofErr w:type="spellStart"/>
                      <w:r w:rsidRPr="002D01B2">
                        <w:rPr>
                          <w:rFonts w:asciiTheme="majorHAnsi" w:hAnsiTheme="majorHAnsi"/>
                          <w:color w:val="2389EA" w:themeColor="background2" w:themeShade="BF"/>
                          <w:sz w:val="22"/>
                          <w:szCs w:val="22"/>
                        </w:rPr>
                        <w:t>Pouteau</w:t>
                      </w:r>
                      <w:proofErr w:type="spellEnd"/>
                      <w:r w:rsidRPr="002D01B2">
                        <w:rPr>
                          <w:rFonts w:asciiTheme="majorHAnsi" w:hAnsiTheme="majorHAnsi"/>
                          <w:color w:val="2389EA" w:themeColor="background2" w:themeShade="BF"/>
                          <w:sz w:val="22"/>
                          <w:szCs w:val="22"/>
                        </w:rPr>
                        <w:t xml:space="preserve">-Colles + Fracture de la </w:t>
                      </w:r>
                      <w:proofErr w:type="spellStart"/>
                      <w:r w:rsidRPr="002D01B2">
                        <w:rPr>
                          <w:rFonts w:asciiTheme="majorHAnsi" w:hAnsiTheme="majorHAnsi"/>
                          <w:color w:val="2389EA" w:themeColor="background2" w:themeShade="BF"/>
                          <w:sz w:val="22"/>
                          <w:szCs w:val="22"/>
                        </w:rPr>
                        <w:t>styloide</w:t>
                      </w:r>
                      <w:proofErr w:type="spellEnd"/>
                      <w:r w:rsidRPr="002D01B2">
                        <w:rPr>
                          <w:rFonts w:asciiTheme="majorHAnsi" w:hAnsiTheme="majorHAnsi"/>
                          <w:color w:val="2389EA" w:themeColor="background2" w:themeShade="BF"/>
                          <w:sz w:val="22"/>
                          <w:szCs w:val="22"/>
                        </w:rPr>
                        <w:t xml:space="preserve"> radiale</w:t>
                      </w:r>
                    </w:p>
                  </w:txbxContent>
                </v:textbox>
                <w10:wrap type="square"/>
              </v:shape>
            </w:pict>
          </mc:Fallback>
        </mc:AlternateContent>
      </w:r>
      <w:r w:rsidR="005B403D" w:rsidRPr="00E17EB3">
        <w:rPr>
          <w:rFonts w:asciiTheme="majorHAnsi" w:hAnsiTheme="majorHAnsi"/>
          <w:color w:val="FF6600"/>
          <w:sz w:val="22"/>
          <w:szCs w:val="22"/>
        </w:rPr>
        <w:t>Pas de refend articulaire +++</w:t>
      </w:r>
    </w:p>
    <w:p w14:paraId="528B981B" w14:textId="6937F419" w:rsidR="0007739E" w:rsidRPr="00E17EB3" w:rsidRDefault="0007739E" w:rsidP="000E775F">
      <w:pPr>
        <w:contextualSpacing/>
        <w:rPr>
          <w:rFonts w:asciiTheme="majorHAnsi" w:hAnsiTheme="majorHAnsi"/>
          <w:sz w:val="22"/>
          <w:szCs w:val="22"/>
        </w:rPr>
      </w:pPr>
    </w:p>
    <w:p w14:paraId="57B6C3AE" w14:textId="7CA02FF6" w:rsidR="005B403D" w:rsidRPr="00E17EB3" w:rsidRDefault="005B403D" w:rsidP="000E775F">
      <w:pPr>
        <w:contextualSpacing/>
        <w:rPr>
          <w:rFonts w:asciiTheme="majorHAnsi" w:hAnsiTheme="majorHAnsi"/>
          <w:b/>
          <w:sz w:val="22"/>
          <w:szCs w:val="22"/>
        </w:rPr>
      </w:pPr>
      <w:r w:rsidRPr="00E17EB3">
        <w:rPr>
          <w:rFonts w:asciiTheme="majorHAnsi" w:hAnsiTheme="majorHAnsi"/>
          <w:b/>
          <w:sz w:val="22"/>
          <w:szCs w:val="22"/>
        </w:rPr>
        <w:t xml:space="preserve">Fracture intra-articulaire, fracture INSTABLE, nécessité de chirurgie </w:t>
      </w:r>
    </w:p>
    <w:p w14:paraId="505719E7" w14:textId="6C7974F7" w:rsidR="0007739E" w:rsidRPr="00E17EB3" w:rsidRDefault="005B403D" w:rsidP="000E775F">
      <w:pPr>
        <w:contextualSpacing/>
        <w:rPr>
          <w:rFonts w:asciiTheme="majorHAnsi" w:hAnsiTheme="majorHAnsi"/>
          <w:sz w:val="22"/>
          <w:szCs w:val="22"/>
        </w:rPr>
      </w:pPr>
      <w:r w:rsidRPr="00E17EB3">
        <w:rPr>
          <w:rFonts w:asciiTheme="majorHAnsi" w:hAnsiTheme="majorHAnsi"/>
          <w:noProof/>
          <w:sz w:val="26"/>
          <w:szCs w:val="26"/>
        </w:rPr>
        <w:drawing>
          <wp:anchor distT="0" distB="0" distL="114300" distR="114300" simplePos="0" relativeHeight="251732992" behindDoc="0" locked="0" layoutInCell="1" allowOverlap="1" wp14:anchorId="57B43F4E" wp14:editId="73905012">
            <wp:simplePos x="0" y="0"/>
            <wp:positionH relativeFrom="column">
              <wp:posOffset>4343400</wp:posOffset>
            </wp:positionH>
            <wp:positionV relativeFrom="paragraph">
              <wp:posOffset>9525</wp:posOffset>
            </wp:positionV>
            <wp:extent cx="2510155" cy="1341755"/>
            <wp:effectExtent l="0" t="0" r="4445" b="4445"/>
            <wp:wrapSquare wrapText="bothSides"/>
            <wp:docPr id="16" name="Image 16" descr="Macintosh HD:Users:Jules:Desktop:Capture d’écran 2012-06-11 à 11.53.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Jules:Desktop:Capture d’écran 2012-06-11 à 11.53.27.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10155" cy="1341755"/>
                    </a:xfrm>
                    <a:prstGeom prst="rect">
                      <a:avLst/>
                    </a:prstGeom>
                    <a:noFill/>
                    <a:ln>
                      <a:noFill/>
                    </a:ln>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p>
    <w:p w14:paraId="01864FF3" w14:textId="1E5C7060" w:rsidR="005B403D" w:rsidRPr="00E17EB3" w:rsidRDefault="005B403D" w:rsidP="002D01B2">
      <w:pPr>
        <w:pStyle w:val="Paragraphedeliste"/>
        <w:numPr>
          <w:ilvl w:val="0"/>
          <w:numId w:val="6"/>
        </w:numPr>
        <w:ind w:left="284" w:hanging="284"/>
        <w:rPr>
          <w:rFonts w:asciiTheme="majorHAnsi" w:hAnsiTheme="majorHAnsi"/>
          <w:b/>
          <w:color w:val="008000"/>
          <w:sz w:val="22"/>
          <w:szCs w:val="22"/>
          <w:u w:val="single"/>
        </w:rPr>
      </w:pPr>
      <w:r w:rsidRPr="00E17EB3">
        <w:rPr>
          <w:rFonts w:asciiTheme="majorHAnsi" w:hAnsiTheme="majorHAnsi"/>
          <w:b/>
          <w:color w:val="008000"/>
          <w:sz w:val="22"/>
          <w:szCs w:val="22"/>
          <w:u w:val="single"/>
        </w:rPr>
        <w:t>Fracture de Gérard Marchand (ostéoporose +++) :</w:t>
      </w:r>
    </w:p>
    <w:p w14:paraId="5B4FCCF1" w14:textId="0A33AE18" w:rsidR="005B403D" w:rsidRPr="00E17EB3" w:rsidRDefault="005B403D" w:rsidP="002D01B2">
      <w:pPr>
        <w:pStyle w:val="Paragraphedeliste"/>
        <w:numPr>
          <w:ilvl w:val="0"/>
          <w:numId w:val="5"/>
        </w:numPr>
        <w:rPr>
          <w:rFonts w:asciiTheme="majorHAnsi" w:hAnsiTheme="majorHAnsi"/>
          <w:sz w:val="22"/>
          <w:szCs w:val="22"/>
        </w:rPr>
      </w:pPr>
      <w:r w:rsidRPr="00E17EB3">
        <w:rPr>
          <w:rFonts w:asciiTheme="majorHAnsi" w:hAnsiTheme="majorHAnsi"/>
          <w:sz w:val="22"/>
          <w:szCs w:val="22"/>
        </w:rPr>
        <w:t>Fracture de l’épiphyse radiale (+ déplacement postérieur)</w:t>
      </w:r>
    </w:p>
    <w:p w14:paraId="74CD7CA5" w14:textId="4F62489A" w:rsidR="005B403D" w:rsidRPr="00E17EB3" w:rsidRDefault="005B403D" w:rsidP="002D01B2">
      <w:pPr>
        <w:pStyle w:val="Paragraphedeliste"/>
        <w:numPr>
          <w:ilvl w:val="0"/>
          <w:numId w:val="5"/>
        </w:numPr>
        <w:rPr>
          <w:rFonts w:asciiTheme="majorHAnsi" w:hAnsiTheme="majorHAnsi"/>
          <w:sz w:val="22"/>
          <w:szCs w:val="22"/>
        </w:rPr>
      </w:pPr>
      <w:r w:rsidRPr="00E17EB3">
        <w:rPr>
          <w:rFonts w:asciiTheme="majorHAnsi" w:hAnsiTheme="majorHAnsi"/>
          <w:sz w:val="22"/>
          <w:szCs w:val="22"/>
        </w:rPr>
        <w:t>+ Fracture de la styloïde ulnaire</w:t>
      </w:r>
    </w:p>
    <w:p w14:paraId="4258452B" w14:textId="77777777" w:rsidR="005B403D" w:rsidRPr="00E17EB3" w:rsidRDefault="005B403D" w:rsidP="000E775F">
      <w:pPr>
        <w:contextualSpacing/>
        <w:rPr>
          <w:rFonts w:asciiTheme="majorHAnsi" w:hAnsiTheme="majorHAnsi"/>
          <w:sz w:val="22"/>
          <w:szCs w:val="22"/>
        </w:rPr>
      </w:pPr>
    </w:p>
    <w:p w14:paraId="5DDB3211" w14:textId="19AD6D84" w:rsidR="005B403D" w:rsidRPr="00E17EB3" w:rsidRDefault="005B403D" w:rsidP="002D01B2">
      <w:pPr>
        <w:pStyle w:val="Paragraphedeliste"/>
        <w:numPr>
          <w:ilvl w:val="0"/>
          <w:numId w:val="6"/>
        </w:numPr>
        <w:ind w:left="284" w:hanging="284"/>
        <w:rPr>
          <w:rFonts w:asciiTheme="majorHAnsi" w:hAnsiTheme="majorHAnsi"/>
          <w:b/>
          <w:color w:val="008000"/>
          <w:sz w:val="22"/>
          <w:szCs w:val="22"/>
          <w:u w:val="single"/>
        </w:rPr>
      </w:pPr>
      <w:r w:rsidRPr="00E17EB3">
        <w:rPr>
          <w:rFonts w:asciiTheme="majorHAnsi" w:hAnsiTheme="majorHAnsi"/>
          <w:b/>
          <w:color w:val="008000"/>
          <w:sz w:val="22"/>
          <w:szCs w:val="22"/>
          <w:u w:val="single"/>
        </w:rPr>
        <w:t xml:space="preserve">Fracture de Goyrand-Smith : </w:t>
      </w:r>
    </w:p>
    <w:p w14:paraId="16A3818B" w14:textId="50A6D0EA" w:rsidR="005B403D" w:rsidRPr="00E17EB3" w:rsidRDefault="005B403D" w:rsidP="002D01B2">
      <w:pPr>
        <w:pStyle w:val="Paragraphedeliste"/>
        <w:numPr>
          <w:ilvl w:val="0"/>
          <w:numId w:val="5"/>
        </w:numPr>
        <w:rPr>
          <w:rFonts w:asciiTheme="majorHAnsi" w:hAnsiTheme="majorHAnsi"/>
          <w:sz w:val="22"/>
          <w:szCs w:val="22"/>
        </w:rPr>
      </w:pPr>
      <w:r w:rsidRPr="00E17EB3">
        <w:rPr>
          <w:rFonts w:asciiTheme="majorHAnsi" w:hAnsiTheme="majorHAnsi"/>
          <w:sz w:val="22"/>
          <w:szCs w:val="22"/>
        </w:rPr>
        <w:t>Hyper-flexion</w:t>
      </w:r>
    </w:p>
    <w:p w14:paraId="2D4F2763" w14:textId="634FB2AA" w:rsidR="005B403D" w:rsidRPr="00E17EB3" w:rsidRDefault="005B403D" w:rsidP="002D01B2">
      <w:pPr>
        <w:pStyle w:val="Paragraphedeliste"/>
        <w:numPr>
          <w:ilvl w:val="0"/>
          <w:numId w:val="5"/>
        </w:numPr>
        <w:rPr>
          <w:rFonts w:asciiTheme="majorHAnsi" w:hAnsiTheme="majorHAnsi"/>
          <w:sz w:val="22"/>
          <w:szCs w:val="22"/>
        </w:rPr>
      </w:pPr>
      <w:r w:rsidRPr="00E17EB3">
        <w:rPr>
          <w:rFonts w:asciiTheme="majorHAnsi" w:hAnsiTheme="majorHAnsi"/>
          <w:sz w:val="22"/>
          <w:szCs w:val="22"/>
        </w:rPr>
        <w:t>Bascule de l’épiphyse radiale vers l’avant</w:t>
      </w:r>
    </w:p>
    <w:p w14:paraId="26108875" w14:textId="77777777" w:rsidR="005B403D" w:rsidRPr="00E17EB3" w:rsidRDefault="005B403D" w:rsidP="000E775F">
      <w:pPr>
        <w:contextualSpacing/>
        <w:rPr>
          <w:rFonts w:asciiTheme="majorHAnsi" w:hAnsiTheme="majorHAnsi"/>
          <w:b/>
          <w:sz w:val="22"/>
          <w:szCs w:val="22"/>
          <w:u w:val="single"/>
        </w:rPr>
      </w:pPr>
    </w:p>
    <w:p w14:paraId="03860C83" w14:textId="34885033" w:rsidR="005B403D" w:rsidRPr="00E17EB3" w:rsidRDefault="005B403D" w:rsidP="002D01B2">
      <w:pPr>
        <w:pStyle w:val="Paragraphedeliste"/>
        <w:numPr>
          <w:ilvl w:val="0"/>
          <w:numId w:val="6"/>
        </w:numPr>
        <w:ind w:left="284" w:hanging="284"/>
        <w:rPr>
          <w:rFonts w:asciiTheme="majorHAnsi" w:hAnsiTheme="majorHAnsi"/>
          <w:sz w:val="22"/>
          <w:szCs w:val="22"/>
        </w:rPr>
      </w:pPr>
      <w:r w:rsidRPr="00E17EB3">
        <w:rPr>
          <w:rFonts w:asciiTheme="majorHAnsi" w:hAnsiTheme="majorHAnsi"/>
          <w:b/>
          <w:color w:val="008000"/>
          <w:sz w:val="22"/>
          <w:szCs w:val="22"/>
          <w:u w:val="single"/>
        </w:rPr>
        <w:t>Fracture avec refend articulaire :</w:t>
      </w:r>
      <w:r w:rsidRPr="00E17EB3">
        <w:rPr>
          <w:rFonts w:asciiTheme="majorHAnsi" w:hAnsiTheme="majorHAnsi"/>
          <w:b/>
          <w:color w:val="008000"/>
          <w:sz w:val="22"/>
          <w:szCs w:val="22"/>
        </w:rPr>
        <w:t xml:space="preserve"> </w:t>
      </w:r>
      <w:r w:rsidRPr="00E17EB3">
        <w:rPr>
          <w:rFonts w:asciiTheme="majorHAnsi" w:hAnsiTheme="majorHAnsi"/>
          <w:sz w:val="22"/>
          <w:szCs w:val="22"/>
        </w:rPr>
        <w:t>fractures instables</w:t>
      </w:r>
    </w:p>
    <w:p w14:paraId="0E37B3AE" w14:textId="77777777" w:rsidR="0007739E" w:rsidRPr="00E17EB3" w:rsidRDefault="0007739E" w:rsidP="000E775F">
      <w:pPr>
        <w:contextualSpacing/>
        <w:rPr>
          <w:rFonts w:asciiTheme="majorHAnsi" w:hAnsiTheme="majorHAnsi"/>
          <w:sz w:val="22"/>
          <w:szCs w:val="22"/>
        </w:rPr>
      </w:pPr>
    </w:p>
    <w:p w14:paraId="6013F05C" w14:textId="77777777" w:rsidR="005B403D" w:rsidRPr="00E17EB3" w:rsidRDefault="005B403D" w:rsidP="005B403D">
      <w:pPr>
        <w:pStyle w:val="Sansinterligne"/>
        <w:rPr>
          <w:rFonts w:asciiTheme="majorHAnsi" w:hAnsiTheme="majorHAnsi"/>
          <w:sz w:val="22"/>
          <w:szCs w:val="22"/>
        </w:rPr>
      </w:pPr>
    </w:p>
    <w:p w14:paraId="3DF79B4D" w14:textId="349167DE" w:rsidR="002D01B2" w:rsidRPr="00E17EB3" w:rsidRDefault="002D01B2" w:rsidP="002D01B2">
      <w:pPr>
        <w:pStyle w:val="Paragraphedeliste"/>
        <w:numPr>
          <w:ilvl w:val="0"/>
          <w:numId w:val="2"/>
        </w:numPr>
        <w:rPr>
          <w:rFonts w:asciiTheme="majorHAnsi" w:hAnsiTheme="majorHAnsi"/>
          <w:b/>
          <w:color w:val="FA8716" w:themeColor="accent3"/>
          <w:sz w:val="26"/>
          <w:szCs w:val="26"/>
        </w:rPr>
      </w:pPr>
      <w:r w:rsidRPr="00E17EB3">
        <w:rPr>
          <w:rFonts w:asciiTheme="majorHAnsi" w:hAnsiTheme="majorHAnsi"/>
          <w:b/>
          <w:color w:val="FA8716" w:themeColor="accent3"/>
          <w:sz w:val="26"/>
          <w:szCs w:val="26"/>
        </w:rPr>
        <w:t>Cas clinique n°5 (2)</w:t>
      </w:r>
    </w:p>
    <w:p w14:paraId="77F8DF19" w14:textId="3F3147EC" w:rsidR="005B403D" w:rsidRPr="00E17EB3" w:rsidRDefault="005B403D" w:rsidP="000E775F">
      <w:pPr>
        <w:contextualSpacing/>
        <w:rPr>
          <w:rFonts w:asciiTheme="majorHAnsi" w:hAnsiTheme="majorHAnsi"/>
          <w:sz w:val="26"/>
          <w:szCs w:val="26"/>
        </w:rPr>
      </w:pPr>
    </w:p>
    <w:p w14:paraId="2E302FEB" w14:textId="75C93E9B" w:rsidR="002D01B2" w:rsidRPr="00E17EB3" w:rsidRDefault="002D01B2" w:rsidP="002D01B2">
      <w:pPr>
        <w:pStyle w:val="Sansinterligne"/>
        <w:rPr>
          <w:rFonts w:asciiTheme="majorHAnsi" w:hAnsiTheme="majorHAnsi"/>
          <w:sz w:val="22"/>
          <w:szCs w:val="22"/>
        </w:rPr>
      </w:pPr>
      <w:r w:rsidRPr="00E17EB3">
        <w:rPr>
          <w:rFonts w:asciiTheme="majorHAnsi" w:hAnsiTheme="majorHAnsi"/>
          <w:sz w:val="22"/>
          <w:szCs w:val="22"/>
        </w:rPr>
        <w:t>Patient de 80 ans chute de sa hauteur. Impotence fonctionnelle totale du membre inferieur droit et clinostatisme (= ne peut pas décoller le talon, le pied, en position allongée)</w:t>
      </w:r>
    </w:p>
    <w:p w14:paraId="4473B8F2" w14:textId="1B9F01A0" w:rsidR="002D01B2" w:rsidRPr="00E17EB3" w:rsidRDefault="002D01B2" w:rsidP="002D01B2">
      <w:pPr>
        <w:pStyle w:val="Sansinterligne"/>
        <w:rPr>
          <w:rFonts w:asciiTheme="majorHAnsi" w:hAnsiTheme="majorHAnsi"/>
          <w:sz w:val="22"/>
          <w:szCs w:val="22"/>
        </w:rPr>
      </w:pPr>
    </w:p>
    <w:p w14:paraId="09AB1D8C" w14:textId="77777777" w:rsidR="002D01B2" w:rsidRPr="00E17EB3" w:rsidRDefault="002D01B2" w:rsidP="00EE5973">
      <w:pPr>
        <w:pStyle w:val="Paragraphedeliste"/>
        <w:numPr>
          <w:ilvl w:val="0"/>
          <w:numId w:val="7"/>
        </w:numPr>
        <w:rPr>
          <w:rFonts w:asciiTheme="majorHAnsi" w:hAnsiTheme="majorHAnsi"/>
          <w:b/>
          <w:color w:val="2389EA" w:themeColor="background2" w:themeShade="BF"/>
          <w:sz w:val="22"/>
          <w:szCs w:val="22"/>
          <w:u w:val="single"/>
        </w:rPr>
      </w:pPr>
      <w:r w:rsidRPr="00E17EB3">
        <w:rPr>
          <w:rFonts w:asciiTheme="majorHAnsi" w:hAnsiTheme="majorHAnsi"/>
          <w:b/>
          <w:color w:val="2389EA" w:themeColor="background2" w:themeShade="BF"/>
          <w:sz w:val="22"/>
          <w:szCs w:val="22"/>
          <w:u w:val="single"/>
        </w:rPr>
        <w:t>Quels examens radiologiques demandez-vous en premiere intention?</w:t>
      </w:r>
    </w:p>
    <w:p w14:paraId="399D3E34" w14:textId="7930FEE0" w:rsidR="005B403D" w:rsidRPr="00E17EB3" w:rsidRDefault="002D01B2" w:rsidP="000E775F">
      <w:pPr>
        <w:contextualSpacing/>
        <w:rPr>
          <w:rFonts w:asciiTheme="majorHAnsi" w:hAnsiTheme="majorHAnsi"/>
          <w:sz w:val="22"/>
          <w:szCs w:val="22"/>
        </w:rPr>
      </w:pPr>
      <w:r w:rsidRPr="00E17EB3">
        <w:rPr>
          <w:rFonts w:asciiTheme="majorHAnsi" w:hAnsiTheme="majorHAnsi"/>
          <w:noProof/>
        </w:rPr>
        <w:drawing>
          <wp:anchor distT="0" distB="0" distL="114300" distR="114300" simplePos="0" relativeHeight="251736064" behindDoc="0" locked="0" layoutInCell="1" allowOverlap="1" wp14:anchorId="4443A570" wp14:editId="3A6E707B">
            <wp:simplePos x="0" y="0"/>
            <wp:positionH relativeFrom="column">
              <wp:posOffset>5257800</wp:posOffset>
            </wp:positionH>
            <wp:positionV relativeFrom="paragraph">
              <wp:posOffset>153670</wp:posOffset>
            </wp:positionV>
            <wp:extent cx="1485900" cy="1231265"/>
            <wp:effectExtent l="0" t="0" r="12700" b="0"/>
            <wp:wrapSquare wrapText="bothSides"/>
            <wp:docPr id="140290" name="Image 140290" descr="Macintosh HD:Users:Jules:Desktop:Capture d’écran 2012-06-11 à 12.01.4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cintosh HD:Users:Jules:Desktop:Capture d’écran 2012-06-11 à 12.01.47.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85900" cy="1231265"/>
                    </a:xfrm>
                    <a:prstGeom prst="rect">
                      <a:avLst/>
                    </a:prstGeom>
                    <a:noFill/>
                    <a:ln>
                      <a:noFill/>
                    </a:ln>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r w:rsidRPr="00E17EB3">
        <w:rPr>
          <w:rFonts w:asciiTheme="majorHAnsi" w:hAnsiTheme="majorHAnsi"/>
          <w:b/>
          <w:noProof/>
          <w:sz w:val="22"/>
          <w:szCs w:val="22"/>
        </w:rPr>
        <w:drawing>
          <wp:anchor distT="0" distB="0" distL="114300" distR="114300" simplePos="0" relativeHeight="251735040" behindDoc="0" locked="0" layoutInCell="1" allowOverlap="1" wp14:anchorId="3195F1FF" wp14:editId="67AEDD58">
            <wp:simplePos x="0" y="0"/>
            <wp:positionH relativeFrom="column">
              <wp:posOffset>3771900</wp:posOffset>
            </wp:positionH>
            <wp:positionV relativeFrom="paragraph">
              <wp:posOffset>153670</wp:posOffset>
            </wp:positionV>
            <wp:extent cx="1290955" cy="1206500"/>
            <wp:effectExtent l="0" t="0" r="4445" b="12700"/>
            <wp:wrapSquare wrapText="bothSides"/>
            <wp:docPr id="140289" name="Image 140289" descr="Macintosh HD:Users:Jules:Desktop:Capture d’écran 2012-06-11 à 12.00.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Jules:Desktop:Capture d’écran 2012-06-11 à 12.00.10.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290955" cy="1206500"/>
                    </a:xfrm>
                    <a:prstGeom prst="rect">
                      <a:avLst/>
                    </a:prstGeom>
                    <a:noFill/>
                    <a:ln>
                      <a:noFill/>
                    </a:ln>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p>
    <w:p w14:paraId="3C41FBF1" w14:textId="661C0705" w:rsidR="002D01B2" w:rsidRPr="00E17EB3" w:rsidRDefault="002D01B2" w:rsidP="002D01B2">
      <w:pPr>
        <w:pStyle w:val="Sansinterligne"/>
        <w:rPr>
          <w:rFonts w:asciiTheme="majorHAnsi" w:hAnsiTheme="majorHAnsi"/>
          <w:sz w:val="22"/>
          <w:szCs w:val="22"/>
        </w:rPr>
      </w:pPr>
      <w:r w:rsidRPr="00E17EB3">
        <w:rPr>
          <w:rFonts w:asciiTheme="majorHAnsi" w:hAnsiTheme="majorHAnsi"/>
          <w:sz w:val="22"/>
          <w:szCs w:val="22"/>
        </w:rPr>
        <w:t>-Radiographie du bassin -Radiographie de la hanche droite F et profil chirurgical</w:t>
      </w:r>
    </w:p>
    <w:p w14:paraId="6609AADD" w14:textId="77777777" w:rsidR="005B403D" w:rsidRPr="00E17EB3" w:rsidRDefault="005B403D" w:rsidP="002D01B2">
      <w:pPr>
        <w:pStyle w:val="Sansinterligne"/>
        <w:rPr>
          <w:rFonts w:asciiTheme="majorHAnsi" w:hAnsiTheme="majorHAnsi"/>
          <w:sz w:val="22"/>
          <w:szCs w:val="22"/>
        </w:rPr>
      </w:pPr>
    </w:p>
    <w:p w14:paraId="02E4EB5B" w14:textId="4DD2C00F" w:rsidR="002D01B2" w:rsidRPr="00E17EB3" w:rsidRDefault="002D01B2" w:rsidP="0021186F">
      <w:pPr>
        <w:rPr>
          <w:rFonts w:asciiTheme="majorHAnsi" w:hAnsiTheme="majorHAnsi"/>
          <w:b/>
          <w:sz w:val="22"/>
          <w:szCs w:val="22"/>
        </w:rPr>
      </w:pPr>
      <w:r w:rsidRPr="00E17EB3">
        <w:rPr>
          <w:rFonts w:asciiTheme="majorHAnsi" w:hAnsiTheme="majorHAnsi"/>
          <w:sz w:val="22"/>
          <w:szCs w:val="22"/>
        </w:rPr>
        <w:t xml:space="preserve">Observe une fracture du col du fémur ; horizontalisation des lignes de forces (bascule) ; fracture du col fémoral de type </w:t>
      </w:r>
      <w:r w:rsidRPr="00E17EB3">
        <w:rPr>
          <w:rFonts w:asciiTheme="majorHAnsi" w:hAnsiTheme="majorHAnsi"/>
          <w:b/>
          <w:sz w:val="22"/>
          <w:szCs w:val="22"/>
        </w:rPr>
        <w:t>Garden III.</w:t>
      </w:r>
    </w:p>
    <w:p w14:paraId="149EED62" w14:textId="4206DACD" w:rsidR="00F71421" w:rsidRPr="00E17EB3" w:rsidRDefault="00F71421" w:rsidP="0021186F">
      <w:pPr>
        <w:rPr>
          <w:rFonts w:asciiTheme="majorHAnsi" w:hAnsiTheme="majorHAnsi"/>
          <w:b/>
          <w:sz w:val="22"/>
          <w:szCs w:val="22"/>
        </w:rPr>
      </w:pPr>
      <w:r w:rsidRPr="00E17EB3">
        <w:rPr>
          <w:rFonts w:asciiTheme="majorHAnsi" w:hAnsiTheme="majorHAnsi"/>
          <w:noProof/>
          <w:sz w:val="22"/>
          <w:szCs w:val="22"/>
        </w:rPr>
        <w:lastRenderedPageBreak/>
        <w:drawing>
          <wp:anchor distT="0" distB="0" distL="114300" distR="114300" simplePos="0" relativeHeight="251740160" behindDoc="0" locked="0" layoutInCell="1" allowOverlap="1" wp14:anchorId="7B64651D" wp14:editId="0C6237E9">
            <wp:simplePos x="0" y="0"/>
            <wp:positionH relativeFrom="column">
              <wp:posOffset>3314065</wp:posOffset>
            </wp:positionH>
            <wp:positionV relativeFrom="paragraph">
              <wp:posOffset>114300</wp:posOffset>
            </wp:positionV>
            <wp:extent cx="3328670" cy="800100"/>
            <wp:effectExtent l="0" t="0" r="0" b="12700"/>
            <wp:wrapSquare wrapText="bothSides"/>
            <wp:docPr id="140292" name="Image 140292" descr="Macintosh HD:Users:Jules:Desktop:Capture d’écran 2012-06-11 à 12.07.4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acintosh HD:Users:Jules:Desktop:Capture d’écran 2012-06-11 à 12.07.43.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328670" cy="800100"/>
                    </a:xfrm>
                    <a:prstGeom prst="rect">
                      <a:avLst/>
                    </a:prstGeom>
                    <a:noFill/>
                    <a:ln>
                      <a:noFill/>
                    </a:ln>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r w:rsidRPr="00E17EB3">
        <w:rPr>
          <w:rFonts w:asciiTheme="majorHAnsi" w:hAnsiTheme="majorHAnsi"/>
          <w:noProof/>
          <w:sz w:val="22"/>
          <w:szCs w:val="22"/>
        </w:rPr>
        <w:drawing>
          <wp:anchor distT="0" distB="0" distL="114300" distR="114300" simplePos="0" relativeHeight="251741184" behindDoc="0" locked="0" layoutInCell="1" allowOverlap="1" wp14:anchorId="392E5233" wp14:editId="5297CC41">
            <wp:simplePos x="0" y="0"/>
            <wp:positionH relativeFrom="column">
              <wp:posOffset>-114300</wp:posOffset>
            </wp:positionH>
            <wp:positionV relativeFrom="paragraph">
              <wp:posOffset>-114300</wp:posOffset>
            </wp:positionV>
            <wp:extent cx="3278505" cy="1714500"/>
            <wp:effectExtent l="0" t="0" r="0" b="12700"/>
            <wp:wrapSquare wrapText="bothSides"/>
            <wp:docPr id="140293" name="Image 140293" descr="Macintosh HD:Users:Jules:Desktop:Capture d’écran 2012-06-11 à 12.07.3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acintosh HD:Users:Jules:Desktop:Capture d’écran 2012-06-11 à 12.07.33.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278505" cy="1714500"/>
                    </a:xfrm>
                    <a:prstGeom prst="rect">
                      <a:avLst/>
                    </a:prstGeom>
                    <a:noFill/>
                    <a:ln>
                      <a:noFill/>
                    </a:ln>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p>
    <w:p w14:paraId="30058DFD" w14:textId="77777777" w:rsidR="00F71421" w:rsidRPr="00E17EB3" w:rsidRDefault="00F71421" w:rsidP="0021186F">
      <w:pPr>
        <w:rPr>
          <w:rFonts w:asciiTheme="majorHAnsi" w:hAnsiTheme="majorHAnsi"/>
          <w:b/>
          <w:sz w:val="22"/>
          <w:szCs w:val="22"/>
        </w:rPr>
      </w:pPr>
    </w:p>
    <w:p w14:paraId="6024DE07" w14:textId="77777777" w:rsidR="00F71421" w:rsidRPr="00E17EB3" w:rsidRDefault="00F71421" w:rsidP="0021186F">
      <w:pPr>
        <w:rPr>
          <w:rFonts w:asciiTheme="majorHAnsi" w:hAnsiTheme="majorHAnsi"/>
          <w:b/>
          <w:sz w:val="22"/>
          <w:szCs w:val="22"/>
        </w:rPr>
      </w:pPr>
    </w:p>
    <w:p w14:paraId="01669873" w14:textId="35607909" w:rsidR="00F71421" w:rsidRPr="00E17EB3" w:rsidRDefault="00F71421" w:rsidP="0021186F">
      <w:pPr>
        <w:rPr>
          <w:rFonts w:asciiTheme="majorHAnsi" w:hAnsiTheme="majorHAnsi"/>
          <w:b/>
          <w:sz w:val="22"/>
          <w:szCs w:val="22"/>
        </w:rPr>
      </w:pPr>
      <w:r w:rsidRPr="00E17EB3">
        <w:rPr>
          <w:rFonts w:asciiTheme="majorHAnsi" w:hAnsiTheme="majorHAnsi"/>
          <w:noProof/>
          <w:sz w:val="22"/>
          <w:szCs w:val="22"/>
        </w:rPr>
        <w:drawing>
          <wp:anchor distT="0" distB="0" distL="114300" distR="114300" simplePos="0" relativeHeight="251738112" behindDoc="0" locked="0" layoutInCell="1" allowOverlap="1" wp14:anchorId="50302197" wp14:editId="36955CF8">
            <wp:simplePos x="0" y="0"/>
            <wp:positionH relativeFrom="column">
              <wp:posOffset>1407795</wp:posOffset>
            </wp:positionH>
            <wp:positionV relativeFrom="paragraph">
              <wp:posOffset>46990</wp:posOffset>
            </wp:positionV>
            <wp:extent cx="2057400" cy="1758315"/>
            <wp:effectExtent l="25400" t="25400" r="25400" b="19685"/>
            <wp:wrapSquare wrapText="bothSides"/>
            <wp:docPr id="28" name="Image 9" descr="278-1"/>
            <wp:cNvGraphicFramePr/>
            <a:graphic xmlns:a="http://schemas.openxmlformats.org/drawingml/2006/main">
              <a:graphicData uri="http://schemas.openxmlformats.org/drawingml/2006/picture">
                <pic:pic xmlns:pic="http://schemas.openxmlformats.org/drawingml/2006/picture">
                  <pic:nvPicPr>
                    <pic:cNvPr id="150530" name="Picture 3" descr="278-1"/>
                    <pic:cNvPicPr>
                      <a:picLocks noChangeAspect="1" noChangeArrowheads="1"/>
                    </pic:cNvPicPr>
                  </pic:nvPicPr>
                  <pic:blipFill>
                    <a:blip r:embed="rId15" cstate="print"/>
                    <a:srcRect/>
                    <a:stretch>
                      <a:fillRect/>
                    </a:stretch>
                  </pic:blipFill>
                  <pic:spPr bwMode="auto">
                    <a:xfrm>
                      <a:off x="0" y="0"/>
                      <a:ext cx="2057400" cy="1758315"/>
                    </a:xfrm>
                    <a:prstGeom prst="rect">
                      <a:avLst/>
                    </a:prstGeom>
                    <a:noFill/>
                    <a:ln w="9525">
                      <a:solidFill>
                        <a:srgbClr val="FF0000"/>
                      </a:solidFill>
                      <a:miter lim="800000"/>
                      <a:headEnd/>
                      <a:tailEnd/>
                    </a:ln>
                  </pic:spPr>
                </pic:pic>
              </a:graphicData>
            </a:graphic>
            <wp14:sizeRelH relativeFrom="margin">
              <wp14:pctWidth>0</wp14:pctWidth>
            </wp14:sizeRelH>
            <wp14:sizeRelV relativeFrom="margin">
              <wp14:pctHeight>0</wp14:pctHeight>
            </wp14:sizeRelV>
          </wp:anchor>
        </w:drawing>
      </w:r>
    </w:p>
    <w:p w14:paraId="0162511B" w14:textId="77777777" w:rsidR="00F71421" w:rsidRPr="00E17EB3" w:rsidRDefault="00F71421" w:rsidP="0021186F">
      <w:pPr>
        <w:rPr>
          <w:rFonts w:asciiTheme="majorHAnsi" w:hAnsiTheme="majorHAnsi"/>
          <w:b/>
          <w:sz w:val="22"/>
          <w:szCs w:val="22"/>
        </w:rPr>
      </w:pPr>
    </w:p>
    <w:p w14:paraId="356540F1" w14:textId="77777777" w:rsidR="00F71421" w:rsidRPr="00E17EB3" w:rsidRDefault="00F71421" w:rsidP="0021186F">
      <w:pPr>
        <w:rPr>
          <w:rFonts w:asciiTheme="majorHAnsi" w:hAnsiTheme="majorHAnsi"/>
          <w:sz w:val="22"/>
          <w:szCs w:val="22"/>
        </w:rPr>
      </w:pPr>
    </w:p>
    <w:p w14:paraId="689E4DC1" w14:textId="7705D244" w:rsidR="002D01B2" w:rsidRPr="00E17EB3" w:rsidRDefault="002D01B2" w:rsidP="00EE5973">
      <w:pPr>
        <w:pStyle w:val="Sansinterligne"/>
        <w:numPr>
          <w:ilvl w:val="0"/>
          <w:numId w:val="9"/>
        </w:numPr>
        <w:rPr>
          <w:rFonts w:asciiTheme="majorHAnsi" w:hAnsiTheme="majorHAnsi"/>
          <w:sz w:val="22"/>
          <w:szCs w:val="22"/>
        </w:rPr>
      </w:pPr>
      <w:r w:rsidRPr="00E17EB3">
        <w:rPr>
          <w:rFonts w:asciiTheme="majorHAnsi" w:hAnsiTheme="majorHAnsi"/>
          <w:sz w:val="22"/>
          <w:szCs w:val="22"/>
        </w:rPr>
        <w:t xml:space="preserve">Fractures </w:t>
      </w:r>
      <w:r w:rsidRPr="00E17EB3">
        <w:rPr>
          <w:rFonts w:asciiTheme="majorHAnsi" w:hAnsiTheme="majorHAnsi"/>
          <w:b/>
          <w:sz w:val="22"/>
          <w:szCs w:val="22"/>
        </w:rPr>
        <w:t>cervicales</w:t>
      </w:r>
      <w:r w:rsidRPr="00E17EB3">
        <w:rPr>
          <w:rFonts w:asciiTheme="majorHAnsi" w:hAnsiTheme="majorHAnsi"/>
          <w:sz w:val="22"/>
          <w:szCs w:val="22"/>
        </w:rPr>
        <w:t xml:space="preserve"> </w:t>
      </w:r>
      <w:r w:rsidRPr="00E17EB3">
        <w:rPr>
          <w:rFonts w:asciiTheme="majorHAnsi" w:hAnsiTheme="majorHAnsi"/>
          <w:b/>
          <w:sz w:val="22"/>
          <w:szCs w:val="22"/>
        </w:rPr>
        <w:t>vraies</w:t>
      </w:r>
      <w:r w:rsidRPr="00E17EB3">
        <w:rPr>
          <w:rFonts w:asciiTheme="majorHAnsi" w:hAnsiTheme="majorHAnsi"/>
          <w:sz w:val="22"/>
          <w:szCs w:val="22"/>
        </w:rPr>
        <w:t xml:space="preserve"> (et non pas </w:t>
      </w:r>
      <w:r w:rsidRPr="00E17EB3">
        <w:rPr>
          <w:rFonts w:asciiTheme="majorHAnsi" w:hAnsiTheme="majorHAnsi"/>
          <w:b/>
          <w:sz w:val="22"/>
          <w:szCs w:val="22"/>
        </w:rPr>
        <w:t>trochantériennes</w:t>
      </w:r>
      <w:r w:rsidRPr="00E17EB3">
        <w:rPr>
          <w:rFonts w:asciiTheme="majorHAnsi" w:hAnsiTheme="majorHAnsi"/>
          <w:sz w:val="22"/>
          <w:szCs w:val="22"/>
        </w:rPr>
        <w:t>)</w:t>
      </w:r>
    </w:p>
    <w:p w14:paraId="1C19E325" w14:textId="5261B8D0" w:rsidR="002D01B2" w:rsidRPr="00E17EB3" w:rsidRDefault="002D01B2" w:rsidP="00EE5973">
      <w:pPr>
        <w:pStyle w:val="Sansinterligne"/>
        <w:numPr>
          <w:ilvl w:val="0"/>
          <w:numId w:val="8"/>
        </w:numPr>
        <w:rPr>
          <w:rFonts w:asciiTheme="majorHAnsi" w:hAnsiTheme="majorHAnsi"/>
          <w:sz w:val="22"/>
          <w:szCs w:val="22"/>
        </w:rPr>
      </w:pPr>
      <w:r w:rsidRPr="00E17EB3">
        <w:rPr>
          <w:rFonts w:asciiTheme="majorHAnsi" w:hAnsiTheme="majorHAnsi"/>
          <w:sz w:val="22"/>
          <w:szCs w:val="22"/>
        </w:rPr>
        <w:t xml:space="preserve">Classification de </w:t>
      </w:r>
      <w:r w:rsidRPr="00E17EB3">
        <w:rPr>
          <w:rFonts w:asciiTheme="majorHAnsi" w:hAnsiTheme="majorHAnsi"/>
          <w:b/>
          <w:sz w:val="22"/>
          <w:szCs w:val="22"/>
        </w:rPr>
        <w:t>Garden</w:t>
      </w:r>
      <w:r w:rsidRPr="00E17EB3">
        <w:rPr>
          <w:rFonts w:asciiTheme="majorHAnsi" w:hAnsiTheme="majorHAnsi"/>
          <w:sz w:val="22"/>
          <w:szCs w:val="22"/>
        </w:rPr>
        <w:t>: déplacement/angulation:</w:t>
      </w:r>
    </w:p>
    <w:p w14:paraId="282BC9DA" w14:textId="704CF803" w:rsidR="002D01B2" w:rsidRPr="00E17EB3" w:rsidRDefault="002D01B2" w:rsidP="00EE5973">
      <w:pPr>
        <w:pStyle w:val="Sansinterligne"/>
        <w:numPr>
          <w:ilvl w:val="1"/>
          <w:numId w:val="8"/>
        </w:numPr>
        <w:rPr>
          <w:rFonts w:asciiTheme="majorHAnsi" w:hAnsiTheme="majorHAnsi"/>
          <w:sz w:val="22"/>
          <w:szCs w:val="22"/>
        </w:rPr>
      </w:pPr>
      <w:r w:rsidRPr="00E17EB3">
        <w:rPr>
          <w:rFonts w:asciiTheme="majorHAnsi" w:hAnsiTheme="majorHAnsi"/>
          <w:b/>
          <w:sz w:val="22"/>
          <w:szCs w:val="22"/>
        </w:rPr>
        <w:t>I</w:t>
      </w:r>
      <w:r w:rsidRPr="00E17EB3">
        <w:rPr>
          <w:rFonts w:asciiTheme="majorHAnsi" w:hAnsiTheme="majorHAnsi"/>
          <w:sz w:val="22"/>
          <w:szCs w:val="22"/>
        </w:rPr>
        <w:t xml:space="preserve"> : en coxa </w:t>
      </w:r>
      <w:r w:rsidRPr="00E17EB3">
        <w:rPr>
          <w:rFonts w:asciiTheme="majorHAnsi" w:hAnsiTheme="majorHAnsi"/>
          <w:b/>
          <w:color w:val="2389EA" w:themeColor="background2" w:themeShade="BF"/>
          <w:sz w:val="22"/>
          <w:szCs w:val="22"/>
        </w:rPr>
        <w:t>valga</w:t>
      </w:r>
      <w:r w:rsidRPr="00E17EB3">
        <w:rPr>
          <w:rFonts w:asciiTheme="majorHAnsi" w:hAnsiTheme="majorHAnsi"/>
          <w:sz w:val="22"/>
          <w:szCs w:val="22"/>
        </w:rPr>
        <w:t xml:space="preserve"> : travées osseuses </w:t>
      </w:r>
      <w:r w:rsidRPr="00E17EB3">
        <w:rPr>
          <w:rFonts w:asciiTheme="majorHAnsi" w:hAnsiTheme="majorHAnsi"/>
          <w:b/>
          <w:color w:val="2389EA" w:themeColor="background2" w:themeShade="BF"/>
          <w:sz w:val="22"/>
          <w:szCs w:val="22"/>
        </w:rPr>
        <w:t>verticalisées</w:t>
      </w:r>
      <w:r w:rsidRPr="00E17EB3">
        <w:rPr>
          <w:rFonts w:asciiTheme="majorHAnsi" w:hAnsiTheme="majorHAnsi"/>
          <w:sz w:val="22"/>
          <w:szCs w:val="22"/>
        </w:rPr>
        <w:t xml:space="preserve"> </w:t>
      </w:r>
    </w:p>
    <w:p w14:paraId="32EB67A5" w14:textId="77777777" w:rsidR="002D01B2" w:rsidRPr="00E17EB3" w:rsidRDefault="002D01B2" w:rsidP="00EE5973">
      <w:pPr>
        <w:pStyle w:val="Sansinterligne"/>
        <w:numPr>
          <w:ilvl w:val="1"/>
          <w:numId w:val="8"/>
        </w:numPr>
        <w:rPr>
          <w:rFonts w:asciiTheme="majorHAnsi" w:hAnsiTheme="majorHAnsi"/>
          <w:sz w:val="22"/>
          <w:szCs w:val="22"/>
        </w:rPr>
      </w:pPr>
      <w:r w:rsidRPr="00E17EB3">
        <w:rPr>
          <w:rFonts w:asciiTheme="majorHAnsi" w:hAnsiTheme="majorHAnsi"/>
          <w:b/>
          <w:sz w:val="22"/>
          <w:szCs w:val="22"/>
        </w:rPr>
        <w:t>II</w:t>
      </w:r>
      <w:r w:rsidRPr="00E17EB3">
        <w:rPr>
          <w:rFonts w:asciiTheme="majorHAnsi" w:hAnsiTheme="majorHAnsi"/>
          <w:sz w:val="22"/>
          <w:szCs w:val="22"/>
        </w:rPr>
        <w:t xml:space="preserve"> : pas de déplacement </w:t>
      </w:r>
    </w:p>
    <w:p w14:paraId="0BF3E84E" w14:textId="77777777" w:rsidR="002D01B2" w:rsidRPr="00E17EB3" w:rsidRDefault="002D01B2" w:rsidP="00EE5973">
      <w:pPr>
        <w:pStyle w:val="Sansinterligne"/>
        <w:numPr>
          <w:ilvl w:val="1"/>
          <w:numId w:val="8"/>
        </w:numPr>
        <w:rPr>
          <w:rFonts w:asciiTheme="majorHAnsi" w:hAnsiTheme="majorHAnsi"/>
          <w:sz w:val="22"/>
          <w:szCs w:val="22"/>
        </w:rPr>
      </w:pPr>
      <w:r w:rsidRPr="00E17EB3">
        <w:rPr>
          <w:rFonts w:asciiTheme="majorHAnsi" w:hAnsiTheme="majorHAnsi"/>
          <w:b/>
          <w:sz w:val="22"/>
          <w:szCs w:val="22"/>
        </w:rPr>
        <w:t>III</w:t>
      </w:r>
      <w:r w:rsidRPr="00E17EB3">
        <w:rPr>
          <w:rFonts w:asciiTheme="majorHAnsi" w:hAnsiTheme="majorHAnsi"/>
          <w:sz w:val="22"/>
          <w:szCs w:val="22"/>
        </w:rPr>
        <w:t xml:space="preserve"> : en coxa </w:t>
      </w:r>
      <w:r w:rsidRPr="00E17EB3">
        <w:rPr>
          <w:rFonts w:asciiTheme="majorHAnsi" w:hAnsiTheme="majorHAnsi"/>
          <w:b/>
          <w:color w:val="2389EA" w:themeColor="background2" w:themeShade="BF"/>
          <w:sz w:val="22"/>
          <w:szCs w:val="22"/>
        </w:rPr>
        <w:t>vara</w:t>
      </w:r>
      <w:r w:rsidRPr="00E17EB3">
        <w:rPr>
          <w:rFonts w:asciiTheme="majorHAnsi" w:hAnsiTheme="majorHAnsi"/>
          <w:sz w:val="22"/>
          <w:szCs w:val="22"/>
        </w:rPr>
        <w:t xml:space="preserve"> : travées osseuses </w:t>
      </w:r>
      <w:r w:rsidRPr="00E17EB3">
        <w:rPr>
          <w:rFonts w:asciiTheme="majorHAnsi" w:hAnsiTheme="majorHAnsi"/>
          <w:b/>
          <w:color w:val="2389EA" w:themeColor="background2" w:themeShade="BF"/>
          <w:sz w:val="22"/>
          <w:szCs w:val="22"/>
        </w:rPr>
        <w:t>horizontalisées</w:t>
      </w:r>
      <w:r w:rsidRPr="00E17EB3">
        <w:rPr>
          <w:rFonts w:asciiTheme="majorHAnsi" w:hAnsiTheme="majorHAnsi"/>
          <w:sz w:val="22"/>
          <w:szCs w:val="22"/>
        </w:rPr>
        <w:t xml:space="preserve"> </w:t>
      </w:r>
    </w:p>
    <w:p w14:paraId="2723B721" w14:textId="33D71CC7" w:rsidR="002D01B2" w:rsidRPr="00E17EB3" w:rsidRDefault="002D01B2" w:rsidP="00EE5973">
      <w:pPr>
        <w:pStyle w:val="Sansinterligne"/>
        <w:numPr>
          <w:ilvl w:val="1"/>
          <w:numId w:val="8"/>
        </w:numPr>
        <w:rPr>
          <w:rFonts w:asciiTheme="majorHAnsi" w:hAnsiTheme="majorHAnsi"/>
          <w:sz w:val="22"/>
          <w:szCs w:val="22"/>
        </w:rPr>
      </w:pPr>
      <w:r w:rsidRPr="00E17EB3">
        <w:rPr>
          <w:rFonts w:asciiTheme="majorHAnsi" w:hAnsiTheme="majorHAnsi"/>
          <w:b/>
          <w:sz w:val="22"/>
          <w:szCs w:val="22"/>
        </w:rPr>
        <w:t>IV</w:t>
      </w:r>
      <w:r w:rsidRPr="00E17EB3">
        <w:rPr>
          <w:rFonts w:asciiTheme="majorHAnsi" w:hAnsiTheme="majorHAnsi"/>
          <w:sz w:val="22"/>
          <w:szCs w:val="22"/>
        </w:rPr>
        <w:t xml:space="preserve"> : tête et col </w:t>
      </w:r>
      <w:r w:rsidRPr="00E17EB3">
        <w:rPr>
          <w:rFonts w:asciiTheme="majorHAnsi" w:hAnsiTheme="majorHAnsi"/>
          <w:b/>
          <w:sz w:val="22"/>
          <w:szCs w:val="22"/>
        </w:rPr>
        <w:t>désolidarisés </w:t>
      </w:r>
      <w:r w:rsidRPr="00E17EB3">
        <w:rPr>
          <w:rFonts w:asciiTheme="majorHAnsi" w:hAnsiTheme="majorHAnsi"/>
          <w:sz w:val="22"/>
          <w:szCs w:val="22"/>
        </w:rPr>
        <w:t>: risque majeur d’ostéonécrose de la tête fémorale par rupture de l’artère circonflexe.</w:t>
      </w:r>
    </w:p>
    <w:p w14:paraId="5CEC1995" w14:textId="140D4171" w:rsidR="002D01B2" w:rsidRPr="00E17EB3" w:rsidRDefault="002D01B2" w:rsidP="0021186F">
      <w:pPr>
        <w:rPr>
          <w:rFonts w:asciiTheme="majorHAnsi" w:hAnsiTheme="majorHAnsi"/>
          <w:sz w:val="22"/>
          <w:szCs w:val="22"/>
        </w:rPr>
      </w:pPr>
    </w:p>
    <w:p w14:paraId="3051945F" w14:textId="77777777" w:rsidR="002D01B2" w:rsidRPr="00E17EB3" w:rsidRDefault="002D01B2" w:rsidP="0021186F">
      <w:pPr>
        <w:rPr>
          <w:rFonts w:asciiTheme="majorHAnsi" w:hAnsiTheme="majorHAnsi"/>
          <w:sz w:val="22"/>
          <w:szCs w:val="22"/>
        </w:rPr>
      </w:pPr>
    </w:p>
    <w:p w14:paraId="326B5756" w14:textId="02D1DCA0" w:rsidR="002D01B2" w:rsidRPr="00E17EB3" w:rsidRDefault="002D01B2" w:rsidP="002D01B2">
      <w:pPr>
        <w:pStyle w:val="Sansinterligne"/>
        <w:rPr>
          <w:rFonts w:asciiTheme="majorHAnsi" w:hAnsiTheme="majorHAnsi"/>
          <w:sz w:val="22"/>
          <w:szCs w:val="22"/>
        </w:rPr>
      </w:pPr>
      <w:r w:rsidRPr="00E17EB3">
        <w:rPr>
          <w:rFonts w:asciiTheme="majorHAnsi" w:hAnsiTheme="majorHAnsi"/>
          <w:sz w:val="22"/>
          <w:szCs w:val="22"/>
        </w:rPr>
        <w:t xml:space="preserve">En cas de fracture, importance de la </w:t>
      </w:r>
      <w:r w:rsidRPr="00E17EB3">
        <w:rPr>
          <w:rFonts w:asciiTheme="majorHAnsi" w:hAnsiTheme="majorHAnsi"/>
          <w:b/>
          <w:sz w:val="22"/>
          <w:szCs w:val="22"/>
        </w:rPr>
        <w:t>surveillance radio</w:t>
      </w:r>
      <w:r w:rsidRPr="00E17EB3">
        <w:rPr>
          <w:rFonts w:asciiTheme="majorHAnsi" w:hAnsiTheme="majorHAnsi"/>
          <w:sz w:val="22"/>
          <w:szCs w:val="22"/>
        </w:rPr>
        <w:t xml:space="preserve"> pour surveiller (pour éviter ces complications) :</w:t>
      </w:r>
    </w:p>
    <w:p w14:paraId="7A844EF8" w14:textId="77777777" w:rsidR="002D01B2" w:rsidRPr="00E17EB3" w:rsidRDefault="002D01B2" w:rsidP="00EE5973">
      <w:pPr>
        <w:pStyle w:val="Sansinterligne"/>
        <w:numPr>
          <w:ilvl w:val="0"/>
          <w:numId w:val="10"/>
        </w:numPr>
        <w:rPr>
          <w:rFonts w:asciiTheme="majorHAnsi" w:hAnsiTheme="majorHAnsi"/>
          <w:sz w:val="22"/>
          <w:szCs w:val="22"/>
        </w:rPr>
      </w:pPr>
      <w:r w:rsidRPr="00E17EB3">
        <w:rPr>
          <w:rFonts w:asciiTheme="majorHAnsi" w:hAnsiTheme="majorHAnsi"/>
          <w:sz w:val="22"/>
          <w:szCs w:val="22"/>
        </w:rPr>
        <w:t>Déplacement secondaire (sous plâtre)</w:t>
      </w:r>
    </w:p>
    <w:p w14:paraId="40D66EEA" w14:textId="79A68F3D" w:rsidR="002D01B2" w:rsidRPr="00E17EB3" w:rsidRDefault="002D01B2" w:rsidP="00EE5973">
      <w:pPr>
        <w:pStyle w:val="Sansinterligne"/>
        <w:numPr>
          <w:ilvl w:val="0"/>
          <w:numId w:val="10"/>
        </w:numPr>
        <w:rPr>
          <w:rFonts w:asciiTheme="majorHAnsi" w:hAnsiTheme="majorHAnsi"/>
          <w:sz w:val="22"/>
          <w:szCs w:val="22"/>
        </w:rPr>
      </w:pPr>
      <w:r w:rsidRPr="00E17EB3">
        <w:rPr>
          <w:rFonts w:asciiTheme="majorHAnsi" w:hAnsiTheme="majorHAnsi"/>
          <w:sz w:val="22"/>
          <w:szCs w:val="22"/>
        </w:rPr>
        <w:t>Cal vicieux (=consolidation tordue)</w:t>
      </w:r>
    </w:p>
    <w:p w14:paraId="7D69D35B" w14:textId="77777777" w:rsidR="002D01B2" w:rsidRPr="00E17EB3" w:rsidRDefault="002D01B2" w:rsidP="00EE5973">
      <w:pPr>
        <w:pStyle w:val="Sansinterligne"/>
        <w:numPr>
          <w:ilvl w:val="0"/>
          <w:numId w:val="10"/>
        </w:numPr>
        <w:rPr>
          <w:rFonts w:asciiTheme="majorHAnsi" w:hAnsiTheme="majorHAnsi"/>
          <w:sz w:val="22"/>
          <w:szCs w:val="22"/>
        </w:rPr>
      </w:pPr>
      <w:r w:rsidRPr="00E17EB3">
        <w:rPr>
          <w:rFonts w:asciiTheme="majorHAnsi" w:hAnsiTheme="majorHAnsi"/>
          <w:sz w:val="22"/>
          <w:szCs w:val="22"/>
        </w:rPr>
        <w:t>Retard de consolidation</w:t>
      </w:r>
    </w:p>
    <w:p w14:paraId="5FDE4DC8" w14:textId="77777777" w:rsidR="002D01B2" w:rsidRPr="00E17EB3" w:rsidRDefault="002D01B2" w:rsidP="00EE5973">
      <w:pPr>
        <w:pStyle w:val="Sansinterligne"/>
        <w:numPr>
          <w:ilvl w:val="0"/>
          <w:numId w:val="10"/>
        </w:numPr>
        <w:rPr>
          <w:rFonts w:asciiTheme="majorHAnsi" w:hAnsiTheme="majorHAnsi"/>
          <w:sz w:val="22"/>
          <w:szCs w:val="22"/>
        </w:rPr>
      </w:pPr>
      <w:r w:rsidRPr="00E17EB3">
        <w:rPr>
          <w:rFonts w:asciiTheme="majorHAnsi" w:hAnsiTheme="majorHAnsi"/>
          <w:sz w:val="22"/>
          <w:szCs w:val="22"/>
        </w:rPr>
        <w:t>Pseudarthrose</w:t>
      </w:r>
    </w:p>
    <w:p w14:paraId="6E5AD815" w14:textId="77777777" w:rsidR="002D01B2" w:rsidRPr="00E17EB3" w:rsidRDefault="002D01B2" w:rsidP="00EE5973">
      <w:pPr>
        <w:pStyle w:val="Sansinterligne"/>
        <w:numPr>
          <w:ilvl w:val="0"/>
          <w:numId w:val="10"/>
        </w:numPr>
        <w:rPr>
          <w:rFonts w:asciiTheme="majorHAnsi" w:hAnsiTheme="majorHAnsi"/>
          <w:sz w:val="22"/>
          <w:szCs w:val="22"/>
        </w:rPr>
      </w:pPr>
      <w:r w:rsidRPr="00E17EB3">
        <w:rPr>
          <w:rFonts w:asciiTheme="majorHAnsi" w:hAnsiTheme="majorHAnsi"/>
          <w:sz w:val="22"/>
          <w:szCs w:val="22"/>
        </w:rPr>
        <w:t>Ostéonécrose (Garden III / IV)</w:t>
      </w:r>
    </w:p>
    <w:p w14:paraId="2E208315" w14:textId="77777777" w:rsidR="002D01B2" w:rsidRPr="00E17EB3" w:rsidRDefault="002D01B2" w:rsidP="00EE5973">
      <w:pPr>
        <w:pStyle w:val="Sansinterligne"/>
        <w:numPr>
          <w:ilvl w:val="0"/>
          <w:numId w:val="10"/>
        </w:numPr>
        <w:rPr>
          <w:rFonts w:asciiTheme="majorHAnsi" w:hAnsiTheme="majorHAnsi"/>
          <w:sz w:val="22"/>
          <w:szCs w:val="22"/>
        </w:rPr>
      </w:pPr>
      <w:r w:rsidRPr="00E17EB3">
        <w:rPr>
          <w:rFonts w:asciiTheme="majorHAnsi" w:hAnsiTheme="majorHAnsi"/>
          <w:sz w:val="22"/>
          <w:szCs w:val="22"/>
        </w:rPr>
        <w:t>Infection (matériel)</w:t>
      </w:r>
    </w:p>
    <w:p w14:paraId="1FE236F9" w14:textId="77777777" w:rsidR="002D01B2" w:rsidRPr="00E17EB3" w:rsidRDefault="002D01B2" w:rsidP="002D01B2">
      <w:pPr>
        <w:pStyle w:val="Sansinterligne"/>
        <w:rPr>
          <w:rFonts w:asciiTheme="majorHAnsi" w:hAnsiTheme="majorHAnsi"/>
          <w:sz w:val="22"/>
          <w:szCs w:val="22"/>
        </w:rPr>
      </w:pPr>
    </w:p>
    <w:p w14:paraId="4463ABD3" w14:textId="35BD6FDA" w:rsidR="002D01B2" w:rsidRPr="00E17EB3" w:rsidRDefault="002D01B2" w:rsidP="002D01B2">
      <w:pPr>
        <w:pStyle w:val="Paragraphedeliste"/>
        <w:numPr>
          <w:ilvl w:val="0"/>
          <w:numId w:val="2"/>
        </w:numPr>
        <w:rPr>
          <w:rFonts w:asciiTheme="majorHAnsi" w:hAnsiTheme="majorHAnsi"/>
          <w:b/>
          <w:color w:val="FA8716" w:themeColor="accent3"/>
          <w:sz w:val="26"/>
          <w:szCs w:val="26"/>
        </w:rPr>
      </w:pPr>
      <w:r w:rsidRPr="00E17EB3">
        <w:rPr>
          <w:rFonts w:asciiTheme="majorHAnsi" w:hAnsiTheme="majorHAnsi"/>
          <w:b/>
          <w:color w:val="FA8716" w:themeColor="accent3"/>
          <w:sz w:val="26"/>
          <w:szCs w:val="26"/>
        </w:rPr>
        <w:t>Cas clinique n°6 (2)</w:t>
      </w:r>
    </w:p>
    <w:p w14:paraId="39181AD7" w14:textId="2A921A47" w:rsidR="002D01B2" w:rsidRPr="00E17EB3" w:rsidRDefault="002D01B2" w:rsidP="00F71421">
      <w:pPr>
        <w:pStyle w:val="Sansinterligne"/>
        <w:rPr>
          <w:rFonts w:asciiTheme="majorHAnsi" w:hAnsiTheme="majorHAnsi"/>
        </w:rPr>
      </w:pPr>
    </w:p>
    <w:p w14:paraId="1B1C654C" w14:textId="77777777" w:rsidR="00F71421" w:rsidRPr="00E17EB3" w:rsidRDefault="00F71421" w:rsidP="00F71421">
      <w:pPr>
        <w:pStyle w:val="Sansinterligne"/>
        <w:rPr>
          <w:rFonts w:asciiTheme="majorHAnsi" w:hAnsiTheme="majorHAnsi"/>
          <w:sz w:val="22"/>
          <w:szCs w:val="22"/>
        </w:rPr>
      </w:pPr>
    </w:p>
    <w:p w14:paraId="7034D577" w14:textId="17516021" w:rsidR="00F71421" w:rsidRPr="00E17EB3" w:rsidRDefault="00F71421" w:rsidP="00F71421">
      <w:pPr>
        <w:pStyle w:val="Sansinterligne"/>
        <w:rPr>
          <w:rFonts w:asciiTheme="majorHAnsi" w:hAnsiTheme="majorHAnsi"/>
          <w:sz w:val="22"/>
          <w:szCs w:val="22"/>
        </w:rPr>
      </w:pPr>
      <w:r w:rsidRPr="00E17EB3">
        <w:rPr>
          <w:rFonts w:asciiTheme="majorHAnsi" w:hAnsiTheme="majorHAnsi"/>
          <w:sz w:val="22"/>
          <w:szCs w:val="22"/>
        </w:rPr>
        <w:t>Homme de 34 ans, présente des lombagies mecaniques, avec irradiation au membre inferieur droit, suite aucun effort de soulèvement. Le Lasegue est positif a 30° (</w:t>
      </w:r>
      <w:r w:rsidRPr="00E17EB3">
        <w:rPr>
          <w:rFonts w:asciiTheme="majorHAnsi" w:hAnsiTheme="majorHAnsi"/>
          <w:i/>
        </w:rPr>
        <w:t xml:space="preserve">Patient en décubitus dorsal : on soulève la jambe </w:t>
      </w:r>
      <w:r w:rsidRPr="00E17EB3">
        <w:rPr>
          <w:rFonts w:asciiTheme="majorHAnsi" w:hAnsiTheme="majorHAnsi"/>
          <w:b/>
          <w:bCs/>
          <w:i/>
        </w:rPr>
        <w:t>tendue</w:t>
      </w:r>
      <w:r w:rsidRPr="00E17EB3">
        <w:rPr>
          <w:rFonts w:asciiTheme="majorHAnsi" w:hAnsiTheme="majorHAnsi"/>
          <w:i/>
        </w:rPr>
        <w:t xml:space="preserve"> jusqu'à ce que le patient décrive une douleur irradiant depuis le dos (au niveau de la racine) jusque dans le pied. On note le degré d'élévation à partir duquel la douleur a été déclenchée)</w:t>
      </w:r>
    </w:p>
    <w:p w14:paraId="0C0A7056" w14:textId="77777777" w:rsidR="00F71421" w:rsidRPr="00E17EB3" w:rsidRDefault="00F71421" w:rsidP="00F71421">
      <w:pPr>
        <w:pStyle w:val="Sansinterligne"/>
        <w:rPr>
          <w:rFonts w:asciiTheme="majorHAnsi" w:hAnsiTheme="majorHAnsi"/>
          <w:sz w:val="22"/>
          <w:szCs w:val="22"/>
        </w:rPr>
      </w:pPr>
    </w:p>
    <w:p w14:paraId="423490A7" w14:textId="19556E92" w:rsidR="00F71421" w:rsidRPr="00E17EB3" w:rsidRDefault="00F71421" w:rsidP="00EE5973">
      <w:pPr>
        <w:pStyle w:val="Sansinterligne"/>
        <w:numPr>
          <w:ilvl w:val="0"/>
          <w:numId w:val="11"/>
        </w:numPr>
        <w:rPr>
          <w:rFonts w:asciiTheme="majorHAnsi" w:hAnsiTheme="majorHAnsi"/>
          <w:b/>
          <w:color w:val="2389EA" w:themeColor="background2" w:themeShade="BF"/>
          <w:sz w:val="22"/>
          <w:szCs w:val="22"/>
          <w:u w:val="single"/>
        </w:rPr>
      </w:pPr>
      <w:r w:rsidRPr="00E17EB3">
        <w:rPr>
          <w:rFonts w:asciiTheme="majorHAnsi" w:hAnsiTheme="majorHAnsi"/>
          <w:b/>
          <w:color w:val="2389EA" w:themeColor="background2" w:themeShade="BF"/>
          <w:sz w:val="22"/>
          <w:szCs w:val="22"/>
          <w:u w:val="single"/>
        </w:rPr>
        <w:t>Quel diagnostic suspectez vous?</w:t>
      </w:r>
    </w:p>
    <w:p w14:paraId="7D7F92C1" w14:textId="77777777" w:rsidR="00F71421" w:rsidRPr="00E17EB3" w:rsidRDefault="00F71421" w:rsidP="00F71421">
      <w:pPr>
        <w:pStyle w:val="Sansinterligne"/>
        <w:rPr>
          <w:rFonts w:asciiTheme="majorHAnsi" w:hAnsiTheme="majorHAnsi"/>
          <w:sz w:val="22"/>
          <w:szCs w:val="22"/>
        </w:rPr>
      </w:pPr>
    </w:p>
    <w:p w14:paraId="222DED67" w14:textId="728EA517" w:rsidR="00F71421" w:rsidRPr="00E17EB3" w:rsidRDefault="00F71421" w:rsidP="00F71421">
      <w:pPr>
        <w:pStyle w:val="Sansinterligne"/>
        <w:rPr>
          <w:rFonts w:asciiTheme="majorHAnsi" w:hAnsiTheme="majorHAnsi"/>
          <w:sz w:val="22"/>
          <w:szCs w:val="22"/>
        </w:rPr>
      </w:pPr>
      <w:r w:rsidRPr="00E17EB3">
        <w:rPr>
          <w:rFonts w:asciiTheme="majorHAnsi" w:hAnsiTheme="majorHAnsi"/>
          <w:sz w:val="22"/>
          <w:szCs w:val="22"/>
        </w:rPr>
        <w:t xml:space="preserve">On suspecte une </w:t>
      </w:r>
      <w:r w:rsidRPr="00E17EB3">
        <w:rPr>
          <w:rFonts w:asciiTheme="majorHAnsi" w:hAnsiTheme="majorHAnsi"/>
          <w:b/>
          <w:color w:val="008000"/>
          <w:sz w:val="22"/>
          <w:szCs w:val="22"/>
        </w:rPr>
        <w:t>sciatique</w:t>
      </w:r>
    </w:p>
    <w:p w14:paraId="0D3F6D91" w14:textId="5F3E03D8" w:rsidR="00F71421" w:rsidRPr="00E17EB3" w:rsidRDefault="00F71421" w:rsidP="00F71421">
      <w:pPr>
        <w:pStyle w:val="Sansinterligne"/>
        <w:rPr>
          <w:rFonts w:asciiTheme="majorHAnsi" w:hAnsiTheme="majorHAnsi"/>
          <w:sz w:val="22"/>
          <w:szCs w:val="22"/>
        </w:rPr>
      </w:pPr>
      <w:r w:rsidRPr="00E17EB3">
        <w:rPr>
          <w:rFonts w:asciiTheme="majorHAnsi" w:hAnsiTheme="majorHAnsi"/>
          <w:sz w:val="22"/>
          <w:szCs w:val="22"/>
        </w:rPr>
        <w:t xml:space="preserve">Le patient bénéficie d'un traitement médicale. Malgré cela, les douleurs persistent. Les radiographies du rachis faites en externe sont normales. </w:t>
      </w:r>
    </w:p>
    <w:p w14:paraId="1FE65813" w14:textId="5F8DADA3" w:rsidR="00F71421" w:rsidRPr="00E17EB3" w:rsidRDefault="00877604" w:rsidP="00F71421">
      <w:pPr>
        <w:pStyle w:val="Sansinterligne"/>
        <w:rPr>
          <w:rFonts w:asciiTheme="majorHAnsi" w:hAnsiTheme="majorHAnsi"/>
          <w:sz w:val="22"/>
          <w:szCs w:val="22"/>
        </w:rPr>
      </w:pPr>
      <w:r w:rsidRPr="00E17EB3">
        <w:rPr>
          <w:rFonts w:asciiTheme="majorHAnsi" w:hAnsiTheme="majorHAnsi"/>
          <w:b/>
          <w:noProof/>
          <w:color w:val="FF6600"/>
          <w:sz w:val="22"/>
          <w:szCs w:val="22"/>
        </w:rPr>
        <w:drawing>
          <wp:anchor distT="0" distB="0" distL="114300" distR="114300" simplePos="0" relativeHeight="251743232" behindDoc="0" locked="0" layoutInCell="1" allowOverlap="1" wp14:anchorId="6902D984" wp14:editId="7230A504">
            <wp:simplePos x="0" y="0"/>
            <wp:positionH relativeFrom="column">
              <wp:posOffset>5143500</wp:posOffset>
            </wp:positionH>
            <wp:positionV relativeFrom="paragraph">
              <wp:posOffset>104775</wp:posOffset>
            </wp:positionV>
            <wp:extent cx="1600200" cy="2668905"/>
            <wp:effectExtent l="0" t="0" r="0" b="0"/>
            <wp:wrapSquare wrapText="bothSides"/>
            <wp:docPr id="140299" name="Image 140299" descr="Macintosh HD:Users:Jules:Desktop:Capture d’écran 2012-06-11 à 12.15.5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Macintosh HD:Users:Jules:Desktop:Capture d’écran 2012-06-11 à 12.15.58.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600200" cy="2668905"/>
                    </a:xfrm>
                    <a:prstGeom prst="rect">
                      <a:avLst/>
                    </a:prstGeom>
                    <a:noFill/>
                    <a:ln>
                      <a:noFill/>
                    </a:ln>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r w:rsidR="00F71421" w:rsidRPr="00E17EB3">
        <w:rPr>
          <w:rFonts w:asciiTheme="majorHAnsi" w:hAnsiTheme="majorHAnsi"/>
          <w:sz w:val="22"/>
          <w:szCs w:val="22"/>
        </w:rPr>
        <w:t xml:space="preserve">Ca peut etre une </w:t>
      </w:r>
      <w:r w:rsidR="00F71421" w:rsidRPr="00E17EB3">
        <w:rPr>
          <w:rFonts w:asciiTheme="majorHAnsi" w:hAnsiTheme="majorHAnsi"/>
          <w:b/>
          <w:sz w:val="22"/>
          <w:szCs w:val="22"/>
        </w:rPr>
        <w:t>discopathie</w:t>
      </w:r>
      <w:r w:rsidR="00F71421" w:rsidRPr="00E17EB3">
        <w:rPr>
          <w:rFonts w:asciiTheme="majorHAnsi" w:hAnsiTheme="majorHAnsi"/>
          <w:sz w:val="22"/>
          <w:szCs w:val="22"/>
        </w:rPr>
        <w:t xml:space="preserve"> or on ne voit pas le disque à la radio</w:t>
      </w:r>
    </w:p>
    <w:p w14:paraId="62CD9E3A" w14:textId="119A17BF" w:rsidR="00F71421" w:rsidRPr="00E17EB3" w:rsidRDefault="00F71421" w:rsidP="00F71421">
      <w:pPr>
        <w:pStyle w:val="Sansinterligne"/>
        <w:rPr>
          <w:rFonts w:asciiTheme="majorHAnsi" w:hAnsiTheme="majorHAnsi"/>
          <w:sz w:val="22"/>
          <w:szCs w:val="22"/>
        </w:rPr>
      </w:pPr>
    </w:p>
    <w:p w14:paraId="759E3201" w14:textId="52A453EA" w:rsidR="00F71421" w:rsidRPr="00E17EB3" w:rsidRDefault="00F71421" w:rsidP="00EE5973">
      <w:pPr>
        <w:pStyle w:val="Sansinterligne"/>
        <w:numPr>
          <w:ilvl w:val="0"/>
          <w:numId w:val="11"/>
        </w:numPr>
        <w:rPr>
          <w:rFonts w:asciiTheme="majorHAnsi" w:hAnsiTheme="majorHAnsi"/>
          <w:b/>
          <w:color w:val="2389EA" w:themeColor="background2" w:themeShade="BF"/>
          <w:sz w:val="22"/>
          <w:szCs w:val="22"/>
          <w:u w:val="single"/>
        </w:rPr>
      </w:pPr>
      <w:r w:rsidRPr="00E17EB3">
        <w:rPr>
          <w:rFonts w:asciiTheme="majorHAnsi" w:hAnsiTheme="majorHAnsi"/>
          <w:b/>
          <w:color w:val="2389EA" w:themeColor="background2" w:themeShade="BF"/>
          <w:sz w:val="22"/>
          <w:szCs w:val="22"/>
          <w:u w:val="single"/>
        </w:rPr>
        <w:t>Quel examen radiologique demandez-vous alors?</w:t>
      </w:r>
    </w:p>
    <w:p w14:paraId="2B66C7DD" w14:textId="3BA77222" w:rsidR="00F71421" w:rsidRPr="00E17EB3" w:rsidRDefault="00877604" w:rsidP="0021186F">
      <w:pPr>
        <w:rPr>
          <w:rFonts w:asciiTheme="majorHAnsi" w:hAnsiTheme="majorHAnsi"/>
          <w:sz w:val="22"/>
          <w:szCs w:val="22"/>
        </w:rPr>
      </w:pPr>
      <w:r w:rsidRPr="00E17EB3">
        <w:rPr>
          <w:rFonts w:asciiTheme="majorHAnsi" w:hAnsiTheme="majorHAnsi"/>
          <w:b/>
          <w:noProof/>
          <w:color w:val="FF6600"/>
          <w:sz w:val="22"/>
          <w:szCs w:val="22"/>
        </w:rPr>
        <w:drawing>
          <wp:anchor distT="0" distB="0" distL="114300" distR="114300" simplePos="0" relativeHeight="251742208" behindDoc="0" locked="0" layoutInCell="1" allowOverlap="1" wp14:anchorId="579FC125" wp14:editId="2B8D669D">
            <wp:simplePos x="0" y="0"/>
            <wp:positionH relativeFrom="column">
              <wp:posOffset>3200400</wp:posOffset>
            </wp:positionH>
            <wp:positionV relativeFrom="paragraph">
              <wp:posOffset>127635</wp:posOffset>
            </wp:positionV>
            <wp:extent cx="1828800" cy="1752600"/>
            <wp:effectExtent l="0" t="0" r="0" b="0"/>
            <wp:wrapSquare wrapText="bothSides"/>
            <wp:docPr id="140294" name="Image 140294" descr="Macintosh HD:Users:Jules:Desktop:Capture d’écran 2012-06-11 à 12.16.0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Macintosh HD:Users:Jules:Desktop:Capture d’écran 2012-06-11 à 12.16.06.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828800" cy="1752600"/>
                    </a:xfrm>
                    <a:prstGeom prst="rect">
                      <a:avLst/>
                    </a:prstGeom>
                    <a:noFill/>
                    <a:ln>
                      <a:noFill/>
                    </a:ln>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p>
    <w:p w14:paraId="0D348CCA" w14:textId="4660A338" w:rsidR="00877604" w:rsidRPr="00E17EB3" w:rsidRDefault="00F71421" w:rsidP="0021186F">
      <w:pPr>
        <w:rPr>
          <w:rFonts w:asciiTheme="majorHAnsi" w:hAnsiTheme="majorHAnsi"/>
          <w:sz w:val="22"/>
          <w:szCs w:val="22"/>
        </w:rPr>
      </w:pPr>
      <w:r w:rsidRPr="00E17EB3">
        <w:rPr>
          <w:rFonts w:asciiTheme="majorHAnsi" w:hAnsiTheme="majorHAnsi"/>
          <w:sz w:val="22"/>
          <w:szCs w:val="22"/>
        </w:rPr>
        <w:t xml:space="preserve">Scanner du </w:t>
      </w:r>
      <w:r w:rsidRPr="00E17EB3">
        <w:rPr>
          <w:rFonts w:asciiTheme="majorHAnsi" w:hAnsiTheme="majorHAnsi"/>
          <w:b/>
          <w:color w:val="FF6600"/>
          <w:sz w:val="22"/>
          <w:szCs w:val="22"/>
        </w:rPr>
        <w:t>rachis lombaire</w:t>
      </w:r>
    </w:p>
    <w:p w14:paraId="04626FB8" w14:textId="4F648730" w:rsidR="00877604" w:rsidRPr="00E17EB3" w:rsidRDefault="00877604" w:rsidP="00877604">
      <w:pPr>
        <w:rPr>
          <w:rFonts w:asciiTheme="majorHAnsi" w:hAnsiTheme="majorHAnsi"/>
          <w:sz w:val="22"/>
          <w:szCs w:val="22"/>
        </w:rPr>
      </w:pPr>
    </w:p>
    <w:p w14:paraId="5EA30FC2" w14:textId="715D25EB" w:rsidR="00F71421" w:rsidRPr="00E17EB3" w:rsidRDefault="00877604" w:rsidP="00877604">
      <w:pPr>
        <w:rPr>
          <w:rFonts w:asciiTheme="majorHAnsi" w:hAnsiTheme="majorHAnsi"/>
          <w:sz w:val="22"/>
          <w:szCs w:val="22"/>
        </w:rPr>
      </w:pPr>
      <w:r w:rsidRPr="00E17EB3">
        <w:rPr>
          <w:rFonts w:asciiTheme="majorHAnsi" w:hAnsiTheme="majorHAnsi"/>
          <w:sz w:val="22"/>
          <w:szCs w:val="22"/>
        </w:rPr>
        <w:t xml:space="preserve">Léger pincement entre L4-L5, </w:t>
      </w:r>
      <w:r w:rsidRPr="00E17EB3">
        <w:rPr>
          <w:rFonts w:asciiTheme="majorHAnsi" w:hAnsiTheme="majorHAnsi"/>
          <w:b/>
          <w:sz w:val="22"/>
          <w:szCs w:val="22"/>
        </w:rPr>
        <w:t>hernie discale</w:t>
      </w:r>
      <w:r w:rsidRPr="00E17EB3">
        <w:rPr>
          <w:rFonts w:asciiTheme="majorHAnsi" w:hAnsiTheme="majorHAnsi"/>
          <w:sz w:val="22"/>
          <w:szCs w:val="22"/>
        </w:rPr>
        <w:t xml:space="preserve"> “</w:t>
      </w:r>
      <w:r w:rsidRPr="00E17EB3">
        <w:rPr>
          <w:rFonts w:asciiTheme="majorHAnsi" w:hAnsiTheme="majorHAnsi"/>
          <w:b/>
          <w:sz w:val="22"/>
          <w:szCs w:val="22"/>
        </w:rPr>
        <w:t>enorme</w:t>
      </w:r>
      <w:r w:rsidRPr="00E17EB3">
        <w:rPr>
          <w:rFonts w:asciiTheme="majorHAnsi" w:hAnsiTheme="majorHAnsi"/>
          <w:sz w:val="22"/>
          <w:szCs w:val="22"/>
        </w:rPr>
        <w:t>“, que l’on voit sur la coupe axiale.</w:t>
      </w:r>
    </w:p>
    <w:p w14:paraId="3EAF97BE" w14:textId="71697587" w:rsidR="00877604" w:rsidRPr="00E17EB3" w:rsidRDefault="00877604" w:rsidP="00877604">
      <w:pPr>
        <w:rPr>
          <w:rFonts w:asciiTheme="majorHAnsi" w:hAnsiTheme="majorHAnsi"/>
          <w:sz w:val="22"/>
          <w:szCs w:val="22"/>
        </w:rPr>
      </w:pPr>
      <w:r w:rsidRPr="00E17EB3">
        <w:rPr>
          <w:rFonts w:asciiTheme="majorHAnsi" w:hAnsiTheme="majorHAnsi"/>
          <w:sz w:val="22"/>
          <w:szCs w:val="22"/>
        </w:rPr>
        <w:t>Profil : on voit également le disque sortir vers l’avant mais on s’en fout parce que ca touche rien !</w:t>
      </w:r>
    </w:p>
    <w:p w14:paraId="75CEBD37" w14:textId="77777777" w:rsidR="00877604" w:rsidRPr="00E17EB3" w:rsidRDefault="00877604" w:rsidP="00877604">
      <w:pPr>
        <w:rPr>
          <w:rFonts w:asciiTheme="majorHAnsi" w:hAnsiTheme="majorHAnsi"/>
          <w:sz w:val="22"/>
          <w:szCs w:val="22"/>
        </w:rPr>
      </w:pPr>
    </w:p>
    <w:p w14:paraId="187BCB8F" w14:textId="2DBD2AFC" w:rsidR="00877604" w:rsidRPr="00E17EB3" w:rsidRDefault="00877604" w:rsidP="00877604">
      <w:pPr>
        <w:rPr>
          <w:rFonts w:asciiTheme="majorHAnsi" w:hAnsiTheme="majorHAnsi"/>
          <w:sz w:val="22"/>
          <w:szCs w:val="22"/>
        </w:rPr>
      </w:pPr>
      <w:r w:rsidRPr="00E17EB3">
        <w:rPr>
          <w:rFonts w:asciiTheme="majorHAnsi" w:hAnsiTheme="majorHAnsi"/>
          <w:sz w:val="22"/>
          <w:szCs w:val="22"/>
        </w:rPr>
        <w:t xml:space="preserve">Petit </w:t>
      </w:r>
      <w:r w:rsidRPr="00E17EB3">
        <w:rPr>
          <w:rFonts w:asciiTheme="majorHAnsi" w:hAnsiTheme="majorHAnsi"/>
          <w:b/>
          <w:sz w:val="22"/>
          <w:szCs w:val="22"/>
        </w:rPr>
        <w:t>points noirs</w:t>
      </w:r>
      <w:r w:rsidRPr="00E17EB3">
        <w:rPr>
          <w:rFonts w:asciiTheme="majorHAnsi" w:hAnsiTheme="majorHAnsi"/>
          <w:sz w:val="22"/>
          <w:szCs w:val="22"/>
        </w:rPr>
        <w:t xml:space="preserve"> au niveau du disque représentent du </w:t>
      </w:r>
      <w:r w:rsidRPr="00E17EB3">
        <w:rPr>
          <w:rFonts w:asciiTheme="majorHAnsi" w:hAnsiTheme="majorHAnsi"/>
          <w:b/>
          <w:sz w:val="22"/>
          <w:szCs w:val="22"/>
        </w:rPr>
        <w:t>gaz produit lors de la dégénérescence tissulaire</w:t>
      </w:r>
      <w:r w:rsidRPr="00E17EB3">
        <w:rPr>
          <w:rFonts w:asciiTheme="majorHAnsi" w:hAnsiTheme="majorHAnsi"/>
          <w:sz w:val="22"/>
          <w:szCs w:val="22"/>
        </w:rPr>
        <w:t>. On peut également observer les ligaments jaunes, le fourreau dural, écrasé par la hernie au niveau de L4-L5</w:t>
      </w:r>
    </w:p>
    <w:p w14:paraId="603CDC74" w14:textId="5BF8855B" w:rsidR="00877604" w:rsidRPr="00E17EB3" w:rsidRDefault="00877604" w:rsidP="00EE5973">
      <w:pPr>
        <w:pStyle w:val="Sansinterligne"/>
        <w:numPr>
          <w:ilvl w:val="0"/>
          <w:numId w:val="11"/>
        </w:numPr>
        <w:rPr>
          <w:rFonts w:asciiTheme="majorHAnsi" w:hAnsiTheme="majorHAnsi"/>
          <w:b/>
          <w:color w:val="2389EA" w:themeColor="background2" w:themeShade="BF"/>
          <w:sz w:val="22"/>
          <w:szCs w:val="22"/>
          <w:u w:val="single"/>
        </w:rPr>
      </w:pPr>
      <w:r w:rsidRPr="00E17EB3">
        <w:rPr>
          <w:rFonts w:asciiTheme="majorHAnsi" w:hAnsiTheme="majorHAnsi"/>
          <w:b/>
          <w:color w:val="2389EA" w:themeColor="background2" w:themeShade="BF"/>
          <w:sz w:val="22"/>
          <w:szCs w:val="22"/>
          <w:u w:val="single"/>
        </w:rPr>
        <w:t>Quel est donc votre diagnostic ?</w:t>
      </w:r>
    </w:p>
    <w:p w14:paraId="49DC036A" w14:textId="77777777" w:rsidR="00877604" w:rsidRPr="00E17EB3" w:rsidRDefault="00877604" w:rsidP="00877604">
      <w:pPr>
        <w:rPr>
          <w:rFonts w:asciiTheme="majorHAnsi" w:hAnsiTheme="majorHAnsi"/>
          <w:sz w:val="22"/>
          <w:szCs w:val="22"/>
        </w:rPr>
      </w:pPr>
    </w:p>
    <w:p w14:paraId="6820C9ED" w14:textId="4D725658" w:rsidR="00877604" w:rsidRPr="00E17EB3" w:rsidRDefault="00877604" w:rsidP="00877604">
      <w:pPr>
        <w:rPr>
          <w:rFonts w:asciiTheme="majorHAnsi" w:hAnsiTheme="majorHAnsi"/>
          <w:sz w:val="22"/>
          <w:szCs w:val="22"/>
        </w:rPr>
      </w:pPr>
      <w:r w:rsidRPr="00E17EB3">
        <w:rPr>
          <w:rFonts w:asciiTheme="majorHAnsi" w:hAnsiTheme="majorHAnsi"/>
          <w:sz w:val="22"/>
          <w:szCs w:val="22"/>
        </w:rPr>
        <w:t>Hernie plus grosse à droite que à gauche, (patient douleur à droite)</w:t>
      </w:r>
    </w:p>
    <w:p w14:paraId="179F1842" w14:textId="188A05DA" w:rsidR="00877604" w:rsidRPr="00E17EB3" w:rsidRDefault="00E17EB3" w:rsidP="00877604">
      <w:pPr>
        <w:rPr>
          <w:rFonts w:asciiTheme="majorHAnsi" w:hAnsiTheme="majorHAnsi"/>
          <w:sz w:val="22"/>
          <w:szCs w:val="22"/>
        </w:rPr>
      </w:pPr>
      <w:r w:rsidRPr="00E17EB3">
        <w:rPr>
          <w:rFonts w:asciiTheme="majorHAnsi" w:hAnsiTheme="majorHAnsi"/>
          <w:noProof/>
        </w:rPr>
        <w:drawing>
          <wp:anchor distT="0" distB="0" distL="114300" distR="114300" simplePos="0" relativeHeight="251745280" behindDoc="0" locked="0" layoutInCell="1" allowOverlap="1" wp14:anchorId="7894E820" wp14:editId="1DA73402">
            <wp:simplePos x="0" y="0"/>
            <wp:positionH relativeFrom="column">
              <wp:posOffset>4457700</wp:posOffset>
            </wp:positionH>
            <wp:positionV relativeFrom="paragraph">
              <wp:posOffset>232410</wp:posOffset>
            </wp:positionV>
            <wp:extent cx="2286000" cy="2876550"/>
            <wp:effectExtent l="0" t="0" r="0" b="0"/>
            <wp:wrapSquare wrapText="bothSides"/>
            <wp:docPr id="30" name="Image 11" descr="31-08116-03"/>
            <wp:cNvGraphicFramePr/>
            <a:graphic xmlns:a="http://schemas.openxmlformats.org/drawingml/2006/main">
              <a:graphicData uri="http://schemas.openxmlformats.org/drawingml/2006/picture">
                <pic:pic xmlns:pic="http://schemas.openxmlformats.org/drawingml/2006/picture">
                  <pic:nvPicPr>
                    <pic:cNvPr id="160770" name="Picture 3" descr="31-08116-03"/>
                    <pic:cNvPicPr>
                      <a:picLocks noGrp="1" noChangeAspect="1" noChangeArrowheads="1"/>
                    </pic:cNvPicPr>
                  </pic:nvPicPr>
                  <pic:blipFill>
                    <a:blip r:embed="rId18" cstate="print"/>
                    <a:srcRect/>
                    <a:stretch>
                      <a:fillRect/>
                    </a:stretch>
                  </pic:blipFill>
                  <pic:spPr bwMode="auto">
                    <a:xfrm>
                      <a:off x="0" y="0"/>
                      <a:ext cx="2286000" cy="2876550"/>
                    </a:xfrm>
                    <a:prstGeom prst="rect">
                      <a:avLst/>
                    </a:prstGeom>
                    <a:noFill/>
                    <a:ln w="12700">
                      <a:noFill/>
                      <a:miter lim="800000"/>
                      <a:headEnd/>
                      <a:tailEnd/>
                    </a:ln>
                  </pic:spPr>
                </pic:pic>
              </a:graphicData>
            </a:graphic>
            <wp14:sizeRelH relativeFrom="margin">
              <wp14:pctWidth>0</wp14:pctWidth>
            </wp14:sizeRelH>
            <wp14:sizeRelV relativeFrom="margin">
              <wp14:pctHeight>0</wp14:pctHeight>
            </wp14:sizeRelV>
          </wp:anchor>
        </w:drawing>
      </w:r>
      <w:r w:rsidR="00877604" w:rsidRPr="00E17EB3">
        <w:rPr>
          <w:rFonts w:asciiTheme="majorHAnsi" w:hAnsiTheme="majorHAnsi"/>
          <w:sz w:val="22"/>
          <w:szCs w:val="22"/>
        </w:rPr>
        <w:t xml:space="preserve">Donc </w:t>
      </w:r>
      <w:r w:rsidR="00877604" w:rsidRPr="00E17EB3">
        <w:rPr>
          <w:rFonts w:asciiTheme="majorHAnsi" w:hAnsiTheme="majorHAnsi"/>
          <w:b/>
          <w:sz w:val="22"/>
          <w:szCs w:val="22"/>
        </w:rPr>
        <w:t>Lombosciatique L5 droite</w:t>
      </w:r>
      <w:r w:rsidR="00877604" w:rsidRPr="00E17EB3">
        <w:rPr>
          <w:rFonts w:asciiTheme="majorHAnsi" w:hAnsiTheme="majorHAnsi"/>
          <w:sz w:val="22"/>
          <w:szCs w:val="22"/>
        </w:rPr>
        <w:t xml:space="preserve"> sur hernie discale médiane et paramédiane droite L4-L5 comprimant la </w:t>
      </w:r>
      <w:r w:rsidR="00877604" w:rsidRPr="00E17EB3">
        <w:rPr>
          <w:rFonts w:asciiTheme="majorHAnsi" w:hAnsiTheme="majorHAnsi"/>
          <w:b/>
          <w:sz w:val="22"/>
          <w:szCs w:val="22"/>
        </w:rPr>
        <w:t>racine L5 droite</w:t>
      </w:r>
      <w:r w:rsidR="00877604" w:rsidRPr="00E17EB3">
        <w:rPr>
          <w:rFonts w:asciiTheme="majorHAnsi" w:hAnsiTheme="majorHAnsi"/>
          <w:sz w:val="22"/>
          <w:szCs w:val="22"/>
        </w:rPr>
        <w:t xml:space="preserve"> </w:t>
      </w:r>
    </w:p>
    <w:p w14:paraId="45405C4C" w14:textId="0AB9E4C5" w:rsidR="00877604" w:rsidRPr="00E17EB3" w:rsidRDefault="00877604" w:rsidP="00877604">
      <w:pPr>
        <w:rPr>
          <w:rFonts w:asciiTheme="majorHAnsi" w:hAnsiTheme="majorHAnsi"/>
          <w:sz w:val="22"/>
          <w:szCs w:val="22"/>
        </w:rPr>
      </w:pPr>
      <w:r w:rsidRPr="00E17EB3">
        <w:rPr>
          <w:rFonts w:asciiTheme="majorHAnsi" w:hAnsiTheme="majorHAnsi"/>
          <w:noProof/>
        </w:rPr>
        <w:drawing>
          <wp:anchor distT="0" distB="0" distL="114300" distR="114300" simplePos="0" relativeHeight="251746304" behindDoc="0" locked="0" layoutInCell="1" allowOverlap="1" wp14:anchorId="186C51B5" wp14:editId="020F3D16">
            <wp:simplePos x="0" y="0"/>
            <wp:positionH relativeFrom="column">
              <wp:posOffset>1257300</wp:posOffset>
            </wp:positionH>
            <wp:positionV relativeFrom="paragraph">
              <wp:posOffset>61595</wp:posOffset>
            </wp:positionV>
            <wp:extent cx="2171700" cy="1514475"/>
            <wp:effectExtent l="0" t="0" r="12700" b="9525"/>
            <wp:wrapSquare wrapText="bothSides"/>
            <wp:docPr id="31" name="Image 12" descr="31-08116-01"/>
            <wp:cNvGraphicFramePr/>
            <a:graphic xmlns:a="http://schemas.openxmlformats.org/drawingml/2006/main">
              <a:graphicData uri="http://schemas.openxmlformats.org/drawingml/2006/picture">
                <pic:pic xmlns:pic="http://schemas.openxmlformats.org/drawingml/2006/picture">
                  <pic:nvPicPr>
                    <pic:cNvPr id="160771" name="Picture 4" descr="31-08116-01"/>
                    <pic:cNvPicPr>
                      <a:picLocks noGrp="1" noChangeAspect="1" noChangeArrowheads="1"/>
                    </pic:cNvPicPr>
                  </pic:nvPicPr>
                  <pic:blipFill>
                    <a:blip r:embed="rId19" cstate="print"/>
                    <a:srcRect/>
                    <a:stretch>
                      <a:fillRect/>
                    </a:stretch>
                  </pic:blipFill>
                  <pic:spPr bwMode="auto">
                    <a:xfrm>
                      <a:off x="0" y="0"/>
                      <a:ext cx="2171700" cy="1514475"/>
                    </a:xfrm>
                    <a:prstGeom prst="rect">
                      <a:avLst/>
                    </a:prstGeom>
                    <a:noFill/>
                    <a:ln w="12700">
                      <a:noFill/>
                      <a:miter lim="800000"/>
                      <a:headEnd/>
                      <a:tailEnd/>
                    </a:ln>
                  </pic:spPr>
                </pic:pic>
              </a:graphicData>
            </a:graphic>
            <wp14:sizeRelH relativeFrom="margin">
              <wp14:pctWidth>0</wp14:pctWidth>
            </wp14:sizeRelH>
            <wp14:sizeRelV relativeFrom="margin">
              <wp14:pctHeight>0</wp14:pctHeight>
            </wp14:sizeRelV>
          </wp:anchor>
        </w:drawing>
      </w:r>
    </w:p>
    <w:p w14:paraId="5121AAF2" w14:textId="77777777" w:rsidR="00877604" w:rsidRPr="00E17EB3" w:rsidRDefault="00877604" w:rsidP="00877604">
      <w:pPr>
        <w:rPr>
          <w:rFonts w:asciiTheme="majorHAnsi" w:hAnsiTheme="majorHAnsi"/>
          <w:sz w:val="22"/>
          <w:szCs w:val="22"/>
        </w:rPr>
      </w:pPr>
    </w:p>
    <w:p w14:paraId="46A47875" w14:textId="77777777" w:rsidR="00877604" w:rsidRPr="00E17EB3" w:rsidRDefault="00877604" w:rsidP="00877604">
      <w:pPr>
        <w:rPr>
          <w:rFonts w:asciiTheme="majorHAnsi" w:hAnsiTheme="majorHAnsi"/>
          <w:sz w:val="22"/>
          <w:szCs w:val="22"/>
        </w:rPr>
      </w:pPr>
    </w:p>
    <w:p w14:paraId="2EAE02F6" w14:textId="6ED582C8" w:rsidR="00877604" w:rsidRPr="00E17EB3" w:rsidRDefault="00877604" w:rsidP="00877604">
      <w:pPr>
        <w:rPr>
          <w:rFonts w:asciiTheme="majorHAnsi" w:hAnsiTheme="majorHAnsi"/>
          <w:sz w:val="22"/>
          <w:szCs w:val="22"/>
        </w:rPr>
      </w:pPr>
    </w:p>
    <w:p w14:paraId="64B464C4" w14:textId="77777777" w:rsidR="00877604" w:rsidRPr="00E17EB3" w:rsidRDefault="00877604" w:rsidP="00877604">
      <w:pPr>
        <w:rPr>
          <w:rFonts w:asciiTheme="majorHAnsi" w:hAnsiTheme="majorHAnsi"/>
          <w:sz w:val="22"/>
          <w:szCs w:val="22"/>
        </w:rPr>
      </w:pPr>
    </w:p>
    <w:p w14:paraId="778AA564" w14:textId="3006C400" w:rsidR="00877604" w:rsidRPr="00E17EB3" w:rsidRDefault="00877604" w:rsidP="00877604">
      <w:pPr>
        <w:rPr>
          <w:rFonts w:asciiTheme="majorHAnsi" w:hAnsiTheme="majorHAnsi"/>
          <w:sz w:val="22"/>
          <w:szCs w:val="22"/>
        </w:rPr>
      </w:pPr>
    </w:p>
    <w:p w14:paraId="1CF7E6A4" w14:textId="552C1298" w:rsidR="00877604" w:rsidRPr="00E17EB3" w:rsidRDefault="00877604" w:rsidP="00877604">
      <w:pPr>
        <w:rPr>
          <w:rFonts w:asciiTheme="majorHAnsi" w:hAnsiTheme="majorHAnsi"/>
          <w:sz w:val="22"/>
          <w:szCs w:val="22"/>
        </w:rPr>
      </w:pPr>
    </w:p>
    <w:p w14:paraId="6D57D80C" w14:textId="77777777" w:rsidR="00877604" w:rsidRPr="00E17EB3" w:rsidRDefault="00877604" w:rsidP="00877604">
      <w:pPr>
        <w:rPr>
          <w:rFonts w:asciiTheme="majorHAnsi" w:hAnsiTheme="majorHAnsi"/>
          <w:sz w:val="22"/>
          <w:szCs w:val="22"/>
        </w:rPr>
      </w:pPr>
    </w:p>
    <w:p w14:paraId="5E084695" w14:textId="77777777" w:rsidR="00877604" w:rsidRPr="00E17EB3" w:rsidRDefault="00877604" w:rsidP="00877604">
      <w:pPr>
        <w:rPr>
          <w:rFonts w:asciiTheme="majorHAnsi" w:hAnsiTheme="majorHAnsi"/>
          <w:sz w:val="22"/>
          <w:szCs w:val="22"/>
        </w:rPr>
      </w:pPr>
    </w:p>
    <w:p w14:paraId="7E88B6A4" w14:textId="77777777" w:rsidR="00877604" w:rsidRPr="00E17EB3" w:rsidRDefault="00877604" w:rsidP="00877604">
      <w:pPr>
        <w:rPr>
          <w:rFonts w:asciiTheme="majorHAnsi" w:hAnsiTheme="majorHAnsi"/>
          <w:sz w:val="22"/>
          <w:szCs w:val="22"/>
        </w:rPr>
      </w:pPr>
    </w:p>
    <w:p w14:paraId="5DD39CB9" w14:textId="77777777" w:rsidR="00877604" w:rsidRPr="00E17EB3" w:rsidRDefault="00877604" w:rsidP="00877604">
      <w:pPr>
        <w:rPr>
          <w:rFonts w:asciiTheme="majorHAnsi" w:hAnsiTheme="majorHAnsi"/>
          <w:sz w:val="22"/>
          <w:szCs w:val="22"/>
        </w:rPr>
      </w:pPr>
    </w:p>
    <w:p w14:paraId="2CA9C4FB" w14:textId="277F4763" w:rsidR="00877604" w:rsidRPr="00E17EB3" w:rsidRDefault="00877604" w:rsidP="00877604">
      <w:pPr>
        <w:rPr>
          <w:rFonts w:asciiTheme="majorHAnsi" w:hAnsiTheme="majorHAnsi"/>
          <w:sz w:val="22"/>
          <w:szCs w:val="22"/>
        </w:rPr>
      </w:pPr>
      <w:r w:rsidRPr="00E17EB3">
        <w:rPr>
          <w:rFonts w:asciiTheme="majorHAnsi" w:hAnsiTheme="majorHAnsi"/>
          <w:sz w:val="22"/>
          <w:szCs w:val="22"/>
        </w:rPr>
        <w:t xml:space="preserve">C : Hernie </w:t>
      </w:r>
      <w:r w:rsidRPr="00E17EB3">
        <w:rPr>
          <w:rFonts w:asciiTheme="majorHAnsi" w:hAnsiTheme="majorHAnsi"/>
          <w:b/>
          <w:color w:val="FF6600"/>
          <w:sz w:val="22"/>
          <w:szCs w:val="22"/>
        </w:rPr>
        <w:t>postéro-médiane </w:t>
      </w:r>
      <w:r w:rsidRPr="00E17EB3">
        <w:rPr>
          <w:rFonts w:asciiTheme="majorHAnsi" w:hAnsiTheme="majorHAnsi"/>
          <w:sz w:val="22"/>
          <w:szCs w:val="22"/>
        </w:rPr>
        <w:t>: ne comprime rien du tout (osef : on s’en fou)</w:t>
      </w:r>
    </w:p>
    <w:p w14:paraId="07F6A6E8" w14:textId="77777777" w:rsidR="00877604" w:rsidRPr="00E17EB3" w:rsidRDefault="00877604" w:rsidP="00877604">
      <w:pPr>
        <w:rPr>
          <w:rFonts w:asciiTheme="majorHAnsi" w:hAnsiTheme="majorHAnsi"/>
          <w:sz w:val="22"/>
          <w:szCs w:val="22"/>
        </w:rPr>
      </w:pPr>
      <w:r w:rsidRPr="00E17EB3">
        <w:rPr>
          <w:rFonts w:asciiTheme="majorHAnsi" w:hAnsiTheme="majorHAnsi"/>
          <w:sz w:val="22"/>
          <w:szCs w:val="22"/>
        </w:rPr>
        <w:t xml:space="preserve">D : hernie </w:t>
      </w:r>
      <w:r w:rsidRPr="00E17EB3">
        <w:rPr>
          <w:rFonts w:asciiTheme="majorHAnsi" w:hAnsiTheme="majorHAnsi"/>
          <w:b/>
          <w:color w:val="FF6600"/>
          <w:sz w:val="22"/>
          <w:szCs w:val="22"/>
        </w:rPr>
        <w:t>para-médiane </w:t>
      </w:r>
      <w:r w:rsidRPr="00E17EB3">
        <w:rPr>
          <w:rFonts w:asciiTheme="majorHAnsi" w:hAnsiTheme="majorHAnsi"/>
          <w:sz w:val="22"/>
          <w:szCs w:val="22"/>
        </w:rPr>
        <w:t>: comprime la racine naissante (L5)</w:t>
      </w:r>
    </w:p>
    <w:p w14:paraId="1C6DBDF8" w14:textId="77777777" w:rsidR="00877604" w:rsidRPr="00E17EB3" w:rsidRDefault="00877604" w:rsidP="00877604">
      <w:pPr>
        <w:rPr>
          <w:rFonts w:asciiTheme="majorHAnsi" w:hAnsiTheme="majorHAnsi"/>
          <w:sz w:val="22"/>
          <w:szCs w:val="22"/>
        </w:rPr>
      </w:pPr>
      <w:r w:rsidRPr="00E17EB3">
        <w:rPr>
          <w:rFonts w:asciiTheme="majorHAnsi" w:hAnsiTheme="majorHAnsi"/>
          <w:sz w:val="22"/>
          <w:szCs w:val="22"/>
        </w:rPr>
        <w:t>E : hernie</w:t>
      </w:r>
      <w:r w:rsidRPr="00E17EB3">
        <w:rPr>
          <w:rFonts w:asciiTheme="majorHAnsi" w:hAnsiTheme="majorHAnsi"/>
          <w:b/>
          <w:color w:val="FF6600"/>
          <w:sz w:val="22"/>
          <w:szCs w:val="22"/>
        </w:rPr>
        <w:t xml:space="preserve"> foraminale</w:t>
      </w:r>
      <w:r w:rsidRPr="00E17EB3">
        <w:rPr>
          <w:rFonts w:asciiTheme="majorHAnsi" w:hAnsiTheme="majorHAnsi"/>
          <w:sz w:val="22"/>
          <w:szCs w:val="22"/>
        </w:rPr>
        <w:t> : comprime la racine sortante (L4)</w:t>
      </w:r>
    </w:p>
    <w:p w14:paraId="13A7EFDE" w14:textId="70289071" w:rsidR="00E17EB3" w:rsidRPr="00E17EB3" w:rsidRDefault="00877604" w:rsidP="00877604">
      <w:pPr>
        <w:pStyle w:val="Sansinterligne"/>
        <w:rPr>
          <w:rFonts w:asciiTheme="majorHAnsi" w:hAnsiTheme="majorHAnsi"/>
          <w:sz w:val="22"/>
          <w:szCs w:val="22"/>
        </w:rPr>
      </w:pPr>
      <w:r w:rsidRPr="00E17EB3">
        <w:rPr>
          <w:rFonts w:asciiTheme="majorHAnsi" w:hAnsiTheme="majorHAnsi"/>
          <w:sz w:val="22"/>
          <w:szCs w:val="22"/>
        </w:rPr>
        <w:t xml:space="preserve">F : hernie </w:t>
      </w:r>
      <w:r w:rsidRPr="00E17EB3">
        <w:rPr>
          <w:rFonts w:asciiTheme="majorHAnsi" w:hAnsiTheme="majorHAnsi"/>
          <w:b/>
          <w:color w:val="FF6600"/>
          <w:sz w:val="22"/>
          <w:szCs w:val="22"/>
        </w:rPr>
        <w:t>extra-foraminale </w:t>
      </w:r>
      <w:r w:rsidRPr="00E17EB3">
        <w:rPr>
          <w:rFonts w:asciiTheme="majorHAnsi" w:hAnsiTheme="majorHAnsi"/>
          <w:sz w:val="22"/>
          <w:szCs w:val="22"/>
        </w:rPr>
        <w:t>: comprime la racine sortante (L4)</w:t>
      </w:r>
    </w:p>
    <w:p w14:paraId="1A7A9A50" w14:textId="4EDA83F5" w:rsidR="00E17EB3" w:rsidRPr="00E17EB3" w:rsidRDefault="00E17EB3" w:rsidP="00E17EB3">
      <w:pPr>
        <w:pStyle w:val="Sansinterligne"/>
        <w:rPr>
          <w:rFonts w:asciiTheme="majorHAnsi" w:hAnsiTheme="majorHAnsi"/>
          <w:sz w:val="22"/>
          <w:szCs w:val="22"/>
        </w:rPr>
      </w:pPr>
      <w:r w:rsidRPr="00E17EB3">
        <w:rPr>
          <w:rFonts w:asciiTheme="majorHAnsi" w:hAnsiTheme="majorHAnsi"/>
          <w:b/>
          <w:noProof/>
          <w:color w:val="2389EA" w:themeColor="background2" w:themeShade="BF"/>
          <w:sz w:val="22"/>
          <w:szCs w:val="22"/>
          <w:u w:val="single"/>
        </w:rPr>
        <w:drawing>
          <wp:anchor distT="0" distB="0" distL="114300" distR="114300" simplePos="0" relativeHeight="251730943" behindDoc="0" locked="0" layoutInCell="1" allowOverlap="1" wp14:anchorId="441ACA81" wp14:editId="1B44F689">
            <wp:simplePos x="0" y="0"/>
            <wp:positionH relativeFrom="column">
              <wp:posOffset>3314700</wp:posOffset>
            </wp:positionH>
            <wp:positionV relativeFrom="paragraph">
              <wp:posOffset>76200</wp:posOffset>
            </wp:positionV>
            <wp:extent cx="3314700" cy="1896745"/>
            <wp:effectExtent l="0" t="0" r="12700" b="8255"/>
            <wp:wrapSquare wrapText="bothSides"/>
            <wp:docPr id="140300" name="Image 140300" descr="Macintosh HD:Users:Jules:Desktop:Capture d’écran 2012-06-11 à 12.25.5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Macintosh HD:Users:Jules:Desktop:Capture d’écran 2012-06-11 à 12.25.51.p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314700" cy="1896745"/>
                    </a:xfrm>
                    <a:prstGeom prst="rect">
                      <a:avLst/>
                    </a:prstGeom>
                    <a:noFill/>
                    <a:ln>
                      <a:noFill/>
                    </a:ln>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p>
    <w:p w14:paraId="4927B63B" w14:textId="67B96813" w:rsidR="00E17EB3" w:rsidRPr="00E17EB3" w:rsidRDefault="00E17EB3" w:rsidP="00E17EB3">
      <w:pPr>
        <w:pStyle w:val="Sansinterligne"/>
        <w:rPr>
          <w:rFonts w:asciiTheme="majorHAnsi" w:hAnsiTheme="majorHAnsi"/>
          <w:b/>
          <w:color w:val="2389EA" w:themeColor="background2" w:themeShade="BF"/>
          <w:sz w:val="22"/>
          <w:szCs w:val="22"/>
          <w:u w:val="single"/>
        </w:rPr>
      </w:pPr>
      <w:r w:rsidRPr="00E17EB3">
        <w:rPr>
          <w:rFonts w:asciiTheme="majorHAnsi" w:hAnsiTheme="majorHAnsi"/>
          <w:b/>
          <w:color w:val="2389EA" w:themeColor="background2" w:themeShade="BF"/>
          <w:sz w:val="22"/>
          <w:szCs w:val="22"/>
          <w:u w:val="single"/>
        </w:rPr>
        <w:t>Description / Diagnostic / Clinique ?</w:t>
      </w:r>
    </w:p>
    <w:p w14:paraId="2734FBA7" w14:textId="4C33C9AF" w:rsidR="00E17EB3" w:rsidRPr="00E17EB3" w:rsidRDefault="00E17EB3" w:rsidP="00E17EB3">
      <w:pPr>
        <w:rPr>
          <w:rFonts w:asciiTheme="majorHAnsi" w:hAnsiTheme="majorHAnsi"/>
          <w:sz w:val="22"/>
          <w:szCs w:val="22"/>
        </w:rPr>
      </w:pPr>
    </w:p>
    <w:p w14:paraId="3F280123" w14:textId="12C4D62B" w:rsidR="00877604" w:rsidRPr="00E17EB3" w:rsidRDefault="00877604" w:rsidP="00E17EB3">
      <w:pPr>
        <w:rPr>
          <w:rFonts w:asciiTheme="majorHAnsi" w:hAnsiTheme="majorHAnsi"/>
          <w:sz w:val="22"/>
          <w:szCs w:val="22"/>
        </w:rPr>
      </w:pPr>
    </w:p>
    <w:p w14:paraId="7CC0660A" w14:textId="790DC1B6" w:rsidR="00E17EB3" w:rsidRPr="00E17EB3" w:rsidRDefault="00E17EB3" w:rsidP="00E17EB3">
      <w:pPr>
        <w:rPr>
          <w:rFonts w:asciiTheme="majorHAnsi" w:hAnsiTheme="majorHAnsi"/>
          <w:b/>
          <w:color w:val="008000"/>
          <w:sz w:val="22"/>
          <w:szCs w:val="22"/>
        </w:rPr>
      </w:pPr>
      <w:r w:rsidRPr="00E17EB3">
        <w:rPr>
          <w:rFonts w:asciiTheme="majorHAnsi" w:hAnsiTheme="majorHAnsi"/>
          <w:b/>
          <w:color w:val="008000"/>
          <w:sz w:val="22"/>
          <w:szCs w:val="22"/>
        </w:rPr>
        <w:t>Lombosciatique L5 sur hernie para médiane droite L4-L5</w:t>
      </w:r>
    </w:p>
    <w:p w14:paraId="7C179506" w14:textId="77777777" w:rsidR="00E17EB3" w:rsidRPr="00E17EB3" w:rsidRDefault="00E17EB3" w:rsidP="00E17EB3">
      <w:pPr>
        <w:rPr>
          <w:rFonts w:asciiTheme="majorHAnsi" w:hAnsiTheme="majorHAnsi"/>
          <w:sz w:val="22"/>
          <w:szCs w:val="22"/>
        </w:rPr>
      </w:pPr>
    </w:p>
    <w:p w14:paraId="2FBD1013" w14:textId="77777777" w:rsidR="00E17EB3" w:rsidRDefault="00E17EB3" w:rsidP="00E17EB3">
      <w:pPr>
        <w:rPr>
          <w:rFonts w:asciiTheme="majorHAnsi" w:hAnsiTheme="majorHAnsi"/>
          <w:sz w:val="22"/>
          <w:szCs w:val="22"/>
        </w:rPr>
      </w:pPr>
    </w:p>
    <w:p w14:paraId="482A8437" w14:textId="77777777" w:rsidR="00E17EB3" w:rsidRDefault="00E17EB3" w:rsidP="00E17EB3">
      <w:pPr>
        <w:rPr>
          <w:rFonts w:asciiTheme="majorHAnsi" w:hAnsiTheme="majorHAnsi"/>
          <w:sz w:val="22"/>
          <w:szCs w:val="22"/>
        </w:rPr>
      </w:pPr>
    </w:p>
    <w:p w14:paraId="221EFEC9" w14:textId="77777777" w:rsidR="00E17EB3" w:rsidRDefault="00E17EB3" w:rsidP="00E17EB3">
      <w:pPr>
        <w:rPr>
          <w:rFonts w:asciiTheme="majorHAnsi" w:hAnsiTheme="majorHAnsi"/>
          <w:sz w:val="22"/>
          <w:szCs w:val="22"/>
        </w:rPr>
      </w:pPr>
    </w:p>
    <w:p w14:paraId="1A211F77" w14:textId="77777777" w:rsidR="00E17EB3" w:rsidRDefault="00E17EB3" w:rsidP="00E17EB3">
      <w:pPr>
        <w:rPr>
          <w:rFonts w:asciiTheme="majorHAnsi" w:hAnsiTheme="majorHAnsi"/>
          <w:sz w:val="22"/>
          <w:szCs w:val="22"/>
        </w:rPr>
      </w:pPr>
    </w:p>
    <w:p w14:paraId="1A3C036C" w14:textId="29A24064" w:rsidR="00E17EB3" w:rsidRPr="00E17EB3" w:rsidRDefault="00E17EB3" w:rsidP="00E17EB3">
      <w:pPr>
        <w:pStyle w:val="Paragraphedeliste"/>
        <w:numPr>
          <w:ilvl w:val="0"/>
          <w:numId w:val="1"/>
        </w:numPr>
        <w:rPr>
          <w:rFonts w:asciiTheme="majorHAnsi" w:hAnsiTheme="majorHAnsi"/>
          <w:b/>
          <w:color w:val="E03032" w:themeColor="accent5" w:themeTint="99"/>
          <w:sz w:val="28"/>
          <w:u w:val="single"/>
        </w:rPr>
      </w:pPr>
      <w:r w:rsidRPr="00E17EB3">
        <w:rPr>
          <w:rFonts w:asciiTheme="majorHAnsi" w:hAnsiTheme="majorHAnsi"/>
          <w:b/>
          <w:color w:val="E03032" w:themeColor="accent5" w:themeTint="99"/>
          <w:sz w:val="28"/>
          <w:u w:val="single"/>
        </w:rPr>
        <w:t xml:space="preserve">Pathologie </w:t>
      </w:r>
      <w:r>
        <w:rPr>
          <w:rFonts w:asciiTheme="majorHAnsi" w:hAnsiTheme="majorHAnsi"/>
          <w:b/>
          <w:color w:val="E03032" w:themeColor="accent5" w:themeTint="99"/>
          <w:sz w:val="28"/>
          <w:u w:val="single"/>
        </w:rPr>
        <w:t>rhumatismale</w:t>
      </w:r>
    </w:p>
    <w:p w14:paraId="03C0E5C9" w14:textId="3E300675" w:rsidR="00E17EB3" w:rsidRPr="00E17EB3" w:rsidRDefault="00E17EB3" w:rsidP="00E17EB3">
      <w:pPr>
        <w:pStyle w:val="Sansinterligne"/>
        <w:rPr>
          <w:rFonts w:asciiTheme="majorHAnsi" w:hAnsiTheme="majorHAnsi"/>
          <w:sz w:val="22"/>
          <w:szCs w:val="22"/>
        </w:rPr>
      </w:pPr>
      <w:r w:rsidRPr="00E17EB3">
        <w:rPr>
          <w:rFonts w:asciiTheme="majorHAnsi" w:hAnsiTheme="majorHAnsi"/>
          <w:sz w:val="22"/>
          <w:szCs w:val="22"/>
        </w:rPr>
        <w:t>Pathologie</w:t>
      </w:r>
      <w:r>
        <w:rPr>
          <w:rFonts w:asciiTheme="majorHAnsi" w:hAnsiTheme="majorHAnsi"/>
          <w:sz w:val="22"/>
          <w:szCs w:val="22"/>
        </w:rPr>
        <w:t>s</w:t>
      </w:r>
      <w:r w:rsidRPr="00E17EB3">
        <w:rPr>
          <w:rFonts w:asciiTheme="majorHAnsi" w:hAnsiTheme="majorHAnsi"/>
          <w:sz w:val="22"/>
          <w:szCs w:val="22"/>
        </w:rPr>
        <w:t xml:space="preserve"> inflammatoires (chroniques)</w:t>
      </w:r>
    </w:p>
    <w:p w14:paraId="7E7DAFC6" w14:textId="77777777" w:rsidR="00E17EB3" w:rsidRPr="00E17EB3" w:rsidRDefault="00E17EB3" w:rsidP="00E17EB3">
      <w:pPr>
        <w:pStyle w:val="Sansinterligne"/>
        <w:rPr>
          <w:rFonts w:asciiTheme="majorHAnsi" w:hAnsiTheme="majorHAnsi"/>
          <w:sz w:val="22"/>
          <w:szCs w:val="22"/>
        </w:rPr>
      </w:pPr>
    </w:p>
    <w:p w14:paraId="36CD3970" w14:textId="3D744175" w:rsidR="00E17EB3" w:rsidRPr="00E17EB3" w:rsidRDefault="00E17EB3" w:rsidP="00EE5973">
      <w:pPr>
        <w:pStyle w:val="Paragraphedeliste"/>
        <w:numPr>
          <w:ilvl w:val="0"/>
          <w:numId w:val="12"/>
        </w:numPr>
        <w:rPr>
          <w:rFonts w:asciiTheme="majorHAnsi" w:hAnsiTheme="majorHAnsi"/>
          <w:b/>
          <w:color w:val="FA8716" w:themeColor="accent3"/>
          <w:sz w:val="26"/>
          <w:szCs w:val="26"/>
        </w:rPr>
      </w:pPr>
      <w:r>
        <w:rPr>
          <w:rFonts w:asciiTheme="majorHAnsi" w:hAnsiTheme="majorHAnsi"/>
          <w:b/>
          <w:color w:val="FA8716" w:themeColor="accent3"/>
          <w:sz w:val="26"/>
          <w:szCs w:val="26"/>
        </w:rPr>
        <w:t>Cas clinique n°7</w:t>
      </w:r>
    </w:p>
    <w:p w14:paraId="7404FD7E" w14:textId="77777777" w:rsidR="00E17EB3" w:rsidRPr="00E17EB3" w:rsidRDefault="00E17EB3" w:rsidP="00E17EB3">
      <w:pPr>
        <w:pStyle w:val="Sansinterligne"/>
        <w:rPr>
          <w:rFonts w:asciiTheme="majorHAnsi" w:hAnsiTheme="majorHAnsi"/>
          <w:sz w:val="22"/>
          <w:szCs w:val="22"/>
        </w:rPr>
      </w:pPr>
    </w:p>
    <w:p w14:paraId="4A409556" w14:textId="3AD88B4C" w:rsidR="00E17EB3" w:rsidRDefault="00E17EB3" w:rsidP="00E17EB3">
      <w:pPr>
        <w:pStyle w:val="Sansinterligne"/>
        <w:rPr>
          <w:rFonts w:asciiTheme="majorHAnsi" w:hAnsiTheme="majorHAnsi" w:cs="Helvetica"/>
          <w:sz w:val="22"/>
          <w:szCs w:val="22"/>
        </w:rPr>
      </w:pPr>
      <w:r>
        <w:rPr>
          <w:rFonts w:asciiTheme="majorHAnsi" w:hAnsiTheme="majorHAnsi"/>
          <w:sz w:val="22"/>
          <w:szCs w:val="22"/>
        </w:rPr>
        <w:t>Homme de 33 ans</w:t>
      </w:r>
      <w:r w:rsidRPr="00E17EB3">
        <w:rPr>
          <w:rFonts w:asciiTheme="majorHAnsi" w:hAnsiTheme="majorHAnsi"/>
          <w:sz w:val="22"/>
          <w:szCs w:val="22"/>
        </w:rPr>
        <w:t xml:space="preserve"> presente</w:t>
      </w:r>
      <w:r>
        <w:rPr>
          <w:rFonts w:asciiTheme="majorHAnsi" w:hAnsiTheme="majorHAnsi"/>
          <w:sz w:val="22"/>
          <w:szCs w:val="22"/>
        </w:rPr>
        <w:t xml:space="preserve"> des lombo-fessalgie bilaterale, nocturne, é</w:t>
      </w:r>
      <w:r w:rsidRPr="00E17EB3">
        <w:rPr>
          <w:rFonts w:asciiTheme="majorHAnsi" w:hAnsiTheme="majorHAnsi"/>
          <w:sz w:val="22"/>
          <w:szCs w:val="22"/>
        </w:rPr>
        <w:t>voluant depuis quelques</w:t>
      </w:r>
      <w:r>
        <w:rPr>
          <w:rFonts w:asciiTheme="majorHAnsi" w:hAnsiTheme="majorHAnsi"/>
          <w:sz w:val="22"/>
          <w:szCs w:val="22"/>
        </w:rPr>
        <w:t xml:space="preserve"> </w:t>
      </w:r>
      <w:r w:rsidRPr="00E17EB3">
        <w:rPr>
          <w:rFonts w:asciiTheme="majorHAnsi" w:hAnsiTheme="majorHAnsi" w:cs="Helvetica"/>
          <w:sz w:val="22"/>
          <w:szCs w:val="22"/>
        </w:rPr>
        <w:t>semaines. II vous signale egalement des douleur</w:t>
      </w:r>
      <w:r>
        <w:rPr>
          <w:rFonts w:asciiTheme="majorHAnsi" w:hAnsiTheme="majorHAnsi" w:cs="Helvetica"/>
          <w:sz w:val="22"/>
          <w:szCs w:val="22"/>
        </w:rPr>
        <w:t>s de I’arrière pied droit</w:t>
      </w:r>
      <w:r w:rsidRPr="00E17EB3">
        <w:rPr>
          <w:rFonts w:asciiTheme="majorHAnsi" w:hAnsiTheme="majorHAnsi" w:cs="Helvetica"/>
          <w:sz w:val="22"/>
          <w:szCs w:val="22"/>
        </w:rPr>
        <w:t xml:space="preserve"> principalement </w:t>
      </w:r>
      <w:r>
        <w:rPr>
          <w:rFonts w:asciiTheme="majorHAnsi" w:hAnsiTheme="majorHAnsi" w:cs="Times"/>
          <w:sz w:val="22"/>
          <w:szCs w:val="22"/>
        </w:rPr>
        <w:t xml:space="preserve">à </w:t>
      </w:r>
      <w:r w:rsidRPr="00E17EB3">
        <w:rPr>
          <w:rFonts w:asciiTheme="majorHAnsi" w:hAnsiTheme="majorHAnsi" w:cs="Times"/>
          <w:sz w:val="22"/>
          <w:szCs w:val="22"/>
        </w:rPr>
        <w:t xml:space="preserve">la </w:t>
      </w:r>
      <w:r w:rsidRPr="00E17EB3">
        <w:rPr>
          <w:rFonts w:asciiTheme="majorHAnsi" w:hAnsiTheme="majorHAnsi" w:cs="Helvetica"/>
          <w:sz w:val="22"/>
          <w:szCs w:val="22"/>
        </w:rPr>
        <w:t>marche.</w:t>
      </w:r>
    </w:p>
    <w:p w14:paraId="2064B96A" w14:textId="5329D9D2" w:rsidR="00E17EB3" w:rsidRPr="00E17EB3" w:rsidRDefault="00E17EB3" w:rsidP="00E17EB3">
      <w:pPr>
        <w:pStyle w:val="Sansinterligne"/>
        <w:rPr>
          <w:rFonts w:asciiTheme="majorHAnsi" w:hAnsiTheme="majorHAnsi"/>
          <w:sz w:val="22"/>
          <w:szCs w:val="22"/>
        </w:rPr>
      </w:pPr>
      <w:r>
        <w:rPr>
          <w:rFonts w:asciiTheme="majorHAnsi" w:hAnsiTheme="majorHAnsi" w:cs="Helvetica"/>
          <w:sz w:val="22"/>
          <w:szCs w:val="22"/>
        </w:rPr>
        <w:t>Doleurs nocturnes = inflammatoires (+++)</w:t>
      </w:r>
    </w:p>
    <w:p w14:paraId="786D8401" w14:textId="77777777" w:rsidR="00E17EB3" w:rsidRDefault="00E17EB3" w:rsidP="00E17EB3">
      <w:pPr>
        <w:rPr>
          <w:rFonts w:asciiTheme="majorHAnsi" w:hAnsiTheme="majorHAnsi"/>
          <w:sz w:val="22"/>
          <w:szCs w:val="22"/>
        </w:rPr>
      </w:pPr>
    </w:p>
    <w:p w14:paraId="3C6DEF58" w14:textId="77777777" w:rsidR="00E17EB3" w:rsidRPr="00E17EB3" w:rsidRDefault="00E17EB3" w:rsidP="00E17EB3">
      <w:pPr>
        <w:pStyle w:val="Sansinterligne"/>
        <w:rPr>
          <w:rFonts w:asciiTheme="majorHAnsi" w:hAnsiTheme="majorHAnsi"/>
          <w:sz w:val="22"/>
          <w:szCs w:val="22"/>
        </w:rPr>
      </w:pPr>
    </w:p>
    <w:p w14:paraId="6083C6DA" w14:textId="4FCD3D7F" w:rsidR="00E17EB3" w:rsidRPr="00E17EB3" w:rsidRDefault="00E17EB3" w:rsidP="00EE5973">
      <w:pPr>
        <w:pStyle w:val="Sansinterligne"/>
        <w:numPr>
          <w:ilvl w:val="0"/>
          <w:numId w:val="13"/>
        </w:numPr>
        <w:rPr>
          <w:rFonts w:asciiTheme="majorHAnsi" w:hAnsiTheme="majorHAnsi"/>
          <w:b/>
          <w:color w:val="2389EA" w:themeColor="background2" w:themeShade="BF"/>
          <w:sz w:val="22"/>
          <w:szCs w:val="22"/>
          <w:u w:val="single"/>
        </w:rPr>
      </w:pPr>
      <w:r>
        <w:rPr>
          <w:rFonts w:asciiTheme="majorHAnsi" w:hAnsiTheme="majorHAnsi"/>
          <w:b/>
          <w:color w:val="2389EA" w:themeColor="background2" w:themeShade="BF"/>
          <w:sz w:val="22"/>
          <w:szCs w:val="22"/>
          <w:u w:val="single"/>
        </w:rPr>
        <w:t xml:space="preserve">Quelle </w:t>
      </w:r>
      <w:r w:rsidRPr="00E17EB3">
        <w:rPr>
          <w:rFonts w:asciiTheme="majorHAnsi" w:hAnsiTheme="majorHAnsi"/>
          <w:b/>
          <w:color w:val="2389EA" w:themeColor="background2" w:themeShade="BF"/>
          <w:sz w:val="22"/>
          <w:szCs w:val="22"/>
          <w:u w:val="single"/>
        </w:rPr>
        <w:t>pathologie suspectez vous ?</w:t>
      </w:r>
    </w:p>
    <w:p w14:paraId="34B5C5B1" w14:textId="0FBD1219" w:rsidR="00E17EB3" w:rsidRDefault="00E17EB3" w:rsidP="00E17EB3">
      <w:pPr>
        <w:rPr>
          <w:rFonts w:asciiTheme="majorHAnsi" w:hAnsiTheme="majorHAnsi"/>
          <w:sz w:val="22"/>
          <w:szCs w:val="22"/>
        </w:rPr>
      </w:pPr>
      <w:r>
        <w:rPr>
          <w:rFonts w:asciiTheme="majorHAnsi" w:hAnsiTheme="majorHAnsi"/>
          <w:sz w:val="22"/>
          <w:szCs w:val="22"/>
        </w:rPr>
        <w:t xml:space="preserve">Pathologie chronique, touche principalement </w:t>
      </w:r>
      <w:r w:rsidRPr="00E17EB3">
        <w:rPr>
          <w:rFonts w:asciiTheme="majorHAnsi" w:hAnsiTheme="majorHAnsi"/>
          <w:b/>
          <w:sz w:val="22"/>
          <w:szCs w:val="22"/>
        </w:rPr>
        <w:t>articulations sacro-illiaques</w:t>
      </w:r>
      <w:r>
        <w:rPr>
          <w:rFonts w:asciiTheme="majorHAnsi" w:hAnsiTheme="majorHAnsi"/>
          <w:sz w:val="22"/>
          <w:szCs w:val="22"/>
        </w:rPr>
        <w:t xml:space="preserve">. </w:t>
      </w:r>
      <w:r w:rsidRPr="00E17EB3">
        <w:rPr>
          <w:rFonts w:asciiTheme="majorHAnsi" w:hAnsiTheme="majorHAnsi"/>
          <w:b/>
          <w:sz w:val="22"/>
          <w:szCs w:val="22"/>
        </w:rPr>
        <w:t>Rhumatisme inflammatoire chronique</w:t>
      </w:r>
      <w:r>
        <w:rPr>
          <w:rFonts w:asciiTheme="majorHAnsi" w:hAnsiTheme="majorHAnsi"/>
          <w:sz w:val="22"/>
          <w:szCs w:val="22"/>
        </w:rPr>
        <w:t xml:space="preserve">. </w:t>
      </w:r>
      <w:r w:rsidRPr="00E17EB3">
        <w:rPr>
          <w:rFonts w:asciiTheme="majorHAnsi" w:hAnsiTheme="majorHAnsi"/>
          <w:b/>
          <w:color w:val="008000"/>
          <w:sz w:val="22"/>
          <w:szCs w:val="22"/>
        </w:rPr>
        <w:t>Spondylarthrite Ankylosante (SPA)</w:t>
      </w:r>
    </w:p>
    <w:p w14:paraId="636BFE34" w14:textId="410408C7" w:rsidR="00E17EB3" w:rsidRDefault="00E17EB3" w:rsidP="00E17EB3">
      <w:pPr>
        <w:rPr>
          <w:rFonts w:asciiTheme="majorHAnsi" w:hAnsiTheme="majorHAnsi"/>
          <w:sz w:val="22"/>
          <w:szCs w:val="22"/>
        </w:rPr>
      </w:pPr>
    </w:p>
    <w:p w14:paraId="52D185BF" w14:textId="77777777" w:rsidR="00E17EB3" w:rsidRDefault="00E17EB3" w:rsidP="00E17EB3">
      <w:pPr>
        <w:rPr>
          <w:rFonts w:asciiTheme="majorHAnsi" w:hAnsiTheme="majorHAnsi"/>
          <w:sz w:val="22"/>
          <w:szCs w:val="22"/>
        </w:rPr>
      </w:pPr>
    </w:p>
    <w:p w14:paraId="5CA6659B" w14:textId="77777777" w:rsidR="00E17EB3" w:rsidRPr="00E17EB3" w:rsidRDefault="00E17EB3" w:rsidP="00E17EB3">
      <w:pPr>
        <w:pStyle w:val="Sansinterligne"/>
        <w:rPr>
          <w:rFonts w:asciiTheme="majorHAnsi" w:hAnsiTheme="majorHAnsi"/>
          <w:sz w:val="22"/>
          <w:szCs w:val="22"/>
        </w:rPr>
      </w:pPr>
    </w:p>
    <w:p w14:paraId="7694E271" w14:textId="240B041F" w:rsidR="00E17EB3" w:rsidRPr="00E17EB3" w:rsidRDefault="00E17EB3" w:rsidP="00EE5973">
      <w:pPr>
        <w:pStyle w:val="Sansinterligne"/>
        <w:numPr>
          <w:ilvl w:val="0"/>
          <w:numId w:val="13"/>
        </w:numPr>
        <w:rPr>
          <w:rFonts w:asciiTheme="majorHAnsi" w:hAnsiTheme="majorHAnsi"/>
          <w:b/>
          <w:color w:val="2389EA" w:themeColor="background2" w:themeShade="BF"/>
          <w:sz w:val="22"/>
          <w:szCs w:val="22"/>
          <w:u w:val="single"/>
        </w:rPr>
      </w:pPr>
      <w:r>
        <w:rPr>
          <w:rFonts w:asciiTheme="majorHAnsi" w:hAnsiTheme="majorHAnsi"/>
          <w:b/>
          <w:color w:val="2389EA" w:themeColor="background2" w:themeShade="BF"/>
          <w:sz w:val="22"/>
          <w:szCs w:val="22"/>
          <w:u w:val="single"/>
        </w:rPr>
        <w:t xml:space="preserve">Comment se manifeste-t-elle ? </w:t>
      </w:r>
      <w:r>
        <w:rPr>
          <w:rFonts w:asciiTheme="majorHAnsi" w:hAnsiTheme="majorHAnsi"/>
          <w:b/>
          <w:color w:val="2389EA" w:themeColor="background2" w:themeShade="BF"/>
          <w:sz w:val="22"/>
          <w:szCs w:val="22"/>
          <w:u w:val="single"/>
        </w:rPr>
        <w:br/>
        <w:t>Quels sont les sites préférentiellement atteints ?</w:t>
      </w:r>
    </w:p>
    <w:p w14:paraId="4B04C6DB" w14:textId="77777777" w:rsidR="00E17EB3" w:rsidRPr="003773A4" w:rsidRDefault="00E17EB3" w:rsidP="003773A4">
      <w:pPr>
        <w:pStyle w:val="Sansinterligne"/>
        <w:rPr>
          <w:rFonts w:asciiTheme="majorHAnsi" w:hAnsiTheme="majorHAnsi"/>
          <w:sz w:val="22"/>
          <w:szCs w:val="22"/>
        </w:rPr>
      </w:pPr>
    </w:p>
    <w:p w14:paraId="114D8A91" w14:textId="77777777" w:rsidR="00E17EB3" w:rsidRPr="003773A4" w:rsidRDefault="00E17EB3" w:rsidP="003773A4">
      <w:pPr>
        <w:pStyle w:val="Sansinterligne"/>
        <w:rPr>
          <w:rFonts w:asciiTheme="majorHAnsi" w:hAnsiTheme="majorHAnsi"/>
          <w:sz w:val="22"/>
          <w:szCs w:val="22"/>
        </w:rPr>
      </w:pPr>
    </w:p>
    <w:p w14:paraId="230B50C8" w14:textId="392EB7CE" w:rsidR="003773A4" w:rsidRPr="003773A4" w:rsidRDefault="003773A4" w:rsidP="003773A4">
      <w:pPr>
        <w:pStyle w:val="Sansinterligne"/>
        <w:rPr>
          <w:rFonts w:asciiTheme="majorHAnsi" w:hAnsiTheme="majorHAnsi"/>
          <w:sz w:val="22"/>
          <w:szCs w:val="22"/>
        </w:rPr>
      </w:pPr>
      <w:r w:rsidRPr="003773A4">
        <w:rPr>
          <w:rFonts w:asciiTheme="majorHAnsi" w:hAnsiTheme="majorHAnsi"/>
          <w:sz w:val="22"/>
          <w:szCs w:val="22"/>
        </w:rPr>
        <w:t xml:space="preserve">C’est un </w:t>
      </w:r>
      <w:r w:rsidRPr="003773A4">
        <w:rPr>
          <w:rFonts w:asciiTheme="majorHAnsi" w:hAnsiTheme="majorHAnsi"/>
          <w:b/>
          <w:sz w:val="22"/>
          <w:szCs w:val="22"/>
        </w:rPr>
        <w:t>rhumatisme inflammatoire chronique</w:t>
      </w:r>
      <w:r w:rsidRPr="003773A4">
        <w:rPr>
          <w:rFonts w:asciiTheme="majorHAnsi" w:hAnsiTheme="majorHAnsi"/>
          <w:sz w:val="22"/>
          <w:szCs w:val="22"/>
        </w:rPr>
        <w:t xml:space="preserve"> (RIC). C’est une inflammation des </w:t>
      </w:r>
      <w:r w:rsidRPr="003773A4">
        <w:rPr>
          <w:rFonts w:asciiTheme="majorHAnsi" w:hAnsiTheme="majorHAnsi"/>
          <w:b/>
          <w:sz w:val="22"/>
          <w:szCs w:val="22"/>
        </w:rPr>
        <w:t>enthèses</w:t>
      </w:r>
      <w:r w:rsidRPr="003773A4">
        <w:rPr>
          <w:rFonts w:asciiTheme="majorHAnsi" w:hAnsiTheme="majorHAnsi"/>
          <w:sz w:val="22"/>
          <w:szCs w:val="22"/>
        </w:rPr>
        <w:t xml:space="preserve"> (</w:t>
      </w:r>
      <w:r>
        <w:rPr>
          <w:rFonts w:asciiTheme="majorHAnsi" w:hAnsiTheme="majorHAnsi"/>
          <w:sz w:val="22"/>
          <w:szCs w:val="22"/>
        </w:rPr>
        <w:t xml:space="preserve">site ou les formations tendineuses, ligamentaires et aponévrotiques sont rattachées pènétrent dans l’os ; </w:t>
      </w:r>
      <w:r w:rsidRPr="003773A4">
        <w:rPr>
          <w:rFonts w:asciiTheme="majorHAnsi" w:hAnsiTheme="majorHAnsi"/>
          <w:sz w:val="22"/>
          <w:szCs w:val="22"/>
        </w:rPr>
        <w:t xml:space="preserve">insertions osseuses des tendons, ligaments, capsules et fascias) : </w:t>
      </w:r>
      <w:r w:rsidRPr="003773A4">
        <w:rPr>
          <w:rFonts w:asciiTheme="majorHAnsi" w:hAnsiTheme="majorHAnsi"/>
          <w:b/>
          <w:color w:val="2389EA" w:themeColor="background2" w:themeShade="BF"/>
          <w:sz w:val="22"/>
          <w:szCs w:val="22"/>
        </w:rPr>
        <w:t>enthésite</w:t>
      </w:r>
      <w:r w:rsidRPr="003773A4">
        <w:rPr>
          <w:rFonts w:asciiTheme="majorHAnsi" w:hAnsiTheme="majorHAnsi"/>
          <w:sz w:val="22"/>
          <w:szCs w:val="22"/>
        </w:rPr>
        <w:t xml:space="preserve">, qui touche surtout les sacro-iliaques, le rachis (= on parle de pathologie </w:t>
      </w:r>
      <w:r w:rsidRPr="003773A4">
        <w:rPr>
          <w:rFonts w:asciiTheme="majorHAnsi" w:hAnsiTheme="majorHAnsi"/>
          <w:b/>
          <w:sz w:val="22"/>
          <w:szCs w:val="22"/>
        </w:rPr>
        <w:t>axiale</w:t>
      </w:r>
      <w:r w:rsidRPr="003773A4">
        <w:rPr>
          <w:rFonts w:asciiTheme="majorHAnsi" w:hAnsiTheme="majorHAnsi"/>
          <w:sz w:val="22"/>
          <w:szCs w:val="22"/>
        </w:rPr>
        <w:t>) et parfois les insertions tendineuses des articulations périphériques (Achille, aponévrose plantaire).</w:t>
      </w:r>
    </w:p>
    <w:p w14:paraId="6315C609" w14:textId="77777777" w:rsidR="003773A4" w:rsidRPr="003773A4" w:rsidRDefault="003773A4" w:rsidP="003773A4">
      <w:pPr>
        <w:pStyle w:val="Sansinterligne"/>
        <w:rPr>
          <w:rFonts w:asciiTheme="majorHAnsi" w:hAnsiTheme="majorHAnsi"/>
          <w:sz w:val="22"/>
          <w:szCs w:val="22"/>
        </w:rPr>
      </w:pPr>
    </w:p>
    <w:p w14:paraId="718E19E7" w14:textId="4369B111" w:rsidR="003773A4" w:rsidRPr="003773A4" w:rsidRDefault="003773A4" w:rsidP="00EE5973">
      <w:pPr>
        <w:pStyle w:val="Sansinterligne"/>
        <w:numPr>
          <w:ilvl w:val="0"/>
          <w:numId w:val="13"/>
        </w:numPr>
        <w:rPr>
          <w:rFonts w:asciiTheme="majorHAnsi" w:hAnsiTheme="majorHAnsi"/>
          <w:b/>
          <w:color w:val="2389EA" w:themeColor="background2" w:themeShade="BF"/>
          <w:sz w:val="22"/>
          <w:szCs w:val="22"/>
          <w:u w:val="single"/>
        </w:rPr>
      </w:pPr>
      <w:r>
        <w:rPr>
          <w:rFonts w:asciiTheme="majorHAnsi" w:hAnsiTheme="majorHAnsi"/>
          <w:b/>
          <w:color w:val="2389EA" w:themeColor="background2" w:themeShade="BF"/>
          <w:sz w:val="22"/>
          <w:szCs w:val="22"/>
          <w:u w:val="single"/>
        </w:rPr>
        <w:t>Devant Ie tableau clinique,</w:t>
      </w:r>
      <w:r w:rsidRPr="003773A4">
        <w:rPr>
          <w:rFonts w:asciiTheme="majorHAnsi" w:hAnsiTheme="majorHAnsi"/>
          <w:b/>
          <w:color w:val="2389EA" w:themeColor="background2" w:themeShade="BF"/>
          <w:sz w:val="22"/>
          <w:szCs w:val="22"/>
          <w:u w:val="single"/>
        </w:rPr>
        <w:t xml:space="preserve"> quels examens radiologiques demandez vous en première intention? </w:t>
      </w:r>
      <w:r>
        <w:rPr>
          <w:rFonts w:asciiTheme="majorHAnsi" w:hAnsiTheme="majorHAnsi"/>
          <w:b/>
          <w:color w:val="2389EA" w:themeColor="background2" w:themeShade="BF"/>
          <w:sz w:val="22"/>
          <w:szCs w:val="22"/>
          <w:u w:val="single"/>
        </w:rPr>
        <w:br/>
      </w:r>
      <w:r w:rsidRPr="003773A4">
        <w:rPr>
          <w:rFonts w:asciiTheme="majorHAnsi" w:hAnsiTheme="majorHAnsi"/>
          <w:b/>
          <w:color w:val="2389EA" w:themeColor="background2" w:themeShade="BF"/>
          <w:sz w:val="22"/>
          <w:szCs w:val="22"/>
          <w:u w:val="single"/>
        </w:rPr>
        <w:t>Que recherchez vous?</w:t>
      </w:r>
    </w:p>
    <w:p w14:paraId="2329AF92" w14:textId="77777777" w:rsidR="003773A4" w:rsidRPr="003773A4" w:rsidRDefault="003773A4" w:rsidP="003773A4">
      <w:pPr>
        <w:pStyle w:val="Sansinterligne"/>
        <w:rPr>
          <w:rFonts w:asciiTheme="majorHAnsi" w:hAnsiTheme="majorHAnsi"/>
          <w:sz w:val="22"/>
          <w:szCs w:val="22"/>
        </w:rPr>
      </w:pPr>
    </w:p>
    <w:p w14:paraId="7384A508" w14:textId="61A7499D" w:rsidR="003773A4" w:rsidRPr="009B0955" w:rsidRDefault="003773A4" w:rsidP="003773A4">
      <w:pPr>
        <w:pStyle w:val="Sansinterligne"/>
        <w:rPr>
          <w:rFonts w:asciiTheme="majorHAnsi" w:hAnsiTheme="majorHAnsi"/>
          <w:b/>
          <w:color w:val="FF6600"/>
          <w:sz w:val="22"/>
          <w:szCs w:val="22"/>
        </w:rPr>
      </w:pPr>
      <w:r w:rsidRPr="009B0955">
        <w:rPr>
          <w:rFonts w:asciiTheme="majorHAnsi" w:hAnsiTheme="majorHAnsi"/>
          <w:b/>
          <w:color w:val="FF6600"/>
          <w:sz w:val="22"/>
          <w:szCs w:val="22"/>
        </w:rPr>
        <w:t>Radiographie bassin/SI et rachis F/P à la recherche de signe de sacro-iliite :</w:t>
      </w:r>
    </w:p>
    <w:p w14:paraId="3107845A" w14:textId="6380BF10" w:rsidR="003773A4" w:rsidRDefault="003773A4" w:rsidP="00EE5973">
      <w:pPr>
        <w:pStyle w:val="Sansinterligne"/>
        <w:numPr>
          <w:ilvl w:val="0"/>
          <w:numId w:val="14"/>
        </w:numPr>
        <w:rPr>
          <w:rFonts w:asciiTheme="majorHAnsi" w:hAnsiTheme="majorHAnsi"/>
          <w:sz w:val="22"/>
          <w:szCs w:val="22"/>
        </w:rPr>
      </w:pPr>
      <w:r>
        <w:rPr>
          <w:rFonts w:asciiTheme="majorHAnsi" w:hAnsiTheme="majorHAnsi"/>
          <w:sz w:val="22"/>
          <w:szCs w:val="22"/>
        </w:rPr>
        <w:t>Erosion</w:t>
      </w:r>
    </w:p>
    <w:p w14:paraId="46CD26A3" w14:textId="77777777" w:rsidR="003773A4" w:rsidRDefault="003773A4" w:rsidP="00EE5973">
      <w:pPr>
        <w:pStyle w:val="Sansinterligne"/>
        <w:numPr>
          <w:ilvl w:val="0"/>
          <w:numId w:val="14"/>
        </w:numPr>
        <w:rPr>
          <w:rFonts w:asciiTheme="majorHAnsi" w:hAnsiTheme="majorHAnsi"/>
          <w:sz w:val="22"/>
          <w:szCs w:val="22"/>
        </w:rPr>
      </w:pPr>
      <w:r>
        <w:rPr>
          <w:rFonts w:asciiTheme="majorHAnsi" w:hAnsiTheme="majorHAnsi"/>
          <w:sz w:val="22"/>
          <w:szCs w:val="22"/>
        </w:rPr>
        <w:t>Condensation</w:t>
      </w:r>
    </w:p>
    <w:p w14:paraId="42BC1652" w14:textId="4750174D" w:rsidR="003773A4" w:rsidRPr="003773A4" w:rsidRDefault="003773A4" w:rsidP="00EE5973">
      <w:pPr>
        <w:pStyle w:val="Sansinterligne"/>
        <w:numPr>
          <w:ilvl w:val="0"/>
          <w:numId w:val="14"/>
        </w:numPr>
        <w:rPr>
          <w:rFonts w:asciiTheme="majorHAnsi" w:hAnsiTheme="majorHAnsi"/>
          <w:sz w:val="22"/>
          <w:szCs w:val="22"/>
        </w:rPr>
      </w:pPr>
      <w:r w:rsidRPr="003773A4">
        <w:rPr>
          <w:rFonts w:asciiTheme="majorHAnsi" w:hAnsiTheme="majorHAnsi"/>
          <w:sz w:val="22"/>
          <w:szCs w:val="22"/>
        </w:rPr>
        <w:t>Pincement interligne</w:t>
      </w:r>
    </w:p>
    <w:p w14:paraId="44B12FB7" w14:textId="41DFD8D8" w:rsidR="003773A4" w:rsidRDefault="003773A4" w:rsidP="003773A4">
      <w:pPr>
        <w:pStyle w:val="Sansinterligne"/>
        <w:rPr>
          <w:rFonts w:asciiTheme="majorHAnsi" w:hAnsiTheme="majorHAnsi"/>
          <w:sz w:val="22"/>
          <w:szCs w:val="22"/>
        </w:rPr>
      </w:pPr>
      <w:r w:rsidRPr="003773A4">
        <w:rPr>
          <w:rFonts w:asciiTheme="majorHAnsi" w:hAnsiTheme="majorHAnsi"/>
          <w:sz w:val="22"/>
          <w:szCs w:val="22"/>
        </w:rPr>
        <w:t xml:space="preserve">Radiographie pied droit F/P </w:t>
      </w:r>
      <w:r>
        <w:rPr>
          <w:rFonts w:asciiTheme="majorHAnsi" w:hAnsiTheme="majorHAnsi"/>
          <w:sz w:val="22"/>
          <w:szCs w:val="22"/>
        </w:rPr>
        <w:t xml:space="preserve">à </w:t>
      </w:r>
      <w:r w:rsidRPr="003773A4">
        <w:rPr>
          <w:rFonts w:asciiTheme="majorHAnsi" w:hAnsiTheme="majorHAnsi"/>
          <w:sz w:val="22"/>
          <w:szCs w:val="22"/>
        </w:rPr>
        <w:t xml:space="preserve">la </w:t>
      </w:r>
      <w:r>
        <w:rPr>
          <w:rFonts w:asciiTheme="majorHAnsi" w:hAnsiTheme="majorHAnsi"/>
          <w:sz w:val="22"/>
          <w:szCs w:val="22"/>
        </w:rPr>
        <w:t>recherche d’</w:t>
      </w:r>
      <w:r w:rsidRPr="003773A4">
        <w:rPr>
          <w:rFonts w:asciiTheme="majorHAnsi" w:hAnsiTheme="majorHAnsi"/>
          <w:sz w:val="22"/>
          <w:szCs w:val="22"/>
        </w:rPr>
        <w:t>enthesite.</w:t>
      </w:r>
    </w:p>
    <w:p w14:paraId="438EA717" w14:textId="77777777" w:rsidR="003773A4" w:rsidRPr="003773A4" w:rsidRDefault="003773A4" w:rsidP="003773A4">
      <w:pPr>
        <w:pStyle w:val="Sansinterligne"/>
        <w:rPr>
          <w:rFonts w:asciiTheme="majorHAnsi" w:hAnsiTheme="majorHAnsi"/>
          <w:sz w:val="22"/>
          <w:szCs w:val="22"/>
        </w:rPr>
      </w:pPr>
    </w:p>
    <w:p w14:paraId="555B3124" w14:textId="54A7BBE3" w:rsidR="003773A4" w:rsidRPr="003773A4" w:rsidRDefault="003773A4" w:rsidP="003773A4">
      <w:pPr>
        <w:pStyle w:val="Sansinterligne"/>
        <w:rPr>
          <w:rFonts w:asciiTheme="majorHAnsi" w:hAnsiTheme="majorHAnsi"/>
          <w:sz w:val="22"/>
          <w:szCs w:val="22"/>
        </w:rPr>
      </w:pPr>
      <w:r>
        <w:rPr>
          <w:rFonts w:asciiTheme="majorHAnsi" w:hAnsiTheme="majorHAnsi"/>
          <w:sz w:val="22"/>
          <w:szCs w:val="22"/>
        </w:rPr>
        <w:t>L’inflammation va entrainer un remodelage osseux (chronique) ce qui provoque de la desctruction et de la condensation osseuse.</w:t>
      </w:r>
    </w:p>
    <w:p w14:paraId="5C8056D8" w14:textId="77777777" w:rsidR="003773A4" w:rsidRDefault="003773A4" w:rsidP="003773A4">
      <w:pPr>
        <w:pStyle w:val="Sansinterligne"/>
        <w:rPr>
          <w:rFonts w:asciiTheme="majorHAnsi" w:hAnsiTheme="majorHAnsi"/>
          <w:sz w:val="22"/>
          <w:szCs w:val="22"/>
        </w:rPr>
      </w:pPr>
    </w:p>
    <w:p w14:paraId="4D7F0CA6" w14:textId="77777777" w:rsidR="003773A4" w:rsidRPr="003773A4" w:rsidRDefault="003773A4" w:rsidP="003773A4">
      <w:pPr>
        <w:pStyle w:val="Sansinterligne"/>
        <w:rPr>
          <w:rFonts w:asciiTheme="majorHAnsi" w:hAnsiTheme="majorHAnsi"/>
          <w:b/>
          <w:sz w:val="22"/>
          <w:szCs w:val="22"/>
        </w:rPr>
      </w:pPr>
      <w:r w:rsidRPr="003773A4">
        <w:rPr>
          <w:rFonts w:asciiTheme="majorHAnsi" w:hAnsiTheme="majorHAnsi"/>
          <w:b/>
          <w:sz w:val="22"/>
          <w:szCs w:val="22"/>
        </w:rPr>
        <w:t xml:space="preserve">Inflammation </w:t>
      </w:r>
      <w:r w:rsidRPr="003773A4">
        <w:rPr>
          <w:rFonts w:asciiTheme="majorHAnsi" w:hAnsiTheme="majorHAnsi" w:cstheme="minorHAnsi"/>
          <w:b/>
          <w:sz w:val="22"/>
          <w:szCs w:val="22"/>
        </w:rPr>
        <w:t>→</w:t>
      </w:r>
      <w:r w:rsidRPr="003773A4">
        <w:rPr>
          <w:rFonts w:asciiTheme="majorHAnsi" w:hAnsiTheme="majorHAnsi"/>
          <w:b/>
          <w:sz w:val="22"/>
          <w:szCs w:val="22"/>
        </w:rPr>
        <w:t xml:space="preserve"> douleur </w:t>
      </w:r>
      <w:r w:rsidRPr="003773A4">
        <w:rPr>
          <w:rFonts w:asciiTheme="majorHAnsi" w:hAnsiTheme="majorHAnsi" w:cstheme="minorHAnsi"/>
          <w:b/>
          <w:sz w:val="22"/>
          <w:szCs w:val="22"/>
        </w:rPr>
        <w:t>→</w:t>
      </w:r>
      <w:r w:rsidRPr="003773A4">
        <w:rPr>
          <w:rFonts w:asciiTheme="majorHAnsi" w:hAnsiTheme="majorHAnsi"/>
          <w:b/>
          <w:sz w:val="22"/>
          <w:szCs w:val="22"/>
        </w:rPr>
        <w:t xml:space="preserve"> destruction </w:t>
      </w:r>
      <w:r w:rsidRPr="003773A4">
        <w:rPr>
          <w:rFonts w:asciiTheme="majorHAnsi" w:hAnsiTheme="majorHAnsi" w:cstheme="minorHAnsi"/>
          <w:b/>
          <w:sz w:val="22"/>
          <w:szCs w:val="22"/>
        </w:rPr>
        <w:t>→ Construction → Ankylose</w:t>
      </w:r>
    </w:p>
    <w:p w14:paraId="1E151CF7" w14:textId="77777777" w:rsidR="003773A4" w:rsidRPr="003773A4" w:rsidRDefault="003773A4" w:rsidP="003773A4">
      <w:pPr>
        <w:pStyle w:val="Sansinterligne"/>
        <w:rPr>
          <w:rFonts w:asciiTheme="majorHAnsi" w:hAnsiTheme="majorHAnsi"/>
          <w:sz w:val="22"/>
          <w:szCs w:val="22"/>
        </w:rPr>
      </w:pPr>
    </w:p>
    <w:p w14:paraId="2B04EF59" w14:textId="77777777" w:rsidR="003773A4" w:rsidRPr="003773A4" w:rsidRDefault="003773A4" w:rsidP="003773A4">
      <w:pPr>
        <w:pStyle w:val="Sansinterligne"/>
        <w:rPr>
          <w:rFonts w:asciiTheme="majorHAnsi" w:hAnsiTheme="majorHAnsi"/>
          <w:sz w:val="22"/>
          <w:szCs w:val="22"/>
        </w:rPr>
      </w:pPr>
      <w:r w:rsidRPr="003773A4">
        <w:rPr>
          <w:rFonts w:asciiTheme="majorHAnsi" w:hAnsiTheme="majorHAnsi"/>
          <w:sz w:val="22"/>
          <w:szCs w:val="22"/>
        </w:rPr>
        <w:t>Il faut donc traiter rapidement (avant la destruction et surtout avant l’ankylose ++) pour stopper l’évolution de la maladie.</w:t>
      </w:r>
    </w:p>
    <w:p w14:paraId="1ADA8DCF" w14:textId="77777777" w:rsidR="003773A4" w:rsidRDefault="003773A4" w:rsidP="003773A4">
      <w:pPr>
        <w:pStyle w:val="Sansinterligne"/>
        <w:rPr>
          <w:rFonts w:asciiTheme="majorHAnsi" w:hAnsiTheme="majorHAnsi"/>
          <w:sz w:val="22"/>
          <w:szCs w:val="22"/>
        </w:rPr>
      </w:pPr>
    </w:p>
    <w:p w14:paraId="010A6BC7" w14:textId="552BEA59" w:rsidR="009B0955" w:rsidRPr="009B0955" w:rsidRDefault="009B0955" w:rsidP="003773A4">
      <w:pPr>
        <w:pStyle w:val="Sansinterligne"/>
        <w:rPr>
          <w:rFonts w:asciiTheme="majorHAnsi" w:hAnsiTheme="majorHAnsi"/>
          <w:b/>
          <w:color w:val="FF6600"/>
          <w:sz w:val="22"/>
          <w:szCs w:val="22"/>
        </w:rPr>
      </w:pPr>
      <w:r w:rsidRPr="009B0955">
        <w:rPr>
          <w:rFonts w:asciiTheme="majorHAnsi" w:hAnsiTheme="majorHAnsi"/>
          <w:b/>
          <w:color w:val="FF6600"/>
          <w:sz w:val="22"/>
          <w:szCs w:val="22"/>
        </w:rPr>
        <w:t xml:space="preserve">Radiographie du pied : </w:t>
      </w:r>
    </w:p>
    <w:p w14:paraId="0357AEDD" w14:textId="00709AC3" w:rsidR="003773A4" w:rsidRDefault="003773A4" w:rsidP="003773A4">
      <w:pPr>
        <w:pStyle w:val="Sansinterligne"/>
        <w:rPr>
          <w:rFonts w:asciiTheme="majorHAnsi" w:hAnsiTheme="majorHAnsi"/>
          <w:sz w:val="22"/>
          <w:szCs w:val="22"/>
        </w:rPr>
      </w:pPr>
      <w:r w:rsidRPr="009B0955">
        <w:rPr>
          <w:rFonts w:asciiTheme="majorHAnsi" w:hAnsiTheme="majorHAnsi"/>
          <w:sz w:val="22"/>
          <w:szCs w:val="22"/>
        </w:rPr>
        <w:t>Les radio bassin/sacro-iliaq</w:t>
      </w:r>
      <w:r w:rsidR="009B0955">
        <w:rPr>
          <w:rFonts w:asciiTheme="majorHAnsi" w:hAnsiTheme="majorHAnsi"/>
          <w:sz w:val="22"/>
          <w:szCs w:val="22"/>
        </w:rPr>
        <w:t>ue et rachis F/P sont normales</w:t>
      </w:r>
    </w:p>
    <w:p w14:paraId="3A12DB37" w14:textId="0FD5F95D" w:rsidR="009B0955" w:rsidRDefault="009B0955" w:rsidP="003773A4">
      <w:pPr>
        <w:pStyle w:val="Sansinterligne"/>
        <w:rPr>
          <w:rFonts w:asciiTheme="majorHAnsi" w:hAnsiTheme="majorHAnsi"/>
          <w:sz w:val="22"/>
          <w:szCs w:val="22"/>
        </w:rPr>
      </w:pPr>
      <w:r>
        <w:rPr>
          <w:rFonts w:asciiTheme="majorHAnsi" w:hAnsiTheme="majorHAnsi"/>
          <w:sz w:val="22"/>
          <w:szCs w:val="22"/>
        </w:rPr>
        <w:t>Rassurant, soit début de la pathologie (avant destruction) soit le diagnostic est différent.</w:t>
      </w:r>
    </w:p>
    <w:p w14:paraId="31F833FF" w14:textId="77777777" w:rsidR="003773A4" w:rsidRPr="003773A4" w:rsidRDefault="003773A4" w:rsidP="003773A4">
      <w:pPr>
        <w:pStyle w:val="Sansinterligne"/>
        <w:rPr>
          <w:rFonts w:asciiTheme="majorHAnsi" w:hAnsiTheme="majorHAnsi" w:cs="Times"/>
          <w:sz w:val="22"/>
          <w:szCs w:val="22"/>
        </w:rPr>
      </w:pPr>
    </w:p>
    <w:p w14:paraId="55DBF7A6" w14:textId="005498A9" w:rsidR="003773A4" w:rsidRDefault="003773A4" w:rsidP="00EE5973">
      <w:pPr>
        <w:pStyle w:val="Sansinterligne"/>
        <w:numPr>
          <w:ilvl w:val="0"/>
          <w:numId w:val="13"/>
        </w:numPr>
        <w:rPr>
          <w:rFonts w:asciiTheme="majorHAnsi" w:hAnsiTheme="majorHAnsi" w:cs="Helvetica"/>
          <w:i/>
          <w:iCs/>
          <w:color w:val="26A52E"/>
          <w:sz w:val="22"/>
          <w:szCs w:val="22"/>
        </w:rPr>
      </w:pPr>
      <w:r w:rsidRPr="003773A4">
        <w:rPr>
          <w:rFonts w:asciiTheme="majorHAnsi" w:hAnsiTheme="majorHAnsi"/>
          <w:b/>
          <w:color w:val="2389EA" w:themeColor="background2" w:themeShade="BF"/>
          <w:sz w:val="22"/>
          <w:szCs w:val="22"/>
          <w:u w:val="single"/>
        </w:rPr>
        <w:t>Quels autres examens radiologiques demandez vous maintenant? Que recherchez vous?</w:t>
      </w:r>
    </w:p>
    <w:p w14:paraId="19EF881E" w14:textId="77777777" w:rsidR="003773A4" w:rsidRPr="009B0955" w:rsidRDefault="003773A4" w:rsidP="003773A4">
      <w:pPr>
        <w:pStyle w:val="Sansinterligne"/>
        <w:rPr>
          <w:rFonts w:asciiTheme="majorHAnsi" w:hAnsiTheme="majorHAnsi"/>
          <w:sz w:val="22"/>
          <w:szCs w:val="22"/>
        </w:rPr>
      </w:pPr>
    </w:p>
    <w:p w14:paraId="72B89150" w14:textId="6277F571" w:rsidR="003773A4" w:rsidRPr="009B0955" w:rsidRDefault="003773A4" w:rsidP="003773A4">
      <w:pPr>
        <w:pStyle w:val="Sansinterligne"/>
        <w:rPr>
          <w:rFonts w:asciiTheme="majorHAnsi" w:hAnsiTheme="majorHAnsi"/>
          <w:sz w:val="22"/>
          <w:szCs w:val="22"/>
        </w:rPr>
      </w:pPr>
      <w:r w:rsidRPr="009B0955">
        <w:rPr>
          <w:rFonts w:asciiTheme="majorHAnsi" w:hAnsiTheme="majorHAnsi"/>
          <w:sz w:val="22"/>
          <w:szCs w:val="22"/>
        </w:rPr>
        <w:t>IRM rachis dorso-Iombaire et sacro-iliaque</w:t>
      </w:r>
      <w:r w:rsidR="009B0955">
        <w:rPr>
          <w:rFonts w:asciiTheme="majorHAnsi" w:hAnsiTheme="majorHAnsi"/>
          <w:sz w:val="22"/>
          <w:szCs w:val="22"/>
        </w:rPr>
        <w:t xml:space="preserve"> </w:t>
      </w:r>
      <w:r w:rsidRPr="009B0955">
        <w:rPr>
          <w:rFonts w:asciiTheme="majorHAnsi" w:hAnsiTheme="majorHAnsi"/>
          <w:sz w:val="22"/>
          <w:szCs w:val="22"/>
        </w:rPr>
        <w:t>:</w:t>
      </w:r>
    </w:p>
    <w:p w14:paraId="2DABAD7D" w14:textId="4D8F91BA" w:rsidR="003773A4" w:rsidRPr="009B0955" w:rsidRDefault="009B0955" w:rsidP="003773A4">
      <w:pPr>
        <w:pStyle w:val="Sansinterligne"/>
        <w:rPr>
          <w:rFonts w:asciiTheme="majorHAnsi" w:hAnsiTheme="majorHAnsi"/>
          <w:sz w:val="22"/>
          <w:szCs w:val="22"/>
        </w:rPr>
      </w:pPr>
      <w:r w:rsidRPr="009B0955">
        <w:rPr>
          <w:rFonts w:asciiTheme="majorHAnsi" w:hAnsiTheme="majorHAnsi"/>
          <w:sz w:val="22"/>
          <w:szCs w:val="22"/>
        </w:rPr>
        <w:t>Détection</w:t>
      </w:r>
      <w:r w:rsidR="003773A4" w:rsidRPr="009B0955">
        <w:rPr>
          <w:rFonts w:asciiTheme="majorHAnsi" w:hAnsiTheme="majorHAnsi"/>
          <w:sz w:val="22"/>
          <w:szCs w:val="22"/>
        </w:rPr>
        <w:t xml:space="preserve"> </w:t>
      </w:r>
      <w:r w:rsidRPr="009B0955">
        <w:rPr>
          <w:rFonts w:asciiTheme="majorHAnsi" w:hAnsiTheme="majorHAnsi"/>
          <w:sz w:val="22"/>
          <w:szCs w:val="22"/>
        </w:rPr>
        <w:t>précoce</w:t>
      </w:r>
      <w:r w:rsidR="003773A4" w:rsidRPr="009B0955">
        <w:rPr>
          <w:rFonts w:asciiTheme="majorHAnsi" w:hAnsiTheme="majorHAnsi"/>
          <w:sz w:val="22"/>
          <w:szCs w:val="22"/>
        </w:rPr>
        <w:t xml:space="preserve"> des signes inflammatoire (3 ans avant </w:t>
      </w:r>
      <w:r w:rsidRPr="009B0955">
        <w:rPr>
          <w:rFonts w:asciiTheme="majorHAnsi" w:hAnsiTheme="majorHAnsi"/>
          <w:sz w:val="22"/>
          <w:szCs w:val="22"/>
        </w:rPr>
        <w:t>les 1ers signes</w:t>
      </w:r>
      <w:r w:rsidR="003773A4" w:rsidRPr="009B0955">
        <w:rPr>
          <w:rFonts w:asciiTheme="majorHAnsi" w:hAnsiTheme="majorHAnsi"/>
          <w:sz w:val="22"/>
          <w:szCs w:val="22"/>
        </w:rPr>
        <w:t xml:space="preserve"> radio)</w:t>
      </w:r>
      <w:r>
        <w:rPr>
          <w:rFonts w:asciiTheme="majorHAnsi" w:hAnsiTheme="majorHAnsi"/>
          <w:sz w:val="22"/>
          <w:szCs w:val="22"/>
        </w:rPr>
        <w:t>, grâce à une scintigraphie</w:t>
      </w:r>
      <w:r w:rsidR="003773A4" w:rsidRPr="009B0955">
        <w:rPr>
          <w:rFonts w:asciiTheme="majorHAnsi" w:hAnsiTheme="majorHAnsi"/>
          <w:sz w:val="22"/>
          <w:szCs w:val="22"/>
        </w:rPr>
        <w:t>:</w:t>
      </w:r>
    </w:p>
    <w:p w14:paraId="2E2B5EF7" w14:textId="5219A8C0" w:rsidR="003773A4" w:rsidRDefault="009B0955" w:rsidP="003773A4">
      <w:pPr>
        <w:pStyle w:val="Sansinterligne"/>
        <w:rPr>
          <w:rFonts w:asciiTheme="majorHAnsi" w:hAnsiTheme="majorHAnsi"/>
          <w:sz w:val="22"/>
          <w:szCs w:val="22"/>
        </w:rPr>
      </w:pPr>
      <w:r>
        <w:rPr>
          <w:rFonts w:asciiTheme="majorHAnsi" w:hAnsiTheme="majorHAnsi"/>
          <w:sz w:val="22"/>
          <w:szCs w:val="22"/>
        </w:rPr>
        <w:t>But : traiter avant l’apparition de I’</w:t>
      </w:r>
      <w:r w:rsidR="003773A4" w:rsidRPr="009B0955">
        <w:rPr>
          <w:rFonts w:asciiTheme="majorHAnsi" w:hAnsiTheme="majorHAnsi"/>
          <w:sz w:val="22"/>
          <w:szCs w:val="22"/>
        </w:rPr>
        <w:t>ankylose ++</w:t>
      </w:r>
    </w:p>
    <w:p w14:paraId="4DCDD6F7" w14:textId="3D6BAC63" w:rsidR="009B0955" w:rsidRPr="009B0955" w:rsidRDefault="009B0955" w:rsidP="003773A4">
      <w:pPr>
        <w:pStyle w:val="Sansinterligne"/>
        <w:rPr>
          <w:rFonts w:asciiTheme="majorHAnsi" w:hAnsiTheme="majorHAnsi"/>
          <w:sz w:val="22"/>
          <w:szCs w:val="22"/>
        </w:rPr>
      </w:pPr>
      <w:r>
        <w:rPr>
          <w:rFonts w:asciiTheme="majorHAnsi" w:hAnsiTheme="majorHAnsi"/>
          <w:noProof/>
          <w:sz w:val="22"/>
          <w:szCs w:val="22"/>
        </w:rPr>
        <w:drawing>
          <wp:anchor distT="0" distB="0" distL="114300" distR="114300" simplePos="0" relativeHeight="251747328" behindDoc="0" locked="0" layoutInCell="1" allowOverlap="1" wp14:anchorId="457F6B5B" wp14:editId="66C11540">
            <wp:simplePos x="0" y="0"/>
            <wp:positionH relativeFrom="column">
              <wp:posOffset>3429000</wp:posOffset>
            </wp:positionH>
            <wp:positionV relativeFrom="paragraph">
              <wp:posOffset>115570</wp:posOffset>
            </wp:positionV>
            <wp:extent cx="3314700" cy="2341245"/>
            <wp:effectExtent l="0" t="0" r="12700" b="0"/>
            <wp:wrapSquare wrapText="bothSides"/>
            <wp:docPr id="140301" name="Image 140301" descr="Macintosh HD:Users:Jules:Desktop:Capture d’écran 2012-06-11 à 12.54.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acintosh HD:Users:Jules:Desktop:Capture d’écran 2012-06-11 à 12.54.01.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314700" cy="2341245"/>
                    </a:xfrm>
                    <a:prstGeom prst="rect">
                      <a:avLst/>
                    </a:prstGeom>
                    <a:noFill/>
                    <a:ln>
                      <a:noFill/>
                    </a:ln>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p>
    <w:p w14:paraId="1876CC8F" w14:textId="58F27970" w:rsidR="009B0955" w:rsidRDefault="009B0955" w:rsidP="003773A4">
      <w:pPr>
        <w:pStyle w:val="Sansinterligne"/>
        <w:rPr>
          <w:rFonts w:asciiTheme="majorHAnsi" w:hAnsiTheme="majorHAnsi"/>
          <w:sz w:val="22"/>
          <w:szCs w:val="22"/>
        </w:rPr>
      </w:pPr>
      <w:r>
        <w:rPr>
          <w:rFonts w:asciiTheme="majorHAnsi" w:hAnsiTheme="majorHAnsi"/>
          <w:sz w:val="22"/>
          <w:szCs w:val="22"/>
        </w:rPr>
        <w:t>Au niveau s</w:t>
      </w:r>
      <w:r w:rsidR="003773A4" w:rsidRPr="009B0955">
        <w:rPr>
          <w:rFonts w:asciiTheme="majorHAnsi" w:hAnsiTheme="majorHAnsi"/>
          <w:sz w:val="22"/>
          <w:szCs w:val="22"/>
        </w:rPr>
        <w:t>acro Iliaque</w:t>
      </w:r>
      <w:r>
        <w:rPr>
          <w:rFonts w:asciiTheme="majorHAnsi" w:hAnsiTheme="majorHAnsi"/>
          <w:sz w:val="22"/>
          <w:szCs w:val="22"/>
        </w:rPr>
        <w:t xml:space="preserve"> on recherche :</w:t>
      </w:r>
    </w:p>
    <w:p w14:paraId="41556EF6" w14:textId="62D89AC8" w:rsidR="009B0955" w:rsidRDefault="009B0955" w:rsidP="00EE5973">
      <w:pPr>
        <w:pStyle w:val="Sansinterligne"/>
        <w:numPr>
          <w:ilvl w:val="0"/>
          <w:numId w:val="15"/>
        </w:numPr>
        <w:rPr>
          <w:rFonts w:asciiTheme="majorHAnsi" w:hAnsiTheme="majorHAnsi"/>
          <w:sz w:val="22"/>
          <w:szCs w:val="22"/>
        </w:rPr>
      </w:pPr>
      <w:r>
        <w:rPr>
          <w:rFonts w:asciiTheme="majorHAnsi" w:hAnsiTheme="majorHAnsi"/>
          <w:sz w:val="22"/>
          <w:szCs w:val="22"/>
        </w:rPr>
        <w:t>Signe i</w:t>
      </w:r>
      <w:r w:rsidR="003773A4" w:rsidRPr="009B0955">
        <w:rPr>
          <w:rFonts w:asciiTheme="majorHAnsi" w:hAnsiTheme="majorHAnsi"/>
          <w:sz w:val="22"/>
          <w:szCs w:val="22"/>
        </w:rPr>
        <w:t>nfla</w:t>
      </w:r>
      <w:r>
        <w:rPr>
          <w:rFonts w:asciiTheme="majorHAnsi" w:hAnsiTheme="majorHAnsi"/>
          <w:sz w:val="22"/>
          <w:szCs w:val="22"/>
        </w:rPr>
        <w:t>mmation des berges articulaire</w:t>
      </w:r>
    </w:p>
    <w:p w14:paraId="50E6F94E" w14:textId="4517FA35" w:rsidR="003773A4" w:rsidRPr="009B0955" w:rsidRDefault="009B0955" w:rsidP="00EE5973">
      <w:pPr>
        <w:pStyle w:val="Sansinterligne"/>
        <w:numPr>
          <w:ilvl w:val="0"/>
          <w:numId w:val="15"/>
        </w:numPr>
        <w:rPr>
          <w:rFonts w:asciiTheme="majorHAnsi" w:hAnsiTheme="majorHAnsi"/>
          <w:sz w:val="22"/>
          <w:szCs w:val="22"/>
        </w:rPr>
      </w:pPr>
      <w:r>
        <w:rPr>
          <w:rFonts w:asciiTheme="majorHAnsi" w:hAnsiTheme="majorHAnsi"/>
          <w:sz w:val="22"/>
          <w:szCs w:val="22"/>
        </w:rPr>
        <w:t>Signe e</w:t>
      </w:r>
      <w:r w:rsidR="003773A4" w:rsidRPr="009B0955">
        <w:rPr>
          <w:rFonts w:asciiTheme="majorHAnsi" w:hAnsiTheme="majorHAnsi"/>
          <w:sz w:val="22"/>
          <w:szCs w:val="22"/>
        </w:rPr>
        <w:t>rosion</w:t>
      </w:r>
    </w:p>
    <w:p w14:paraId="4088C558" w14:textId="24456A54" w:rsidR="009B0955" w:rsidRDefault="003773A4" w:rsidP="003773A4">
      <w:pPr>
        <w:pStyle w:val="Sansinterligne"/>
        <w:rPr>
          <w:rFonts w:asciiTheme="majorHAnsi" w:hAnsiTheme="majorHAnsi"/>
          <w:sz w:val="22"/>
          <w:szCs w:val="22"/>
        </w:rPr>
      </w:pPr>
      <w:r w:rsidRPr="009B0955">
        <w:rPr>
          <w:rFonts w:asciiTheme="majorHAnsi" w:hAnsiTheme="majorHAnsi"/>
          <w:sz w:val="22"/>
          <w:szCs w:val="22"/>
        </w:rPr>
        <w:t>Rachis</w:t>
      </w:r>
      <w:r w:rsidR="009B0955">
        <w:rPr>
          <w:rFonts w:asciiTheme="majorHAnsi" w:hAnsiTheme="majorHAnsi"/>
          <w:sz w:val="22"/>
          <w:szCs w:val="22"/>
        </w:rPr>
        <w:t xml:space="preserve"> :</w:t>
      </w:r>
    </w:p>
    <w:p w14:paraId="47F6FB6E" w14:textId="5A079410" w:rsidR="003773A4" w:rsidRPr="009B0955" w:rsidRDefault="003773A4" w:rsidP="00EE5973">
      <w:pPr>
        <w:pStyle w:val="Sansinterligne"/>
        <w:numPr>
          <w:ilvl w:val="0"/>
          <w:numId w:val="16"/>
        </w:numPr>
        <w:rPr>
          <w:rFonts w:asciiTheme="majorHAnsi" w:hAnsiTheme="majorHAnsi"/>
          <w:sz w:val="22"/>
          <w:szCs w:val="22"/>
        </w:rPr>
      </w:pPr>
      <w:r w:rsidRPr="009B0955">
        <w:rPr>
          <w:rFonts w:asciiTheme="majorHAnsi" w:hAnsiTheme="majorHAnsi"/>
          <w:sz w:val="22"/>
          <w:szCs w:val="22"/>
        </w:rPr>
        <w:t>Enthesite et spondylite</w:t>
      </w:r>
    </w:p>
    <w:p w14:paraId="429094BB" w14:textId="77777777" w:rsidR="003773A4" w:rsidRPr="003773A4" w:rsidRDefault="003773A4" w:rsidP="003773A4">
      <w:pPr>
        <w:pStyle w:val="Sansinterligne"/>
        <w:rPr>
          <w:rFonts w:asciiTheme="majorHAnsi" w:hAnsiTheme="majorHAnsi"/>
          <w:sz w:val="22"/>
          <w:szCs w:val="22"/>
        </w:rPr>
      </w:pPr>
    </w:p>
    <w:p w14:paraId="6918797C" w14:textId="243BB998" w:rsidR="003773A4" w:rsidRPr="009B0955" w:rsidRDefault="009B0955" w:rsidP="003773A4">
      <w:pPr>
        <w:pStyle w:val="Sansinterligne"/>
        <w:rPr>
          <w:rFonts w:asciiTheme="majorHAnsi" w:hAnsiTheme="majorHAnsi"/>
          <w:b/>
          <w:color w:val="FF6600"/>
          <w:sz w:val="22"/>
          <w:szCs w:val="22"/>
        </w:rPr>
      </w:pPr>
      <w:r w:rsidRPr="009B0955">
        <w:rPr>
          <w:rFonts w:asciiTheme="majorHAnsi" w:hAnsiTheme="majorHAnsi"/>
          <w:b/>
          <w:color w:val="FF6600"/>
          <w:sz w:val="22"/>
          <w:szCs w:val="22"/>
        </w:rPr>
        <w:t>Coupe coronale, Séquence T2 (graisse “noire“) :</w:t>
      </w:r>
    </w:p>
    <w:p w14:paraId="4DF934F8" w14:textId="77231275" w:rsidR="009B0955" w:rsidRDefault="009B0955" w:rsidP="00EE5973">
      <w:pPr>
        <w:pStyle w:val="Sansinterligne"/>
        <w:numPr>
          <w:ilvl w:val="0"/>
          <w:numId w:val="16"/>
        </w:numPr>
        <w:rPr>
          <w:rFonts w:asciiTheme="majorHAnsi" w:hAnsiTheme="majorHAnsi"/>
          <w:sz w:val="22"/>
          <w:szCs w:val="22"/>
        </w:rPr>
      </w:pPr>
      <w:r>
        <w:rPr>
          <w:rFonts w:asciiTheme="majorHAnsi" w:hAnsiTheme="majorHAnsi"/>
          <w:sz w:val="22"/>
          <w:szCs w:val="22"/>
        </w:rPr>
        <w:t>On voit en hypersignal les oedèmes des 2 articulations sacro-iliaques au niveau des berges articulaires sacréees et iliaques.</w:t>
      </w:r>
    </w:p>
    <w:p w14:paraId="68AAAFB1" w14:textId="1CCFF355" w:rsidR="009B0955" w:rsidRPr="003773A4" w:rsidRDefault="009B0955" w:rsidP="00EE5973">
      <w:pPr>
        <w:pStyle w:val="Sansinterligne"/>
        <w:numPr>
          <w:ilvl w:val="0"/>
          <w:numId w:val="16"/>
        </w:numPr>
        <w:rPr>
          <w:rFonts w:asciiTheme="majorHAnsi" w:hAnsiTheme="majorHAnsi"/>
          <w:sz w:val="22"/>
          <w:szCs w:val="22"/>
        </w:rPr>
      </w:pPr>
      <w:r>
        <w:rPr>
          <w:rFonts w:asciiTheme="majorHAnsi" w:hAnsiTheme="majorHAnsi"/>
          <w:sz w:val="22"/>
          <w:szCs w:val="22"/>
        </w:rPr>
        <w:t>Os relativement bien conservé ce qui explique que l’on ne voit rien à la radio</w:t>
      </w:r>
    </w:p>
    <w:p w14:paraId="6AF971AC" w14:textId="055FD23B" w:rsidR="003773A4" w:rsidRDefault="00E07D5C" w:rsidP="00E17EB3">
      <w:pPr>
        <w:rPr>
          <w:rFonts w:asciiTheme="majorHAnsi" w:hAnsiTheme="majorHAnsi"/>
          <w:sz w:val="22"/>
          <w:szCs w:val="22"/>
        </w:rPr>
      </w:pPr>
      <w:r>
        <w:rPr>
          <w:rFonts w:asciiTheme="majorHAnsi" w:hAnsiTheme="majorHAnsi"/>
          <w:noProof/>
          <w:sz w:val="22"/>
          <w:szCs w:val="22"/>
        </w:rPr>
        <w:drawing>
          <wp:anchor distT="0" distB="0" distL="114300" distR="114300" simplePos="0" relativeHeight="251748352" behindDoc="0" locked="0" layoutInCell="1" allowOverlap="1" wp14:anchorId="4114C346" wp14:editId="1E87FF31">
            <wp:simplePos x="0" y="0"/>
            <wp:positionH relativeFrom="column">
              <wp:posOffset>2857500</wp:posOffset>
            </wp:positionH>
            <wp:positionV relativeFrom="paragraph">
              <wp:posOffset>33655</wp:posOffset>
            </wp:positionV>
            <wp:extent cx="2619375" cy="1892300"/>
            <wp:effectExtent l="0" t="0" r="0" b="12700"/>
            <wp:wrapSquare wrapText="bothSides"/>
            <wp:docPr id="140302" name="Image 140302" descr="Macintosh HD:Users:Jules:Desktop:Capture d’écran 2012-06-11 à 12.56.4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Macintosh HD:Users:Jules:Desktop:Capture d’écran 2012-06-11 à 12.56.44.pn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619375" cy="1892300"/>
                    </a:xfrm>
                    <a:prstGeom prst="rect">
                      <a:avLst/>
                    </a:prstGeom>
                    <a:noFill/>
                    <a:ln>
                      <a:noFill/>
                    </a:ln>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p>
    <w:p w14:paraId="2402B1ED" w14:textId="2696E1C4" w:rsidR="00E07D5C" w:rsidRDefault="00E07D5C" w:rsidP="00E17EB3">
      <w:pPr>
        <w:rPr>
          <w:rFonts w:asciiTheme="majorHAnsi" w:hAnsiTheme="majorHAnsi"/>
          <w:sz w:val="22"/>
          <w:szCs w:val="22"/>
        </w:rPr>
      </w:pPr>
    </w:p>
    <w:p w14:paraId="34B929B1" w14:textId="77777777" w:rsidR="00E07D5C" w:rsidRDefault="00E07D5C" w:rsidP="00E17EB3">
      <w:pPr>
        <w:rPr>
          <w:rFonts w:asciiTheme="majorHAnsi" w:hAnsiTheme="majorHAnsi"/>
          <w:sz w:val="22"/>
          <w:szCs w:val="22"/>
        </w:rPr>
      </w:pPr>
    </w:p>
    <w:p w14:paraId="6A10387A" w14:textId="05FE3333" w:rsidR="00E07D5C" w:rsidRPr="00E07D5C" w:rsidRDefault="00E07D5C" w:rsidP="00E07D5C">
      <w:pPr>
        <w:pStyle w:val="Sansinterligne"/>
        <w:rPr>
          <w:rFonts w:asciiTheme="majorHAnsi" w:hAnsiTheme="majorHAnsi" w:cs="Helvetica"/>
          <w:color w:val="041015"/>
          <w:sz w:val="22"/>
          <w:szCs w:val="22"/>
        </w:rPr>
      </w:pPr>
      <w:r w:rsidRPr="00E07D5C">
        <w:rPr>
          <w:rFonts w:asciiTheme="majorHAnsi" w:hAnsiTheme="majorHAnsi" w:cs="Helvetica"/>
          <w:color w:val="041015"/>
          <w:sz w:val="22"/>
          <w:szCs w:val="22"/>
        </w:rPr>
        <w:t xml:space="preserve">IRM Sacro-iliaque </w:t>
      </w:r>
    </w:p>
    <w:p w14:paraId="544F84D9" w14:textId="03FEEED1" w:rsidR="00E07D5C" w:rsidRDefault="00E07D5C" w:rsidP="00E07D5C">
      <w:pPr>
        <w:pStyle w:val="Sansinterligne"/>
        <w:rPr>
          <w:rFonts w:asciiTheme="majorHAnsi" w:hAnsiTheme="majorHAnsi" w:cs="Helvetica"/>
          <w:color w:val="041015"/>
          <w:sz w:val="22"/>
          <w:szCs w:val="22"/>
        </w:rPr>
      </w:pPr>
      <w:r>
        <w:rPr>
          <w:rFonts w:asciiTheme="majorHAnsi" w:hAnsiTheme="majorHAnsi"/>
          <w:noProof/>
          <w:sz w:val="22"/>
          <w:szCs w:val="22"/>
        </w:rPr>
        <w:drawing>
          <wp:anchor distT="0" distB="0" distL="114300" distR="114300" simplePos="0" relativeHeight="251749376" behindDoc="0" locked="0" layoutInCell="1" allowOverlap="1" wp14:anchorId="280043D1" wp14:editId="5B549B61">
            <wp:simplePos x="0" y="0"/>
            <wp:positionH relativeFrom="column">
              <wp:posOffset>5486400</wp:posOffset>
            </wp:positionH>
            <wp:positionV relativeFrom="paragraph">
              <wp:posOffset>36830</wp:posOffset>
            </wp:positionV>
            <wp:extent cx="1259205" cy="2395220"/>
            <wp:effectExtent l="0" t="0" r="10795" b="0"/>
            <wp:wrapSquare wrapText="bothSides"/>
            <wp:docPr id="140303" name="Image 140303" descr="Macintosh HD:Users:Jules:Desktop:Capture d’écran 2012-06-11 à 13.00.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Macintosh HD:Users:Jules:Desktop:Capture d’écran 2012-06-11 à 13.00.24.pn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259205" cy="2395220"/>
                    </a:xfrm>
                    <a:prstGeom prst="rect">
                      <a:avLst/>
                    </a:prstGeom>
                    <a:noFill/>
                    <a:ln>
                      <a:noFill/>
                    </a:ln>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r w:rsidRPr="00E07D5C">
        <w:rPr>
          <w:rFonts w:asciiTheme="majorHAnsi" w:hAnsiTheme="majorHAnsi" w:cs="Helvetica"/>
          <w:color w:val="041015"/>
          <w:sz w:val="22"/>
          <w:szCs w:val="22"/>
        </w:rPr>
        <w:t xml:space="preserve">STIR ++ </w:t>
      </w:r>
    </w:p>
    <w:p w14:paraId="0B537D03" w14:textId="6B3EFF2E" w:rsidR="00E07D5C" w:rsidRPr="00E07D5C" w:rsidRDefault="00E07D5C" w:rsidP="00E07D5C">
      <w:pPr>
        <w:pStyle w:val="Sansinterligne"/>
        <w:rPr>
          <w:rFonts w:asciiTheme="majorHAnsi" w:hAnsiTheme="majorHAnsi" w:cs="Helvetica"/>
          <w:color w:val="041015"/>
          <w:sz w:val="22"/>
          <w:szCs w:val="22"/>
        </w:rPr>
      </w:pPr>
      <w:r w:rsidRPr="00E07D5C">
        <w:rPr>
          <w:rFonts w:asciiTheme="majorHAnsi" w:hAnsiTheme="majorHAnsi" w:cs="Helvetica"/>
          <w:color w:val="041015"/>
          <w:sz w:val="22"/>
          <w:szCs w:val="22"/>
        </w:rPr>
        <w:t>Recherche</w:t>
      </w:r>
      <w:r>
        <w:rPr>
          <w:rFonts w:asciiTheme="majorHAnsi" w:hAnsiTheme="majorHAnsi" w:cs="Helvetica"/>
          <w:color w:val="041015"/>
          <w:sz w:val="22"/>
          <w:szCs w:val="22"/>
        </w:rPr>
        <w:t xml:space="preserve"> de signes precoces de sacro-ilé</w:t>
      </w:r>
      <w:r w:rsidRPr="00E07D5C">
        <w:rPr>
          <w:rFonts w:asciiTheme="majorHAnsi" w:hAnsiTheme="majorHAnsi" w:cs="Helvetica"/>
          <w:color w:val="041015"/>
          <w:sz w:val="22"/>
          <w:szCs w:val="22"/>
        </w:rPr>
        <w:t xml:space="preserve">ite: </w:t>
      </w:r>
    </w:p>
    <w:p w14:paraId="1CEF83A8" w14:textId="6F5349D8" w:rsidR="00E07D5C" w:rsidRPr="00E07D5C" w:rsidRDefault="00E07D5C" w:rsidP="00EE5973">
      <w:pPr>
        <w:pStyle w:val="Sansinterligne"/>
        <w:numPr>
          <w:ilvl w:val="0"/>
          <w:numId w:val="17"/>
        </w:numPr>
        <w:rPr>
          <w:rFonts w:asciiTheme="majorHAnsi" w:hAnsiTheme="majorHAnsi" w:cs="Times"/>
          <w:sz w:val="22"/>
          <w:szCs w:val="22"/>
        </w:rPr>
      </w:pPr>
      <w:r>
        <w:rPr>
          <w:rFonts w:asciiTheme="majorHAnsi" w:hAnsiTheme="majorHAnsi" w:cs="Helvetica"/>
          <w:color w:val="041015"/>
          <w:sz w:val="22"/>
          <w:szCs w:val="22"/>
        </w:rPr>
        <w:t>Oe</w:t>
      </w:r>
      <w:r w:rsidRPr="00E07D5C">
        <w:rPr>
          <w:rFonts w:asciiTheme="majorHAnsi" w:hAnsiTheme="majorHAnsi" w:cs="Helvetica"/>
          <w:color w:val="041015"/>
          <w:sz w:val="22"/>
          <w:szCs w:val="22"/>
        </w:rPr>
        <w:t>deme sous chondrale</w:t>
      </w:r>
    </w:p>
    <w:p w14:paraId="7EF5F6E1" w14:textId="3810D46B" w:rsidR="00E07D5C" w:rsidRPr="00E07D5C" w:rsidRDefault="00E07D5C" w:rsidP="00EE5973">
      <w:pPr>
        <w:pStyle w:val="Sansinterligne"/>
        <w:numPr>
          <w:ilvl w:val="0"/>
          <w:numId w:val="17"/>
        </w:numPr>
        <w:rPr>
          <w:rFonts w:asciiTheme="majorHAnsi" w:hAnsiTheme="majorHAnsi" w:cs="Times"/>
          <w:sz w:val="22"/>
          <w:szCs w:val="22"/>
        </w:rPr>
      </w:pPr>
      <w:r w:rsidRPr="00E07D5C">
        <w:rPr>
          <w:rFonts w:asciiTheme="majorHAnsi" w:hAnsiTheme="majorHAnsi" w:cs="Helvetica"/>
          <w:color w:val="041015"/>
          <w:sz w:val="22"/>
          <w:szCs w:val="22"/>
        </w:rPr>
        <w:t>Erosions</w:t>
      </w:r>
    </w:p>
    <w:p w14:paraId="24C244B2" w14:textId="77777777" w:rsidR="00E07D5C" w:rsidRDefault="00E07D5C" w:rsidP="00E07D5C">
      <w:pPr>
        <w:rPr>
          <w:rFonts w:asciiTheme="majorHAnsi" w:hAnsiTheme="majorHAnsi"/>
          <w:b/>
          <w:sz w:val="22"/>
          <w:szCs w:val="22"/>
        </w:rPr>
      </w:pPr>
      <w:r w:rsidRPr="00E07D5C">
        <w:rPr>
          <w:rFonts w:asciiTheme="majorHAnsi" w:hAnsiTheme="majorHAnsi"/>
          <w:b/>
          <w:sz w:val="22"/>
          <w:szCs w:val="22"/>
        </w:rPr>
        <w:t>En séquence T1 on peut observer les petites érosions</w:t>
      </w:r>
    </w:p>
    <w:p w14:paraId="7CC4CEB0" w14:textId="561C1216" w:rsidR="00E07D5C" w:rsidRPr="00E07D5C" w:rsidRDefault="00E07D5C" w:rsidP="00E07D5C">
      <w:pPr>
        <w:rPr>
          <w:rFonts w:asciiTheme="majorHAnsi" w:hAnsiTheme="majorHAnsi"/>
          <w:b/>
          <w:sz w:val="22"/>
          <w:szCs w:val="22"/>
        </w:rPr>
      </w:pPr>
      <w:r w:rsidRPr="00E07D5C">
        <w:rPr>
          <w:rFonts w:asciiTheme="majorHAnsi" w:hAnsiTheme="majorHAnsi"/>
          <w:b/>
          <w:sz w:val="22"/>
          <w:szCs w:val="22"/>
        </w:rPr>
        <w:t>sous chondrales et l’œdème (sous chondral)</w:t>
      </w:r>
    </w:p>
    <w:p w14:paraId="45C5CE9E" w14:textId="77777777" w:rsidR="00E07D5C" w:rsidRDefault="00E07D5C" w:rsidP="00E07D5C">
      <w:pPr>
        <w:rPr>
          <w:rFonts w:asciiTheme="majorHAnsi" w:hAnsiTheme="majorHAnsi"/>
          <w:sz w:val="22"/>
          <w:szCs w:val="22"/>
        </w:rPr>
      </w:pPr>
    </w:p>
    <w:p w14:paraId="47AB3BF0" w14:textId="77777777" w:rsidR="00E07D5C" w:rsidRPr="00E07D5C" w:rsidRDefault="00E07D5C" w:rsidP="00E07D5C">
      <w:pPr>
        <w:pStyle w:val="Sansinterligne"/>
        <w:rPr>
          <w:rFonts w:asciiTheme="majorHAnsi" w:hAnsiTheme="majorHAnsi"/>
          <w:sz w:val="22"/>
          <w:szCs w:val="22"/>
        </w:rPr>
      </w:pPr>
    </w:p>
    <w:p w14:paraId="0F274919" w14:textId="1B5AF8CF" w:rsidR="00E07D5C" w:rsidRPr="00E07D5C" w:rsidRDefault="00E07D5C" w:rsidP="00E07D5C">
      <w:pPr>
        <w:pStyle w:val="Sansinterligne"/>
        <w:rPr>
          <w:rFonts w:asciiTheme="majorHAnsi" w:hAnsiTheme="majorHAnsi"/>
          <w:sz w:val="22"/>
          <w:szCs w:val="22"/>
        </w:rPr>
      </w:pPr>
      <w:r w:rsidRPr="00E07D5C">
        <w:rPr>
          <w:rFonts w:asciiTheme="majorHAnsi" w:hAnsiTheme="majorHAnsi"/>
          <w:b/>
          <w:sz w:val="22"/>
          <w:szCs w:val="22"/>
        </w:rPr>
        <w:t xml:space="preserve">IRM du rachis lombaire </w:t>
      </w:r>
      <w:r>
        <w:rPr>
          <w:rFonts w:asciiTheme="majorHAnsi" w:hAnsiTheme="majorHAnsi"/>
          <w:sz w:val="22"/>
          <w:szCs w:val="22"/>
        </w:rPr>
        <w:t xml:space="preserve">-&gt; </w:t>
      </w:r>
      <w:r w:rsidRPr="00E07D5C">
        <w:rPr>
          <w:rFonts w:asciiTheme="majorHAnsi" w:hAnsiTheme="majorHAnsi"/>
          <w:b/>
          <w:sz w:val="22"/>
          <w:szCs w:val="22"/>
        </w:rPr>
        <w:t>Inflammations</w:t>
      </w:r>
      <w:r>
        <w:rPr>
          <w:rFonts w:asciiTheme="majorHAnsi" w:hAnsiTheme="majorHAnsi"/>
          <w:sz w:val="22"/>
          <w:szCs w:val="22"/>
        </w:rPr>
        <w:t xml:space="preserve"> (enthésites) aux insertions des ligaments antérieurs, postérieurs et des fibres de Sharpey (disques)</w:t>
      </w:r>
    </w:p>
    <w:p w14:paraId="5A4E845C" w14:textId="5A4B71D6" w:rsidR="00E07D5C" w:rsidRDefault="00E07D5C" w:rsidP="00E07D5C">
      <w:pPr>
        <w:pStyle w:val="Sansinterligne"/>
        <w:rPr>
          <w:rFonts w:asciiTheme="majorHAnsi" w:hAnsiTheme="majorHAnsi" w:cs="Helvetica"/>
          <w:color w:val="030506"/>
          <w:sz w:val="22"/>
          <w:szCs w:val="22"/>
        </w:rPr>
      </w:pPr>
      <w:r>
        <w:rPr>
          <w:rFonts w:asciiTheme="majorHAnsi" w:hAnsiTheme="majorHAnsi" w:cs="Helvetica"/>
          <w:color w:val="030506"/>
          <w:sz w:val="22"/>
          <w:szCs w:val="22"/>
        </w:rPr>
        <w:t>Coupe sagittale</w:t>
      </w:r>
    </w:p>
    <w:p w14:paraId="0957C2BF" w14:textId="77777777" w:rsidR="00E07D5C" w:rsidRDefault="00E07D5C" w:rsidP="00E07D5C">
      <w:pPr>
        <w:pStyle w:val="Sansinterligne"/>
        <w:rPr>
          <w:rFonts w:asciiTheme="majorHAnsi" w:hAnsiTheme="majorHAnsi" w:cs="Helvetica"/>
          <w:color w:val="030506"/>
          <w:sz w:val="22"/>
          <w:szCs w:val="22"/>
        </w:rPr>
      </w:pPr>
      <w:r>
        <w:rPr>
          <w:rFonts w:asciiTheme="majorHAnsi" w:hAnsiTheme="majorHAnsi" w:cs="Helvetica"/>
          <w:color w:val="030506"/>
          <w:sz w:val="22"/>
          <w:szCs w:val="22"/>
        </w:rPr>
        <w:t>Sequence STIR</w:t>
      </w:r>
    </w:p>
    <w:p w14:paraId="74CDDC6B" w14:textId="06D6CC0B" w:rsidR="00E07D5C" w:rsidRPr="00E07D5C" w:rsidRDefault="00E07D5C" w:rsidP="00E07D5C">
      <w:pPr>
        <w:pStyle w:val="Sansinterligne"/>
        <w:rPr>
          <w:rFonts w:asciiTheme="majorHAnsi" w:hAnsiTheme="majorHAnsi"/>
          <w:sz w:val="22"/>
          <w:szCs w:val="22"/>
        </w:rPr>
      </w:pPr>
      <w:r w:rsidRPr="00E07D5C">
        <w:rPr>
          <w:rFonts w:asciiTheme="majorHAnsi" w:hAnsiTheme="majorHAnsi"/>
          <w:sz w:val="22"/>
          <w:szCs w:val="22"/>
        </w:rPr>
        <w:t xml:space="preserve">Enthesite / spondylite </w:t>
      </w:r>
      <w:r w:rsidRPr="00E07D5C">
        <w:rPr>
          <w:rFonts w:asciiTheme="majorHAnsi" w:hAnsiTheme="majorHAnsi" w:cs="Times"/>
          <w:sz w:val="22"/>
          <w:szCs w:val="22"/>
        </w:rPr>
        <w:t xml:space="preserve">= </w:t>
      </w:r>
      <w:r w:rsidRPr="00E07D5C">
        <w:rPr>
          <w:rFonts w:asciiTheme="majorHAnsi" w:hAnsiTheme="majorHAnsi"/>
          <w:strike/>
          <w:sz w:val="22"/>
          <w:szCs w:val="22"/>
        </w:rPr>
        <w:t>Romanus precoce</w:t>
      </w:r>
    </w:p>
    <w:p w14:paraId="733CEE61" w14:textId="65A21975" w:rsidR="00E07D5C" w:rsidRDefault="00631147" w:rsidP="00E07D5C">
      <w:pPr>
        <w:pStyle w:val="Sansinterligne"/>
        <w:rPr>
          <w:rFonts w:asciiTheme="majorHAnsi" w:hAnsiTheme="majorHAnsi"/>
          <w:color w:val="040808"/>
          <w:sz w:val="22"/>
          <w:szCs w:val="22"/>
        </w:rPr>
      </w:pPr>
      <w:r w:rsidRPr="00E07D5C">
        <w:rPr>
          <w:rFonts w:asciiTheme="majorHAnsi" w:hAnsiTheme="majorHAnsi"/>
          <w:noProof/>
          <w:sz w:val="22"/>
          <w:szCs w:val="22"/>
        </w:rPr>
        <w:drawing>
          <wp:anchor distT="0" distB="0" distL="114300" distR="114300" simplePos="0" relativeHeight="251750400" behindDoc="0" locked="0" layoutInCell="1" allowOverlap="1" wp14:anchorId="0B3A95B5" wp14:editId="6940C939">
            <wp:simplePos x="0" y="0"/>
            <wp:positionH relativeFrom="column">
              <wp:posOffset>4572000</wp:posOffset>
            </wp:positionH>
            <wp:positionV relativeFrom="paragraph">
              <wp:posOffset>-228600</wp:posOffset>
            </wp:positionV>
            <wp:extent cx="1714500" cy="1408430"/>
            <wp:effectExtent l="0" t="0" r="12700" b="0"/>
            <wp:wrapSquare wrapText="bothSides"/>
            <wp:docPr id="140304" name="Image 140304" descr="Macintosh HD:Users:Jules:Desktop:Capture d’écran 2012-06-11 à 13.03.3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Macintosh HD:Users:Jules:Desktop:Capture d’écran 2012-06-11 à 13.03.35.pn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714500" cy="1408430"/>
                    </a:xfrm>
                    <a:prstGeom prst="rect">
                      <a:avLst/>
                    </a:prstGeom>
                    <a:noFill/>
                    <a:ln>
                      <a:noFill/>
                    </a:ln>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r w:rsidR="00E07D5C">
        <w:rPr>
          <w:rFonts w:asciiTheme="majorHAnsi" w:hAnsiTheme="majorHAnsi"/>
          <w:color w:val="040808"/>
          <w:sz w:val="22"/>
          <w:szCs w:val="22"/>
        </w:rPr>
        <w:t xml:space="preserve">IRM de la cheville droite -&gt; </w:t>
      </w:r>
    </w:p>
    <w:p w14:paraId="2BD49483" w14:textId="088D813F" w:rsidR="00E07D5C" w:rsidRDefault="00E07D5C" w:rsidP="00E07D5C">
      <w:pPr>
        <w:pStyle w:val="Sansinterligne"/>
        <w:rPr>
          <w:rFonts w:asciiTheme="majorHAnsi" w:hAnsiTheme="majorHAnsi"/>
          <w:color w:val="040808"/>
          <w:sz w:val="22"/>
          <w:szCs w:val="22"/>
        </w:rPr>
      </w:pPr>
      <w:r>
        <w:rPr>
          <w:rFonts w:asciiTheme="majorHAnsi" w:hAnsiTheme="majorHAnsi"/>
          <w:color w:val="040808"/>
          <w:sz w:val="22"/>
          <w:szCs w:val="22"/>
        </w:rPr>
        <w:t>Coupe sagittale</w:t>
      </w:r>
    </w:p>
    <w:p w14:paraId="392C90B5" w14:textId="77777777" w:rsidR="00E07D5C" w:rsidRDefault="00E07D5C" w:rsidP="00E07D5C">
      <w:pPr>
        <w:pStyle w:val="Sansinterligne"/>
        <w:rPr>
          <w:rFonts w:asciiTheme="majorHAnsi" w:hAnsiTheme="majorHAnsi"/>
          <w:color w:val="040808"/>
          <w:sz w:val="22"/>
          <w:szCs w:val="22"/>
        </w:rPr>
      </w:pPr>
      <w:r>
        <w:rPr>
          <w:rFonts w:asciiTheme="majorHAnsi" w:hAnsiTheme="majorHAnsi"/>
          <w:color w:val="040808"/>
          <w:sz w:val="22"/>
          <w:szCs w:val="22"/>
        </w:rPr>
        <w:t>Sequence STIR</w:t>
      </w:r>
    </w:p>
    <w:p w14:paraId="023925CF" w14:textId="79E87374" w:rsidR="00E07D5C" w:rsidRPr="00631147" w:rsidRDefault="00E07D5C" w:rsidP="00E07D5C">
      <w:pPr>
        <w:pStyle w:val="Sansinterligne"/>
        <w:rPr>
          <w:rFonts w:asciiTheme="majorHAnsi" w:hAnsiTheme="majorHAnsi"/>
          <w:color w:val="040808"/>
          <w:sz w:val="22"/>
          <w:szCs w:val="22"/>
        </w:rPr>
      </w:pPr>
      <w:r w:rsidRPr="00E07D5C">
        <w:rPr>
          <w:rFonts w:asciiTheme="majorHAnsi" w:hAnsiTheme="majorHAnsi"/>
          <w:color w:val="040808"/>
          <w:sz w:val="22"/>
          <w:szCs w:val="22"/>
        </w:rPr>
        <w:t>Enthesite</w:t>
      </w:r>
      <w:r>
        <w:rPr>
          <w:rFonts w:asciiTheme="majorHAnsi" w:hAnsiTheme="majorHAnsi"/>
          <w:color w:val="040808"/>
          <w:sz w:val="22"/>
          <w:szCs w:val="22"/>
        </w:rPr>
        <w:t xml:space="preserve"> au niveau du talon :</w:t>
      </w:r>
      <w:r w:rsidRPr="00E07D5C">
        <w:rPr>
          <w:rFonts w:asciiTheme="majorHAnsi" w:hAnsiTheme="majorHAnsi"/>
          <w:color w:val="040808"/>
          <w:sz w:val="22"/>
          <w:szCs w:val="22"/>
        </w:rPr>
        <w:t xml:space="preserve"> insertion tendon achilléen et aponévrose </w:t>
      </w:r>
      <w:r w:rsidRPr="00631147">
        <w:rPr>
          <w:rFonts w:asciiTheme="majorHAnsi" w:hAnsiTheme="majorHAnsi"/>
          <w:color w:val="040808"/>
          <w:sz w:val="22"/>
          <w:szCs w:val="22"/>
        </w:rPr>
        <w:t>plantaire</w:t>
      </w:r>
    </w:p>
    <w:p w14:paraId="0C07DD6B" w14:textId="0439DC3E" w:rsidR="00E07D5C" w:rsidRPr="00631147" w:rsidRDefault="00E07D5C" w:rsidP="00E07D5C">
      <w:pPr>
        <w:pStyle w:val="Sansinterligne"/>
        <w:rPr>
          <w:rFonts w:asciiTheme="majorHAnsi" w:hAnsiTheme="majorHAnsi"/>
          <w:sz w:val="22"/>
          <w:szCs w:val="22"/>
        </w:rPr>
      </w:pPr>
    </w:p>
    <w:p w14:paraId="1154E233" w14:textId="26BBC5B1" w:rsidR="00E07D5C" w:rsidRPr="00631147" w:rsidRDefault="00E07D5C" w:rsidP="00E07D5C">
      <w:pPr>
        <w:pStyle w:val="Sansinterligne"/>
        <w:rPr>
          <w:rFonts w:asciiTheme="majorHAnsi" w:hAnsiTheme="majorHAnsi"/>
          <w:sz w:val="22"/>
          <w:szCs w:val="22"/>
        </w:rPr>
      </w:pPr>
    </w:p>
    <w:p w14:paraId="00767262" w14:textId="77777777" w:rsidR="00E07D5C" w:rsidRPr="00631147" w:rsidRDefault="00E07D5C" w:rsidP="00E07D5C">
      <w:pPr>
        <w:pStyle w:val="Sansinterligne"/>
        <w:rPr>
          <w:rFonts w:asciiTheme="majorHAnsi" w:hAnsiTheme="majorHAnsi"/>
          <w:sz w:val="22"/>
          <w:szCs w:val="22"/>
        </w:rPr>
      </w:pPr>
    </w:p>
    <w:p w14:paraId="6DB419B8" w14:textId="77777777" w:rsidR="00631147" w:rsidRPr="00631147" w:rsidRDefault="00631147" w:rsidP="00631147">
      <w:pPr>
        <w:pStyle w:val="Sansinterligne"/>
        <w:jc w:val="both"/>
        <w:rPr>
          <w:rFonts w:asciiTheme="majorHAnsi" w:hAnsiTheme="majorHAnsi"/>
          <w:color w:val="FF6600"/>
          <w:sz w:val="22"/>
          <w:szCs w:val="22"/>
        </w:rPr>
      </w:pPr>
      <w:r w:rsidRPr="00631147">
        <w:rPr>
          <w:rFonts w:asciiTheme="majorHAnsi" w:hAnsiTheme="majorHAnsi"/>
          <w:b/>
          <w:color w:val="FF6600"/>
          <w:sz w:val="22"/>
          <w:szCs w:val="22"/>
          <w:u w:val="single"/>
        </w:rPr>
        <w:t>Diagnostic de SPA</w:t>
      </w:r>
      <w:r w:rsidRPr="00631147">
        <w:rPr>
          <w:rFonts w:asciiTheme="majorHAnsi" w:hAnsiTheme="majorHAnsi"/>
          <w:color w:val="FF6600"/>
          <w:sz w:val="22"/>
          <w:szCs w:val="22"/>
        </w:rPr>
        <w:t xml:space="preserve"> : </w:t>
      </w:r>
    </w:p>
    <w:p w14:paraId="314B98E9" w14:textId="77777777" w:rsidR="00631147" w:rsidRPr="00631147" w:rsidRDefault="00631147" w:rsidP="00EE5973">
      <w:pPr>
        <w:pStyle w:val="Sansinterligne"/>
        <w:numPr>
          <w:ilvl w:val="0"/>
          <w:numId w:val="18"/>
        </w:numPr>
        <w:jc w:val="both"/>
        <w:rPr>
          <w:rFonts w:asciiTheme="majorHAnsi" w:hAnsiTheme="majorHAnsi"/>
          <w:sz w:val="22"/>
          <w:szCs w:val="22"/>
        </w:rPr>
      </w:pPr>
      <w:r w:rsidRPr="00631147">
        <w:rPr>
          <w:rFonts w:asciiTheme="majorHAnsi" w:hAnsiTheme="majorHAnsi"/>
          <w:sz w:val="22"/>
          <w:szCs w:val="22"/>
        </w:rPr>
        <w:t xml:space="preserve">dorsolombalgies depuis au moins trois mois, d’horaire </w:t>
      </w:r>
      <w:r w:rsidRPr="00631147">
        <w:rPr>
          <w:rFonts w:asciiTheme="majorHAnsi" w:hAnsiTheme="majorHAnsi"/>
          <w:b/>
          <w:color w:val="FF6600"/>
          <w:sz w:val="22"/>
          <w:szCs w:val="22"/>
        </w:rPr>
        <w:t>inflammatoire</w:t>
      </w:r>
      <w:r w:rsidRPr="00631147">
        <w:rPr>
          <w:rFonts w:asciiTheme="majorHAnsi" w:hAnsiTheme="majorHAnsi"/>
          <w:sz w:val="22"/>
          <w:szCs w:val="22"/>
        </w:rPr>
        <w:t xml:space="preserve">, aggravées par le repos mais cédant à l’activité physique. </w:t>
      </w:r>
    </w:p>
    <w:p w14:paraId="3C36003B" w14:textId="77777777" w:rsidR="00631147" w:rsidRPr="00631147" w:rsidRDefault="00631147" w:rsidP="00EE5973">
      <w:pPr>
        <w:pStyle w:val="Sansinterligne"/>
        <w:numPr>
          <w:ilvl w:val="0"/>
          <w:numId w:val="18"/>
        </w:numPr>
        <w:jc w:val="both"/>
        <w:rPr>
          <w:rFonts w:asciiTheme="majorHAnsi" w:hAnsiTheme="majorHAnsi"/>
          <w:sz w:val="22"/>
          <w:szCs w:val="22"/>
        </w:rPr>
      </w:pPr>
      <w:r w:rsidRPr="00631147">
        <w:rPr>
          <w:rFonts w:asciiTheme="majorHAnsi" w:hAnsiTheme="majorHAnsi"/>
          <w:sz w:val="22"/>
          <w:szCs w:val="22"/>
        </w:rPr>
        <w:t>Âge &lt; 45 ans</w:t>
      </w:r>
    </w:p>
    <w:p w14:paraId="7EB3AC40" w14:textId="70BDCD04" w:rsidR="00631147" w:rsidRPr="00631147" w:rsidRDefault="00631147" w:rsidP="00EE5973">
      <w:pPr>
        <w:pStyle w:val="Sansinterligne"/>
        <w:numPr>
          <w:ilvl w:val="0"/>
          <w:numId w:val="18"/>
        </w:numPr>
        <w:jc w:val="both"/>
        <w:rPr>
          <w:rFonts w:asciiTheme="majorHAnsi" w:hAnsiTheme="majorHAnsi"/>
          <w:b/>
          <w:sz w:val="22"/>
          <w:szCs w:val="22"/>
        </w:rPr>
      </w:pPr>
      <w:r>
        <w:rPr>
          <w:rFonts w:asciiTheme="majorHAnsi" w:hAnsiTheme="majorHAnsi" w:cstheme="minorHAnsi"/>
          <w:sz w:val="22"/>
          <w:szCs w:val="22"/>
        </w:rPr>
        <w:t xml:space="preserve">Au moins </w:t>
      </w:r>
      <w:r w:rsidRPr="00631147">
        <w:rPr>
          <w:rFonts w:asciiTheme="majorHAnsi" w:hAnsiTheme="majorHAnsi"/>
          <w:b/>
          <w:sz w:val="22"/>
          <w:szCs w:val="22"/>
        </w:rPr>
        <w:t>1 signe</w:t>
      </w:r>
      <w:r w:rsidRPr="00631147">
        <w:rPr>
          <w:rFonts w:asciiTheme="majorHAnsi" w:hAnsiTheme="majorHAnsi"/>
          <w:sz w:val="22"/>
          <w:szCs w:val="22"/>
        </w:rPr>
        <w:t xml:space="preserve"> de SPA + </w:t>
      </w:r>
      <w:r w:rsidRPr="00631147">
        <w:rPr>
          <w:rFonts w:asciiTheme="majorHAnsi" w:hAnsiTheme="majorHAnsi"/>
          <w:b/>
          <w:sz w:val="22"/>
          <w:szCs w:val="22"/>
        </w:rPr>
        <w:t xml:space="preserve">sacro-iliite </w:t>
      </w:r>
      <w:r w:rsidRPr="00631147">
        <w:rPr>
          <w:rFonts w:asciiTheme="majorHAnsi" w:hAnsiTheme="majorHAnsi"/>
          <w:sz w:val="22"/>
          <w:szCs w:val="22"/>
        </w:rPr>
        <w:t>à la radio ou IRM</w:t>
      </w:r>
    </w:p>
    <w:p w14:paraId="4DE404C4" w14:textId="77777777" w:rsidR="00631147" w:rsidRPr="00631147" w:rsidRDefault="00631147" w:rsidP="00631147">
      <w:pPr>
        <w:pStyle w:val="Sansinterligne"/>
        <w:ind w:left="720"/>
        <w:jc w:val="both"/>
        <w:rPr>
          <w:rFonts w:asciiTheme="majorHAnsi" w:hAnsiTheme="majorHAnsi"/>
          <w:b/>
          <w:sz w:val="22"/>
          <w:szCs w:val="22"/>
        </w:rPr>
      </w:pPr>
      <w:r w:rsidRPr="00631147">
        <w:rPr>
          <w:rFonts w:asciiTheme="majorHAnsi" w:hAnsiTheme="majorHAnsi"/>
          <w:b/>
          <w:sz w:val="22"/>
          <w:szCs w:val="22"/>
        </w:rPr>
        <w:t xml:space="preserve">OU </w:t>
      </w:r>
    </w:p>
    <w:p w14:paraId="75746D84" w14:textId="7C8B85D4" w:rsidR="00631147" w:rsidRPr="00631147" w:rsidRDefault="00631147" w:rsidP="00631147">
      <w:pPr>
        <w:pStyle w:val="Sansinterligne"/>
        <w:rPr>
          <w:rFonts w:asciiTheme="majorHAnsi" w:hAnsiTheme="majorHAnsi"/>
          <w:sz w:val="22"/>
          <w:szCs w:val="22"/>
        </w:rPr>
      </w:pPr>
      <w:r>
        <w:rPr>
          <w:rFonts w:asciiTheme="majorHAnsi" w:hAnsiTheme="majorHAnsi" w:cstheme="minorHAnsi"/>
          <w:sz w:val="22"/>
          <w:szCs w:val="22"/>
        </w:rPr>
        <w:t>Au moins</w:t>
      </w:r>
      <w:r w:rsidRPr="00631147">
        <w:rPr>
          <w:rFonts w:asciiTheme="majorHAnsi" w:hAnsiTheme="majorHAnsi" w:cstheme="minorHAnsi"/>
          <w:sz w:val="22"/>
          <w:szCs w:val="22"/>
        </w:rPr>
        <w:t xml:space="preserve"> </w:t>
      </w:r>
      <w:r w:rsidRPr="00631147">
        <w:rPr>
          <w:rFonts w:asciiTheme="majorHAnsi" w:hAnsiTheme="majorHAnsi"/>
          <w:b/>
          <w:sz w:val="22"/>
          <w:szCs w:val="22"/>
        </w:rPr>
        <w:t>2 signes</w:t>
      </w:r>
      <w:r w:rsidRPr="00631147">
        <w:rPr>
          <w:rFonts w:asciiTheme="majorHAnsi" w:hAnsiTheme="majorHAnsi"/>
          <w:sz w:val="22"/>
          <w:szCs w:val="22"/>
        </w:rPr>
        <w:t xml:space="preserve"> de SPA + </w:t>
      </w:r>
      <w:r w:rsidRPr="00631147">
        <w:rPr>
          <w:rFonts w:asciiTheme="majorHAnsi" w:hAnsiTheme="majorHAnsi"/>
          <w:b/>
          <w:sz w:val="22"/>
          <w:szCs w:val="22"/>
        </w:rPr>
        <w:t>HLA-B27</w:t>
      </w:r>
      <w:r w:rsidRPr="00631147">
        <w:rPr>
          <w:rFonts w:asciiTheme="majorHAnsi" w:hAnsiTheme="majorHAnsi"/>
          <w:sz w:val="22"/>
          <w:szCs w:val="22"/>
        </w:rPr>
        <w:t xml:space="preserve"> (prise de sang)</w:t>
      </w:r>
    </w:p>
    <w:p w14:paraId="5B0EC163" w14:textId="77777777" w:rsidR="00E07D5C" w:rsidRPr="00631147" w:rsidRDefault="00E07D5C" w:rsidP="00E07D5C">
      <w:pPr>
        <w:pStyle w:val="Sansinterligne"/>
        <w:rPr>
          <w:rFonts w:asciiTheme="majorHAnsi" w:hAnsiTheme="majorHAnsi"/>
          <w:sz w:val="22"/>
          <w:szCs w:val="22"/>
        </w:rPr>
      </w:pPr>
    </w:p>
    <w:p w14:paraId="35F8AA69" w14:textId="1FAE4DF2" w:rsidR="00631147" w:rsidRPr="00631147" w:rsidRDefault="00631147" w:rsidP="00631147">
      <w:pPr>
        <w:pStyle w:val="Sansinterligne"/>
        <w:jc w:val="both"/>
        <w:rPr>
          <w:rFonts w:asciiTheme="majorHAnsi" w:hAnsiTheme="majorHAnsi"/>
          <w:sz w:val="22"/>
          <w:szCs w:val="22"/>
        </w:rPr>
      </w:pPr>
      <w:r w:rsidRPr="00631147">
        <w:rPr>
          <w:rFonts w:asciiTheme="majorHAnsi" w:hAnsiTheme="majorHAnsi"/>
          <w:sz w:val="22"/>
          <w:szCs w:val="22"/>
        </w:rPr>
        <w:t xml:space="preserve">Les </w:t>
      </w:r>
      <w:r w:rsidRPr="00631147">
        <w:rPr>
          <w:rFonts w:asciiTheme="majorHAnsi" w:hAnsiTheme="majorHAnsi"/>
          <w:b/>
          <w:sz w:val="22"/>
          <w:szCs w:val="22"/>
        </w:rPr>
        <w:t>signes de SPA</w:t>
      </w:r>
      <w:r w:rsidRPr="00631147">
        <w:rPr>
          <w:rFonts w:asciiTheme="majorHAnsi" w:hAnsiTheme="majorHAnsi"/>
          <w:sz w:val="22"/>
          <w:szCs w:val="22"/>
        </w:rPr>
        <w:t xml:space="preserve"> sont : rachialgies, enthésites, sacro-iliite</w:t>
      </w:r>
      <w:r>
        <w:rPr>
          <w:rFonts w:asciiTheme="majorHAnsi" w:hAnsiTheme="majorHAnsi"/>
          <w:sz w:val="22"/>
          <w:szCs w:val="22"/>
        </w:rPr>
        <w:t xml:space="preserve"> (++)</w:t>
      </w:r>
      <w:r w:rsidRPr="00631147">
        <w:rPr>
          <w:rFonts w:asciiTheme="majorHAnsi" w:hAnsiTheme="majorHAnsi"/>
          <w:sz w:val="22"/>
          <w:szCs w:val="22"/>
        </w:rPr>
        <w:t>, HLA-B27, uvéite, psoriasis, Crohn, bonne réponse aux AINS, élevation CRP, histoire familiale de SPA…</w:t>
      </w:r>
    </w:p>
    <w:p w14:paraId="6ACC2D74" w14:textId="77777777" w:rsidR="00631147" w:rsidRPr="00631147" w:rsidRDefault="00631147" w:rsidP="00631147">
      <w:pPr>
        <w:pStyle w:val="Sansinterligne"/>
        <w:rPr>
          <w:rFonts w:asciiTheme="majorHAnsi" w:hAnsiTheme="majorHAnsi"/>
          <w:sz w:val="22"/>
          <w:szCs w:val="22"/>
        </w:rPr>
      </w:pPr>
    </w:p>
    <w:p w14:paraId="601DDE1D" w14:textId="77777777" w:rsidR="00E07D5C" w:rsidRPr="00631147" w:rsidRDefault="00E07D5C" w:rsidP="00631147">
      <w:pPr>
        <w:pStyle w:val="Sansinterligne"/>
        <w:rPr>
          <w:rFonts w:asciiTheme="majorHAnsi" w:hAnsiTheme="majorHAnsi" w:cs="Times"/>
          <w:sz w:val="22"/>
          <w:szCs w:val="22"/>
        </w:rPr>
      </w:pPr>
    </w:p>
    <w:p w14:paraId="07B21B5D" w14:textId="2FDC527A" w:rsidR="00631147" w:rsidRPr="00631147" w:rsidRDefault="00631147" w:rsidP="00EE5973">
      <w:pPr>
        <w:pStyle w:val="Sansinterligne"/>
        <w:numPr>
          <w:ilvl w:val="0"/>
          <w:numId w:val="13"/>
        </w:numPr>
        <w:rPr>
          <w:rFonts w:asciiTheme="majorHAnsi" w:hAnsiTheme="majorHAnsi"/>
          <w:b/>
          <w:color w:val="2389EA" w:themeColor="background2" w:themeShade="BF"/>
          <w:sz w:val="22"/>
          <w:szCs w:val="22"/>
          <w:u w:val="single"/>
        </w:rPr>
      </w:pPr>
      <w:r w:rsidRPr="00631147">
        <w:rPr>
          <w:rFonts w:asciiTheme="majorHAnsi" w:hAnsiTheme="majorHAnsi"/>
          <w:b/>
          <w:color w:val="2389EA" w:themeColor="background2" w:themeShade="BF"/>
          <w:sz w:val="22"/>
          <w:szCs w:val="22"/>
          <w:u w:val="single"/>
        </w:rPr>
        <w:t>Quelles sont les 2 autres examens possibles en cas de suspicion de sacro-iliite</w:t>
      </w:r>
      <w:r>
        <w:rPr>
          <w:rFonts w:asciiTheme="majorHAnsi" w:hAnsiTheme="majorHAnsi"/>
          <w:b/>
          <w:color w:val="2389EA" w:themeColor="background2" w:themeShade="BF"/>
          <w:sz w:val="22"/>
          <w:szCs w:val="22"/>
          <w:u w:val="single"/>
        </w:rPr>
        <w:t xml:space="preserve"> </w:t>
      </w:r>
      <w:r w:rsidRPr="00631147">
        <w:rPr>
          <w:rFonts w:asciiTheme="majorHAnsi" w:hAnsiTheme="majorHAnsi"/>
          <w:b/>
          <w:color w:val="2389EA" w:themeColor="background2" w:themeShade="BF"/>
          <w:sz w:val="22"/>
          <w:szCs w:val="22"/>
          <w:u w:val="single"/>
        </w:rPr>
        <w:t>?</w:t>
      </w:r>
    </w:p>
    <w:p w14:paraId="3050540F" w14:textId="77777777" w:rsidR="00631147" w:rsidRPr="00631147" w:rsidRDefault="00631147" w:rsidP="00631147">
      <w:pPr>
        <w:pStyle w:val="Sansinterligne"/>
        <w:rPr>
          <w:rFonts w:asciiTheme="majorHAnsi" w:hAnsiTheme="majorHAnsi" w:cs="Helvetica"/>
          <w:bCs/>
          <w:sz w:val="22"/>
          <w:szCs w:val="22"/>
        </w:rPr>
      </w:pPr>
    </w:p>
    <w:p w14:paraId="56D07CC0" w14:textId="6BB7AD0D" w:rsidR="00631147" w:rsidRPr="00631147" w:rsidRDefault="00631147" w:rsidP="00631147">
      <w:pPr>
        <w:pStyle w:val="Sansinterligne"/>
        <w:rPr>
          <w:rFonts w:asciiTheme="majorHAnsi" w:hAnsiTheme="majorHAnsi" w:cs="Times"/>
          <w:sz w:val="22"/>
          <w:szCs w:val="22"/>
        </w:rPr>
      </w:pPr>
      <w:r w:rsidRPr="00631147">
        <w:rPr>
          <w:rFonts w:asciiTheme="majorHAnsi" w:hAnsiTheme="majorHAnsi" w:cs="Helvetica"/>
          <w:b/>
          <w:bCs/>
          <w:sz w:val="22"/>
          <w:szCs w:val="22"/>
        </w:rPr>
        <w:t>Scinti</w:t>
      </w:r>
      <w:r>
        <w:rPr>
          <w:rFonts w:asciiTheme="majorHAnsi" w:hAnsiTheme="majorHAnsi" w:cs="Helvetica"/>
          <w:b/>
          <w:bCs/>
          <w:sz w:val="22"/>
          <w:szCs w:val="22"/>
        </w:rPr>
        <w:t>graphie</w:t>
      </w:r>
      <w:r w:rsidRPr="00631147">
        <w:rPr>
          <w:rFonts w:asciiTheme="majorHAnsi" w:hAnsiTheme="majorHAnsi" w:cs="Helvetica"/>
          <w:b/>
          <w:bCs/>
          <w:sz w:val="22"/>
          <w:szCs w:val="22"/>
        </w:rPr>
        <w:t xml:space="preserve"> </w:t>
      </w:r>
      <w:r w:rsidRPr="00631147">
        <w:rPr>
          <w:rFonts w:asciiTheme="majorHAnsi" w:hAnsiTheme="majorHAnsi" w:cs="Times"/>
          <w:sz w:val="22"/>
          <w:szCs w:val="22"/>
        </w:rPr>
        <w:t>os</w:t>
      </w:r>
      <w:r>
        <w:rPr>
          <w:rFonts w:asciiTheme="majorHAnsi" w:hAnsiTheme="majorHAnsi" w:cs="Times"/>
          <w:sz w:val="22"/>
          <w:szCs w:val="22"/>
        </w:rPr>
        <w:t xml:space="preserve">seuse </w:t>
      </w:r>
      <w:r w:rsidRPr="00631147">
        <w:rPr>
          <w:rFonts w:asciiTheme="majorHAnsi" w:hAnsiTheme="majorHAnsi" w:cs="Times"/>
          <w:sz w:val="22"/>
          <w:szCs w:val="22"/>
        </w:rPr>
        <w:t xml:space="preserve">: </w:t>
      </w:r>
      <w:r w:rsidRPr="00631147">
        <w:rPr>
          <w:rFonts w:asciiTheme="majorHAnsi" w:hAnsiTheme="majorHAnsi" w:cs="Helvetica"/>
          <w:sz w:val="22"/>
          <w:szCs w:val="22"/>
        </w:rPr>
        <w:t>Précocité ++</w:t>
      </w:r>
      <w:r>
        <w:rPr>
          <w:rFonts w:asciiTheme="majorHAnsi" w:hAnsiTheme="majorHAnsi" w:cs="Helvetica"/>
          <w:sz w:val="22"/>
          <w:szCs w:val="22"/>
        </w:rPr>
        <w:t xml:space="preserve"> (signe apparaissent avant la radio)</w:t>
      </w:r>
    </w:p>
    <w:p w14:paraId="1583C735" w14:textId="4B18E387" w:rsidR="00631147" w:rsidRDefault="00631147" w:rsidP="00EE5973">
      <w:pPr>
        <w:pStyle w:val="Sansinterligne"/>
        <w:numPr>
          <w:ilvl w:val="0"/>
          <w:numId w:val="19"/>
        </w:numPr>
        <w:rPr>
          <w:rFonts w:asciiTheme="majorHAnsi" w:hAnsiTheme="majorHAnsi" w:cs="Helvetica"/>
          <w:sz w:val="22"/>
          <w:szCs w:val="22"/>
        </w:rPr>
      </w:pPr>
      <w:r>
        <w:rPr>
          <w:rFonts w:asciiTheme="majorHAnsi" w:hAnsiTheme="majorHAnsi"/>
          <w:noProof/>
          <w:sz w:val="22"/>
          <w:szCs w:val="22"/>
        </w:rPr>
        <w:drawing>
          <wp:anchor distT="0" distB="0" distL="114300" distR="114300" simplePos="0" relativeHeight="251751424" behindDoc="0" locked="0" layoutInCell="1" allowOverlap="1" wp14:anchorId="43E57EAE" wp14:editId="14DD9720">
            <wp:simplePos x="0" y="0"/>
            <wp:positionH relativeFrom="column">
              <wp:posOffset>4686300</wp:posOffset>
            </wp:positionH>
            <wp:positionV relativeFrom="paragraph">
              <wp:posOffset>78105</wp:posOffset>
            </wp:positionV>
            <wp:extent cx="2165985" cy="2009775"/>
            <wp:effectExtent l="0" t="0" r="0" b="0"/>
            <wp:wrapSquare wrapText="bothSides"/>
            <wp:docPr id="140305" name="Image 140305" descr="Macintosh HD:Users:Jules:Desktop:Capture d’écran 2012-06-11 à 13.11.5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Macintosh HD:Users:Jules:Desktop:Capture d’écran 2012-06-11 à 13.11.58.pn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165985" cy="2009775"/>
                    </a:xfrm>
                    <a:prstGeom prst="rect">
                      <a:avLst/>
                    </a:prstGeom>
                    <a:noFill/>
                    <a:ln>
                      <a:noFill/>
                    </a:ln>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r w:rsidRPr="00631147">
        <w:rPr>
          <w:rFonts w:asciiTheme="majorHAnsi" w:hAnsiTheme="majorHAnsi" w:cs="Helvetica"/>
          <w:sz w:val="22"/>
          <w:szCs w:val="22"/>
        </w:rPr>
        <w:t>Hyperfixation intense des sacro-</w:t>
      </w:r>
      <w:r>
        <w:rPr>
          <w:rFonts w:asciiTheme="majorHAnsi" w:hAnsiTheme="majorHAnsi" w:cs="Helvetica"/>
          <w:sz w:val="22"/>
          <w:szCs w:val="22"/>
        </w:rPr>
        <w:t>iliaques (visibles en face ant)</w:t>
      </w:r>
    </w:p>
    <w:p w14:paraId="174EB3E9" w14:textId="613D3F15" w:rsidR="00631147" w:rsidRPr="00631147" w:rsidRDefault="00631147" w:rsidP="00EE5973">
      <w:pPr>
        <w:pStyle w:val="Sansinterligne"/>
        <w:numPr>
          <w:ilvl w:val="0"/>
          <w:numId w:val="19"/>
        </w:numPr>
        <w:rPr>
          <w:rFonts w:asciiTheme="majorHAnsi" w:hAnsiTheme="majorHAnsi" w:cs="Times"/>
          <w:sz w:val="22"/>
          <w:szCs w:val="22"/>
        </w:rPr>
      </w:pPr>
      <w:r w:rsidRPr="00631147">
        <w:rPr>
          <w:rFonts w:asciiTheme="majorHAnsi" w:hAnsiTheme="majorHAnsi" w:cs="Helvetica"/>
          <w:sz w:val="22"/>
          <w:szCs w:val="22"/>
        </w:rPr>
        <w:t>Permet une évaluation CE( Enthesopathies et arthrites associées)</w:t>
      </w:r>
    </w:p>
    <w:p w14:paraId="4158A32C" w14:textId="0700F738" w:rsidR="00631147" w:rsidRPr="00631147" w:rsidRDefault="00631147" w:rsidP="00631147">
      <w:pPr>
        <w:pStyle w:val="Sansinterligne"/>
        <w:rPr>
          <w:rFonts w:asciiTheme="majorHAnsi" w:hAnsiTheme="majorHAnsi" w:cs="Times"/>
          <w:sz w:val="22"/>
          <w:szCs w:val="22"/>
        </w:rPr>
      </w:pPr>
      <w:r w:rsidRPr="00631147">
        <w:rPr>
          <w:rFonts w:asciiTheme="majorHAnsi" w:hAnsiTheme="majorHAnsi" w:cs="Times"/>
          <w:b/>
          <w:bCs/>
          <w:sz w:val="22"/>
          <w:szCs w:val="22"/>
        </w:rPr>
        <w:t>TDM</w:t>
      </w:r>
    </w:p>
    <w:p w14:paraId="2A681CD6" w14:textId="77777777" w:rsidR="00631147" w:rsidRDefault="00631147" w:rsidP="00EE5973">
      <w:pPr>
        <w:pStyle w:val="Sansinterligne"/>
        <w:numPr>
          <w:ilvl w:val="0"/>
          <w:numId w:val="20"/>
        </w:numPr>
        <w:rPr>
          <w:rFonts w:asciiTheme="majorHAnsi" w:hAnsiTheme="majorHAnsi" w:cs="Helvetica"/>
          <w:sz w:val="22"/>
          <w:szCs w:val="22"/>
        </w:rPr>
      </w:pPr>
      <w:r>
        <w:rPr>
          <w:rFonts w:asciiTheme="majorHAnsi" w:hAnsiTheme="majorHAnsi" w:cs="Helvetica"/>
          <w:sz w:val="22"/>
          <w:szCs w:val="22"/>
        </w:rPr>
        <w:t>Erosion</w:t>
      </w:r>
    </w:p>
    <w:p w14:paraId="6F595E1E" w14:textId="7E24C448" w:rsidR="00631147" w:rsidRDefault="00631147" w:rsidP="00EE5973">
      <w:pPr>
        <w:pStyle w:val="Sansinterligne"/>
        <w:numPr>
          <w:ilvl w:val="0"/>
          <w:numId w:val="20"/>
        </w:numPr>
        <w:rPr>
          <w:rFonts w:asciiTheme="majorHAnsi" w:hAnsiTheme="majorHAnsi" w:cs="Helvetica"/>
          <w:sz w:val="22"/>
          <w:szCs w:val="22"/>
        </w:rPr>
      </w:pPr>
      <w:r>
        <w:rPr>
          <w:rFonts w:asciiTheme="majorHAnsi" w:hAnsiTheme="majorHAnsi" w:cs="Helvetica"/>
          <w:sz w:val="22"/>
          <w:szCs w:val="22"/>
        </w:rPr>
        <w:t>Condensation</w:t>
      </w:r>
    </w:p>
    <w:p w14:paraId="0078AB4D" w14:textId="527C86FB" w:rsidR="00631147" w:rsidRPr="00631147" w:rsidRDefault="00631147" w:rsidP="00EE5973">
      <w:pPr>
        <w:pStyle w:val="Sansinterligne"/>
        <w:numPr>
          <w:ilvl w:val="0"/>
          <w:numId w:val="20"/>
        </w:numPr>
        <w:rPr>
          <w:rFonts w:asciiTheme="majorHAnsi" w:hAnsiTheme="majorHAnsi" w:cs="Times"/>
          <w:sz w:val="22"/>
          <w:szCs w:val="22"/>
        </w:rPr>
      </w:pPr>
      <w:r w:rsidRPr="00631147">
        <w:rPr>
          <w:rFonts w:asciiTheme="majorHAnsi" w:hAnsiTheme="majorHAnsi" w:cs="Helvetica"/>
          <w:sz w:val="22"/>
          <w:szCs w:val="22"/>
        </w:rPr>
        <w:t>Fusion des interlignes</w:t>
      </w:r>
    </w:p>
    <w:p w14:paraId="15215C63" w14:textId="77777777" w:rsidR="00631147" w:rsidRDefault="00631147" w:rsidP="00E07D5C">
      <w:pPr>
        <w:pStyle w:val="Sansinterligne"/>
        <w:rPr>
          <w:rFonts w:asciiTheme="majorHAnsi" w:hAnsiTheme="majorHAnsi"/>
          <w:sz w:val="22"/>
          <w:szCs w:val="22"/>
        </w:rPr>
      </w:pPr>
    </w:p>
    <w:p w14:paraId="2A59A157" w14:textId="77777777" w:rsidR="00631147" w:rsidRDefault="00631147" w:rsidP="00E07D5C">
      <w:pPr>
        <w:pStyle w:val="Sansinterligne"/>
        <w:rPr>
          <w:rFonts w:asciiTheme="majorHAnsi" w:hAnsiTheme="majorHAnsi" w:cs="Times"/>
          <w:sz w:val="22"/>
          <w:szCs w:val="22"/>
        </w:rPr>
      </w:pPr>
      <w:r w:rsidRPr="00631147">
        <w:rPr>
          <w:rFonts w:asciiTheme="majorHAnsi" w:hAnsiTheme="majorHAnsi"/>
          <w:b/>
          <w:sz w:val="22"/>
          <w:szCs w:val="22"/>
        </w:rPr>
        <w:t>SPA</w:t>
      </w:r>
      <w:r>
        <w:rPr>
          <w:rFonts w:asciiTheme="majorHAnsi" w:hAnsiTheme="majorHAnsi"/>
          <w:sz w:val="22"/>
          <w:szCs w:val="22"/>
        </w:rPr>
        <w:t xml:space="preserve"> : </w:t>
      </w:r>
      <w:r w:rsidRPr="00631147">
        <w:rPr>
          <w:rFonts w:asciiTheme="majorHAnsi" w:hAnsiTheme="majorHAnsi" w:cs="Helvetica"/>
          <w:bCs/>
          <w:color w:val="2389EA" w:themeColor="background2" w:themeShade="BF"/>
          <w:sz w:val="22"/>
          <w:szCs w:val="22"/>
        </w:rPr>
        <w:t xml:space="preserve">Scintigraphie </w:t>
      </w:r>
      <w:r w:rsidRPr="00631147">
        <w:rPr>
          <w:rFonts w:asciiTheme="majorHAnsi" w:hAnsiTheme="majorHAnsi" w:cs="Times"/>
          <w:color w:val="2389EA" w:themeColor="background2" w:themeShade="BF"/>
          <w:sz w:val="22"/>
          <w:szCs w:val="22"/>
        </w:rPr>
        <w:t>osseuse </w:t>
      </w:r>
      <w:r>
        <w:rPr>
          <w:rFonts w:asciiTheme="majorHAnsi" w:hAnsiTheme="majorHAnsi" w:cs="Times"/>
          <w:sz w:val="22"/>
          <w:szCs w:val="22"/>
        </w:rPr>
        <w:t>: hyperfixations (+++) au niveau des sacro-iliaques et des insertions tendineuse !</w:t>
      </w:r>
    </w:p>
    <w:p w14:paraId="551AD69B" w14:textId="56039103" w:rsidR="00631147" w:rsidRDefault="00631147" w:rsidP="00E07D5C">
      <w:pPr>
        <w:pStyle w:val="Sansinterligne"/>
        <w:rPr>
          <w:rFonts w:asciiTheme="majorHAnsi" w:hAnsiTheme="majorHAnsi" w:cs="Times"/>
          <w:sz w:val="22"/>
          <w:szCs w:val="22"/>
        </w:rPr>
      </w:pPr>
      <w:r>
        <w:rPr>
          <w:rFonts w:asciiTheme="majorHAnsi" w:hAnsiTheme="majorHAnsi" w:cs="Times"/>
          <w:noProof/>
          <w:sz w:val="22"/>
          <w:szCs w:val="22"/>
        </w:rPr>
        <w:drawing>
          <wp:anchor distT="0" distB="0" distL="114300" distR="114300" simplePos="0" relativeHeight="251752448" behindDoc="0" locked="0" layoutInCell="1" allowOverlap="1" wp14:anchorId="2B78A546" wp14:editId="1C1E3EBB">
            <wp:simplePos x="0" y="0"/>
            <wp:positionH relativeFrom="column">
              <wp:posOffset>2514600</wp:posOffset>
            </wp:positionH>
            <wp:positionV relativeFrom="paragraph">
              <wp:posOffset>-7620</wp:posOffset>
            </wp:positionV>
            <wp:extent cx="2084705" cy="1617980"/>
            <wp:effectExtent l="0" t="0" r="0" b="7620"/>
            <wp:wrapSquare wrapText="bothSides"/>
            <wp:docPr id="140306" name="Image 140306" descr="Macintosh HD:Users:Jules:Desktop:Capture d’écran 2012-06-11 à 13.13.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Macintosh HD:Users:Jules:Desktop:Capture d’écran 2012-06-11 à 13.13.19.pn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084705" cy="1617980"/>
                    </a:xfrm>
                    <a:prstGeom prst="rect">
                      <a:avLst/>
                    </a:prstGeom>
                    <a:noFill/>
                    <a:ln>
                      <a:noFill/>
                    </a:ln>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p>
    <w:p w14:paraId="01A7CD82" w14:textId="04BD7B5F" w:rsidR="00631147" w:rsidRDefault="00631147" w:rsidP="00E07D5C">
      <w:pPr>
        <w:pStyle w:val="Sansinterligne"/>
        <w:rPr>
          <w:rFonts w:asciiTheme="majorHAnsi" w:hAnsiTheme="majorHAnsi" w:cs="Times"/>
          <w:sz w:val="22"/>
          <w:szCs w:val="22"/>
        </w:rPr>
      </w:pPr>
      <w:r w:rsidRPr="00631147">
        <w:rPr>
          <w:rFonts w:asciiTheme="majorHAnsi" w:hAnsiTheme="majorHAnsi" w:cs="Times"/>
          <w:b/>
          <w:sz w:val="22"/>
          <w:szCs w:val="22"/>
        </w:rPr>
        <w:t>SPA</w:t>
      </w:r>
      <w:r>
        <w:rPr>
          <w:rFonts w:asciiTheme="majorHAnsi" w:hAnsiTheme="majorHAnsi" w:cs="Times"/>
          <w:sz w:val="22"/>
          <w:szCs w:val="22"/>
        </w:rPr>
        <w:t xml:space="preserve"> : </w:t>
      </w:r>
      <w:r w:rsidRPr="00631147">
        <w:rPr>
          <w:rFonts w:asciiTheme="majorHAnsi" w:hAnsiTheme="majorHAnsi" w:cs="Times"/>
          <w:color w:val="2389EA" w:themeColor="background2" w:themeShade="BF"/>
          <w:sz w:val="22"/>
          <w:szCs w:val="22"/>
        </w:rPr>
        <w:t>Scanner</w:t>
      </w:r>
      <w:r>
        <w:rPr>
          <w:rFonts w:asciiTheme="majorHAnsi" w:hAnsiTheme="majorHAnsi" w:cs="Times"/>
          <w:sz w:val="22"/>
          <w:szCs w:val="22"/>
        </w:rPr>
        <w:t xml:space="preserve"> c’est bien (mais moins sensible que l’IRM car on ne peut pas voir l’œdème), on remarque les érosions et la condensation. (Stade évolué)</w:t>
      </w:r>
    </w:p>
    <w:p w14:paraId="712BEE90" w14:textId="32C8A235" w:rsidR="00E07D5C" w:rsidRDefault="00E07D5C" w:rsidP="00E07D5C">
      <w:pPr>
        <w:pStyle w:val="Sansinterligne"/>
        <w:rPr>
          <w:rFonts w:asciiTheme="majorHAnsi" w:hAnsiTheme="majorHAnsi"/>
          <w:sz w:val="22"/>
          <w:szCs w:val="22"/>
        </w:rPr>
      </w:pPr>
    </w:p>
    <w:p w14:paraId="7E1C3DA8" w14:textId="77777777" w:rsidR="00631147" w:rsidRDefault="00631147" w:rsidP="00E07D5C">
      <w:pPr>
        <w:pStyle w:val="Sansinterligne"/>
        <w:rPr>
          <w:rFonts w:asciiTheme="majorHAnsi" w:hAnsiTheme="majorHAnsi"/>
          <w:sz w:val="22"/>
          <w:szCs w:val="22"/>
        </w:rPr>
      </w:pPr>
    </w:p>
    <w:p w14:paraId="1C764EAC" w14:textId="77777777" w:rsidR="00631147" w:rsidRPr="00631147" w:rsidRDefault="00631147" w:rsidP="00E07D5C">
      <w:pPr>
        <w:pStyle w:val="Sansinterligne"/>
        <w:rPr>
          <w:rFonts w:asciiTheme="majorHAnsi" w:hAnsiTheme="majorHAnsi"/>
          <w:sz w:val="22"/>
          <w:szCs w:val="22"/>
        </w:rPr>
      </w:pPr>
    </w:p>
    <w:p w14:paraId="01B4D19D" w14:textId="77777777" w:rsidR="00631147" w:rsidRPr="00631147" w:rsidRDefault="00631147" w:rsidP="00E07D5C">
      <w:pPr>
        <w:pStyle w:val="Sansinterligne"/>
        <w:rPr>
          <w:rFonts w:asciiTheme="majorHAnsi" w:hAnsiTheme="majorHAnsi"/>
          <w:sz w:val="22"/>
          <w:szCs w:val="22"/>
        </w:rPr>
      </w:pPr>
    </w:p>
    <w:p w14:paraId="10DA1F32" w14:textId="77777777" w:rsidR="00631147" w:rsidRPr="00631147" w:rsidRDefault="00631147" w:rsidP="00E07D5C">
      <w:pPr>
        <w:pStyle w:val="Sansinterligne"/>
        <w:rPr>
          <w:rFonts w:asciiTheme="majorHAnsi" w:hAnsiTheme="majorHAnsi"/>
          <w:sz w:val="22"/>
          <w:szCs w:val="22"/>
        </w:rPr>
      </w:pPr>
    </w:p>
    <w:p w14:paraId="1AEB8C9F" w14:textId="77777777" w:rsidR="00631147" w:rsidRPr="00631147" w:rsidRDefault="00631147" w:rsidP="00E07D5C">
      <w:pPr>
        <w:pStyle w:val="Sansinterligne"/>
        <w:rPr>
          <w:rFonts w:asciiTheme="majorHAnsi" w:hAnsiTheme="majorHAnsi"/>
          <w:color w:val="008000"/>
          <w:sz w:val="22"/>
          <w:szCs w:val="22"/>
        </w:rPr>
      </w:pPr>
    </w:p>
    <w:p w14:paraId="63A30AF2" w14:textId="77777777" w:rsidR="00631147" w:rsidRPr="00631147" w:rsidRDefault="00631147" w:rsidP="00631147">
      <w:pPr>
        <w:pStyle w:val="Sansinterligne"/>
        <w:jc w:val="both"/>
        <w:rPr>
          <w:rFonts w:asciiTheme="majorHAnsi" w:hAnsiTheme="majorHAnsi"/>
          <w:b/>
          <w:color w:val="008000"/>
          <w:sz w:val="22"/>
          <w:szCs w:val="22"/>
          <w:u w:val="single"/>
        </w:rPr>
      </w:pPr>
      <w:r w:rsidRPr="00631147">
        <w:rPr>
          <w:rFonts w:asciiTheme="majorHAnsi" w:hAnsiTheme="majorHAnsi"/>
          <w:b/>
          <w:color w:val="008000"/>
          <w:sz w:val="22"/>
          <w:szCs w:val="22"/>
          <w:u w:val="single"/>
        </w:rPr>
        <w:t xml:space="preserve">LA SACRO-ILIITE </w:t>
      </w:r>
    </w:p>
    <w:p w14:paraId="00E7E020" w14:textId="77777777" w:rsidR="00631147" w:rsidRPr="00631147" w:rsidRDefault="00631147" w:rsidP="00631147">
      <w:pPr>
        <w:pStyle w:val="Sansinterligne"/>
        <w:rPr>
          <w:rFonts w:asciiTheme="majorHAnsi" w:hAnsiTheme="majorHAnsi"/>
          <w:sz w:val="22"/>
          <w:szCs w:val="22"/>
        </w:rPr>
      </w:pPr>
      <w:r w:rsidRPr="00631147">
        <w:rPr>
          <w:rFonts w:asciiTheme="majorHAnsi" w:hAnsiTheme="majorHAnsi"/>
          <w:sz w:val="22"/>
          <w:szCs w:val="22"/>
        </w:rPr>
        <w:t>Classification en 4 stades :</w:t>
      </w:r>
    </w:p>
    <w:p w14:paraId="5A8DE8EA" w14:textId="77777777" w:rsidR="00631147" w:rsidRPr="00631147" w:rsidRDefault="00631147" w:rsidP="00EE5973">
      <w:pPr>
        <w:pStyle w:val="Sansinterligne"/>
        <w:numPr>
          <w:ilvl w:val="0"/>
          <w:numId w:val="21"/>
        </w:numPr>
        <w:jc w:val="both"/>
        <w:rPr>
          <w:rFonts w:asciiTheme="majorHAnsi" w:hAnsiTheme="majorHAnsi"/>
          <w:sz w:val="22"/>
          <w:szCs w:val="22"/>
        </w:rPr>
      </w:pPr>
      <w:r w:rsidRPr="00631147">
        <w:rPr>
          <w:rFonts w:asciiTheme="majorHAnsi" w:hAnsiTheme="majorHAnsi"/>
          <w:b/>
          <w:sz w:val="22"/>
          <w:szCs w:val="22"/>
        </w:rPr>
        <w:t>Stade I</w:t>
      </w:r>
      <w:r w:rsidRPr="00631147">
        <w:rPr>
          <w:rFonts w:asciiTheme="majorHAnsi" w:hAnsiTheme="majorHAnsi"/>
          <w:sz w:val="22"/>
          <w:szCs w:val="22"/>
        </w:rPr>
        <w:t> : pseudo élargissement de l’interligne S/I (aspect flou)</w:t>
      </w:r>
    </w:p>
    <w:p w14:paraId="112D492E" w14:textId="0BADA942" w:rsidR="00631147" w:rsidRPr="00631147" w:rsidRDefault="00D71DB2" w:rsidP="00EE5973">
      <w:pPr>
        <w:pStyle w:val="Sansinterligne"/>
        <w:numPr>
          <w:ilvl w:val="0"/>
          <w:numId w:val="21"/>
        </w:numPr>
        <w:jc w:val="both"/>
        <w:rPr>
          <w:rFonts w:asciiTheme="majorHAnsi" w:hAnsiTheme="majorHAnsi"/>
          <w:sz w:val="22"/>
          <w:szCs w:val="22"/>
        </w:rPr>
      </w:pPr>
      <w:r>
        <w:rPr>
          <w:rFonts w:asciiTheme="majorHAnsi" w:hAnsiTheme="majorHAnsi"/>
          <w:noProof/>
          <w:sz w:val="22"/>
          <w:szCs w:val="22"/>
        </w:rPr>
        <w:drawing>
          <wp:anchor distT="0" distB="0" distL="114300" distR="114300" simplePos="0" relativeHeight="251753472" behindDoc="0" locked="0" layoutInCell="1" allowOverlap="1" wp14:anchorId="63852D0F" wp14:editId="457F0D48">
            <wp:simplePos x="0" y="0"/>
            <wp:positionH relativeFrom="column">
              <wp:posOffset>4000500</wp:posOffset>
            </wp:positionH>
            <wp:positionV relativeFrom="paragraph">
              <wp:posOffset>111760</wp:posOffset>
            </wp:positionV>
            <wp:extent cx="2714625" cy="1765300"/>
            <wp:effectExtent l="0" t="0" r="3175" b="12700"/>
            <wp:wrapSquare wrapText="bothSides"/>
            <wp:docPr id="140307" name="Image 140307" descr="Macintosh HD:Users:Jules:Desktop:Capture d’écran 2012-06-11 à 13.16.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Macintosh HD:Users:Jules:Desktop:Capture d’écran 2012-06-11 à 13.16.20.p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714625" cy="1765300"/>
                    </a:xfrm>
                    <a:prstGeom prst="rect">
                      <a:avLst/>
                    </a:prstGeom>
                    <a:noFill/>
                    <a:ln>
                      <a:noFill/>
                    </a:ln>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r w:rsidR="00631147" w:rsidRPr="00631147">
        <w:rPr>
          <w:rFonts w:asciiTheme="majorHAnsi" w:hAnsiTheme="majorHAnsi"/>
          <w:b/>
          <w:sz w:val="22"/>
          <w:szCs w:val="22"/>
        </w:rPr>
        <w:t>Stade II</w:t>
      </w:r>
      <w:r w:rsidR="00631147" w:rsidRPr="00631147">
        <w:rPr>
          <w:rFonts w:asciiTheme="majorHAnsi" w:hAnsiTheme="majorHAnsi"/>
          <w:sz w:val="22"/>
          <w:szCs w:val="22"/>
        </w:rPr>
        <w:t> : érosion des berges</w:t>
      </w:r>
    </w:p>
    <w:p w14:paraId="115D256F" w14:textId="4833F0E7" w:rsidR="00631147" w:rsidRPr="00631147" w:rsidRDefault="00631147" w:rsidP="00EE5973">
      <w:pPr>
        <w:pStyle w:val="Sansinterligne"/>
        <w:numPr>
          <w:ilvl w:val="0"/>
          <w:numId w:val="21"/>
        </w:numPr>
        <w:jc w:val="both"/>
        <w:rPr>
          <w:rFonts w:asciiTheme="majorHAnsi" w:hAnsiTheme="majorHAnsi"/>
          <w:sz w:val="22"/>
          <w:szCs w:val="22"/>
        </w:rPr>
      </w:pPr>
      <w:r w:rsidRPr="00631147">
        <w:rPr>
          <w:rFonts w:asciiTheme="majorHAnsi" w:hAnsiTheme="majorHAnsi"/>
          <w:b/>
          <w:sz w:val="22"/>
          <w:szCs w:val="22"/>
        </w:rPr>
        <w:t>Stade III</w:t>
      </w:r>
      <w:r w:rsidRPr="00631147">
        <w:rPr>
          <w:rFonts w:asciiTheme="majorHAnsi" w:hAnsiTheme="majorHAnsi"/>
          <w:sz w:val="22"/>
          <w:szCs w:val="22"/>
        </w:rPr>
        <w:t> : condensation des berges</w:t>
      </w:r>
    </w:p>
    <w:p w14:paraId="3D71BDE2" w14:textId="77777777" w:rsidR="00631147" w:rsidRPr="00631147" w:rsidRDefault="00631147" w:rsidP="00EE5973">
      <w:pPr>
        <w:pStyle w:val="Sansinterligne"/>
        <w:numPr>
          <w:ilvl w:val="0"/>
          <w:numId w:val="21"/>
        </w:numPr>
        <w:jc w:val="both"/>
        <w:rPr>
          <w:rFonts w:asciiTheme="majorHAnsi" w:hAnsiTheme="majorHAnsi"/>
          <w:sz w:val="22"/>
          <w:szCs w:val="22"/>
        </w:rPr>
      </w:pPr>
      <w:r w:rsidRPr="00631147">
        <w:rPr>
          <w:rFonts w:asciiTheme="majorHAnsi" w:hAnsiTheme="majorHAnsi"/>
          <w:b/>
          <w:sz w:val="22"/>
          <w:szCs w:val="22"/>
        </w:rPr>
        <w:t>Stade IV</w:t>
      </w:r>
      <w:r w:rsidRPr="00631147">
        <w:rPr>
          <w:rFonts w:asciiTheme="majorHAnsi" w:hAnsiTheme="majorHAnsi"/>
          <w:sz w:val="22"/>
          <w:szCs w:val="22"/>
        </w:rPr>
        <w:t> : fusion avec disparition de l’interligne articulaire (ankylose)</w:t>
      </w:r>
    </w:p>
    <w:p w14:paraId="597E76DE" w14:textId="54C1448A" w:rsidR="00631147" w:rsidRDefault="00631147" w:rsidP="00E07D5C">
      <w:pPr>
        <w:pStyle w:val="Sansinterligne"/>
        <w:rPr>
          <w:rFonts w:asciiTheme="majorHAnsi" w:hAnsiTheme="majorHAnsi"/>
          <w:sz w:val="22"/>
          <w:szCs w:val="22"/>
        </w:rPr>
      </w:pPr>
    </w:p>
    <w:p w14:paraId="362D50C8" w14:textId="77777777" w:rsidR="00D71DB2" w:rsidRDefault="00D71DB2" w:rsidP="00E07D5C">
      <w:pPr>
        <w:pStyle w:val="Sansinterligne"/>
        <w:rPr>
          <w:rFonts w:asciiTheme="majorHAnsi" w:hAnsiTheme="majorHAnsi"/>
          <w:sz w:val="22"/>
          <w:szCs w:val="22"/>
        </w:rPr>
      </w:pPr>
    </w:p>
    <w:p w14:paraId="01A70AB3" w14:textId="5E3A970F" w:rsidR="00D71DB2" w:rsidRDefault="00D71DB2" w:rsidP="00E07D5C">
      <w:pPr>
        <w:pStyle w:val="Sansinterligne"/>
        <w:rPr>
          <w:rFonts w:asciiTheme="majorHAnsi" w:hAnsiTheme="majorHAnsi"/>
          <w:sz w:val="22"/>
          <w:szCs w:val="22"/>
        </w:rPr>
      </w:pPr>
      <w:r>
        <w:rPr>
          <w:rFonts w:asciiTheme="majorHAnsi" w:hAnsiTheme="majorHAnsi"/>
          <w:sz w:val="22"/>
          <w:szCs w:val="22"/>
        </w:rPr>
        <w:t xml:space="preserve">C’est un Stade 3 car il y a une </w:t>
      </w:r>
      <w:r w:rsidRPr="00D71DB2">
        <w:rPr>
          <w:rFonts w:asciiTheme="majorHAnsi" w:hAnsiTheme="majorHAnsi"/>
          <w:b/>
          <w:sz w:val="22"/>
          <w:szCs w:val="22"/>
        </w:rPr>
        <w:t>condensation</w:t>
      </w:r>
      <w:r>
        <w:rPr>
          <w:rFonts w:asciiTheme="majorHAnsi" w:hAnsiTheme="majorHAnsi"/>
          <w:sz w:val="22"/>
          <w:szCs w:val="22"/>
        </w:rPr>
        <w:t xml:space="preserve"> des berges articulaires (versant iliaque +++) + </w:t>
      </w:r>
      <w:r w:rsidRPr="00D71DB2">
        <w:rPr>
          <w:rFonts w:asciiTheme="majorHAnsi" w:hAnsiTheme="majorHAnsi"/>
          <w:b/>
          <w:sz w:val="22"/>
          <w:szCs w:val="22"/>
        </w:rPr>
        <w:t>Erosions</w:t>
      </w:r>
    </w:p>
    <w:p w14:paraId="693981EF" w14:textId="77777777" w:rsidR="00D71DB2" w:rsidRDefault="00D71DB2" w:rsidP="00E07D5C">
      <w:pPr>
        <w:pStyle w:val="Sansinterligne"/>
        <w:rPr>
          <w:rFonts w:asciiTheme="majorHAnsi" w:hAnsiTheme="majorHAnsi"/>
          <w:sz w:val="22"/>
          <w:szCs w:val="22"/>
        </w:rPr>
      </w:pPr>
    </w:p>
    <w:p w14:paraId="0555E676" w14:textId="77777777" w:rsidR="00D71DB2" w:rsidRDefault="00D71DB2" w:rsidP="00E07D5C">
      <w:pPr>
        <w:pStyle w:val="Sansinterligne"/>
        <w:rPr>
          <w:rFonts w:asciiTheme="majorHAnsi" w:hAnsiTheme="majorHAnsi"/>
          <w:sz w:val="22"/>
          <w:szCs w:val="22"/>
        </w:rPr>
      </w:pPr>
    </w:p>
    <w:p w14:paraId="4B76F61D" w14:textId="77777777" w:rsidR="00D71DB2" w:rsidRPr="00D71DB2" w:rsidRDefault="00D71DB2" w:rsidP="00E07D5C">
      <w:pPr>
        <w:pStyle w:val="Sansinterligne"/>
        <w:rPr>
          <w:rFonts w:asciiTheme="majorHAnsi" w:hAnsiTheme="majorHAnsi"/>
          <w:sz w:val="22"/>
          <w:szCs w:val="22"/>
        </w:rPr>
      </w:pPr>
    </w:p>
    <w:p w14:paraId="1A7E138D" w14:textId="77777777" w:rsidR="00D71DB2" w:rsidRPr="00D71DB2" w:rsidRDefault="00D71DB2" w:rsidP="00D71DB2">
      <w:pPr>
        <w:pStyle w:val="Sansinterligne"/>
        <w:jc w:val="both"/>
        <w:rPr>
          <w:rFonts w:asciiTheme="majorHAnsi" w:hAnsiTheme="majorHAnsi"/>
          <w:b/>
          <w:color w:val="008000"/>
          <w:sz w:val="22"/>
          <w:szCs w:val="22"/>
          <w:u w:val="single"/>
        </w:rPr>
      </w:pPr>
      <w:r w:rsidRPr="00D71DB2">
        <w:rPr>
          <w:rFonts w:asciiTheme="majorHAnsi" w:hAnsiTheme="majorHAnsi"/>
          <w:b/>
          <w:color w:val="008000"/>
          <w:sz w:val="22"/>
          <w:szCs w:val="22"/>
          <w:u w:val="single"/>
        </w:rPr>
        <w:t>ATTEINTE RACHIDIENNE</w:t>
      </w:r>
    </w:p>
    <w:p w14:paraId="71C0CCEE" w14:textId="77777777" w:rsidR="00D71DB2" w:rsidRPr="00D71DB2" w:rsidRDefault="00D71DB2" w:rsidP="00D71DB2">
      <w:pPr>
        <w:pStyle w:val="Sansinterligne"/>
        <w:rPr>
          <w:rFonts w:asciiTheme="majorHAnsi" w:hAnsiTheme="majorHAnsi"/>
          <w:b/>
          <w:sz w:val="22"/>
          <w:szCs w:val="22"/>
        </w:rPr>
      </w:pPr>
      <w:r w:rsidRPr="00D71DB2">
        <w:rPr>
          <w:rFonts w:asciiTheme="majorHAnsi" w:hAnsiTheme="majorHAnsi"/>
          <w:b/>
          <w:color w:val="2389EA" w:themeColor="background2" w:themeShade="BF"/>
          <w:sz w:val="22"/>
          <w:szCs w:val="22"/>
        </w:rPr>
        <w:t>Syndesmophyte</w:t>
      </w:r>
      <w:r w:rsidRPr="00D71DB2">
        <w:rPr>
          <w:rFonts w:asciiTheme="majorHAnsi" w:hAnsiTheme="majorHAnsi"/>
          <w:color w:val="2389EA" w:themeColor="background2" w:themeShade="BF"/>
          <w:sz w:val="22"/>
          <w:szCs w:val="22"/>
        </w:rPr>
        <w:t> </w:t>
      </w:r>
      <w:r w:rsidRPr="00D71DB2">
        <w:rPr>
          <w:rFonts w:asciiTheme="majorHAnsi" w:hAnsiTheme="majorHAnsi"/>
          <w:sz w:val="22"/>
          <w:szCs w:val="22"/>
        </w:rPr>
        <w:t xml:space="preserve">: constructions osseuses fines, </w:t>
      </w:r>
      <w:r w:rsidRPr="00D71DB2">
        <w:rPr>
          <w:rFonts w:asciiTheme="majorHAnsi" w:hAnsiTheme="majorHAnsi"/>
          <w:b/>
          <w:sz w:val="22"/>
          <w:szCs w:val="22"/>
          <w:u w:val="single"/>
        </w:rPr>
        <w:t>verticales</w:t>
      </w:r>
      <w:r w:rsidRPr="00D71DB2">
        <w:rPr>
          <w:rFonts w:asciiTheme="majorHAnsi" w:hAnsiTheme="majorHAnsi"/>
          <w:sz w:val="22"/>
          <w:szCs w:val="22"/>
        </w:rPr>
        <w:t xml:space="preserve"> (et non pas horizontales comme les ostéophytes), entre deux vertèbres contigües et formant un pont osseux </w:t>
      </w:r>
      <w:r w:rsidRPr="00D71DB2">
        <w:rPr>
          <w:rFonts w:asciiTheme="majorHAnsi" w:hAnsiTheme="majorHAnsi"/>
          <w:i/>
          <w:sz w:val="22"/>
          <w:szCs w:val="22"/>
        </w:rPr>
        <w:t>: photo à G</w:t>
      </w:r>
    </w:p>
    <w:p w14:paraId="0C82B5F5" w14:textId="77777777" w:rsidR="00D71DB2" w:rsidRPr="00D71DB2" w:rsidRDefault="00D71DB2" w:rsidP="00D71DB2">
      <w:pPr>
        <w:pStyle w:val="Sansinterligne"/>
        <w:ind w:left="720"/>
        <w:rPr>
          <w:rFonts w:asciiTheme="majorHAnsi" w:hAnsiTheme="majorHAnsi"/>
          <w:b/>
          <w:sz w:val="22"/>
          <w:szCs w:val="22"/>
        </w:rPr>
      </w:pPr>
    </w:p>
    <w:p w14:paraId="0D8B3646" w14:textId="77777777" w:rsidR="00D71DB2" w:rsidRPr="00D71DB2" w:rsidRDefault="00D71DB2" w:rsidP="00D71DB2">
      <w:pPr>
        <w:pStyle w:val="Sansinterligne"/>
        <w:rPr>
          <w:rFonts w:asciiTheme="majorHAnsi" w:hAnsiTheme="majorHAnsi"/>
          <w:b/>
          <w:sz w:val="22"/>
          <w:szCs w:val="22"/>
        </w:rPr>
      </w:pPr>
      <w:r w:rsidRPr="00D71DB2">
        <w:rPr>
          <w:rFonts w:asciiTheme="majorHAnsi" w:hAnsiTheme="majorHAnsi"/>
          <w:b/>
          <w:color w:val="2389EA" w:themeColor="background2" w:themeShade="BF"/>
          <w:sz w:val="22"/>
          <w:szCs w:val="22"/>
        </w:rPr>
        <w:t>Colonne</w:t>
      </w:r>
      <w:r w:rsidRPr="00D71DB2">
        <w:rPr>
          <w:rFonts w:asciiTheme="majorHAnsi" w:hAnsiTheme="majorHAnsi"/>
          <w:b/>
          <w:sz w:val="22"/>
          <w:szCs w:val="22"/>
        </w:rPr>
        <w:t xml:space="preserve"> </w:t>
      </w:r>
      <w:r w:rsidRPr="00D71DB2">
        <w:rPr>
          <w:rFonts w:asciiTheme="majorHAnsi" w:hAnsiTheme="majorHAnsi"/>
          <w:b/>
          <w:color w:val="2389EA" w:themeColor="background2" w:themeShade="BF"/>
          <w:sz w:val="22"/>
          <w:szCs w:val="22"/>
        </w:rPr>
        <w:t>bambou </w:t>
      </w:r>
      <w:r w:rsidRPr="00D71DB2">
        <w:rPr>
          <w:rFonts w:asciiTheme="majorHAnsi" w:hAnsiTheme="majorHAnsi"/>
          <w:b/>
          <w:sz w:val="22"/>
          <w:szCs w:val="22"/>
        </w:rPr>
        <w:t xml:space="preserve">: </w:t>
      </w:r>
      <w:r w:rsidRPr="00D71DB2">
        <w:rPr>
          <w:rFonts w:asciiTheme="majorHAnsi" w:hAnsiTheme="majorHAnsi"/>
          <w:sz w:val="22"/>
          <w:szCs w:val="22"/>
        </w:rPr>
        <w:t>calcification des lig jaunes, inter apophysaires post et inter épineux reliant toute la colonne et donnant un aspect de rail :</w:t>
      </w:r>
      <w:r w:rsidRPr="00D71DB2">
        <w:rPr>
          <w:rFonts w:asciiTheme="majorHAnsi" w:hAnsiTheme="majorHAnsi"/>
          <w:i/>
          <w:sz w:val="22"/>
          <w:szCs w:val="22"/>
        </w:rPr>
        <w:t xml:space="preserve"> photo à D</w:t>
      </w:r>
      <w:r w:rsidRPr="00D71DB2">
        <w:rPr>
          <w:rFonts w:asciiTheme="majorHAnsi" w:hAnsiTheme="majorHAnsi"/>
          <w:sz w:val="22"/>
          <w:szCs w:val="22"/>
        </w:rPr>
        <w:br/>
      </w:r>
    </w:p>
    <w:p w14:paraId="30ADCCBC" w14:textId="77777777" w:rsidR="00D71DB2" w:rsidRPr="00D71DB2" w:rsidRDefault="00D71DB2" w:rsidP="00D71DB2">
      <w:pPr>
        <w:pStyle w:val="Sansinterligne"/>
        <w:rPr>
          <w:rFonts w:asciiTheme="majorHAnsi" w:hAnsiTheme="majorHAnsi"/>
          <w:b/>
          <w:sz w:val="22"/>
          <w:szCs w:val="22"/>
        </w:rPr>
      </w:pPr>
      <w:r w:rsidRPr="00D71DB2">
        <w:rPr>
          <w:rFonts w:asciiTheme="majorHAnsi" w:hAnsiTheme="majorHAnsi"/>
          <w:b/>
          <w:color w:val="2389EA" w:themeColor="background2" w:themeShade="BF"/>
          <w:sz w:val="22"/>
          <w:szCs w:val="22"/>
        </w:rPr>
        <w:t>Squaring </w:t>
      </w:r>
      <w:r w:rsidRPr="00D71DB2">
        <w:rPr>
          <w:rFonts w:asciiTheme="majorHAnsi" w:hAnsiTheme="majorHAnsi"/>
          <w:sz w:val="22"/>
          <w:szCs w:val="22"/>
        </w:rPr>
        <w:t xml:space="preserve">: érosion cernée de sclérose des rebords du corps vertébral : mise au carré de la vertèbre </w:t>
      </w:r>
      <w:r w:rsidRPr="00D71DB2">
        <w:rPr>
          <w:rFonts w:asciiTheme="majorHAnsi" w:hAnsiTheme="majorHAnsi"/>
          <w:b/>
          <w:sz w:val="22"/>
          <w:szCs w:val="22"/>
        </w:rPr>
        <w:t xml:space="preserve">(signe de Romanus) : </w:t>
      </w:r>
      <w:r w:rsidRPr="00D71DB2">
        <w:rPr>
          <w:rFonts w:asciiTheme="majorHAnsi" w:hAnsiTheme="majorHAnsi"/>
          <w:i/>
          <w:sz w:val="22"/>
          <w:szCs w:val="22"/>
        </w:rPr>
        <w:t>photo du milieu</w:t>
      </w:r>
      <w:r w:rsidRPr="00D71DB2">
        <w:rPr>
          <w:rFonts w:asciiTheme="majorHAnsi" w:hAnsiTheme="majorHAnsi"/>
          <w:b/>
          <w:sz w:val="22"/>
          <w:szCs w:val="22"/>
        </w:rPr>
        <w:br/>
      </w:r>
    </w:p>
    <w:p w14:paraId="10466BD7" w14:textId="7EC15998" w:rsidR="00D71DB2" w:rsidRPr="00365878" w:rsidRDefault="00D71DB2" w:rsidP="00365878">
      <w:pPr>
        <w:pStyle w:val="Sansinterligne"/>
        <w:ind w:left="360"/>
        <w:jc w:val="center"/>
        <w:rPr>
          <w:rFonts w:asciiTheme="majorHAnsi" w:hAnsiTheme="majorHAnsi"/>
          <w:b/>
          <w:sz w:val="22"/>
          <w:szCs w:val="22"/>
        </w:rPr>
      </w:pPr>
      <w:r w:rsidRPr="00D71DB2">
        <w:rPr>
          <w:rFonts w:asciiTheme="majorHAnsi" w:hAnsiTheme="majorHAnsi"/>
          <w:b/>
          <w:noProof/>
          <w:sz w:val="22"/>
          <w:szCs w:val="22"/>
        </w:rPr>
        <w:drawing>
          <wp:inline distT="0" distB="0" distL="0" distR="0" wp14:anchorId="492B4A33" wp14:editId="5679893C">
            <wp:extent cx="1497932" cy="2338236"/>
            <wp:effectExtent l="0" t="0" r="1270" b="0"/>
            <wp:docPr id="36" name="Imag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cstate="print"/>
                    <a:srcRect/>
                    <a:stretch>
                      <a:fillRect/>
                    </a:stretch>
                  </pic:blipFill>
                  <pic:spPr bwMode="auto">
                    <a:xfrm>
                      <a:off x="0" y="0"/>
                      <a:ext cx="1502954" cy="2346075"/>
                    </a:xfrm>
                    <a:prstGeom prst="rect">
                      <a:avLst/>
                    </a:prstGeom>
                    <a:noFill/>
                    <a:ln w="9525">
                      <a:noFill/>
                      <a:miter lim="800000"/>
                      <a:headEnd/>
                      <a:tailEnd/>
                    </a:ln>
                  </pic:spPr>
                </pic:pic>
              </a:graphicData>
            </a:graphic>
          </wp:inline>
        </w:drawing>
      </w:r>
      <w:r w:rsidRPr="00D71DB2">
        <w:rPr>
          <w:rFonts w:asciiTheme="majorHAnsi" w:hAnsiTheme="majorHAnsi"/>
          <w:noProof/>
          <w:sz w:val="22"/>
          <w:szCs w:val="22"/>
        </w:rPr>
        <w:drawing>
          <wp:inline distT="0" distB="0" distL="0" distR="0" wp14:anchorId="1D412C68" wp14:editId="5D36CCF1">
            <wp:extent cx="1558089" cy="2346299"/>
            <wp:effectExtent l="0" t="0" r="0" b="0"/>
            <wp:docPr id="38" name="Imag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9" cstate="print"/>
                    <a:srcRect/>
                    <a:stretch>
                      <a:fillRect/>
                    </a:stretch>
                  </pic:blipFill>
                  <pic:spPr bwMode="auto">
                    <a:xfrm>
                      <a:off x="0" y="0"/>
                      <a:ext cx="1558314" cy="2346638"/>
                    </a:xfrm>
                    <a:prstGeom prst="rect">
                      <a:avLst/>
                    </a:prstGeom>
                    <a:noFill/>
                    <a:ln w="9525">
                      <a:noFill/>
                      <a:miter lim="800000"/>
                      <a:headEnd/>
                      <a:tailEnd/>
                    </a:ln>
                  </pic:spPr>
                </pic:pic>
              </a:graphicData>
            </a:graphic>
          </wp:inline>
        </w:drawing>
      </w:r>
      <w:r w:rsidRPr="00D71DB2">
        <w:rPr>
          <w:rFonts w:asciiTheme="majorHAnsi" w:hAnsiTheme="majorHAnsi"/>
          <w:b/>
          <w:noProof/>
          <w:sz w:val="22"/>
          <w:szCs w:val="22"/>
        </w:rPr>
        <w:drawing>
          <wp:inline distT="0" distB="0" distL="0" distR="0" wp14:anchorId="1216F86D" wp14:editId="3083CBF0">
            <wp:extent cx="1530331" cy="2363804"/>
            <wp:effectExtent l="0" t="0" r="0" b="0"/>
            <wp:docPr id="39" name="Imag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0" cstate="print"/>
                    <a:srcRect/>
                    <a:stretch>
                      <a:fillRect/>
                    </a:stretch>
                  </pic:blipFill>
                  <pic:spPr bwMode="auto">
                    <a:xfrm>
                      <a:off x="0" y="0"/>
                      <a:ext cx="1533185" cy="2368213"/>
                    </a:xfrm>
                    <a:prstGeom prst="rect">
                      <a:avLst/>
                    </a:prstGeom>
                    <a:noFill/>
                    <a:ln w="9525">
                      <a:noFill/>
                      <a:miter lim="800000"/>
                      <a:headEnd/>
                      <a:tailEnd/>
                    </a:ln>
                  </pic:spPr>
                </pic:pic>
              </a:graphicData>
            </a:graphic>
          </wp:inline>
        </w:drawing>
      </w:r>
    </w:p>
    <w:p w14:paraId="78A3E361" w14:textId="1E3486C0" w:rsidR="00D71DB2" w:rsidRPr="00E17EB3" w:rsidRDefault="00D71DB2" w:rsidP="00EE5973">
      <w:pPr>
        <w:pStyle w:val="Paragraphedeliste"/>
        <w:numPr>
          <w:ilvl w:val="0"/>
          <w:numId w:val="12"/>
        </w:numPr>
        <w:rPr>
          <w:rFonts w:asciiTheme="majorHAnsi" w:hAnsiTheme="majorHAnsi"/>
          <w:b/>
          <w:color w:val="FA8716" w:themeColor="accent3"/>
          <w:sz w:val="26"/>
          <w:szCs w:val="26"/>
        </w:rPr>
      </w:pPr>
      <w:r>
        <w:rPr>
          <w:rFonts w:asciiTheme="majorHAnsi" w:hAnsiTheme="majorHAnsi"/>
          <w:b/>
          <w:color w:val="FA8716" w:themeColor="accent3"/>
          <w:sz w:val="26"/>
          <w:szCs w:val="26"/>
        </w:rPr>
        <w:t>Cas clinique n°9</w:t>
      </w:r>
    </w:p>
    <w:p w14:paraId="6ACCD468" w14:textId="77777777" w:rsidR="00D71DB2" w:rsidRPr="00D71DB2" w:rsidRDefault="00D71DB2" w:rsidP="00D71DB2">
      <w:pPr>
        <w:pStyle w:val="Sansinterligne"/>
        <w:rPr>
          <w:rFonts w:asciiTheme="majorHAnsi" w:hAnsiTheme="majorHAnsi"/>
          <w:sz w:val="22"/>
          <w:szCs w:val="22"/>
        </w:rPr>
      </w:pPr>
    </w:p>
    <w:p w14:paraId="2461FA74" w14:textId="1A89AC95" w:rsidR="00D71DB2" w:rsidRPr="00D71DB2" w:rsidRDefault="00D71DB2" w:rsidP="00D71DB2">
      <w:pPr>
        <w:pStyle w:val="Sansinterligne"/>
        <w:rPr>
          <w:rFonts w:asciiTheme="majorHAnsi" w:hAnsiTheme="majorHAnsi" w:cs="Times"/>
          <w:sz w:val="22"/>
          <w:szCs w:val="22"/>
        </w:rPr>
      </w:pPr>
      <w:r>
        <w:rPr>
          <w:rFonts w:asciiTheme="majorHAnsi" w:hAnsiTheme="majorHAnsi" w:cs="Helvetica"/>
          <w:sz w:val="22"/>
          <w:szCs w:val="22"/>
        </w:rPr>
        <w:t xml:space="preserve">Patiente de 72 ans, </w:t>
      </w:r>
      <w:r w:rsidRPr="00D71DB2">
        <w:rPr>
          <w:rFonts w:asciiTheme="majorHAnsi" w:hAnsiTheme="majorHAnsi" w:cs="Helvetica"/>
          <w:sz w:val="22"/>
          <w:szCs w:val="22"/>
        </w:rPr>
        <w:t>présentant des</w:t>
      </w:r>
      <w:r>
        <w:rPr>
          <w:rFonts w:asciiTheme="majorHAnsi" w:hAnsiTheme="majorHAnsi" w:cs="Helvetica"/>
          <w:sz w:val="22"/>
          <w:szCs w:val="22"/>
        </w:rPr>
        <w:t xml:space="preserve"> polyarthralgies inflammatoires,</w:t>
      </w:r>
      <w:r w:rsidRPr="00D71DB2">
        <w:rPr>
          <w:rFonts w:asciiTheme="majorHAnsi" w:hAnsiTheme="majorHAnsi" w:cs="Helvetica"/>
          <w:sz w:val="22"/>
          <w:szCs w:val="22"/>
        </w:rPr>
        <w:t xml:space="preserve"> bilatérales et</w:t>
      </w:r>
      <w:r>
        <w:rPr>
          <w:rFonts w:asciiTheme="majorHAnsi" w:hAnsiTheme="majorHAnsi" w:cs="Times"/>
          <w:sz w:val="22"/>
          <w:szCs w:val="22"/>
        </w:rPr>
        <w:t xml:space="preserve"> s</w:t>
      </w:r>
      <w:r>
        <w:rPr>
          <w:rFonts w:asciiTheme="majorHAnsi" w:hAnsiTheme="majorHAnsi" w:cs="Helvetica"/>
          <w:sz w:val="22"/>
          <w:szCs w:val="22"/>
        </w:rPr>
        <w:t>ymétriques,</w:t>
      </w:r>
      <w:r w:rsidRPr="00D71DB2">
        <w:rPr>
          <w:rFonts w:asciiTheme="majorHAnsi" w:hAnsiTheme="majorHAnsi" w:cs="Helvetica"/>
          <w:sz w:val="22"/>
          <w:szCs w:val="22"/>
        </w:rPr>
        <w:t xml:space="preserve"> prédominant</w:t>
      </w:r>
      <w:r>
        <w:rPr>
          <w:rFonts w:asciiTheme="majorHAnsi" w:hAnsiTheme="majorHAnsi" w:cs="Helvetica"/>
          <w:sz w:val="22"/>
          <w:szCs w:val="22"/>
        </w:rPr>
        <w:t xml:space="preserve"> aux mains et aux pieds, </w:t>
      </w:r>
      <w:r w:rsidRPr="00D71DB2">
        <w:rPr>
          <w:rFonts w:asciiTheme="majorHAnsi" w:hAnsiTheme="majorHAnsi" w:cs="Helvetica"/>
          <w:sz w:val="22"/>
          <w:szCs w:val="22"/>
        </w:rPr>
        <w:t>avec impotence fonctionnelle</w:t>
      </w:r>
      <w:r>
        <w:rPr>
          <w:rFonts w:asciiTheme="majorHAnsi" w:hAnsiTheme="majorHAnsi" w:cs="Times"/>
          <w:sz w:val="22"/>
          <w:szCs w:val="22"/>
        </w:rPr>
        <w:t xml:space="preserve"> </w:t>
      </w:r>
      <w:r>
        <w:rPr>
          <w:rFonts w:asciiTheme="majorHAnsi" w:hAnsiTheme="majorHAnsi" w:cs="Helvetica"/>
          <w:sz w:val="22"/>
          <w:szCs w:val="22"/>
        </w:rPr>
        <w:t>s’</w:t>
      </w:r>
      <w:r w:rsidRPr="00D71DB2">
        <w:rPr>
          <w:rFonts w:asciiTheme="majorHAnsi" w:hAnsiTheme="majorHAnsi" w:cs="Helvetica"/>
          <w:sz w:val="22"/>
          <w:szCs w:val="22"/>
        </w:rPr>
        <w:t>aggravant et déformation.</w:t>
      </w:r>
    </w:p>
    <w:p w14:paraId="2741B253" w14:textId="77777777" w:rsidR="00D71DB2" w:rsidRPr="00E17EB3" w:rsidRDefault="00D71DB2" w:rsidP="00D71DB2">
      <w:pPr>
        <w:pStyle w:val="Sansinterligne"/>
        <w:rPr>
          <w:rFonts w:asciiTheme="majorHAnsi" w:hAnsiTheme="majorHAnsi"/>
          <w:sz w:val="22"/>
          <w:szCs w:val="22"/>
        </w:rPr>
      </w:pPr>
    </w:p>
    <w:p w14:paraId="1E62E276" w14:textId="77777777" w:rsidR="00D71DB2" w:rsidRPr="00E17EB3" w:rsidRDefault="00D71DB2" w:rsidP="00EE5973">
      <w:pPr>
        <w:pStyle w:val="Sansinterligne"/>
        <w:numPr>
          <w:ilvl w:val="0"/>
          <w:numId w:val="22"/>
        </w:numPr>
        <w:rPr>
          <w:rFonts w:asciiTheme="majorHAnsi" w:hAnsiTheme="majorHAnsi"/>
          <w:b/>
          <w:color w:val="2389EA" w:themeColor="background2" w:themeShade="BF"/>
          <w:sz w:val="22"/>
          <w:szCs w:val="22"/>
          <w:u w:val="single"/>
        </w:rPr>
      </w:pPr>
      <w:r w:rsidRPr="00E17EB3">
        <w:rPr>
          <w:rFonts w:asciiTheme="majorHAnsi" w:hAnsiTheme="majorHAnsi"/>
          <w:b/>
          <w:color w:val="2389EA" w:themeColor="background2" w:themeShade="BF"/>
          <w:sz w:val="22"/>
          <w:szCs w:val="22"/>
          <w:u w:val="single"/>
        </w:rPr>
        <w:t>Quel diagnostic suspectez vous?</w:t>
      </w:r>
    </w:p>
    <w:p w14:paraId="4EFD89CC" w14:textId="77777777" w:rsidR="00D71DB2" w:rsidRDefault="00D71DB2" w:rsidP="00D71DB2">
      <w:pPr>
        <w:pStyle w:val="Sansinterligne"/>
        <w:rPr>
          <w:rFonts w:asciiTheme="majorHAnsi" w:hAnsiTheme="majorHAnsi"/>
          <w:sz w:val="22"/>
          <w:szCs w:val="22"/>
        </w:rPr>
      </w:pPr>
    </w:p>
    <w:p w14:paraId="480E9F28" w14:textId="77777777" w:rsidR="00D71DB2" w:rsidRPr="00D71DB2" w:rsidRDefault="00D71DB2" w:rsidP="00EE5973">
      <w:pPr>
        <w:pStyle w:val="Sansinterligne"/>
        <w:numPr>
          <w:ilvl w:val="0"/>
          <w:numId w:val="23"/>
        </w:numPr>
        <w:rPr>
          <w:rFonts w:asciiTheme="majorHAnsi" w:hAnsiTheme="majorHAnsi" w:cs="Helvetica"/>
          <w:sz w:val="22"/>
          <w:szCs w:val="22"/>
        </w:rPr>
      </w:pPr>
      <w:r w:rsidRPr="00D71DB2">
        <w:rPr>
          <w:rFonts w:asciiTheme="majorHAnsi" w:hAnsiTheme="majorHAnsi" w:cs="Helvetica"/>
          <w:sz w:val="22"/>
          <w:szCs w:val="22"/>
        </w:rPr>
        <w:t>Polyarthrite rhumatoide</w:t>
      </w:r>
    </w:p>
    <w:p w14:paraId="73FCA33C" w14:textId="1DB11FE5" w:rsidR="00D71DB2" w:rsidRPr="00D71DB2" w:rsidRDefault="00D71DB2" w:rsidP="00EE5973">
      <w:pPr>
        <w:pStyle w:val="Sansinterligne"/>
        <w:numPr>
          <w:ilvl w:val="0"/>
          <w:numId w:val="23"/>
        </w:numPr>
        <w:rPr>
          <w:rFonts w:asciiTheme="majorHAnsi" w:hAnsiTheme="majorHAnsi" w:cs="Helvetica"/>
          <w:sz w:val="22"/>
          <w:szCs w:val="22"/>
        </w:rPr>
      </w:pPr>
      <w:r w:rsidRPr="00D71DB2">
        <w:rPr>
          <w:rFonts w:asciiTheme="majorHAnsi" w:hAnsiTheme="majorHAnsi" w:cs="Helvetica"/>
          <w:sz w:val="22"/>
          <w:szCs w:val="22"/>
        </w:rPr>
        <w:t>Le plus frequent des RIC</w:t>
      </w:r>
    </w:p>
    <w:p w14:paraId="3E0F2F9B" w14:textId="6909BBDF" w:rsidR="00D71DB2" w:rsidRPr="00D71DB2" w:rsidRDefault="00D71DB2" w:rsidP="00EE5973">
      <w:pPr>
        <w:pStyle w:val="Sansinterligne"/>
        <w:numPr>
          <w:ilvl w:val="0"/>
          <w:numId w:val="23"/>
        </w:numPr>
        <w:rPr>
          <w:rFonts w:asciiTheme="majorHAnsi" w:hAnsiTheme="majorHAnsi" w:cs="Helvetica"/>
          <w:sz w:val="22"/>
          <w:szCs w:val="22"/>
        </w:rPr>
      </w:pPr>
      <w:r w:rsidRPr="00D71DB2">
        <w:rPr>
          <w:rFonts w:asciiTheme="majorHAnsi" w:hAnsiTheme="majorHAnsi" w:cs="Helvetica"/>
          <w:sz w:val="22"/>
          <w:szCs w:val="22"/>
        </w:rPr>
        <w:t>Arthrites érosives bilatérales</w:t>
      </w:r>
      <w:r>
        <w:rPr>
          <w:rFonts w:asciiTheme="majorHAnsi" w:hAnsiTheme="majorHAnsi" w:cs="Helvetica"/>
          <w:sz w:val="22"/>
          <w:szCs w:val="22"/>
        </w:rPr>
        <w:t xml:space="preserve"> et symetriques responsable d’</w:t>
      </w:r>
      <w:r w:rsidRPr="00D71DB2">
        <w:rPr>
          <w:rFonts w:asciiTheme="majorHAnsi" w:hAnsiTheme="majorHAnsi" w:cs="Helvetica"/>
          <w:sz w:val="22"/>
          <w:szCs w:val="22"/>
        </w:rPr>
        <w:t>une destruction articulaire.</w:t>
      </w:r>
    </w:p>
    <w:p w14:paraId="7154EBC0" w14:textId="77777777" w:rsidR="00D71DB2" w:rsidRPr="00E17EB3" w:rsidRDefault="00D71DB2" w:rsidP="00D71DB2">
      <w:pPr>
        <w:pStyle w:val="Sansinterligne"/>
        <w:rPr>
          <w:rFonts w:asciiTheme="majorHAnsi" w:hAnsiTheme="majorHAnsi"/>
          <w:sz w:val="22"/>
          <w:szCs w:val="22"/>
        </w:rPr>
      </w:pPr>
    </w:p>
    <w:p w14:paraId="61E5107F" w14:textId="2BD89A92" w:rsidR="00D71DB2" w:rsidRPr="00D71DB2" w:rsidRDefault="00D71DB2" w:rsidP="00EE5973">
      <w:pPr>
        <w:pStyle w:val="Sansinterligne"/>
        <w:numPr>
          <w:ilvl w:val="0"/>
          <w:numId w:val="22"/>
        </w:numPr>
        <w:rPr>
          <w:rFonts w:asciiTheme="majorHAnsi" w:hAnsiTheme="majorHAnsi"/>
          <w:b/>
          <w:color w:val="2389EA" w:themeColor="background2" w:themeShade="BF"/>
          <w:sz w:val="22"/>
          <w:szCs w:val="22"/>
          <w:u w:val="single"/>
        </w:rPr>
      </w:pPr>
      <w:r w:rsidRPr="00D71DB2">
        <w:rPr>
          <w:rFonts w:asciiTheme="majorHAnsi" w:hAnsiTheme="majorHAnsi"/>
          <w:b/>
          <w:color w:val="2389EA" w:themeColor="background2" w:themeShade="BF"/>
          <w:sz w:val="22"/>
          <w:szCs w:val="22"/>
          <w:u w:val="single"/>
        </w:rPr>
        <w:t>Quel bilan radiologique prescrivez-vous ?</w:t>
      </w:r>
    </w:p>
    <w:p w14:paraId="35793E31" w14:textId="77777777" w:rsidR="00D71DB2" w:rsidRPr="00D71DB2" w:rsidRDefault="00D71DB2" w:rsidP="00D71DB2">
      <w:pPr>
        <w:pStyle w:val="Sansinterligne"/>
        <w:rPr>
          <w:rFonts w:asciiTheme="majorHAnsi" w:hAnsiTheme="majorHAnsi"/>
          <w:sz w:val="22"/>
          <w:szCs w:val="22"/>
        </w:rPr>
      </w:pPr>
    </w:p>
    <w:p w14:paraId="14A8295A" w14:textId="77777777" w:rsidR="00D71DB2" w:rsidRPr="00D71DB2" w:rsidRDefault="00D71DB2" w:rsidP="00D71DB2">
      <w:pPr>
        <w:pStyle w:val="Sansinterligne"/>
        <w:rPr>
          <w:rFonts w:asciiTheme="majorHAnsi" w:hAnsiTheme="majorHAnsi"/>
          <w:sz w:val="22"/>
          <w:szCs w:val="22"/>
        </w:rPr>
      </w:pPr>
      <w:r w:rsidRPr="00D71DB2">
        <w:rPr>
          <w:rFonts w:asciiTheme="majorHAnsi" w:hAnsiTheme="majorHAnsi"/>
          <w:sz w:val="22"/>
          <w:szCs w:val="22"/>
        </w:rPr>
        <w:t>On demande une radio main + poignet F/P et du pied F/P et ¾.</w:t>
      </w:r>
    </w:p>
    <w:p w14:paraId="14081206" w14:textId="77777777" w:rsidR="00D71DB2" w:rsidRPr="00D71DB2" w:rsidRDefault="00D71DB2" w:rsidP="00D71DB2">
      <w:pPr>
        <w:pStyle w:val="Sansinterligne"/>
        <w:rPr>
          <w:rFonts w:asciiTheme="majorHAnsi" w:hAnsiTheme="majorHAnsi"/>
          <w:sz w:val="22"/>
          <w:szCs w:val="22"/>
        </w:rPr>
      </w:pPr>
    </w:p>
    <w:p w14:paraId="47BF8A15" w14:textId="77777777" w:rsidR="00D71DB2" w:rsidRPr="00D71DB2" w:rsidRDefault="00D71DB2" w:rsidP="00D71DB2">
      <w:pPr>
        <w:pStyle w:val="Sansinterligne"/>
        <w:rPr>
          <w:rFonts w:asciiTheme="majorHAnsi" w:hAnsiTheme="majorHAnsi"/>
          <w:sz w:val="22"/>
          <w:szCs w:val="22"/>
        </w:rPr>
      </w:pPr>
      <w:r w:rsidRPr="00D71DB2">
        <w:rPr>
          <w:rFonts w:asciiTheme="majorHAnsi" w:hAnsiTheme="majorHAnsi"/>
          <w:sz w:val="22"/>
          <w:szCs w:val="22"/>
        </w:rPr>
        <w:t xml:space="preserve">Inf. chronique sur la capsule arti </w:t>
      </w:r>
      <w:r w:rsidRPr="00D71DB2">
        <w:rPr>
          <w:rFonts w:asciiTheme="majorHAnsi" w:hAnsiTheme="majorHAnsi" w:cstheme="minorHAnsi"/>
          <w:sz w:val="22"/>
          <w:szCs w:val="22"/>
        </w:rPr>
        <w:t>→</w:t>
      </w:r>
      <w:r w:rsidRPr="00D71DB2">
        <w:rPr>
          <w:rFonts w:asciiTheme="majorHAnsi" w:hAnsiTheme="majorHAnsi"/>
          <w:sz w:val="22"/>
          <w:szCs w:val="22"/>
        </w:rPr>
        <w:t xml:space="preserve"> liquide inflammatoire </w:t>
      </w:r>
      <w:r w:rsidRPr="00D71DB2">
        <w:rPr>
          <w:rFonts w:asciiTheme="majorHAnsi" w:hAnsiTheme="majorHAnsi" w:cstheme="minorHAnsi"/>
          <w:sz w:val="22"/>
          <w:szCs w:val="22"/>
        </w:rPr>
        <w:t>→ destruction cartilage → pincement arti.</w:t>
      </w:r>
    </w:p>
    <w:p w14:paraId="1D83139C" w14:textId="3620B561" w:rsidR="00D71DB2" w:rsidRPr="00DC01B2" w:rsidRDefault="00365878" w:rsidP="00D71DB2">
      <w:pPr>
        <w:pStyle w:val="Sansinterligne"/>
        <w:jc w:val="center"/>
        <w:rPr>
          <w:b/>
        </w:rPr>
      </w:pPr>
      <w:r>
        <w:rPr>
          <w:b/>
          <w:noProof/>
        </w:rPr>
        <w:drawing>
          <wp:anchor distT="0" distB="0" distL="114300" distR="114300" simplePos="0" relativeHeight="251756544" behindDoc="0" locked="0" layoutInCell="1" allowOverlap="1" wp14:anchorId="1C6EDE86" wp14:editId="2ED688B2">
            <wp:simplePos x="0" y="0"/>
            <wp:positionH relativeFrom="column">
              <wp:posOffset>-139065</wp:posOffset>
            </wp:positionH>
            <wp:positionV relativeFrom="paragraph">
              <wp:posOffset>7620</wp:posOffset>
            </wp:positionV>
            <wp:extent cx="3568065" cy="3107055"/>
            <wp:effectExtent l="0" t="0" r="0" b="0"/>
            <wp:wrapSquare wrapText="bothSides"/>
            <wp:docPr id="41" name="Imag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1" cstate="print"/>
                    <a:srcRect/>
                    <a:stretch>
                      <a:fillRect/>
                    </a:stretch>
                  </pic:blipFill>
                  <pic:spPr bwMode="auto">
                    <a:xfrm>
                      <a:off x="0" y="0"/>
                      <a:ext cx="3568065" cy="310705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4893FA66" w14:textId="7387A70E" w:rsidR="00D71DB2" w:rsidRDefault="00D71DB2" w:rsidP="00D71DB2">
      <w:pPr>
        <w:pStyle w:val="Sansinterligne"/>
      </w:pPr>
    </w:p>
    <w:p w14:paraId="6FF9F3C4" w14:textId="77777777" w:rsidR="00D71DB2" w:rsidRDefault="00D71DB2" w:rsidP="00D71DB2">
      <w:pPr>
        <w:pStyle w:val="Sansinterligne"/>
      </w:pPr>
    </w:p>
    <w:p w14:paraId="6309A8CD" w14:textId="3DB5D6ED" w:rsidR="00D71DB2" w:rsidRDefault="00365878" w:rsidP="00D71DB2">
      <w:pPr>
        <w:pStyle w:val="Sansinterligne"/>
      </w:pPr>
      <w:r>
        <w:rPr>
          <w:noProof/>
        </w:rPr>
        <w:drawing>
          <wp:anchor distT="0" distB="0" distL="114300" distR="114300" simplePos="0" relativeHeight="251755520" behindDoc="0" locked="0" layoutInCell="1" allowOverlap="1" wp14:anchorId="2649BBEA" wp14:editId="04031280">
            <wp:simplePos x="0" y="0"/>
            <wp:positionH relativeFrom="column">
              <wp:posOffset>114300</wp:posOffset>
            </wp:positionH>
            <wp:positionV relativeFrom="paragraph">
              <wp:posOffset>43180</wp:posOffset>
            </wp:positionV>
            <wp:extent cx="2098040" cy="1387475"/>
            <wp:effectExtent l="0" t="0" r="10160" b="9525"/>
            <wp:wrapSquare wrapText="bothSides"/>
            <wp:docPr id="47" name="Imag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2" cstate="print"/>
                    <a:srcRect/>
                    <a:stretch>
                      <a:fillRect/>
                    </a:stretch>
                  </pic:blipFill>
                  <pic:spPr bwMode="auto">
                    <a:xfrm>
                      <a:off x="0" y="0"/>
                      <a:ext cx="2098040" cy="138747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049DB165" w14:textId="77777777" w:rsidR="00D71DB2" w:rsidRDefault="00D71DB2" w:rsidP="00D71DB2">
      <w:pPr>
        <w:pStyle w:val="Sansinterligne"/>
      </w:pPr>
    </w:p>
    <w:p w14:paraId="30AB18E7" w14:textId="045A816F" w:rsidR="00D71DB2" w:rsidRDefault="00D71DB2" w:rsidP="00D71DB2">
      <w:pPr>
        <w:pStyle w:val="Sansinterligne"/>
      </w:pPr>
    </w:p>
    <w:p w14:paraId="2EE72C03" w14:textId="77777777" w:rsidR="00D71DB2" w:rsidRDefault="00D71DB2" w:rsidP="00D71DB2">
      <w:pPr>
        <w:pStyle w:val="Sansinterligne"/>
      </w:pPr>
    </w:p>
    <w:p w14:paraId="75903D9D" w14:textId="77777777" w:rsidR="00D71DB2" w:rsidRDefault="00D71DB2" w:rsidP="00D71DB2">
      <w:pPr>
        <w:pStyle w:val="Sansinterligne"/>
      </w:pPr>
    </w:p>
    <w:p w14:paraId="399897A9" w14:textId="7F50CDBC" w:rsidR="00D71DB2" w:rsidRDefault="00D71DB2" w:rsidP="00D71DB2">
      <w:pPr>
        <w:pStyle w:val="Sansinterligne"/>
      </w:pPr>
    </w:p>
    <w:p w14:paraId="2DFF1054" w14:textId="77777777" w:rsidR="00D71DB2" w:rsidRDefault="00D71DB2" w:rsidP="00D71DB2">
      <w:pPr>
        <w:pStyle w:val="Sansinterligne"/>
      </w:pPr>
    </w:p>
    <w:p w14:paraId="2D222981" w14:textId="4AC3342F" w:rsidR="00D71DB2" w:rsidRDefault="00D71DB2" w:rsidP="00D71DB2">
      <w:pPr>
        <w:pStyle w:val="Sansinterligne"/>
      </w:pPr>
    </w:p>
    <w:p w14:paraId="129EFC2E" w14:textId="6F007205" w:rsidR="00D71DB2" w:rsidRDefault="00365878" w:rsidP="00D71DB2">
      <w:pPr>
        <w:pStyle w:val="Sansinterligne"/>
      </w:pPr>
      <w:r>
        <w:rPr>
          <w:noProof/>
        </w:rPr>
        <mc:AlternateContent>
          <mc:Choice Requires="wps">
            <w:drawing>
              <wp:anchor distT="0" distB="0" distL="114300" distR="114300" simplePos="0" relativeHeight="251757568" behindDoc="0" locked="0" layoutInCell="1" allowOverlap="1" wp14:anchorId="696EF6A4" wp14:editId="7F23285E">
                <wp:simplePos x="0" y="0"/>
                <wp:positionH relativeFrom="column">
                  <wp:posOffset>-2222500</wp:posOffset>
                </wp:positionH>
                <wp:positionV relativeFrom="paragraph">
                  <wp:posOffset>99695</wp:posOffset>
                </wp:positionV>
                <wp:extent cx="2181225" cy="290830"/>
                <wp:effectExtent l="0" t="0" r="3175" b="0"/>
                <wp:wrapSquare wrapText="bothSides"/>
                <wp:docPr id="14030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81225" cy="2908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0F8E6EA" w14:textId="77777777" w:rsidR="00221A55" w:rsidRPr="002D76C5" w:rsidRDefault="00221A55" w:rsidP="00D71DB2">
                            <w:pPr>
                              <w:pStyle w:val="Lgende"/>
                              <w:jc w:val="center"/>
                              <w:rPr>
                                <w:i/>
                                <w:noProof/>
                                <w:color w:val="000000" w:themeColor="text1"/>
                                <w:sz w:val="22"/>
                              </w:rPr>
                            </w:pPr>
                            <w:r w:rsidRPr="002D76C5">
                              <w:rPr>
                                <w:i/>
                                <w:color w:val="000000" w:themeColor="text1"/>
                                <w:sz w:val="22"/>
                              </w:rPr>
                              <w:t>PR débutante</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2" o:spid="_x0000_s1027" type="#_x0000_t202" style="position:absolute;margin-left:-174.95pt;margin-top:7.85pt;width:171.75pt;height:22.9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" stroked="f">
                <v:textbox style="mso-fit-shape-to-text:t" inset="0,0,0,0">
                  <w:txbxContent>
                    <w:p w14:paraId="60F8E6EA" w14:textId="77777777" w:rsidR="00221A55" w:rsidRPr="002D76C5" w:rsidRDefault="00221A55" w:rsidP="00D71DB2">
                      <w:pPr>
                        <w:pStyle w:val="Lgende"/>
                        <w:jc w:val="center"/>
                        <w:rPr>
                          <w:i/>
                          <w:noProof/>
                          <w:color w:val="000000" w:themeColor="text1"/>
                          <w:sz w:val="22"/>
                        </w:rPr>
                      </w:pPr>
                      <w:r w:rsidRPr="002D76C5">
                        <w:rPr>
                          <w:i/>
                          <w:color w:val="000000" w:themeColor="text1"/>
                          <w:sz w:val="22"/>
                        </w:rPr>
                        <w:t>PR débutante</w:t>
                      </w:r>
                    </w:p>
                  </w:txbxContent>
                </v:textbox>
                <w10:wrap type="square"/>
              </v:shape>
            </w:pict>
          </mc:Fallback>
        </mc:AlternateContent>
      </w:r>
    </w:p>
    <w:p w14:paraId="783D1AAB" w14:textId="14111933" w:rsidR="00D71DB2" w:rsidRDefault="00D71DB2" w:rsidP="00D71DB2">
      <w:pPr>
        <w:pStyle w:val="Sansinterligne"/>
      </w:pPr>
    </w:p>
    <w:p w14:paraId="5B350788" w14:textId="77777777" w:rsidR="00D71DB2" w:rsidRDefault="00D71DB2" w:rsidP="00D71DB2">
      <w:pPr>
        <w:pStyle w:val="Sansinterligne"/>
      </w:pPr>
    </w:p>
    <w:p w14:paraId="5FEB858A" w14:textId="272FAF42" w:rsidR="00D71DB2" w:rsidRDefault="00D71DB2" w:rsidP="00D71DB2">
      <w:pPr>
        <w:pStyle w:val="Sansinterligne"/>
        <w:rPr>
          <w:rFonts w:asciiTheme="majorHAnsi" w:hAnsiTheme="majorHAnsi"/>
          <w:sz w:val="22"/>
          <w:szCs w:val="22"/>
        </w:rPr>
      </w:pPr>
    </w:p>
    <w:p w14:paraId="35F07FD2" w14:textId="77777777" w:rsidR="00365878" w:rsidRDefault="00365878" w:rsidP="00D71DB2">
      <w:pPr>
        <w:pStyle w:val="Sansinterligne"/>
        <w:rPr>
          <w:rFonts w:asciiTheme="majorHAnsi" w:hAnsiTheme="majorHAnsi"/>
          <w:sz w:val="22"/>
          <w:szCs w:val="22"/>
        </w:rPr>
      </w:pPr>
    </w:p>
    <w:p w14:paraId="66645D73" w14:textId="77777777" w:rsidR="00365878" w:rsidRDefault="00365878" w:rsidP="00D71DB2">
      <w:pPr>
        <w:pStyle w:val="Sansinterligne"/>
        <w:rPr>
          <w:rFonts w:asciiTheme="majorHAnsi" w:hAnsiTheme="majorHAnsi"/>
          <w:sz w:val="22"/>
          <w:szCs w:val="22"/>
        </w:rPr>
      </w:pPr>
    </w:p>
    <w:p w14:paraId="7E419D5E" w14:textId="77777777" w:rsidR="00365878" w:rsidRDefault="00365878" w:rsidP="00365878">
      <w:pPr>
        <w:widowControl w:val="0"/>
        <w:autoSpaceDE w:val="0"/>
        <w:autoSpaceDN w:val="0"/>
        <w:adjustRightInd w:val="0"/>
        <w:ind w:right="-766"/>
        <w:rPr>
          <w:rFonts w:ascii="Calibri" w:hAnsi="Calibri" w:cs="Calibri"/>
          <w:sz w:val="22"/>
          <w:szCs w:val="22"/>
        </w:rPr>
      </w:pPr>
      <w:r>
        <w:rPr>
          <w:rFonts w:ascii="Calibri" w:hAnsi="Calibri" w:cs="Calibri"/>
          <w:b/>
          <w:bCs/>
          <w:sz w:val="22"/>
          <w:szCs w:val="22"/>
        </w:rPr>
        <w:t>Signes radio de la PR</w:t>
      </w:r>
      <w:r>
        <w:rPr>
          <w:rFonts w:ascii="Calibri" w:hAnsi="Calibri" w:cs="Calibri"/>
          <w:sz w:val="22"/>
          <w:szCs w:val="22"/>
        </w:rPr>
        <w:t xml:space="preserve"> = </w:t>
      </w:r>
      <w:r>
        <w:rPr>
          <w:rFonts w:ascii="Calibri" w:hAnsi="Calibri" w:cs="Calibri"/>
          <w:b/>
          <w:bCs/>
          <w:color w:val="FF0000"/>
          <w:sz w:val="22"/>
          <w:szCs w:val="22"/>
        </w:rPr>
        <w:t>PDD </w:t>
      </w:r>
    </w:p>
    <w:p w14:paraId="363F2C9D" w14:textId="6F6A2082" w:rsidR="00365878" w:rsidRPr="00365878" w:rsidRDefault="00365878" w:rsidP="00EE5973">
      <w:pPr>
        <w:pStyle w:val="Paragraphedeliste"/>
        <w:widowControl w:val="0"/>
        <w:numPr>
          <w:ilvl w:val="0"/>
          <w:numId w:val="25"/>
        </w:numPr>
        <w:autoSpaceDE w:val="0"/>
        <w:autoSpaceDN w:val="0"/>
        <w:adjustRightInd w:val="0"/>
        <w:ind w:right="-766"/>
        <w:rPr>
          <w:rFonts w:ascii="Calibri" w:hAnsi="Calibri" w:cs="Calibri"/>
          <w:sz w:val="22"/>
          <w:szCs w:val="22"/>
        </w:rPr>
      </w:pPr>
      <w:r w:rsidRPr="00365878">
        <w:rPr>
          <w:rFonts w:ascii="Calibri" w:hAnsi="Calibri" w:cs="Calibri"/>
          <w:b/>
          <w:bCs/>
          <w:color w:val="FF0000"/>
          <w:sz w:val="22"/>
          <w:szCs w:val="22"/>
        </w:rPr>
        <w:t>P</w:t>
      </w:r>
      <w:r w:rsidRPr="00365878">
        <w:rPr>
          <w:rFonts w:ascii="Calibri" w:hAnsi="Calibri" w:cs="Calibri"/>
          <w:b/>
          <w:bCs/>
          <w:sz w:val="22"/>
          <w:szCs w:val="22"/>
        </w:rPr>
        <w:t>incement articulaire</w:t>
      </w:r>
      <w:r w:rsidRPr="00365878">
        <w:rPr>
          <w:rFonts w:ascii="Calibri" w:hAnsi="Calibri" w:cs="Calibri"/>
          <w:sz w:val="22"/>
          <w:szCs w:val="22"/>
        </w:rPr>
        <w:t xml:space="preserve"> global</w:t>
      </w:r>
    </w:p>
    <w:p w14:paraId="309F5A7A" w14:textId="295102E6" w:rsidR="00365878" w:rsidRPr="00365878" w:rsidRDefault="00365878" w:rsidP="00EE5973">
      <w:pPr>
        <w:pStyle w:val="Paragraphedeliste"/>
        <w:widowControl w:val="0"/>
        <w:numPr>
          <w:ilvl w:val="0"/>
          <w:numId w:val="25"/>
        </w:numPr>
        <w:autoSpaceDE w:val="0"/>
        <w:autoSpaceDN w:val="0"/>
        <w:adjustRightInd w:val="0"/>
        <w:ind w:right="-766"/>
        <w:rPr>
          <w:rFonts w:ascii="Calibri" w:hAnsi="Calibri" w:cs="Calibri"/>
          <w:sz w:val="22"/>
          <w:szCs w:val="22"/>
        </w:rPr>
      </w:pPr>
      <w:r w:rsidRPr="00365878">
        <w:rPr>
          <w:rFonts w:ascii="Calibri" w:hAnsi="Calibri" w:cs="Calibri"/>
          <w:b/>
          <w:bCs/>
          <w:color w:val="FF0000"/>
          <w:sz w:val="22"/>
          <w:szCs w:val="22"/>
        </w:rPr>
        <w:t>D</w:t>
      </w:r>
      <w:r w:rsidRPr="00365878">
        <w:rPr>
          <w:rFonts w:ascii="Calibri" w:hAnsi="Calibri" w:cs="Calibri"/>
          <w:b/>
          <w:bCs/>
          <w:sz w:val="22"/>
          <w:szCs w:val="22"/>
        </w:rPr>
        <w:t xml:space="preserve">estruction </w:t>
      </w:r>
      <w:r w:rsidRPr="00365878">
        <w:rPr>
          <w:rFonts w:ascii="Calibri" w:hAnsi="Calibri" w:cs="Calibri"/>
          <w:sz w:val="22"/>
          <w:szCs w:val="22"/>
        </w:rPr>
        <w:t>de l’os sous chondral (érosions, géodes)</w:t>
      </w:r>
    </w:p>
    <w:p w14:paraId="6C5ED32F" w14:textId="23E8FD76" w:rsidR="00365878" w:rsidRPr="00365878" w:rsidRDefault="00365878" w:rsidP="00EE5973">
      <w:pPr>
        <w:pStyle w:val="Paragraphedeliste"/>
        <w:widowControl w:val="0"/>
        <w:numPr>
          <w:ilvl w:val="0"/>
          <w:numId w:val="25"/>
        </w:numPr>
        <w:autoSpaceDE w:val="0"/>
        <w:autoSpaceDN w:val="0"/>
        <w:adjustRightInd w:val="0"/>
        <w:ind w:right="-766"/>
        <w:rPr>
          <w:rFonts w:ascii="Calibri" w:hAnsi="Calibri" w:cs="Calibri"/>
          <w:sz w:val="22"/>
          <w:szCs w:val="22"/>
        </w:rPr>
      </w:pPr>
      <w:r w:rsidRPr="00365878">
        <w:rPr>
          <w:rFonts w:ascii="Calibri" w:hAnsi="Calibri" w:cs="Calibri"/>
          <w:b/>
          <w:bCs/>
          <w:color w:val="FF0000"/>
          <w:sz w:val="22"/>
          <w:szCs w:val="22"/>
        </w:rPr>
        <w:t>D</w:t>
      </w:r>
      <w:r w:rsidRPr="00365878">
        <w:rPr>
          <w:rFonts w:ascii="Calibri" w:hAnsi="Calibri" w:cs="Calibri"/>
          <w:b/>
          <w:bCs/>
          <w:sz w:val="22"/>
          <w:szCs w:val="22"/>
        </w:rPr>
        <w:t>éformation</w:t>
      </w:r>
      <w:r w:rsidRPr="00365878">
        <w:rPr>
          <w:rFonts w:ascii="Calibri" w:hAnsi="Calibri" w:cs="Calibri"/>
          <w:sz w:val="22"/>
          <w:szCs w:val="22"/>
        </w:rPr>
        <w:t xml:space="preserve"> (désaxation articulaire, luxation et fusion osseuse → « </w:t>
      </w:r>
      <w:r w:rsidRPr="00365878">
        <w:rPr>
          <w:rFonts w:ascii="Calibri" w:hAnsi="Calibri" w:cs="Calibri"/>
          <w:i/>
          <w:iCs/>
          <w:sz w:val="22"/>
          <w:szCs w:val="22"/>
        </w:rPr>
        <w:t>carpite fusionnante </w:t>
      </w:r>
      <w:r w:rsidRPr="00365878">
        <w:rPr>
          <w:rFonts w:ascii="Calibri" w:hAnsi="Calibri" w:cs="Calibri"/>
          <w:sz w:val="22"/>
          <w:szCs w:val="22"/>
        </w:rPr>
        <w:t>»)</w:t>
      </w:r>
    </w:p>
    <w:p w14:paraId="0CD89C40" w14:textId="7A8B89B9" w:rsidR="00365878" w:rsidRDefault="00365878" w:rsidP="00365878">
      <w:pPr>
        <w:widowControl w:val="0"/>
        <w:autoSpaceDE w:val="0"/>
        <w:autoSpaceDN w:val="0"/>
        <w:adjustRightInd w:val="0"/>
        <w:ind w:right="-766"/>
        <w:rPr>
          <w:rFonts w:ascii="Calibri" w:hAnsi="Calibri" w:cs="Calibri"/>
          <w:sz w:val="22"/>
          <w:szCs w:val="22"/>
        </w:rPr>
      </w:pPr>
      <w:r>
        <w:rPr>
          <w:rFonts w:ascii="Calibri" w:hAnsi="Calibri" w:cs="Calibri"/>
          <w:bCs/>
          <w:noProof/>
          <w:sz w:val="22"/>
          <w:szCs w:val="22"/>
        </w:rPr>
        <w:drawing>
          <wp:anchor distT="0" distB="0" distL="114300" distR="114300" simplePos="0" relativeHeight="251758592" behindDoc="0" locked="0" layoutInCell="1" allowOverlap="1" wp14:anchorId="54BAAD5D" wp14:editId="562F7D6F">
            <wp:simplePos x="0" y="0"/>
            <wp:positionH relativeFrom="column">
              <wp:posOffset>4572000</wp:posOffset>
            </wp:positionH>
            <wp:positionV relativeFrom="paragraph">
              <wp:posOffset>95885</wp:posOffset>
            </wp:positionV>
            <wp:extent cx="2005330" cy="1742440"/>
            <wp:effectExtent l="0" t="0" r="1270" b="10160"/>
            <wp:wrapSquare wrapText="bothSides"/>
            <wp:docPr id="140309" name="Image 140309" descr="Macintosh HD:Users:Jules:Desktop:Capture d’écran 2012-06-11 à 13.35.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Macintosh HD:Users:Jules:Desktop:Capture d’écran 2012-06-11 à 13.35.16.pn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005330" cy="1742440"/>
                    </a:xfrm>
                    <a:prstGeom prst="rect">
                      <a:avLst/>
                    </a:prstGeom>
                    <a:noFill/>
                    <a:ln>
                      <a:noFill/>
                    </a:ln>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p>
    <w:p w14:paraId="6E1E3CDC" w14:textId="2152A4DE" w:rsidR="00365878" w:rsidRDefault="00365878" w:rsidP="00365878">
      <w:pPr>
        <w:pStyle w:val="Sansinterligne"/>
        <w:rPr>
          <w:rFonts w:ascii="Calibri" w:hAnsi="Calibri" w:cs="Calibri"/>
          <w:b/>
          <w:bCs/>
          <w:sz w:val="22"/>
          <w:szCs w:val="22"/>
        </w:rPr>
      </w:pPr>
      <w:r>
        <w:rPr>
          <w:rFonts w:ascii="Calibri" w:hAnsi="Calibri" w:cs="Calibri"/>
          <w:sz w:val="22"/>
          <w:szCs w:val="22"/>
        </w:rPr>
        <w:t xml:space="preserve">+ poignet dévié vers l’ulna = </w:t>
      </w:r>
      <w:r>
        <w:rPr>
          <w:rFonts w:ascii="Calibri" w:hAnsi="Calibri" w:cs="Calibri"/>
          <w:b/>
          <w:bCs/>
          <w:sz w:val="22"/>
          <w:szCs w:val="22"/>
        </w:rPr>
        <w:t>coup de vent cubital</w:t>
      </w:r>
    </w:p>
    <w:p w14:paraId="28B535A3" w14:textId="77777777" w:rsidR="00365878" w:rsidRDefault="00365878" w:rsidP="00365878">
      <w:pPr>
        <w:pStyle w:val="Sansinterligne"/>
        <w:rPr>
          <w:rFonts w:ascii="Calibri" w:hAnsi="Calibri" w:cs="Calibri"/>
          <w:b/>
          <w:bCs/>
          <w:sz w:val="22"/>
          <w:szCs w:val="22"/>
        </w:rPr>
      </w:pPr>
    </w:p>
    <w:p w14:paraId="480D8867" w14:textId="6249F30D" w:rsidR="00365878" w:rsidRDefault="00365878" w:rsidP="00365878">
      <w:pPr>
        <w:pStyle w:val="Sansinterligne"/>
        <w:rPr>
          <w:rFonts w:ascii="Calibri" w:hAnsi="Calibri" w:cs="Calibri"/>
          <w:bCs/>
          <w:sz w:val="22"/>
          <w:szCs w:val="22"/>
        </w:rPr>
      </w:pPr>
      <w:r>
        <w:rPr>
          <w:rFonts w:ascii="Calibri" w:hAnsi="Calibri" w:cs="Calibri"/>
          <w:b/>
          <w:bCs/>
          <w:sz w:val="22"/>
          <w:szCs w:val="22"/>
        </w:rPr>
        <w:t xml:space="preserve">Carpite fusionnante </w:t>
      </w:r>
      <w:r>
        <w:rPr>
          <w:rFonts w:ascii="Calibri" w:hAnsi="Calibri" w:cs="Calibri"/>
          <w:bCs/>
          <w:sz w:val="22"/>
          <w:szCs w:val="22"/>
        </w:rPr>
        <w:t>= fusion complète des os du carpe : plus de mobilité du poignet.</w:t>
      </w:r>
    </w:p>
    <w:p w14:paraId="3BBC9743" w14:textId="77777777" w:rsidR="00834EDF" w:rsidRDefault="00834EDF" w:rsidP="00365878">
      <w:pPr>
        <w:pStyle w:val="Sansinterligne"/>
        <w:rPr>
          <w:rFonts w:ascii="Calibri" w:hAnsi="Calibri" w:cs="Calibri"/>
          <w:bCs/>
          <w:sz w:val="22"/>
          <w:szCs w:val="22"/>
        </w:rPr>
      </w:pPr>
    </w:p>
    <w:p w14:paraId="1B1EA2CA" w14:textId="6FEF2157" w:rsidR="00834EDF" w:rsidRPr="00E17EB3" w:rsidRDefault="00834EDF" w:rsidP="00EE5973">
      <w:pPr>
        <w:pStyle w:val="Paragraphedeliste"/>
        <w:numPr>
          <w:ilvl w:val="0"/>
          <w:numId w:val="12"/>
        </w:numPr>
        <w:rPr>
          <w:rFonts w:asciiTheme="majorHAnsi" w:hAnsiTheme="majorHAnsi"/>
          <w:b/>
          <w:color w:val="FA8716" w:themeColor="accent3"/>
          <w:sz w:val="26"/>
          <w:szCs w:val="26"/>
        </w:rPr>
      </w:pPr>
      <w:r>
        <w:rPr>
          <w:rFonts w:asciiTheme="majorHAnsi" w:hAnsiTheme="majorHAnsi"/>
          <w:b/>
          <w:color w:val="FA8716" w:themeColor="accent3"/>
          <w:sz w:val="26"/>
          <w:szCs w:val="26"/>
        </w:rPr>
        <w:t>Cas clinique n°9 bis</w:t>
      </w:r>
    </w:p>
    <w:p w14:paraId="2812A921" w14:textId="77777777" w:rsidR="00834EDF" w:rsidRDefault="00834EDF" w:rsidP="00365878">
      <w:pPr>
        <w:pStyle w:val="Sansinterligne"/>
        <w:rPr>
          <w:rFonts w:ascii="Calibri" w:hAnsi="Calibri" w:cs="Calibri"/>
          <w:bCs/>
          <w:sz w:val="22"/>
          <w:szCs w:val="22"/>
        </w:rPr>
      </w:pPr>
    </w:p>
    <w:p w14:paraId="76EBF5A5" w14:textId="257310E0" w:rsidR="00365878" w:rsidRDefault="00834EDF" w:rsidP="00365878">
      <w:pPr>
        <w:pStyle w:val="Sansinterligne"/>
        <w:rPr>
          <w:rFonts w:ascii="Calibri" w:hAnsi="Calibri" w:cs="Calibri"/>
          <w:bCs/>
          <w:sz w:val="22"/>
          <w:szCs w:val="22"/>
        </w:rPr>
      </w:pPr>
      <w:r>
        <w:rPr>
          <w:rFonts w:ascii="Calibri" w:hAnsi="Calibri" w:cs="Calibri"/>
          <w:bCs/>
          <w:sz w:val="22"/>
          <w:szCs w:val="22"/>
        </w:rPr>
        <w:t>La fille de la patiente, âgée de 48 ans est inquiète car elle présente depuis quelques semaines des douleurs des mains avec épisodes de gonflement des MCP (MétaCarpoPhalangiennes) et des IPP (Inter Phalangiennes Proximales)</w:t>
      </w:r>
    </w:p>
    <w:p w14:paraId="388F13AC" w14:textId="77777777" w:rsidR="00834EDF" w:rsidRPr="00E17EB3" w:rsidRDefault="00834EDF" w:rsidP="00834EDF">
      <w:pPr>
        <w:pStyle w:val="Sansinterligne"/>
        <w:rPr>
          <w:rFonts w:asciiTheme="majorHAnsi" w:hAnsiTheme="majorHAnsi"/>
          <w:sz w:val="22"/>
          <w:szCs w:val="22"/>
        </w:rPr>
      </w:pPr>
    </w:p>
    <w:p w14:paraId="6E147CF2" w14:textId="542B0DE5" w:rsidR="00365878" w:rsidRPr="00834EDF" w:rsidRDefault="00834EDF" w:rsidP="00EE5973">
      <w:pPr>
        <w:pStyle w:val="Sansinterligne"/>
        <w:numPr>
          <w:ilvl w:val="0"/>
          <w:numId w:val="26"/>
        </w:numPr>
        <w:rPr>
          <w:rFonts w:asciiTheme="majorHAnsi" w:hAnsiTheme="majorHAnsi"/>
          <w:b/>
          <w:color w:val="2389EA" w:themeColor="background2" w:themeShade="BF"/>
          <w:sz w:val="22"/>
          <w:szCs w:val="22"/>
          <w:u w:val="single"/>
        </w:rPr>
      </w:pPr>
      <w:r>
        <w:rPr>
          <w:rFonts w:asciiTheme="majorHAnsi" w:hAnsiTheme="majorHAnsi"/>
          <w:b/>
          <w:color w:val="2389EA" w:themeColor="background2" w:themeShade="BF"/>
          <w:sz w:val="22"/>
          <w:szCs w:val="22"/>
          <w:u w:val="single"/>
        </w:rPr>
        <w:t xml:space="preserve">Que suspectez-vous </w:t>
      </w:r>
      <w:r w:rsidRPr="00E17EB3">
        <w:rPr>
          <w:rFonts w:asciiTheme="majorHAnsi" w:hAnsiTheme="majorHAnsi"/>
          <w:b/>
          <w:color w:val="2389EA" w:themeColor="background2" w:themeShade="BF"/>
          <w:sz w:val="22"/>
          <w:szCs w:val="22"/>
          <w:u w:val="single"/>
        </w:rPr>
        <w:t>?</w:t>
      </w:r>
    </w:p>
    <w:p w14:paraId="59243519" w14:textId="27B51B62" w:rsidR="00365878" w:rsidRDefault="00834EDF" w:rsidP="00365878">
      <w:pPr>
        <w:pStyle w:val="Sansinterligne"/>
        <w:rPr>
          <w:rFonts w:ascii="Calibri" w:hAnsi="Calibri" w:cs="Calibri"/>
          <w:bCs/>
          <w:sz w:val="22"/>
          <w:szCs w:val="22"/>
        </w:rPr>
      </w:pPr>
      <w:r>
        <w:rPr>
          <w:rFonts w:ascii="Calibri" w:hAnsi="Calibri" w:cs="Calibri"/>
          <w:bCs/>
          <w:sz w:val="22"/>
          <w:szCs w:val="22"/>
        </w:rPr>
        <w:t xml:space="preserve">Une </w:t>
      </w:r>
      <w:r w:rsidRPr="00834EDF">
        <w:rPr>
          <w:rFonts w:ascii="Calibri" w:hAnsi="Calibri" w:cs="Calibri"/>
          <w:b/>
          <w:bCs/>
          <w:sz w:val="22"/>
          <w:szCs w:val="22"/>
        </w:rPr>
        <w:t>polyarthrite rhumatoïde débutante.</w:t>
      </w:r>
    </w:p>
    <w:p w14:paraId="47E851F4" w14:textId="77777777" w:rsidR="00834EDF" w:rsidRPr="00E17EB3" w:rsidRDefault="00834EDF" w:rsidP="00834EDF">
      <w:pPr>
        <w:pStyle w:val="Sansinterligne"/>
        <w:rPr>
          <w:rFonts w:asciiTheme="majorHAnsi" w:hAnsiTheme="majorHAnsi"/>
          <w:sz w:val="22"/>
          <w:szCs w:val="22"/>
        </w:rPr>
      </w:pPr>
    </w:p>
    <w:p w14:paraId="369CDFCC" w14:textId="2FC1A85D" w:rsidR="00834EDF" w:rsidRPr="00E17EB3" w:rsidRDefault="00834EDF" w:rsidP="00EE5973">
      <w:pPr>
        <w:pStyle w:val="Sansinterligne"/>
        <w:numPr>
          <w:ilvl w:val="0"/>
          <w:numId w:val="26"/>
        </w:numPr>
        <w:rPr>
          <w:rFonts w:asciiTheme="majorHAnsi" w:hAnsiTheme="majorHAnsi"/>
          <w:b/>
          <w:color w:val="2389EA" w:themeColor="background2" w:themeShade="BF"/>
          <w:sz w:val="22"/>
          <w:szCs w:val="22"/>
          <w:u w:val="single"/>
        </w:rPr>
      </w:pPr>
      <w:r>
        <w:rPr>
          <w:rFonts w:asciiTheme="majorHAnsi" w:hAnsiTheme="majorHAnsi"/>
          <w:b/>
          <w:color w:val="2389EA" w:themeColor="background2" w:themeShade="BF"/>
          <w:sz w:val="22"/>
          <w:szCs w:val="22"/>
          <w:u w:val="single"/>
        </w:rPr>
        <w:t xml:space="preserve">Quel bilan radiologique prescrivez-vous </w:t>
      </w:r>
      <w:r w:rsidRPr="00E17EB3">
        <w:rPr>
          <w:rFonts w:asciiTheme="majorHAnsi" w:hAnsiTheme="majorHAnsi"/>
          <w:b/>
          <w:color w:val="2389EA" w:themeColor="background2" w:themeShade="BF"/>
          <w:sz w:val="22"/>
          <w:szCs w:val="22"/>
          <w:u w:val="single"/>
        </w:rPr>
        <w:t>?</w:t>
      </w:r>
    </w:p>
    <w:p w14:paraId="69E8367F" w14:textId="49E0EEF9" w:rsidR="00834EDF" w:rsidRDefault="00834EDF" w:rsidP="00365878">
      <w:pPr>
        <w:pStyle w:val="Sansinterligne"/>
        <w:rPr>
          <w:rFonts w:ascii="Calibri" w:hAnsi="Calibri" w:cs="Calibri"/>
          <w:bCs/>
          <w:sz w:val="22"/>
          <w:szCs w:val="22"/>
        </w:rPr>
      </w:pPr>
      <w:r>
        <w:rPr>
          <w:rFonts w:ascii="Calibri" w:hAnsi="Calibri" w:cs="Calibri"/>
          <w:bCs/>
          <w:noProof/>
          <w:sz w:val="22"/>
          <w:szCs w:val="22"/>
        </w:rPr>
        <w:drawing>
          <wp:anchor distT="0" distB="0" distL="114300" distR="114300" simplePos="0" relativeHeight="251759616" behindDoc="0" locked="0" layoutInCell="1" allowOverlap="1" wp14:anchorId="086E8DC9" wp14:editId="553CACA9">
            <wp:simplePos x="0" y="0"/>
            <wp:positionH relativeFrom="column">
              <wp:posOffset>3429000</wp:posOffset>
            </wp:positionH>
            <wp:positionV relativeFrom="paragraph">
              <wp:posOffset>79375</wp:posOffset>
            </wp:positionV>
            <wp:extent cx="1252220" cy="1146175"/>
            <wp:effectExtent l="0" t="0" r="0" b="0"/>
            <wp:wrapSquare wrapText="bothSides"/>
            <wp:docPr id="140310" name="Image 140310" descr="Macintosh HD:Users:Jules:Desktop:Capture d’écran 2012-06-11 à 13.40.5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Macintosh HD:Users:Jules:Desktop:Capture d’écran 2012-06-11 à 13.40.59.png"/>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252220" cy="1146175"/>
                    </a:xfrm>
                    <a:prstGeom prst="rect">
                      <a:avLst/>
                    </a:prstGeom>
                    <a:noFill/>
                    <a:ln>
                      <a:noFill/>
                    </a:ln>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r>
        <w:rPr>
          <w:rFonts w:asciiTheme="majorHAnsi" w:hAnsiTheme="majorHAnsi"/>
          <w:sz w:val="22"/>
          <w:szCs w:val="22"/>
        </w:rPr>
        <w:t>R</w:t>
      </w:r>
      <w:r w:rsidRPr="00D71DB2">
        <w:rPr>
          <w:rFonts w:asciiTheme="majorHAnsi" w:hAnsiTheme="majorHAnsi"/>
          <w:sz w:val="22"/>
          <w:szCs w:val="22"/>
        </w:rPr>
        <w:t>adio main + poignet F/P et du pied F/P et ¾.</w:t>
      </w:r>
    </w:p>
    <w:p w14:paraId="1F80CC47" w14:textId="22FC7353" w:rsidR="00834EDF" w:rsidRPr="00E17EB3" w:rsidRDefault="00834EDF" w:rsidP="00834EDF">
      <w:pPr>
        <w:pStyle w:val="Sansinterligne"/>
        <w:rPr>
          <w:rFonts w:asciiTheme="majorHAnsi" w:hAnsiTheme="majorHAnsi"/>
          <w:sz w:val="22"/>
          <w:szCs w:val="22"/>
        </w:rPr>
      </w:pPr>
    </w:p>
    <w:p w14:paraId="2B297020" w14:textId="01359CB5" w:rsidR="00834EDF" w:rsidRPr="00E17EB3" w:rsidRDefault="00834EDF" w:rsidP="00EE5973">
      <w:pPr>
        <w:pStyle w:val="Sansinterligne"/>
        <w:numPr>
          <w:ilvl w:val="0"/>
          <w:numId w:val="26"/>
        </w:numPr>
        <w:rPr>
          <w:rFonts w:asciiTheme="majorHAnsi" w:hAnsiTheme="majorHAnsi"/>
          <w:b/>
          <w:color w:val="2389EA" w:themeColor="background2" w:themeShade="BF"/>
          <w:sz w:val="22"/>
          <w:szCs w:val="22"/>
          <w:u w:val="single"/>
        </w:rPr>
      </w:pPr>
      <w:r>
        <w:rPr>
          <w:rFonts w:asciiTheme="majorHAnsi" w:hAnsiTheme="majorHAnsi"/>
          <w:b/>
          <w:color w:val="2389EA" w:themeColor="background2" w:themeShade="BF"/>
          <w:sz w:val="22"/>
          <w:szCs w:val="22"/>
          <w:u w:val="single"/>
        </w:rPr>
        <w:t xml:space="preserve">Que recherchez-vous </w:t>
      </w:r>
      <w:r w:rsidRPr="00E17EB3">
        <w:rPr>
          <w:rFonts w:asciiTheme="majorHAnsi" w:hAnsiTheme="majorHAnsi"/>
          <w:b/>
          <w:color w:val="2389EA" w:themeColor="background2" w:themeShade="BF"/>
          <w:sz w:val="22"/>
          <w:szCs w:val="22"/>
          <w:u w:val="single"/>
        </w:rPr>
        <w:t>?</w:t>
      </w:r>
    </w:p>
    <w:p w14:paraId="12C0F951" w14:textId="74FA3232" w:rsidR="00834EDF" w:rsidRDefault="00834EDF" w:rsidP="00365878">
      <w:pPr>
        <w:pStyle w:val="Sansinterligne"/>
        <w:rPr>
          <w:rFonts w:ascii="Calibri" w:hAnsi="Calibri" w:cs="Calibri"/>
          <w:bCs/>
          <w:sz w:val="22"/>
          <w:szCs w:val="22"/>
        </w:rPr>
      </w:pPr>
      <w:r>
        <w:rPr>
          <w:rFonts w:ascii="Calibri" w:hAnsi="Calibri" w:cs="Calibri"/>
          <w:bCs/>
          <w:noProof/>
          <w:sz w:val="22"/>
          <w:szCs w:val="22"/>
        </w:rPr>
        <w:drawing>
          <wp:anchor distT="0" distB="0" distL="114300" distR="114300" simplePos="0" relativeHeight="251760640" behindDoc="0" locked="0" layoutInCell="1" allowOverlap="1" wp14:anchorId="5570F3DA" wp14:editId="495873B9">
            <wp:simplePos x="0" y="0"/>
            <wp:positionH relativeFrom="column">
              <wp:posOffset>4686300</wp:posOffset>
            </wp:positionH>
            <wp:positionV relativeFrom="paragraph">
              <wp:posOffset>24765</wp:posOffset>
            </wp:positionV>
            <wp:extent cx="1943100" cy="1324610"/>
            <wp:effectExtent l="0" t="0" r="12700" b="0"/>
            <wp:wrapSquare wrapText="bothSides"/>
            <wp:docPr id="140311" name="Image 140311" descr="Macintosh HD:Users:Jules:Desktop:Capture d’écran 2012-06-11 à 13.42.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Macintosh HD:Users:Jules:Desktop:Capture d’écran 2012-06-11 à 13.42.27.png"/>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943100" cy="1324610"/>
                    </a:xfrm>
                    <a:prstGeom prst="rect">
                      <a:avLst/>
                    </a:prstGeom>
                    <a:noFill/>
                    <a:ln>
                      <a:noFill/>
                    </a:ln>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p>
    <w:p w14:paraId="36BD5397" w14:textId="5A547430" w:rsidR="00834EDF" w:rsidRDefault="00834EDF" w:rsidP="00365878">
      <w:pPr>
        <w:pStyle w:val="Sansinterligne"/>
        <w:rPr>
          <w:rFonts w:ascii="Calibri" w:hAnsi="Calibri" w:cs="Calibri"/>
          <w:bCs/>
          <w:sz w:val="22"/>
          <w:szCs w:val="22"/>
        </w:rPr>
      </w:pPr>
      <w:r>
        <w:rPr>
          <w:rFonts w:ascii="Calibri" w:hAnsi="Calibri" w:cs="Calibri"/>
          <w:bCs/>
          <w:sz w:val="22"/>
          <w:szCs w:val="22"/>
        </w:rPr>
        <w:t xml:space="preserve">Radio sont normales, pas de signes d’arthrite, d’érosion </w:t>
      </w:r>
    </w:p>
    <w:p w14:paraId="183C85C0" w14:textId="629A3196" w:rsidR="00834EDF" w:rsidRDefault="00834EDF" w:rsidP="00365878">
      <w:pPr>
        <w:pStyle w:val="Sansinterligne"/>
        <w:rPr>
          <w:rFonts w:ascii="Calibri" w:hAnsi="Calibri" w:cs="Calibri"/>
          <w:bCs/>
          <w:sz w:val="22"/>
          <w:szCs w:val="22"/>
        </w:rPr>
      </w:pPr>
    </w:p>
    <w:p w14:paraId="64E3CB93" w14:textId="77777777" w:rsidR="00834EDF" w:rsidRDefault="00834EDF" w:rsidP="00365878">
      <w:pPr>
        <w:pStyle w:val="Sansinterligne"/>
        <w:rPr>
          <w:rFonts w:ascii="Calibri" w:hAnsi="Calibri" w:cs="Calibri"/>
          <w:bCs/>
          <w:sz w:val="22"/>
          <w:szCs w:val="22"/>
        </w:rPr>
      </w:pPr>
    </w:p>
    <w:p w14:paraId="2A429163" w14:textId="77777777" w:rsidR="00834EDF" w:rsidRDefault="00834EDF" w:rsidP="00365878">
      <w:pPr>
        <w:pStyle w:val="Sansinterligne"/>
        <w:rPr>
          <w:rFonts w:ascii="Calibri" w:hAnsi="Calibri" w:cs="Calibri"/>
          <w:bCs/>
          <w:sz w:val="22"/>
          <w:szCs w:val="22"/>
        </w:rPr>
      </w:pPr>
    </w:p>
    <w:p w14:paraId="1205A26B" w14:textId="442DC099" w:rsidR="00834EDF" w:rsidRDefault="00834EDF" w:rsidP="00365878">
      <w:pPr>
        <w:pStyle w:val="Sansinterligne"/>
        <w:rPr>
          <w:rFonts w:ascii="Calibri" w:hAnsi="Calibri" w:cs="Calibri"/>
          <w:bCs/>
          <w:sz w:val="22"/>
          <w:szCs w:val="22"/>
        </w:rPr>
      </w:pPr>
      <w:r>
        <w:rPr>
          <w:rFonts w:ascii="Calibri" w:hAnsi="Calibri" w:cs="Calibri"/>
          <w:bCs/>
          <w:sz w:val="22"/>
          <w:szCs w:val="22"/>
        </w:rPr>
        <w:t>On observe à la base du 5</w:t>
      </w:r>
      <w:r w:rsidRPr="00834EDF">
        <w:rPr>
          <w:rFonts w:ascii="Calibri" w:hAnsi="Calibri" w:cs="Calibri"/>
          <w:bCs/>
          <w:sz w:val="22"/>
          <w:szCs w:val="22"/>
          <w:vertAlign w:val="superscript"/>
        </w:rPr>
        <w:t>ème</w:t>
      </w:r>
      <w:r>
        <w:rPr>
          <w:rFonts w:ascii="Calibri" w:hAnsi="Calibri" w:cs="Calibri"/>
          <w:bCs/>
          <w:sz w:val="22"/>
          <w:szCs w:val="22"/>
        </w:rPr>
        <w:t xml:space="preserve"> métatarsien une érosion ce qui est un signe très précoce de la polyarthrite rhumatoïde débutante</w:t>
      </w:r>
    </w:p>
    <w:p w14:paraId="516338C2" w14:textId="77777777" w:rsidR="00834EDF" w:rsidRDefault="00834EDF" w:rsidP="00365878">
      <w:pPr>
        <w:pStyle w:val="Sansinterligne"/>
        <w:rPr>
          <w:rFonts w:ascii="Calibri" w:hAnsi="Calibri" w:cs="Calibri"/>
          <w:bCs/>
          <w:sz w:val="22"/>
          <w:szCs w:val="22"/>
        </w:rPr>
      </w:pPr>
    </w:p>
    <w:p w14:paraId="615C51E1" w14:textId="77777777" w:rsidR="00834EDF" w:rsidRPr="00365878" w:rsidRDefault="00834EDF" w:rsidP="00365878">
      <w:pPr>
        <w:pStyle w:val="Sansinterligne"/>
        <w:rPr>
          <w:rFonts w:ascii="Calibri" w:hAnsi="Calibri" w:cs="Calibri"/>
          <w:bCs/>
          <w:sz w:val="22"/>
          <w:szCs w:val="22"/>
        </w:rPr>
      </w:pPr>
    </w:p>
    <w:p w14:paraId="1FC82B6F" w14:textId="77777777" w:rsidR="00365878" w:rsidRDefault="00365878" w:rsidP="00365878">
      <w:pPr>
        <w:widowControl w:val="0"/>
        <w:autoSpaceDE w:val="0"/>
        <w:autoSpaceDN w:val="0"/>
        <w:adjustRightInd w:val="0"/>
        <w:ind w:right="-766"/>
        <w:rPr>
          <w:rFonts w:ascii="Calibri" w:hAnsi="Calibri" w:cs="Calibri"/>
          <w:sz w:val="22"/>
          <w:szCs w:val="22"/>
        </w:rPr>
      </w:pPr>
      <w:r>
        <w:rPr>
          <w:rFonts w:ascii="Calibri" w:hAnsi="Calibri" w:cs="Calibri"/>
          <w:b/>
          <w:bCs/>
          <w:sz w:val="22"/>
          <w:szCs w:val="22"/>
        </w:rPr>
        <w:t>Signes de la PR débutante =</w:t>
      </w:r>
      <w:r>
        <w:rPr>
          <w:rFonts w:ascii="Calibri" w:hAnsi="Calibri" w:cs="Calibri"/>
          <w:sz w:val="22"/>
          <w:szCs w:val="22"/>
        </w:rPr>
        <w:t xml:space="preserve"> même examen</w:t>
      </w:r>
    </w:p>
    <w:p w14:paraId="5D3715EB" w14:textId="6750196C" w:rsidR="00365878" w:rsidRPr="00365878" w:rsidRDefault="00365878" w:rsidP="00EE5973">
      <w:pPr>
        <w:pStyle w:val="Paragraphedeliste"/>
        <w:widowControl w:val="0"/>
        <w:numPr>
          <w:ilvl w:val="0"/>
          <w:numId w:val="24"/>
        </w:numPr>
        <w:autoSpaceDE w:val="0"/>
        <w:autoSpaceDN w:val="0"/>
        <w:adjustRightInd w:val="0"/>
        <w:ind w:right="-766"/>
        <w:rPr>
          <w:rFonts w:ascii="Calibri" w:hAnsi="Calibri" w:cs="Calibri"/>
          <w:sz w:val="22"/>
          <w:szCs w:val="22"/>
        </w:rPr>
      </w:pPr>
      <w:r w:rsidRPr="00365878">
        <w:rPr>
          <w:rFonts w:ascii="Calibri" w:hAnsi="Calibri" w:cs="Calibri"/>
          <w:sz w:val="22"/>
          <w:szCs w:val="22"/>
        </w:rPr>
        <w:t xml:space="preserve">Radio </w:t>
      </w:r>
      <w:r w:rsidRPr="00365878">
        <w:rPr>
          <w:rFonts w:ascii="Calibri" w:hAnsi="Calibri" w:cs="Calibri"/>
          <w:b/>
          <w:bCs/>
          <w:sz w:val="22"/>
          <w:szCs w:val="22"/>
        </w:rPr>
        <w:t>normales</w:t>
      </w:r>
      <w:r w:rsidRPr="00365878">
        <w:rPr>
          <w:rFonts w:ascii="Calibri" w:hAnsi="Calibri" w:cs="Calibri"/>
          <w:sz w:val="22"/>
          <w:szCs w:val="22"/>
        </w:rPr>
        <w:t xml:space="preserve"> au début</w:t>
      </w:r>
    </w:p>
    <w:p w14:paraId="2550B4FC" w14:textId="6F2E371B" w:rsidR="00365878" w:rsidRPr="00365878" w:rsidRDefault="00365878" w:rsidP="00EE5973">
      <w:pPr>
        <w:pStyle w:val="Paragraphedeliste"/>
        <w:widowControl w:val="0"/>
        <w:numPr>
          <w:ilvl w:val="0"/>
          <w:numId w:val="24"/>
        </w:numPr>
        <w:autoSpaceDE w:val="0"/>
        <w:autoSpaceDN w:val="0"/>
        <w:adjustRightInd w:val="0"/>
        <w:ind w:right="-766"/>
        <w:rPr>
          <w:rFonts w:ascii="Calibri" w:hAnsi="Calibri" w:cs="Calibri"/>
          <w:sz w:val="22"/>
          <w:szCs w:val="22"/>
        </w:rPr>
      </w:pPr>
      <w:r w:rsidRPr="00365878">
        <w:rPr>
          <w:rFonts w:ascii="Calibri" w:hAnsi="Calibri" w:cs="Calibri"/>
          <w:sz w:val="22"/>
          <w:szCs w:val="22"/>
        </w:rPr>
        <w:t>Déminéralisation épiphysaire en bande (main)</w:t>
      </w:r>
    </w:p>
    <w:p w14:paraId="243BEE82" w14:textId="7B8729D2" w:rsidR="00365878" w:rsidRPr="00365878" w:rsidRDefault="00365878" w:rsidP="00EE5973">
      <w:pPr>
        <w:pStyle w:val="Paragraphedeliste"/>
        <w:widowControl w:val="0"/>
        <w:numPr>
          <w:ilvl w:val="0"/>
          <w:numId w:val="24"/>
        </w:numPr>
        <w:autoSpaceDE w:val="0"/>
        <w:autoSpaceDN w:val="0"/>
        <w:adjustRightInd w:val="0"/>
        <w:ind w:right="-766"/>
        <w:rPr>
          <w:rFonts w:ascii="Calibri" w:hAnsi="Calibri" w:cs="Calibri"/>
          <w:sz w:val="22"/>
          <w:szCs w:val="22"/>
        </w:rPr>
      </w:pPr>
      <w:r w:rsidRPr="00365878">
        <w:rPr>
          <w:rFonts w:ascii="Calibri" w:hAnsi="Calibri" w:cs="Calibri"/>
          <w:b/>
          <w:bCs/>
          <w:sz w:val="22"/>
          <w:szCs w:val="22"/>
        </w:rPr>
        <w:t>Erosion de la base du 5</w:t>
      </w:r>
      <w:r w:rsidRPr="00365878">
        <w:rPr>
          <w:rFonts w:ascii="Calibri" w:hAnsi="Calibri" w:cs="Calibri"/>
          <w:b/>
          <w:bCs/>
          <w:sz w:val="22"/>
          <w:szCs w:val="22"/>
          <w:vertAlign w:val="superscript"/>
        </w:rPr>
        <w:t>ème</w:t>
      </w:r>
      <w:r w:rsidRPr="00365878">
        <w:rPr>
          <w:rFonts w:ascii="Calibri" w:hAnsi="Calibri" w:cs="Calibri"/>
          <w:b/>
          <w:bCs/>
          <w:sz w:val="22"/>
          <w:szCs w:val="22"/>
        </w:rPr>
        <w:t xml:space="preserve"> métatarsien</w:t>
      </w:r>
      <w:r w:rsidRPr="00365878">
        <w:rPr>
          <w:rFonts w:ascii="Calibri" w:hAnsi="Calibri" w:cs="Calibri"/>
          <w:sz w:val="22"/>
          <w:szCs w:val="22"/>
        </w:rPr>
        <w:t xml:space="preserve"> (destruction articulaire précoce ; photo ci-dessus)</w:t>
      </w:r>
    </w:p>
    <w:p w14:paraId="2A39A53A" w14:textId="0C5891C4" w:rsidR="00365878" w:rsidRPr="00365878" w:rsidRDefault="00365878" w:rsidP="00EE5973">
      <w:pPr>
        <w:pStyle w:val="Paragraphedeliste"/>
        <w:widowControl w:val="0"/>
        <w:numPr>
          <w:ilvl w:val="0"/>
          <w:numId w:val="24"/>
        </w:numPr>
        <w:autoSpaceDE w:val="0"/>
        <w:autoSpaceDN w:val="0"/>
        <w:adjustRightInd w:val="0"/>
        <w:ind w:right="-766"/>
        <w:rPr>
          <w:rFonts w:ascii="Calibri" w:hAnsi="Calibri" w:cs="Calibri"/>
          <w:sz w:val="22"/>
          <w:szCs w:val="22"/>
        </w:rPr>
      </w:pPr>
      <w:r w:rsidRPr="00365878">
        <w:rPr>
          <w:rFonts w:ascii="Calibri" w:hAnsi="Calibri" w:cs="Calibri"/>
          <w:sz w:val="22"/>
          <w:szCs w:val="22"/>
        </w:rPr>
        <w:t>+/- épaississement des parties molles</w:t>
      </w:r>
    </w:p>
    <w:p w14:paraId="00847E29" w14:textId="4366EFF4" w:rsidR="00365878" w:rsidRPr="00365878" w:rsidRDefault="00365878" w:rsidP="00EE5973">
      <w:pPr>
        <w:pStyle w:val="Paragraphedeliste"/>
        <w:widowControl w:val="0"/>
        <w:numPr>
          <w:ilvl w:val="0"/>
          <w:numId w:val="24"/>
        </w:numPr>
        <w:autoSpaceDE w:val="0"/>
        <w:autoSpaceDN w:val="0"/>
        <w:adjustRightInd w:val="0"/>
        <w:ind w:right="-766"/>
        <w:rPr>
          <w:rFonts w:ascii="Calibri" w:hAnsi="Calibri" w:cs="Calibri"/>
          <w:b/>
          <w:bCs/>
          <w:sz w:val="22"/>
          <w:szCs w:val="22"/>
          <w:u w:val="single"/>
        </w:rPr>
      </w:pPr>
      <w:r w:rsidRPr="00365878">
        <w:rPr>
          <w:rFonts w:ascii="Calibri" w:hAnsi="Calibri" w:cs="Calibri"/>
          <w:b/>
          <w:bCs/>
          <w:sz w:val="22"/>
          <w:szCs w:val="22"/>
          <w:u w:val="single"/>
        </w:rPr>
        <w:t>Conservations des interlignes articulaires +++</w:t>
      </w:r>
    </w:p>
    <w:p w14:paraId="75E8A76F" w14:textId="6C8F0004" w:rsidR="00365878" w:rsidRPr="00365878" w:rsidRDefault="00365878" w:rsidP="00EE5973">
      <w:pPr>
        <w:pStyle w:val="Paragraphedeliste"/>
        <w:widowControl w:val="0"/>
        <w:numPr>
          <w:ilvl w:val="0"/>
          <w:numId w:val="24"/>
        </w:numPr>
        <w:autoSpaceDE w:val="0"/>
        <w:autoSpaceDN w:val="0"/>
        <w:adjustRightInd w:val="0"/>
        <w:ind w:right="-766"/>
        <w:rPr>
          <w:rFonts w:ascii="Calibri" w:hAnsi="Calibri" w:cs="Calibri"/>
          <w:sz w:val="22"/>
          <w:szCs w:val="22"/>
        </w:rPr>
      </w:pPr>
      <w:r w:rsidRPr="00365878">
        <w:rPr>
          <w:rFonts w:ascii="Calibri" w:hAnsi="Calibri" w:cs="Calibri"/>
          <w:sz w:val="22"/>
          <w:szCs w:val="22"/>
        </w:rPr>
        <w:t>Pas de déformation</w:t>
      </w:r>
    </w:p>
    <w:p w14:paraId="4AD77D44" w14:textId="796C4488" w:rsidR="00365878" w:rsidRDefault="00365878" w:rsidP="00365878">
      <w:pPr>
        <w:pStyle w:val="Sansinterligne"/>
        <w:rPr>
          <w:rFonts w:ascii="Calibri" w:hAnsi="Calibri" w:cs="Calibri"/>
          <w:b/>
          <w:bCs/>
          <w:sz w:val="22"/>
          <w:szCs w:val="22"/>
        </w:rPr>
      </w:pPr>
      <w:r>
        <w:rPr>
          <w:rFonts w:ascii="Calibri" w:hAnsi="Calibri" w:cs="Calibri"/>
          <w:sz w:val="22"/>
          <w:szCs w:val="22"/>
        </w:rPr>
        <w:t xml:space="preserve">ttt </w:t>
      </w:r>
      <w:r>
        <w:rPr>
          <w:rFonts w:ascii="Calibri" w:hAnsi="Calibri" w:cs="Calibri"/>
          <w:b/>
          <w:bCs/>
          <w:sz w:val="22"/>
          <w:szCs w:val="22"/>
        </w:rPr>
        <w:t>précoce</w:t>
      </w:r>
      <w:r>
        <w:rPr>
          <w:rFonts w:ascii="Calibri" w:hAnsi="Calibri" w:cs="Calibri"/>
          <w:sz w:val="22"/>
          <w:szCs w:val="22"/>
        </w:rPr>
        <w:t xml:space="preserve"> pour </w:t>
      </w:r>
      <w:r>
        <w:rPr>
          <w:rFonts w:ascii="Calibri" w:hAnsi="Calibri" w:cs="Calibri"/>
          <w:b/>
          <w:bCs/>
          <w:sz w:val="22"/>
          <w:szCs w:val="22"/>
        </w:rPr>
        <w:t>arrêter l’évolution</w:t>
      </w:r>
    </w:p>
    <w:p w14:paraId="3E9C852F" w14:textId="77777777" w:rsidR="00834EDF" w:rsidRDefault="00834EDF" w:rsidP="00834EDF">
      <w:pPr>
        <w:pStyle w:val="Sansinterligne"/>
        <w:rPr>
          <w:rFonts w:ascii="Calibri" w:hAnsi="Calibri" w:cs="Calibri"/>
          <w:bCs/>
          <w:sz w:val="22"/>
          <w:szCs w:val="22"/>
        </w:rPr>
      </w:pPr>
    </w:p>
    <w:p w14:paraId="59F8F359" w14:textId="3F4900B1" w:rsidR="00834EDF" w:rsidRPr="00834EDF" w:rsidRDefault="00834EDF" w:rsidP="00EE5973">
      <w:pPr>
        <w:pStyle w:val="Paragraphedeliste"/>
        <w:numPr>
          <w:ilvl w:val="0"/>
          <w:numId w:val="12"/>
        </w:numPr>
        <w:rPr>
          <w:rFonts w:asciiTheme="majorHAnsi" w:hAnsiTheme="majorHAnsi"/>
          <w:b/>
          <w:color w:val="FA8716" w:themeColor="accent3"/>
          <w:sz w:val="26"/>
          <w:szCs w:val="26"/>
        </w:rPr>
      </w:pPr>
      <w:r>
        <w:rPr>
          <w:rFonts w:asciiTheme="majorHAnsi" w:hAnsiTheme="majorHAnsi"/>
          <w:b/>
          <w:color w:val="FA8716" w:themeColor="accent3"/>
          <w:sz w:val="26"/>
          <w:szCs w:val="26"/>
        </w:rPr>
        <w:t>Cas clinique n°10</w:t>
      </w:r>
    </w:p>
    <w:p w14:paraId="4610301E" w14:textId="25328AC2" w:rsidR="00834EDF" w:rsidRPr="00834EDF" w:rsidRDefault="00834EDF" w:rsidP="00365878">
      <w:pPr>
        <w:pStyle w:val="Sansinterligne"/>
        <w:rPr>
          <w:rFonts w:asciiTheme="majorHAnsi" w:hAnsiTheme="majorHAnsi" w:cs="Times"/>
          <w:sz w:val="22"/>
          <w:szCs w:val="22"/>
        </w:rPr>
      </w:pPr>
      <w:r w:rsidRPr="00834EDF">
        <w:rPr>
          <w:rFonts w:asciiTheme="majorHAnsi" w:hAnsiTheme="majorHAnsi" w:cs="Helvetica"/>
          <w:sz w:val="22"/>
          <w:szCs w:val="22"/>
        </w:rPr>
        <w:t xml:space="preserve">Patiente de 66 ans, présente depuis 24h un gros genou, chaud, douloureux, sans notion de traumatisme. Cliniquement vous trouvez un choc rotulien ainsi qu'un febricule </w:t>
      </w:r>
      <w:r>
        <w:rPr>
          <w:rFonts w:asciiTheme="majorHAnsi" w:hAnsiTheme="majorHAnsi" w:cs="Times"/>
          <w:sz w:val="22"/>
          <w:szCs w:val="22"/>
        </w:rPr>
        <w:t xml:space="preserve">à </w:t>
      </w:r>
      <w:r w:rsidRPr="00834EDF">
        <w:rPr>
          <w:rFonts w:asciiTheme="majorHAnsi" w:hAnsiTheme="majorHAnsi" w:cs="Times"/>
          <w:sz w:val="22"/>
          <w:szCs w:val="22"/>
        </w:rPr>
        <w:t>38°3.</w:t>
      </w:r>
    </w:p>
    <w:p w14:paraId="50000916" w14:textId="77777777" w:rsidR="00834EDF" w:rsidRPr="00E17EB3" w:rsidRDefault="00834EDF" w:rsidP="00834EDF">
      <w:pPr>
        <w:pStyle w:val="Sansinterligne"/>
        <w:rPr>
          <w:rFonts w:asciiTheme="majorHAnsi" w:hAnsiTheme="majorHAnsi"/>
          <w:sz w:val="22"/>
          <w:szCs w:val="22"/>
        </w:rPr>
      </w:pPr>
    </w:p>
    <w:p w14:paraId="2C69654A" w14:textId="77777777" w:rsidR="00834EDF" w:rsidRPr="00834EDF" w:rsidRDefault="00834EDF" w:rsidP="00EE5973">
      <w:pPr>
        <w:pStyle w:val="Sansinterligne"/>
        <w:numPr>
          <w:ilvl w:val="0"/>
          <w:numId w:val="27"/>
        </w:numPr>
        <w:rPr>
          <w:rFonts w:asciiTheme="majorHAnsi" w:hAnsiTheme="majorHAnsi"/>
          <w:b/>
          <w:color w:val="2389EA" w:themeColor="background2" w:themeShade="BF"/>
          <w:sz w:val="22"/>
          <w:szCs w:val="22"/>
          <w:u w:val="single"/>
        </w:rPr>
      </w:pPr>
      <w:r>
        <w:rPr>
          <w:rFonts w:asciiTheme="majorHAnsi" w:hAnsiTheme="majorHAnsi"/>
          <w:b/>
          <w:color w:val="2389EA" w:themeColor="background2" w:themeShade="BF"/>
          <w:sz w:val="22"/>
          <w:szCs w:val="22"/>
          <w:u w:val="single"/>
        </w:rPr>
        <w:t xml:space="preserve">Que suspectez-vous </w:t>
      </w:r>
      <w:r w:rsidRPr="00E17EB3">
        <w:rPr>
          <w:rFonts w:asciiTheme="majorHAnsi" w:hAnsiTheme="majorHAnsi"/>
          <w:b/>
          <w:color w:val="2389EA" w:themeColor="background2" w:themeShade="BF"/>
          <w:sz w:val="22"/>
          <w:szCs w:val="22"/>
          <w:u w:val="single"/>
        </w:rPr>
        <w:t>?</w:t>
      </w:r>
    </w:p>
    <w:p w14:paraId="07897574" w14:textId="5E74F3A1" w:rsidR="00EE5973" w:rsidRDefault="00834EDF" w:rsidP="00EE5973">
      <w:pPr>
        <w:pStyle w:val="Sansinterligne"/>
        <w:rPr>
          <w:rFonts w:asciiTheme="majorHAnsi" w:hAnsiTheme="majorHAnsi"/>
          <w:sz w:val="22"/>
          <w:szCs w:val="22"/>
        </w:rPr>
      </w:pPr>
      <w:r>
        <w:rPr>
          <w:rFonts w:asciiTheme="majorHAnsi" w:hAnsiTheme="majorHAnsi"/>
          <w:sz w:val="22"/>
          <w:szCs w:val="22"/>
        </w:rPr>
        <w:t xml:space="preserve">Une infection (fièvre), de signes d’épanchements (gros genou), donc on suspecte une </w:t>
      </w:r>
      <w:r w:rsidRPr="00834EDF">
        <w:rPr>
          <w:rFonts w:asciiTheme="majorHAnsi" w:hAnsiTheme="majorHAnsi"/>
          <w:b/>
          <w:sz w:val="22"/>
          <w:szCs w:val="22"/>
        </w:rPr>
        <w:t>arthrite</w:t>
      </w:r>
      <w:r>
        <w:rPr>
          <w:rFonts w:asciiTheme="majorHAnsi" w:hAnsiTheme="majorHAnsi"/>
          <w:sz w:val="22"/>
          <w:szCs w:val="22"/>
        </w:rPr>
        <w:t xml:space="preserve">, à priori </w:t>
      </w:r>
      <w:r w:rsidRPr="00834EDF">
        <w:rPr>
          <w:rFonts w:asciiTheme="majorHAnsi" w:hAnsiTheme="majorHAnsi"/>
          <w:b/>
          <w:sz w:val="22"/>
          <w:szCs w:val="22"/>
        </w:rPr>
        <w:t>septique</w:t>
      </w:r>
      <w:r>
        <w:rPr>
          <w:rFonts w:asciiTheme="majorHAnsi" w:hAnsiTheme="majorHAnsi"/>
          <w:sz w:val="22"/>
          <w:szCs w:val="22"/>
        </w:rPr>
        <w:t>.</w:t>
      </w:r>
    </w:p>
    <w:p w14:paraId="47B362AC" w14:textId="77777777" w:rsidR="00EE5973" w:rsidRPr="00E17EB3" w:rsidRDefault="00EE5973" w:rsidP="00EE5973">
      <w:pPr>
        <w:pStyle w:val="Sansinterligne"/>
        <w:rPr>
          <w:rFonts w:asciiTheme="majorHAnsi" w:hAnsiTheme="majorHAnsi"/>
          <w:sz w:val="22"/>
          <w:szCs w:val="22"/>
        </w:rPr>
      </w:pPr>
    </w:p>
    <w:p w14:paraId="3F6B8994" w14:textId="22D4F093" w:rsidR="00EE5973" w:rsidRPr="00834EDF" w:rsidRDefault="00EE5973" w:rsidP="00EE5973">
      <w:pPr>
        <w:pStyle w:val="Sansinterligne"/>
        <w:numPr>
          <w:ilvl w:val="0"/>
          <w:numId w:val="27"/>
        </w:numPr>
        <w:rPr>
          <w:rFonts w:asciiTheme="majorHAnsi" w:hAnsiTheme="majorHAnsi"/>
          <w:b/>
          <w:color w:val="2389EA" w:themeColor="background2" w:themeShade="BF"/>
          <w:sz w:val="22"/>
          <w:szCs w:val="22"/>
          <w:u w:val="single"/>
        </w:rPr>
      </w:pPr>
      <w:r>
        <w:rPr>
          <w:rFonts w:asciiTheme="majorHAnsi" w:hAnsiTheme="majorHAnsi"/>
          <w:b/>
          <w:color w:val="2389EA" w:themeColor="background2" w:themeShade="BF"/>
          <w:sz w:val="22"/>
          <w:szCs w:val="22"/>
          <w:u w:val="single"/>
        </w:rPr>
        <w:t xml:space="preserve">Comment confirmez-vous le diagnostic </w:t>
      </w:r>
      <w:r w:rsidRPr="00E17EB3">
        <w:rPr>
          <w:rFonts w:asciiTheme="majorHAnsi" w:hAnsiTheme="majorHAnsi"/>
          <w:b/>
          <w:color w:val="2389EA" w:themeColor="background2" w:themeShade="BF"/>
          <w:sz w:val="22"/>
          <w:szCs w:val="22"/>
          <w:u w:val="single"/>
        </w:rPr>
        <w:t>?</w:t>
      </w:r>
    </w:p>
    <w:p w14:paraId="500C6B9E" w14:textId="5B98E612" w:rsidR="00EE5973" w:rsidRDefault="00EE5973" w:rsidP="00EE5973">
      <w:pPr>
        <w:pStyle w:val="Sansinterligne"/>
        <w:numPr>
          <w:ilvl w:val="0"/>
          <w:numId w:val="30"/>
        </w:numPr>
        <w:rPr>
          <w:rFonts w:asciiTheme="majorHAnsi" w:hAnsiTheme="majorHAnsi"/>
          <w:sz w:val="22"/>
          <w:szCs w:val="22"/>
        </w:rPr>
      </w:pPr>
      <w:r>
        <w:rPr>
          <w:rFonts w:asciiTheme="majorHAnsi" w:hAnsiTheme="majorHAnsi"/>
          <w:sz w:val="22"/>
          <w:szCs w:val="22"/>
        </w:rPr>
        <w:t>Prise de sang puisqu’il y a une inflammation</w:t>
      </w:r>
    </w:p>
    <w:p w14:paraId="46755A16" w14:textId="7342DF59" w:rsidR="00EE5973" w:rsidRDefault="00EE5973" w:rsidP="00EE5973">
      <w:pPr>
        <w:pStyle w:val="Sansinterligne"/>
        <w:numPr>
          <w:ilvl w:val="0"/>
          <w:numId w:val="30"/>
        </w:numPr>
        <w:rPr>
          <w:rFonts w:asciiTheme="majorHAnsi" w:hAnsiTheme="majorHAnsi"/>
          <w:sz w:val="22"/>
          <w:szCs w:val="22"/>
        </w:rPr>
      </w:pPr>
      <w:r w:rsidRPr="00EE5973">
        <w:rPr>
          <w:rFonts w:asciiTheme="majorHAnsi" w:hAnsiTheme="majorHAnsi"/>
          <w:b/>
          <w:sz w:val="22"/>
          <w:szCs w:val="22"/>
        </w:rPr>
        <w:t>Ponction du genou</w:t>
      </w:r>
      <w:r>
        <w:rPr>
          <w:rFonts w:asciiTheme="majorHAnsi" w:hAnsiTheme="majorHAnsi"/>
          <w:sz w:val="22"/>
          <w:szCs w:val="22"/>
        </w:rPr>
        <w:t xml:space="preserve"> (intra articulaire) et on envoie dans un labo </w:t>
      </w:r>
      <w:r w:rsidRPr="00EE5973">
        <w:rPr>
          <w:rFonts w:asciiTheme="majorHAnsi" w:hAnsiTheme="majorHAnsi"/>
          <w:b/>
          <w:sz w:val="22"/>
          <w:szCs w:val="22"/>
        </w:rPr>
        <w:t>bactériologique</w:t>
      </w:r>
      <w:r>
        <w:rPr>
          <w:rFonts w:asciiTheme="majorHAnsi" w:hAnsiTheme="majorHAnsi"/>
          <w:sz w:val="22"/>
          <w:szCs w:val="22"/>
        </w:rPr>
        <w:t xml:space="preserve"> (septique -&gt; bactérie)</w:t>
      </w:r>
    </w:p>
    <w:p w14:paraId="1FE74A53" w14:textId="77777777" w:rsidR="00EE5973" w:rsidRPr="00E17EB3" w:rsidRDefault="00EE5973" w:rsidP="00EE5973">
      <w:pPr>
        <w:pStyle w:val="Sansinterligne"/>
        <w:rPr>
          <w:rFonts w:asciiTheme="majorHAnsi" w:hAnsiTheme="majorHAnsi"/>
          <w:sz w:val="22"/>
          <w:szCs w:val="22"/>
        </w:rPr>
      </w:pPr>
    </w:p>
    <w:p w14:paraId="071B24A7" w14:textId="1B36D3B1" w:rsidR="00EE5973" w:rsidRPr="00834EDF" w:rsidRDefault="00EE5973" w:rsidP="00EE5973">
      <w:pPr>
        <w:pStyle w:val="Sansinterligne"/>
        <w:numPr>
          <w:ilvl w:val="0"/>
          <w:numId w:val="27"/>
        </w:numPr>
        <w:rPr>
          <w:rFonts w:asciiTheme="majorHAnsi" w:hAnsiTheme="majorHAnsi"/>
          <w:b/>
          <w:color w:val="2389EA" w:themeColor="background2" w:themeShade="BF"/>
          <w:sz w:val="22"/>
          <w:szCs w:val="22"/>
          <w:u w:val="single"/>
        </w:rPr>
      </w:pPr>
      <w:r>
        <w:rPr>
          <w:rFonts w:asciiTheme="majorHAnsi" w:hAnsiTheme="majorHAnsi"/>
          <w:b/>
          <w:color w:val="2389EA" w:themeColor="background2" w:themeShade="BF"/>
          <w:sz w:val="22"/>
          <w:szCs w:val="22"/>
          <w:u w:val="single"/>
        </w:rPr>
        <w:t xml:space="preserve">Quel examen radiologique prescrivez-vous </w:t>
      </w:r>
      <w:r w:rsidRPr="00E17EB3">
        <w:rPr>
          <w:rFonts w:asciiTheme="majorHAnsi" w:hAnsiTheme="majorHAnsi"/>
          <w:b/>
          <w:color w:val="2389EA" w:themeColor="background2" w:themeShade="BF"/>
          <w:sz w:val="22"/>
          <w:szCs w:val="22"/>
          <w:u w:val="single"/>
        </w:rPr>
        <w:t>?</w:t>
      </w:r>
    </w:p>
    <w:p w14:paraId="4BF20CF1" w14:textId="13509A53" w:rsidR="00EE5973" w:rsidRDefault="00EE5973" w:rsidP="00EE5973">
      <w:pPr>
        <w:pStyle w:val="Sansinterligne"/>
        <w:rPr>
          <w:rFonts w:asciiTheme="majorHAnsi" w:hAnsiTheme="majorHAnsi"/>
          <w:sz w:val="22"/>
          <w:szCs w:val="22"/>
        </w:rPr>
      </w:pPr>
      <w:r>
        <w:rPr>
          <w:rFonts w:asciiTheme="majorHAnsi" w:hAnsiTheme="majorHAnsi"/>
          <w:sz w:val="22"/>
          <w:szCs w:val="22"/>
        </w:rPr>
        <w:t>Radiographies (Rx- du genou F/P.</w:t>
      </w:r>
    </w:p>
    <w:p w14:paraId="2163F8E8" w14:textId="4CBCAE0B" w:rsidR="00EE5973" w:rsidRDefault="00EE5973" w:rsidP="00EE5973">
      <w:pPr>
        <w:pStyle w:val="Sansinterligne"/>
        <w:rPr>
          <w:rFonts w:asciiTheme="majorHAnsi" w:hAnsiTheme="majorHAnsi"/>
          <w:sz w:val="22"/>
          <w:szCs w:val="22"/>
        </w:rPr>
      </w:pPr>
      <w:r>
        <w:rPr>
          <w:rFonts w:asciiTheme="majorHAnsi" w:hAnsiTheme="majorHAnsi"/>
          <w:sz w:val="22"/>
          <w:szCs w:val="22"/>
        </w:rPr>
        <w:t>Recherche grosse tumeur, signe d’épanchement, d’épaississement des parties molles t d’arthrite, vérifie qu’il n’y ait pas de pincement de l’articulation.</w:t>
      </w:r>
    </w:p>
    <w:p w14:paraId="693AF388" w14:textId="77777777" w:rsidR="00EE5973" w:rsidRPr="00E17EB3" w:rsidRDefault="00EE5973" w:rsidP="00EE5973">
      <w:pPr>
        <w:pStyle w:val="Sansinterligne"/>
        <w:rPr>
          <w:rFonts w:asciiTheme="majorHAnsi" w:hAnsiTheme="majorHAnsi"/>
          <w:sz w:val="22"/>
          <w:szCs w:val="22"/>
        </w:rPr>
      </w:pPr>
    </w:p>
    <w:p w14:paraId="7BA48A2B" w14:textId="45983701" w:rsidR="00EE5973" w:rsidRPr="00834EDF" w:rsidRDefault="00EE5973" w:rsidP="00EE5973">
      <w:pPr>
        <w:pStyle w:val="Sansinterligne"/>
        <w:numPr>
          <w:ilvl w:val="0"/>
          <w:numId w:val="27"/>
        </w:numPr>
        <w:rPr>
          <w:rFonts w:asciiTheme="majorHAnsi" w:hAnsiTheme="majorHAnsi"/>
          <w:b/>
          <w:color w:val="2389EA" w:themeColor="background2" w:themeShade="BF"/>
          <w:sz w:val="22"/>
          <w:szCs w:val="22"/>
          <w:u w:val="single"/>
        </w:rPr>
      </w:pPr>
      <w:r>
        <w:rPr>
          <w:rFonts w:asciiTheme="majorHAnsi" w:hAnsiTheme="majorHAnsi"/>
          <w:noProof/>
          <w:sz w:val="22"/>
          <w:szCs w:val="22"/>
        </w:rPr>
        <w:drawing>
          <wp:anchor distT="0" distB="0" distL="114300" distR="114300" simplePos="0" relativeHeight="251762688" behindDoc="0" locked="0" layoutInCell="1" allowOverlap="1" wp14:anchorId="2BAA28EF" wp14:editId="7B82EF5C">
            <wp:simplePos x="0" y="0"/>
            <wp:positionH relativeFrom="column">
              <wp:posOffset>4914900</wp:posOffset>
            </wp:positionH>
            <wp:positionV relativeFrom="paragraph">
              <wp:posOffset>114300</wp:posOffset>
            </wp:positionV>
            <wp:extent cx="1535430" cy="1879600"/>
            <wp:effectExtent l="0" t="0" r="0" b="0"/>
            <wp:wrapSquare wrapText="bothSides"/>
            <wp:docPr id="140313" name="Image 140313" descr="Macintosh HD:Users:Jules:Desktop:Capture d’écran 2012-06-11 à 13.51.3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Macintosh HD:Users:Jules:Desktop:Capture d’écran 2012-06-11 à 13.51.33.png"/>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535430" cy="1879600"/>
                    </a:xfrm>
                    <a:prstGeom prst="rect">
                      <a:avLst/>
                    </a:prstGeom>
                    <a:noFill/>
                    <a:ln>
                      <a:noFill/>
                    </a:ln>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r>
        <w:rPr>
          <w:rFonts w:asciiTheme="majorHAnsi" w:hAnsiTheme="majorHAnsi"/>
          <w:b/>
          <w:color w:val="2389EA" w:themeColor="background2" w:themeShade="BF"/>
          <w:sz w:val="22"/>
          <w:szCs w:val="22"/>
          <w:u w:val="single"/>
        </w:rPr>
        <w:t xml:space="preserve">Quel diagnostic suspectez-vous sur les radiographies </w:t>
      </w:r>
      <w:r w:rsidRPr="00E17EB3">
        <w:rPr>
          <w:rFonts w:asciiTheme="majorHAnsi" w:hAnsiTheme="majorHAnsi"/>
          <w:b/>
          <w:color w:val="2389EA" w:themeColor="background2" w:themeShade="BF"/>
          <w:sz w:val="22"/>
          <w:szCs w:val="22"/>
          <w:u w:val="single"/>
        </w:rPr>
        <w:t>?</w:t>
      </w:r>
    </w:p>
    <w:p w14:paraId="63EBBE7B" w14:textId="371CCC12" w:rsidR="00EE5973" w:rsidRDefault="00EE5973" w:rsidP="00EE5973">
      <w:pPr>
        <w:pStyle w:val="Sansinterligne"/>
        <w:rPr>
          <w:rFonts w:asciiTheme="majorHAnsi" w:hAnsiTheme="majorHAnsi"/>
          <w:sz w:val="22"/>
          <w:szCs w:val="22"/>
        </w:rPr>
      </w:pPr>
      <w:r>
        <w:rPr>
          <w:rFonts w:asciiTheme="majorHAnsi" w:hAnsiTheme="majorHAnsi"/>
          <w:noProof/>
          <w:sz w:val="22"/>
          <w:szCs w:val="22"/>
        </w:rPr>
        <w:drawing>
          <wp:anchor distT="0" distB="0" distL="114300" distR="114300" simplePos="0" relativeHeight="251761664" behindDoc="0" locked="0" layoutInCell="1" allowOverlap="1" wp14:anchorId="16FA83F6" wp14:editId="66CDA9F3">
            <wp:simplePos x="0" y="0"/>
            <wp:positionH relativeFrom="column">
              <wp:posOffset>3086100</wp:posOffset>
            </wp:positionH>
            <wp:positionV relativeFrom="paragraph">
              <wp:posOffset>57785</wp:posOffset>
            </wp:positionV>
            <wp:extent cx="1685925" cy="1562735"/>
            <wp:effectExtent l="0" t="0" r="0" b="12065"/>
            <wp:wrapSquare wrapText="bothSides"/>
            <wp:docPr id="140312" name="Image 140312" descr="Macintosh HD:Users:Jules:Desktop:Capture d’écran 2012-06-11 à 13.51.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Macintosh HD:Users:Jules:Desktop:Capture d’écran 2012-06-11 à 13.51.27.png"/>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685925" cy="1562735"/>
                    </a:xfrm>
                    <a:prstGeom prst="rect">
                      <a:avLst/>
                    </a:prstGeom>
                    <a:noFill/>
                    <a:ln>
                      <a:noFill/>
                    </a:ln>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r>
        <w:rPr>
          <w:rFonts w:asciiTheme="majorHAnsi" w:hAnsiTheme="majorHAnsi"/>
          <w:sz w:val="22"/>
          <w:szCs w:val="22"/>
        </w:rPr>
        <w:t>Labo répond :</w:t>
      </w:r>
    </w:p>
    <w:p w14:paraId="55D80F93" w14:textId="42AA347C" w:rsidR="00EE5973" w:rsidRDefault="00EE5973" w:rsidP="00EE5973">
      <w:pPr>
        <w:pStyle w:val="Sansinterligne"/>
        <w:numPr>
          <w:ilvl w:val="0"/>
          <w:numId w:val="31"/>
        </w:numPr>
        <w:rPr>
          <w:rFonts w:asciiTheme="majorHAnsi" w:hAnsiTheme="majorHAnsi"/>
          <w:sz w:val="22"/>
          <w:szCs w:val="22"/>
        </w:rPr>
      </w:pPr>
      <w:r>
        <w:rPr>
          <w:rFonts w:asciiTheme="majorHAnsi" w:hAnsiTheme="majorHAnsi"/>
          <w:sz w:val="22"/>
          <w:szCs w:val="22"/>
        </w:rPr>
        <w:t>Liquide articulaire inflammatoire</w:t>
      </w:r>
    </w:p>
    <w:p w14:paraId="5CDA6D91" w14:textId="6A1D3558" w:rsidR="00EE5973" w:rsidRDefault="00EE5973" w:rsidP="00EE5973">
      <w:pPr>
        <w:pStyle w:val="Sansinterligne"/>
        <w:numPr>
          <w:ilvl w:val="0"/>
          <w:numId w:val="31"/>
        </w:numPr>
        <w:rPr>
          <w:rFonts w:asciiTheme="majorHAnsi" w:hAnsiTheme="majorHAnsi"/>
          <w:sz w:val="22"/>
          <w:szCs w:val="22"/>
        </w:rPr>
      </w:pPr>
      <w:r>
        <w:rPr>
          <w:rFonts w:asciiTheme="majorHAnsi" w:hAnsiTheme="majorHAnsi"/>
          <w:sz w:val="22"/>
          <w:szCs w:val="22"/>
        </w:rPr>
        <w:t>Pas de germe au direct</w:t>
      </w:r>
    </w:p>
    <w:p w14:paraId="16AC469A" w14:textId="7D946208" w:rsidR="00EE5973" w:rsidRDefault="00EE5973" w:rsidP="00EE5973">
      <w:pPr>
        <w:pStyle w:val="Sansinterligne"/>
        <w:numPr>
          <w:ilvl w:val="0"/>
          <w:numId w:val="31"/>
        </w:numPr>
        <w:rPr>
          <w:rFonts w:asciiTheme="majorHAnsi" w:hAnsiTheme="majorHAnsi"/>
          <w:sz w:val="22"/>
          <w:szCs w:val="22"/>
        </w:rPr>
      </w:pPr>
      <w:r>
        <w:rPr>
          <w:rFonts w:asciiTheme="majorHAnsi" w:hAnsiTheme="majorHAnsi"/>
          <w:sz w:val="22"/>
          <w:szCs w:val="22"/>
        </w:rPr>
        <w:t>Présence de cristaux de Pyrophosphate de calcium</w:t>
      </w:r>
    </w:p>
    <w:p w14:paraId="7923910E" w14:textId="77777777" w:rsidR="00EE5973" w:rsidRDefault="00EE5973" w:rsidP="00EE5973">
      <w:pPr>
        <w:pStyle w:val="Sansinterligne"/>
        <w:rPr>
          <w:rFonts w:asciiTheme="majorHAnsi" w:hAnsiTheme="majorHAnsi"/>
          <w:sz w:val="22"/>
          <w:szCs w:val="22"/>
        </w:rPr>
      </w:pPr>
    </w:p>
    <w:p w14:paraId="765488BC" w14:textId="6480C3BD" w:rsidR="00EE5973" w:rsidRDefault="00EE5973" w:rsidP="00EE5973">
      <w:pPr>
        <w:pStyle w:val="Sansinterligne"/>
        <w:rPr>
          <w:rFonts w:asciiTheme="majorHAnsi" w:hAnsiTheme="majorHAnsi"/>
          <w:sz w:val="22"/>
          <w:szCs w:val="22"/>
        </w:rPr>
      </w:pPr>
      <w:r>
        <w:rPr>
          <w:rFonts w:asciiTheme="majorHAnsi" w:hAnsiTheme="majorHAnsi"/>
          <w:sz w:val="22"/>
          <w:szCs w:val="22"/>
        </w:rPr>
        <w:t xml:space="preserve">Observe, calcification des ménisques, dépôt de pyrophosphates de calcium mais absence de germes, =&gt; </w:t>
      </w:r>
      <w:r w:rsidRPr="00EE5973">
        <w:rPr>
          <w:rFonts w:asciiTheme="majorHAnsi" w:hAnsiTheme="majorHAnsi"/>
          <w:b/>
          <w:color w:val="FF6600"/>
          <w:sz w:val="22"/>
          <w:szCs w:val="22"/>
        </w:rPr>
        <w:t>CHONDROCALCINOSE</w:t>
      </w:r>
      <w:r>
        <w:rPr>
          <w:rFonts w:asciiTheme="majorHAnsi" w:hAnsiTheme="majorHAnsi"/>
          <w:b/>
          <w:sz w:val="22"/>
          <w:szCs w:val="22"/>
        </w:rPr>
        <w:t xml:space="preserve"> (CCA)</w:t>
      </w:r>
      <w:r>
        <w:rPr>
          <w:rFonts w:asciiTheme="majorHAnsi" w:hAnsiTheme="majorHAnsi"/>
          <w:sz w:val="22"/>
          <w:szCs w:val="22"/>
        </w:rPr>
        <w:t>.</w:t>
      </w:r>
    </w:p>
    <w:p w14:paraId="4AD7AD9B" w14:textId="77777777" w:rsidR="00EE5973" w:rsidRDefault="00EE5973" w:rsidP="00EE5973">
      <w:pPr>
        <w:pStyle w:val="Sansinterligne"/>
        <w:rPr>
          <w:rFonts w:asciiTheme="majorHAnsi" w:hAnsiTheme="majorHAnsi"/>
          <w:sz w:val="22"/>
          <w:szCs w:val="22"/>
        </w:rPr>
      </w:pPr>
    </w:p>
    <w:p w14:paraId="09994335" w14:textId="77777777" w:rsidR="00EE5973" w:rsidRPr="00E17EB3" w:rsidRDefault="00EE5973" w:rsidP="00EE5973">
      <w:pPr>
        <w:pStyle w:val="Sansinterligne"/>
        <w:rPr>
          <w:rFonts w:asciiTheme="majorHAnsi" w:hAnsiTheme="majorHAnsi"/>
          <w:sz w:val="22"/>
          <w:szCs w:val="22"/>
        </w:rPr>
      </w:pPr>
    </w:p>
    <w:p w14:paraId="57B3F031" w14:textId="70459B8B" w:rsidR="00EE5973" w:rsidRPr="00834EDF" w:rsidRDefault="00EE5973" w:rsidP="00EE5973">
      <w:pPr>
        <w:pStyle w:val="Sansinterligne"/>
        <w:numPr>
          <w:ilvl w:val="0"/>
          <w:numId w:val="27"/>
        </w:numPr>
        <w:rPr>
          <w:rFonts w:asciiTheme="majorHAnsi" w:hAnsiTheme="majorHAnsi"/>
          <w:b/>
          <w:color w:val="2389EA" w:themeColor="background2" w:themeShade="BF"/>
          <w:sz w:val="22"/>
          <w:szCs w:val="22"/>
          <w:u w:val="single"/>
        </w:rPr>
      </w:pPr>
      <w:r>
        <w:rPr>
          <w:rFonts w:asciiTheme="majorHAnsi" w:hAnsiTheme="majorHAnsi"/>
          <w:b/>
          <w:color w:val="2389EA" w:themeColor="background2" w:themeShade="BF"/>
          <w:sz w:val="22"/>
          <w:szCs w:val="22"/>
          <w:u w:val="single"/>
        </w:rPr>
        <w:t xml:space="preserve">Quel est votre diagnostic final </w:t>
      </w:r>
      <w:r w:rsidRPr="00E17EB3">
        <w:rPr>
          <w:rFonts w:asciiTheme="majorHAnsi" w:hAnsiTheme="majorHAnsi"/>
          <w:b/>
          <w:color w:val="2389EA" w:themeColor="background2" w:themeShade="BF"/>
          <w:sz w:val="22"/>
          <w:szCs w:val="22"/>
          <w:u w:val="single"/>
        </w:rPr>
        <w:t>?</w:t>
      </w:r>
    </w:p>
    <w:p w14:paraId="50C4DEE1" w14:textId="4B1FC283" w:rsidR="00EE5973" w:rsidRDefault="00EE5973" w:rsidP="00EE5973">
      <w:pPr>
        <w:pStyle w:val="Sansinterligne"/>
        <w:rPr>
          <w:rFonts w:asciiTheme="majorHAnsi" w:hAnsiTheme="majorHAnsi"/>
          <w:sz w:val="22"/>
          <w:szCs w:val="22"/>
        </w:rPr>
      </w:pPr>
    </w:p>
    <w:p w14:paraId="1C75F9DA" w14:textId="41259E8D" w:rsidR="00EE5973" w:rsidRDefault="00EE5973" w:rsidP="00EE5973">
      <w:pPr>
        <w:pStyle w:val="Sansinterligne"/>
        <w:numPr>
          <w:ilvl w:val="0"/>
          <w:numId w:val="34"/>
        </w:numPr>
        <w:rPr>
          <w:rFonts w:asciiTheme="majorHAnsi" w:hAnsiTheme="majorHAnsi"/>
          <w:sz w:val="22"/>
          <w:szCs w:val="22"/>
        </w:rPr>
      </w:pPr>
      <w:r>
        <w:rPr>
          <w:rFonts w:asciiTheme="majorHAnsi" w:hAnsiTheme="majorHAnsi"/>
          <w:sz w:val="22"/>
          <w:szCs w:val="22"/>
        </w:rPr>
        <w:t xml:space="preserve">Pas une arthrite septique car PAS de germes, </w:t>
      </w:r>
      <w:r w:rsidRPr="00EE5973">
        <w:rPr>
          <w:rFonts w:asciiTheme="majorHAnsi" w:hAnsiTheme="majorHAnsi"/>
          <w:b/>
          <w:sz w:val="22"/>
          <w:szCs w:val="22"/>
        </w:rPr>
        <w:t>Chondrocalcinose</w:t>
      </w:r>
      <w:r>
        <w:rPr>
          <w:rFonts w:asciiTheme="majorHAnsi" w:hAnsiTheme="majorHAnsi"/>
          <w:sz w:val="22"/>
          <w:szCs w:val="22"/>
        </w:rPr>
        <w:t>.</w:t>
      </w:r>
      <w:r>
        <w:rPr>
          <w:rFonts w:asciiTheme="majorHAnsi" w:hAnsiTheme="majorHAnsi"/>
          <w:sz w:val="22"/>
          <w:szCs w:val="22"/>
        </w:rPr>
        <w:br/>
        <w:t>Fièvre car il y a inflammation, ttt sera alors diffèrent.</w:t>
      </w:r>
    </w:p>
    <w:p w14:paraId="5B406003" w14:textId="3285E834" w:rsidR="00EE5973" w:rsidRDefault="00EE5973" w:rsidP="00EE5973">
      <w:pPr>
        <w:pStyle w:val="Sansinterligne"/>
        <w:numPr>
          <w:ilvl w:val="0"/>
          <w:numId w:val="34"/>
        </w:numPr>
        <w:rPr>
          <w:rFonts w:asciiTheme="majorHAnsi" w:hAnsiTheme="majorHAnsi"/>
          <w:sz w:val="22"/>
          <w:szCs w:val="22"/>
        </w:rPr>
      </w:pPr>
      <w:r>
        <w:rPr>
          <w:rFonts w:asciiTheme="majorHAnsi" w:hAnsiTheme="majorHAnsi"/>
          <w:sz w:val="22"/>
          <w:szCs w:val="22"/>
        </w:rPr>
        <w:t>Dépôt de pyrophosphates de calcium au sein des articulations, poussées sont limitées dans le temps mais le dépôt est chronique.</w:t>
      </w:r>
    </w:p>
    <w:p w14:paraId="71F0DDCA" w14:textId="77777777" w:rsidR="00EE5973" w:rsidRPr="00EE5973" w:rsidRDefault="00EE5973" w:rsidP="00EE5973">
      <w:pPr>
        <w:pStyle w:val="Sansinterligne"/>
        <w:rPr>
          <w:rFonts w:asciiTheme="majorHAnsi" w:hAnsiTheme="majorHAnsi"/>
          <w:sz w:val="22"/>
          <w:szCs w:val="22"/>
        </w:rPr>
      </w:pPr>
    </w:p>
    <w:p w14:paraId="2496BC0C" w14:textId="08E5468A" w:rsidR="00EE5973" w:rsidRPr="004E39CC" w:rsidRDefault="004E39CC" w:rsidP="00EE5973">
      <w:pPr>
        <w:pStyle w:val="Sansinterligne"/>
        <w:rPr>
          <w:rFonts w:asciiTheme="majorHAnsi" w:hAnsiTheme="majorHAnsi" w:cs="Times"/>
          <w:sz w:val="22"/>
          <w:szCs w:val="22"/>
          <w:u w:val="single"/>
        </w:rPr>
      </w:pPr>
      <w:r w:rsidRPr="004E39CC">
        <w:rPr>
          <w:rFonts w:asciiTheme="majorHAnsi" w:hAnsiTheme="majorHAnsi" w:cs="Helvetica"/>
          <w:sz w:val="22"/>
          <w:szCs w:val="22"/>
          <w:u w:val="single"/>
        </w:rPr>
        <w:t>Quelles</w:t>
      </w:r>
      <w:r w:rsidR="00EE5973" w:rsidRPr="004E39CC">
        <w:rPr>
          <w:rFonts w:asciiTheme="majorHAnsi" w:hAnsiTheme="majorHAnsi" w:cs="Helvetica"/>
          <w:sz w:val="22"/>
          <w:szCs w:val="22"/>
          <w:u w:val="single"/>
        </w:rPr>
        <w:t xml:space="preserve"> sont </w:t>
      </w:r>
      <w:r w:rsidRPr="004E39CC">
        <w:rPr>
          <w:rFonts w:asciiTheme="majorHAnsi" w:hAnsiTheme="majorHAnsi" w:cs="Helvetica"/>
          <w:sz w:val="22"/>
          <w:szCs w:val="22"/>
          <w:u w:val="single"/>
        </w:rPr>
        <w:t>les autres localisations possibles</w:t>
      </w:r>
      <w:r w:rsidR="00EE5973" w:rsidRPr="004E39CC">
        <w:rPr>
          <w:rFonts w:asciiTheme="majorHAnsi" w:hAnsiTheme="majorHAnsi" w:cs="Helvetica"/>
          <w:sz w:val="22"/>
          <w:szCs w:val="22"/>
          <w:u w:val="single"/>
        </w:rPr>
        <w:t xml:space="preserve"> de la</w:t>
      </w:r>
      <w:r w:rsidR="00EE5973" w:rsidRPr="004E39CC">
        <w:rPr>
          <w:rFonts w:asciiTheme="majorHAnsi" w:hAnsiTheme="majorHAnsi" w:cs="Times"/>
          <w:sz w:val="22"/>
          <w:szCs w:val="22"/>
          <w:u w:val="single"/>
        </w:rPr>
        <w:t xml:space="preserve"> CCA ?</w:t>
      </w:r>
    </w:p>
    <w:p w14:paraId="5D6D9CE6" w14:textId="77777777" w:rsidR="00EE5973" w:rsidRPr="00EE5973" w:rsidRDefault="00EE5973" w:rsidP="00EE5973">
      <w:pPr>
        <w:pStyle w:val="Sansinterligne"/>
        <w:numPr>
          <w:ilvl w:val="0"/>
          <w:numId w:val="35"/>
        </w:numPr>
        <w:rPr>
          <w:rFonts w:asciiTheme="majorHAnsi" w:hAnsiTheme="majorHAnsi" w:cs="Helvetica"/>
          <w:color w:val="0080FF"/>
          <w:sz w:val="22"/>
          <w:szCs w:val="22"/>
        </w:rPr>
      </w:pPr>
      <w:r w:rsidRPr="00EE5973">
        <w:rPr>
          <w:rFonts w:asciiTheme="majorHAnsi" w:hAnsiTheme="majorHAnsi" w:cs="Helvetica"/>
          <w:color w:val="0080FF"/>
          <w:sz w:val="22"/>
          <w:szCs w:val="22"/>
        </w:rPr>
        <w:t xml:space="preserve">Genou </w:t>
      </w:r>
      <w:r w:rsidRPr="00EE5973">
        <w:rPr>
          <w:rFonts w:asciiTheme="majorHAnsi" w:hAnsiTheme="majorHAnsi" w:cs="Times"/>
          <w:color w:val="0080FF"/>
          <w:sz w:val="22"/>
          <w:szCs w:val="22"/>
        </w:rPr>
        <w:t>++ </w:t>
      </w:r>
    </w:p>
    <w:p w14:paraId="484FFE9F" w14:textId="77777777" w:rsidR="00EE5973" w:rsidRPr="00EE5973" w:rsidRDefault="00EE5973" w:rsidP="00EE5973">
      <w:pPr>
        <w:pStyle w:val="Sansinterligne"/>
        <w:numPr>
          <w:ilvl w:val="0"/>
          <w:numId w:val="35"/>
        </w:numPr>
        <w:rPr>
          <w:rFonts w:asciiTheme="majorHAnsi" w:hAnsiTheme="majorHAnsi" w:cs="Helvetica"/>
          <w:color w:val="0080FF"/>
          <w:sz w:val="22"/>
          <w:szCs w:val="22"/>
        </w:rPr>
      </w:pPr>
      <w:r w:rsidRPr="00EE5973">
        <w:rPr>
          <w:rFonts w:asciiTheme="majorHAnsi" w:hAnsiTheme="majorHAnsi" w:cs="Helvetica"/>
          <w:color w:val="0080FF"/>
          <w:sz w:val="22"/>
          <w:szCs w:val="22"/>
        </w:rPr>
        <w:t>Symphyse pubienne</w:t>
      </w:r>
    </w:p>
    <w:p w14:paraId="78290D4B" w14:textId="77777777" w:rsidR="00EE5973" w:rsidRPr="00EE5973" w:rsidRDefault="00EE5973" w:rsidP="00EE5973">
      <w:pPr>
        <w:pStyle w:val="Sansinterligne"/>
        <w:numPr>
          <w:ilvl w:val="0"/>
          <w:numId w:val="35"/>
        </w:numPr>
        <w:rPr>
          <w:rFonts w:asciiTheme="majorHAnsi" w:hAnsiTheme="majorHAnsi" w:cs="Helvetica"/>
          <w:color w:val="0080FF"/>
          <w:sz w:val="22"/>
          <w:szCs w:val="22"/>
        </w:rPr>
      </w:pPr>
      <w:r w:rsidRPr="00EE5973">
        <w:rPr>
          <w:rFonts w:asciiTheme="majorHAnsi" w:hAnsiTheme="majorHAnsi" w:cs="Helvetica"/>
          <w:color w:val="0080FF"/>
          <w:sz w:val="22"/>
          <w:szCs w:val="22"/>
        </w:rPr>
        <w:t>Poignet (ligament triangulaire)</w:t>
      </w:r>
    </w:p>
    <w:p w14:paraId="45B8DE58" w14:textId="67161CC7" w:rsidR="00EE5973" w:rsidRPr="00EE5973" w:rsidRDefault="00EE5973" w:rsidP="00EE5973">
      <w:pPr>
        <w:pStyle w:val="Sansinterligne"/>
        <w:numPr>
          <w:ilvl w:val="0"/>
          <w:numId w:val="35"/>
        </w:numPr>
        <w:rPr>
          <w:rFonts w:asciiTheme="majorHAnsi" w:hAnsiTheme="majorHAnsi" w:cs="Times"/>
          <w:color w:val="0080FF"/>
          <w:sz w:val="22"/>
          <w:szCs w:val="22"/>
        </w:rPr>
      </w:pPr>
      <w:r w:rsidRPr="00EE5973">
        <w:rPr>
          <w:rFonts w:asciiTheme="majorHAnsi" w:hAnsiTheme="majorHAnsi" w:cs="Helvetica"/>
          <w:color w:val="0080FF"/>
          <w:sz w:val="22"/>
          <w:szCs w:val="22"/>
        </w:rPr>
        <w:t>Disque</w:t>
      </w:r>
    </w:p>
    <w:p w14:paraId="0CA5686E" w14:textId="77777777" w:rsidR="004E39CC" w:rsidRDefault="004E39CC" w:rsidP="00EE5973">
      <w:pPr>
        <w:pStyle w:val="Sansinterligne"/>
        <w:rPr>
          <w:rFonts w:asciiTheme="majorHAnsi" w:hAnsiTheme="majorHAnsi"/>
          <w:sz w:val="22"/>
          <w:szCs w:val="22"/>
        </w:rPr>
      </w:pPr>
    </w:p>
    <w:p w14:paraId="05948A6C" w14:textId="77777777" w:rsidR="004E39CC" w:rsidRDefault="004E39CC" w:rsidP="00EE5973">
      <w:pPr>
        <w:pStyle w:val="Sansinterligne"/>
        <w:rPr>
          <w:rFonts w:asciiTheme="majorHAnsi" w:hAnsiTheme="majorHAnsi"/>
          <w:sz w:val="22"/>
          <w:szCs w:val="22"/>
        </w:rPr>
      </w:pPr>
    </w:p>
    <w:p w14:paraId="7B4E79D9" w14:textId="600A48B7" w:rsidR="004E39CC" w:rsidRPr="004E39CC" w:rsidRDefault="004E39CC" w:rsidP="004E39CC">
      <w:pPr>
        <w:pStyle w:val="Sansinterligne"/>
        <w:rPr>
          <w:rFonts w:asciiTheme="majorHAnsi" w:hAnsiTheme="majorHAnsi"/>
          <w:sz w:val="22"/>
          <w:szCs w:val="22"/>
          <w:u w:val="single"/>
        </w:rPr>
      </w:pPr>
      <w:r w:rsidRPr="004E39CC">
        <w:rPr>
          <w:rFonts w:asciiTheme="majorHAnsi" w:hAnsiTheme="majorHAnsi"/>
          <w:sz w:val="22"/>
          <w:szCs w:val="22"/>
          <w:u w:val="single"/>
        </w:rPr>
        <w:t xml:space="preserve">Vous traitez votre patiente. Quelques jours plus tard, elle revient avec un genou </w:t>
      </w:r>
      <w:r w:rsidRPr="004E39CC">
        <w:rPr>
          <w:rFonts w:asciiTheme="majorHAnsi" w:hAnsiTheme="majorHAnsi" w:cs="Times"/>
          <w:sz w:val="22"/>
          <w:szCs w:val="22"/>
          <w:u w:val="single"/>
        </w:rPr>
        <w:t xml:space="preserve">à nouveau </w:t>
      </w:r>
      <w:r w:rsidRPr="004E39CC">
        <w:rPr>
          <w:rFonts w:asciiTheme="majorHAnsi" w:hAnsiTheme="majorHAnsi"/>
          <w:sz w:val="22"/>
          <w:szCs w:val="22"/>
          <w:u w:val="single"/>
        </w:rPr>
        <w:t xml:space="preserve">gonfle, chaud, et une fièvre </w:t>
      </w:r>
      <w:r w:rsidRPr="004E39CC">
        <w:rPr>
          <w:rFonts w:asciiTheme="majorHAnsi" w:hAnsiTheme="majorHAnsi" w:cs="Times"/>
          <w:sz w:val="22"/>
          <w:szCs w:val="22"/>
          <w:u w:val="single"/>
        </w:rPr>
        <w:t xml:space="preserve">à 39° </w:t>
      </w:r>
      <w:r w:rsidRPr="004E39CC">
        <w:rPr>
          <w:rFonts w:asciiTheme="majorHAnsi" w:hAnsiTheme="majorHAnsi"/>
          <w:sz w:val="22"/>
          <w:szCs w:val="22"/>
          <w:u w:val="single"/>
        </w:rPr>
        <w:t xml:space="preserve">avec des frissons. </w:t>
      </w:r>
    </w:p>
    <w:p w14:paraId="02A2EF3E" w14:textId="77777777" w:rsidR="004E39CC" w:rsidRPr="00E17EB3" w:rsidRDefault="004E39CC" w:rsidP="004E39CC">
      <w:pPr>
        <w:pStyle w:val="Sansinterligne"/>
        <w:rPr>
          <w:rFonts w:asciiTheme="majorHAnsi" w:hAnsiTheme="majorHAnsi"/>
          <w:sz w:val="22"/>
          <w:szCs w:val="22"/>
        </w:rPr>
      </w:pPr>
    </w:p>
    <w:p w14:paraId="3FC0D904" w14:textId="77777777" w:rsidR="004E39CC" w:rsidRPr="00834EDF" w:rsidRDefault="004E39CC" w:rsidP="004E39CC">
      <w:pPr>
        <w:pStyle w:val="Sansinterligne"/>
        <w:numPr>
          <w:ilvl w:val="0"/>
          <w:numId w:val="37"/>
        </w:numPr>
        <w:rPr>
          <w:rFonts w:asciiTheme="majorHAnsi" w:hAnsiTheme="majorHAnsi"/>
          <w:b/>
          <w:color w:val="2389EA" w:themeColor="background2" w:themeShade="BF"/>
          <w:sz w:val="22"/>
          <w:szCs w:val="22"/>
          <w:u w:val="single"/>
        </w:rPr>
      </w:pPr>
      <w:r>
        <w:rPr>
          <w:rFonts w:asciiTheme="majorHAnsi" w:hAnsiTheme="majorHAnsi"/>
          <w:b/>
          <w:color w:val="2389EA" w:themeColor="background2" w:themeShade="BF"/>
          <w:sz w:val="22"/>
          <w:szCs w:val="22"/>
          <w:u w:val="single"/>
        </w:rPr>
        <w:t xml:space="preserve">Que suspectez-vous </w:t>
      </w:r>
      <w:r w:rsidRPr="00E17EB3">
        <w:rPr>
          <w:rFonts w:asciiTheme="majorHAnsi" w:hAnsiTheme="majorHAnsi"/>
          <w:b/>
          <w:color w:val="2389EA" w:themeColor="background2" w:themeShade="BF"/>
          <w:sz w:val="22"/>
          <w:szCs w:val="22"/>
          <w:u w:val="single"/>
        </w:rPr>
        <w:t>?</w:t>
      </w:r>
    </w:p>
    <w:p w14:paraId="5ECFCFAF" w14:textId="3434652B" w:rsidR="004E39CC" w:rsidRDefault="004E39CC" w:rsidP="00EE5973">
      <w:pPr>
        <w:pStyle w:val="Sansinterligne"/>
        <w:rPr>
          <w:rFonts w:asciiTheme="majorHAnsi" w:hAnsiTheme="majorHAnsi"/>
          <w:sz w:val="22"/>
          <w:szCs w:val="22"/>
        </w:rPr>
      </w:pPr>
      <w:r w:rsidRPr="004E39CC">
        <w:rPr>
          <w:rFonts w:asciiTheme="majorHAnsi" w:hAnsiTheme="majorHAnsi"/>
          <w:sz w:val="22"/>
          <w:szCs w:val="22"/>
        </w:rPr>
        <w:t>Arthrite septique</w:t>
      </w:r>
      <w:r>
        <w:rPr>
          <w:rFonts w:asciiTheme="majorHAnsi" w:hAnsiTheme="majorHAnsi"/>
          <w:sz w:val="22"/>
          <w:szCs w:val="22"/>
        </w:rPr>
        <w:t> : 39°C (fièvre), frissons, ce n’est pas la CCA ! Surtout qu’il y a eu un geste invasif (ponction) qui potentiellement a introduit un germe.</w:t>
      </w:r>
    </w:p>
    <w:p w14:paraId="5319E202" w14:textId="77777777" w:rsidR="004E39CC" w:rsidRPr="00E17EB3" w:rsidRDefault="004E39CC" w:rsidP="004E39CC">
      <w:pPr>
        <w:pStyle w:val="Sansinterligne"/>
        <w:rPr>
          <w:rFonts w:asciiTheme="majorHAnsi" w:hAnsiTheme="majorHAnsi"/>
          <w:sz w:val="22"/>
          <w:szCs w:val="22"/>
        </w:rPr>
      </w:pPr>
    </w:p>
    <w:p w14:paraId="230039AD" w14:textId="77777777" w:rsidR="004E39CC" w:rsidRPr="00834EDF" w:rsidRDefault="004E39CC" w:rsidP="004E39CC">
      <w:pPr>
        <w:pStyle w:val="Sansinterligne"/>
        <w:numPr>
          <w:ilvl w:val="0"/>
          <w:numId w:val="37"/>
        </w:numPr>
        <w:rPr>
          <w:rFonts w:asciiTheme="majorHAnsi" w:hAnsiTheme="majorHAnsi"/>
          <w:b/>
          <w:color w:val="2389EA" w:themeColor="background2" w:themeShade="BF"/>
          <w:sz w:val="22"/>
          <w:szCs w:val="22"/>
          <w:u w:val="single"/>
        </w:rPr>
      </w:pPr>
      <w:r>
        <w:rPr>
          <w:rFonts w:asciiTheme="majorHAnsi" w:hAnsiTheme="majorHAnsi"/>
          <w:b/>
          <w:color w:val="2389EA" w:themeColor="background2" w:themeShade="BF"/>
          <w:sz w:val="22"/>
          <w:szCs w:val="22"/>
          <w:u w:val="single"/>
        </w:rPr>
        <w:t xml:space="preserve">Comment confirmez-vous le diagnostic </w:t>
      </w:r>
      <w:r w:rsidRPr="00E17EB3">
        <w:rPr>
          <w:rFonts w:asciiTheme="majorHAnsi" w:hAnsiTheme="majorHAnsi"/>
          <w:b/>
          <w:color w:val="2389EA" w:themeColor="background2" w:themeShade="BF"/>
          <w:sz w:val="22"/>
          <w:szCs w:val="22"/>
          <w:u w:val="single"/>
        </w:rPr>
        <w:t>?</w:t>
      </w:r>
    </w:p>
    <w:p w14:paraId="049177BE" w14:textId="6DE33206" w:rsidR="004E39CC" w:rsidRDefault="004E39CC" w:rsidP="00EE5973">
      <w:pPr>
        <w:pStyle w:val="Sansinterligne"/>
        <w:rPr>
          <w:rFonts w:asciiTheme="majorHAnsi" w:hAnsiTheme="majorHAnsi"/>
          <w:sz w:val="22"/>
          <w:szCs w:val="22"/>
        </w:rPr>
      </w:pPr>
      <w:r>
        <w:rPr>
          <w:rFonts w:asciiTheme="majorHAnsi" w:hAnsiTheme="majorHAnsi"/>
          <w:sz w:val="22"/>
          <w:szCs w:val="22"/>
        </w:rPr>
        <w:t>Refait une ponction avec une aiguille propre :D</w:t>
      </w:r>
    </w:p>
    <w:p w14:paraId="3EC02F4B" w14:textId="77777777" w:rsidR="004E39CC" w:rsidRDefault="004E39CC" w:rsidP="00EE5973">
      <w:pPr>
        <w:pStyle w:val="Sansinterligne"/>
        <w:rPr>
          <w:rFonts w:asciiTheme="majorHAnsi" w:hAnsiTheme="majorHAnsi"/>
          <w:sz w:val="22"/>
          <w:szCs w:val="22"/>
        </w:rPr>
      </w:pPr>
    </w:p>
    <w:p w14:paraId="1A716AFE" w14:textId="77777777" w:rsidR="004E39CC" w:rsidRDefault="004E39CC" w:rsidP="00EE5973">
      <w:pPr>
        <w:pStyle w:val="Sansinterligne"/>
        <w:rPr>
          <w:rFonts w:asciiTheme="majorHAnsi" w:hAnsiTheme="majorHAnsi"/>
          <w:sz w:val="22"/>
          <w:szCs w:val="22"/>
        </w:rPr>
      </w:pPr>
    </w:p>
    <w:p w14:paraId="5911B1C5" w14:textId="11887BF4" w:rsidR="004E39CC" w:rsidRPr="004E39CC" w:rsidRDefault="004E39CC" w:rsidP="00EE5973">
      <w:pPr>
        <w:pStyle w:val="Sansinterligne"/>
        <w:rPr>
          <w:rFonts w:asciiTheme="majorHAnsi" w:hAnsiTheme="majorHAnsi"/>
          <w:color w:val="FF6600"/>
          <w:sz w:val="22"/>
          <w:szCs w:val="22"/>
        </w:rPr>
      </w:pPr>
      <w:r w:rsidRPr="004E39CC">
        <w:rPr>
          <w:rFonts w:asciiTheme="majorHAnsi" w:hAnsiTheme="majorHAnsi"/>
          <w:b/>
          <w:color w:val="FF6600"/>
          <w:sz w:val="22"/>
          <w:szCs w:val="22"/>
          <w:u w:val="single"/>
        </w:rPr>
        <w:t>Quel sont les signes radiologiques de l'arthrite</w:t>
      </w:r>
      <w:r>
        <w:rPr>
          <w:rFonts w:asciiTheme="majorHAnsi" w:hAnsiTheme="majorHAnsi"/>
          <w:b/>
          <w:color w:val="FF6600"/>
          <w:sz w:val="22"/>
          <w:szCs w:val="22"/>
          <w:u w:val="single"/>
        </w:rPr>
        <w:t xml:space="preserve"> </w:t>
      </w:r>
      <w:r w:rsidRPr="004E39CC">
        <w:rPr>
          <w:rFonts w:asciiTheme="majorHAnsi" w:hAnsiTheme="majorHAnsi"/>
          <w:b/>
          <w:color w:val="FF6600"/>
          <w:sz w:val="22"/>
          <w:szCs w:val="22"/>
          <w:u w:val="single"/>
        </w:rPr>
        <w:t>?</w:t>
      </w:r>
      <w:r>
        <w:rPr>
          <w:rFonts w:asciiTheme="majorHAnsi" w:hAnsiTheme="majorHAnsi"/>
          <w:color w:val="FF6600"/>
          <w:sz w:val="22"/>
          <w:szCs w:val="22"/>
        </w:rPr>
        <w:t xml:space="preserve"> (classé par ordre d’appartition)</w:t>
      </w:r>
    </w:p>
    <w:p w14:paraId="557B9BCF" w14:textId="3784D08E" w:rsidR="004E39CC" w:rsidRDefault="00221A55" w:rsidP="004E39CC">
      <w:pPr>
        <w:pStyle w:val="Sansinterligne"/>
        <w:numPr>
          <w:ilvl w:val="0"/>
          <w:numId w:val="40"/>
        </w:numPr>
        <w:rPr>
          <w:rFonts w:asciiTheme="majorHAnsi" w:hAnsiTheme="majorHAnsi"/>
          <w:sz w:val="22"/>
          <w:szCs w:val="22"/>
        </w:rPr>
      </w:pPr>
      <w:r>
        <w:rPr>
          <w:rFonts w:asciiTheme="majorHAnsi" w:hAnsiTheme="majorHAnsi"/>
          <w:noProof/>
          <w:sz w:val="22"/>
          <w:szCs w:val="22"/>
        </w:rPr>
        <w:drawing>
          <wp:anchor distT="0" distB="0" distL="114300" distR="114300" simplePos="0" relativeHeight="251763712" behindDoc="0" locked="0" layoutInCell="1" allowOverlap="1" wp14:anchorId="312A20F8" wp14:editId="7D41AF2C">
            <wp:simplePos x="0" y="0"/>
            <wp:positionH relativeFrom="column">
              <wp:posOffset>3314700</wp:posOffset>
            </wp:positionH>
            <wp:positionV relativeFrom="paragraph">
              <wp:posOffset>82550</wp:posOffset>
            </wp:positionV>
            <wp:extent cx="2845435" cy="1800860"/>
            <wp:effectExtent l="0" t="0" r="0" b="2540"/>
            <wp:wrapSquare wrapText="bothSides"/>
            <wp:docPr id="140314" name="Image 140314" descr="Macintosh HD:Users:Jules:Desktop:Capture d’écran 2012-06-11 à 14.05.5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Macintosh HD:Users:Jules:Desktop:Capture d’écran 2012-06-11 à 14.05.53.png"/>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2845435" cy="1800860"/>
                    </a:xfrm>
                    <a:prstGeom prst="rect">
                      <a:avLst/>
                    </a:prstGeom>
                    <a:noFill/>
                    <a:ln>
                      <a:noFill/>
                    </a:ln>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r w:rsidR="004E39CC">
        <w:rPr>
          <w:rFonts w:asciiTheme="majorHAnsi" w:hAnsiTheme="majorHAnsi"/>
          <w:sz w:val="22"/>
          <w:szCs w:val="22"/>
        </w:rPr>
        <w:t>Radio normale au début +++</w:t>
      </w:r>
    </w:p>
    <w:p w14:paraId="576E432E" w14:textId="549371E2" w:rsidR="004E39CC" w:rsidRDefault="004E39CC" w:rsidP="004E39CC">
      <w:pPr>
        <w:pStyle w:val="Sansinterligne"/>
        <w:numPr>
          <w:ilvl w:val="0"/>
          <w:numId w:val="40"/>
        </w:numPr>
        <w:rPr>
          <w:rFonts w:asciiTheme="majorHAnsi" w:hAnsiTheme="majorHAnsi"/>
          <w:sz w:val="22"/>
          <w:szCs w:val="22"/>
        </w:rPr>
      </w:pPr>
      <w:r w:rsidRPr="004E39CC">
        <w:rPr>
          <w:rFonts w:asciiTheme="majorHAnsi" w:hAnsiTheme="majorHAnsi"/>
          <w:sz w:val="22"/>
          <w:szCs w:val="22"/>
        </w:rPr>
        <w:t>Épaississement des parties molles</w:t>
      </w:r>
    </w:p>
    <w:p w14:paraId="560557F4" w14:textId="77777777" w:rsidR="004E39CC" w:rsidRDefault="004E39CC" w:rsidP="004E39CC">
      <w:pPr>
        <w:pStyle w:val="Sansinterligne"/>
        <w:numPr>
          <w:ilvl w:val="0"/>
          <w:numId w:val="40"/>
        </w:numPr>
        <w:rPr>
          <w:rFonts w:asciiTheme="majorHAnsi" w:hAnsiTheme="majorHAnsi"/>
          <w:sz w:val="22"/>
          <w:szCs w:val="22"/>
        </w:rPr>
      </w:pPr>
      <w:r w:rsidRPr="004E39CC">
        <w:rPr>
          <w:rFonts w:asciiTheme="majorHAnsi" w:hAnsiTheme="majorHAnsi"/>
          <w:sz w:val="22"/>
          <w:szCs w:val="22"/>
        </w:rPr>
        <w:t>Pincement complet de l'interligne articulaire</w:t>
      </w:r>
    </w:p>
    <w:p w14:paraId="04AD670B" w14:textId="652DF5B1" w:rsidR="004E39CC" w:rsidRDefault="004E39CC" w:rsidP="004E39CC">
      <w:pPr>
        <w:pStyle w:val="Sansinterligne"/>
        <w:numPr>
          <w:ilvl w:val="0"/>
          <w:numId w:val="40"/>
        </w:numPr>
        <w:rPr>
          <w:rFonts w:asciiTheme="majorHAnsi" w:hAnsiTheme="majorHAnsi"/>
          <w:sz w:val="22"/>
          <w:szCs w:val="22"/>
        </w:rPr>
      </w:pPr>
      <w:r w:rsidRPr="004E39CC">
        <w:rPr>
          <w:rFonts w:asciiTheme="majorHAnsi" w:hAnsiTheme="majorHAnsi"/>
          <w:sz w:val="22"/>
          <w:szCs w:val="22"/>
        </w:rPr>
        <w:t>Déminéralisation épiphysaire</w:t>
      </w:r>
    </w:p>
    <w:p w14:paraId="400311F5" w14:textId="4290F9B2" w:rsidR="004E39CC" w:rsidRDefault="004E39CC" w:rsidP="004E39CC">
      <w:pPr>
        <w:pStyle w:val="Sansinterligne"/>
        <w:numPr>
          <w:ilvl w:val="0"/>
          <w:numId w:val="40"/>
        </w:numPr>
        <w:rPr>
          <w:rFonts w:asciiTheme="majorHAnsi" w:hAnsiTheme="majorHAnsi"/>
          <w:sz w:val="22"/>
          <w:szCs w:val="22"/>
        </w:rPr>
      </w:pPr>
      <w:r w:rsidRPr="004E39CC">
        <w:rPr>
          <w:rFonts w:asciiTheme="majorHAnsi" w:hAnsiTheme="majorHAnsi"/>
          <w:sz w:val="22"/>
          <w:szCs w:val="22"/>
        </w:rPr>
        <w:t>Érosions sous chondrale</w:t>
      </w:r>
    </w:p>
    <w:p w14:paraId="45B0040C" w14:textId="77777777" w:rsidR="004E39CC" w:rsidRDefault="004E39CC" w:rsidP="004E39CC">
      <w:pPr>
        <w:pStyle w:val="Sansinterligne"/>
        <w:rPr>
          <w:rFonts w:asciiTheme="majorHAnsi" w:hAnsiTheme="majorHAnsi"/>
          <w:sz w:val="22"/>
          <w:szCs w:val="22"/>
        </w:rPr>
      </w:pPr>
    </w:p>
    <w:p w14:paraId="0C981269" w14:textId="1254BA99" w:rsidR="004E39CC" w:rsidRDefault="00221A55" w:rsidP="004E39CC">
      <w:pPr>
        <w:pStyle w:val="Sansinterligne"/>
        <w:rPr>
          <w:rFonts w:asciiTheme="majorHAnsi" w:hAnsiTheme="majorHAnsi"/>
          <w:sz w:val="22"/>
          <w:szCs w:val="22"/>
        </w:rPr>
      </w:pPr>
      <w:r w:rsidRPr="00221A55">
        <w:rPr>
          <w:rFonts w:asciiTheme="majorHAnsi" w:hAnsiTheme="majorHAnsi"/>
          <w:b/>
          <w:color w:val="008000"/>
          <w:sz w:val="22"/>
          <w:szCs w:val="22"/>
        </w:rPr>
        <w:t>Arthrose</w:t>
      </w:r>
      <w:r>
        <w:rPr>
          <w:rFonts w:asciiTheme="majorHAnsi" w:hAnsiTheme="majorHAnsi"/>
          <w:sz w:val="22"/>
          <w:szCs w:val="22"/>
        </w:rPr>
        <w:t xml:space="preserve"> = pincement localisé (image de droite)</w:t>
      </w:r>
    </w:p>
    <w:p w14:paraId="44B296EC" w14:textId="64986741" w:rsidR="00221A55" w:rsidRDefault="00221A55" w:rsidP="004E39CC">
      <w:pPr>
        <w:pStyle w:val="Sansinterligne"/>
        <w:rPr>
          <w:rFonts w:asciiTheme="majorHAnsi" w:hAnsiTheme="majorHAnsi"/>
          <w:sz w:val="22"/>
          <w:szCs w:val="22"/>
        </w:rPr>
      </w:pPr>
      <w:r w:rsidRPr="00221A55">
        <w:rPr>
          <w:rFonts w:asciiTheme="majorHAnsi" w:hAnsiTheme="majorHAnsi"/>
          <w:b/>
          <w:color w:val="008000"/>
          <w:sz w:val="22"/>
          <w:szCs w:val="22"/>
        </w:rPr>
        <w:t>Arthrite</w:t>
      </w:r>
      <w:r>
        <w:rPr>
          <w:rFonts w:asciiTheme="majorHAnsi" w:hAnsiTheme="majorHAnsi"/>
          <w:sz w:val="22"/>
          <w:szCs w:val="22"/>
        </w:rPr>
        <w:t xml:space="preserve"> = pincement globale (image de gauche)</w:t>
      </w:r>
    </w:p>
    <w:p w14:paraId="2911640B" w14:textId="77777777" w:rsidR="00221A55" w:rsidRDefault="00221A55" w:rsidP="004E39CC">
      <w:pPr>
        <w:pStyle w:val="Sansinterligne"/>
        <w:rPr>
          <w:rFonts w:asciiTheme="majorHAnsi" w:hAnsiTheme="majorHAnsi"/>
          <w:sz w:val="22"/>
          <w:szCs w:val="22"/>
        </w:rPr>
      </w:pPr>
    </w:p>
    <w:p w14:paraId="43B3195C" w14:textId="76A6E51C" w:rsidR="00221A55" w:rsidRPr="00E17EB3" w:rsidRDefault="00221A55" w:rsidP="00221A55">
      <w:pPr>
        <w:pStyle w:val="Paragraphedeliste"/>
        <w:numPr>
          <w:ilvl w:val="0"/>
          <w:numId w:val="12"/>
        </w:numPr>
        <w:rPr>
          <w:rFonts w:asciiTheme="majorHAnsi" w:hAnsiTheme="majorHAnsi"/>
          <w:b/>
          <w:color w:val="FA8716" w:themeColor="accent3"/>
          <w:sz w:val="26"/>
          <w:szCs w:val="26"/>
        </w:rPr>
      </w:pPr>
      <w:r>
        <w:rPr>
          <w:rFonts w:asciiTheme="majorHAnsi" w:hAnsiTheme="majorHAnsi"/>
          <w:b/>
          <w:color w:val="FA8716" w:themeColor="accent3"/>
          <w:sz w:val="26"/>
          <w:szCs w:val="26"/>
        </w:rPr>
        <w:t>Cas clinique n°10bis</w:t>
      </w:r>
    </w:p>
    <w:p w14:paraId="1B37B8A4" w14:textId="73961ACD" w:rsidR="00221A55" w:rsidRDefault="00221A55" w:rsidP="004E39CC">
      <w:pPr>
        <w:pStyle w:val="Sansinterligne"/>
        <w:rPr>
          <w:rFonts w:asciiTheme="majorHAnsi" w:hAnsiTheme="majorHAnsi"/>
          <w:sz w:val="22"/>
          <w:szCs w:val="22"/>
        </w:rPr>
      </w:pPr>
      <w:r w:rsidRPr="00221A55">
        <w:rPr>
          <w:rFonts w:asciiTheme="majorHAnsi" w:hAnsiTheme="majorHAnsi"/>
          <w:sz w:val="22"/>
          <w:szCs w:val="22"/>
        </w:rPr>
        <w:t>Vous traitez la patiente par une antibiothérapie</w:t>
      </w:r>
      <w:r>
        <w:rPr>
          <w:rFonts w:asciiTheme="majorHAnsi" w:hAnsiTheme="majorHAnsi"/>
          <w:sz w:val="22"/>
          <w:szCs w:val="22"/>
        </w:rPr>
        <w:t xml:space="preserve"> adaptée. Elle revient</w:t>
      </w:r>
      <w:r w:rsidRPr="00221A55">
        <w:rPr>
          <w:rFonts w:asciiTheme="majorHAnsi" w:hAnsiTheme="majorHAnsi"/>
          <w:sz w:val="22"/>
          <w:szCs w:val="22"/>
        </w:rPr>
        <w:t xml:space="preserve"> vous voir quelques mois plus tard pour des douleurs mixtes, d'aggravation progressive, reponsable d'une impotence fonctionnel. Cliniquement le genou est rouge, chaud et la peau indurée.</w:t>
      </w:r>
    </w:p>
    <w:p w14:paraId="3E994467" w14:textId="18E1F637" w:rsidR="00221A55" w:rsidRPr="00E17EB3" w:rsidRDefault="00221A55" w:rsidP="00221A55">
      <w:pPr>
        <w:rPr>
          <w:rFonts w:asciiTheme="majorHAnsi" w:hAnsiTheme="majorHAnsi"/>
          <w:sz w:val="22"/>
          <w:szCs w:val="22"/>
        </w:rPr>
      </w:pPr>
      <w:r>
        <w:rPr>
          <w:rFonts w:asciiTheme="majorHAnsi" w:hAnsiTheme="majorHAnsi"/>
          <w:sz w:val="22"/>
          <w:szCs w:val="22"/>
        </w:rPr>
        <w:br w:type="page"/>
      </w:r>
    </w:p>
    <w:p w14:paraId="6130B192" w14:textId="67F82179" w:rsidR="00221A55" w:rsidRPr="00E17EB3" w:rsidRDefault="00221A55" w:rsidP="00221A55">
      <w:pPr>
        <w:pStyle w:val="Paragraphedeliste"/>
        <w:numPr>
          <w:ilvl w:val="0"/>
          <w:numId w:val="43"/>
        </w:numPr>
        <w:rPr>
          <w:rFonts w:asciiTheme="majorHAnsi" w:hAnsiTheme="majorHAnsi"/>
          <w:b/>
          <w:color w:val="2389EA" w:themeColor="background2" w:themeShade="BF"/>
          <w:sz w:val="22"/>
          <w:szCs w:val="22"/>
          <w:u w:val="single"/>
        </w:rPr>
      </w:pPr>
      <w:r>
        <w:rPr>
          <w:rFonts w:asciiTheme="majorHAnsi" w:hAnsiTheme="majorHAnsi"/>
          <w:noProof/>
          <w:sz w:val="22"/>
          <w:szCs w:val="22"/>
        </w:rPr>
        <w:drawing>
          <wp:anchor distT="0" distB="0" distL="114300" distR="114300" simplePos="0" relativeHeight="251764736" behindDoc="0" locked="0" layoutInCell="1" allowOverlap="1" wp14:anchorId="667651EE" wp14:editId="457A7361">
            <wp:simplePos x="0" y="0"/>
            <wp:positionH relativeFrom="column">
              <wp:posOffset>4800600</wp:posOffset>
            </wp:positionH>
            <wp:positionV relativeFrom="paragraph">
              <wp:posOffset>-114300</wp:posOffset>
            </wp:positionV>
            <wp:extent cx="1714500" cy="2525395"/>
            <wp:effectExtent l="0" t="0" r="12700" b="0"/>
            <wp:wrapSquare wrapText="bothSides"/>
            <wp:docPr id="140315" name="Image 140315" descr="Macintosh HD:Users:Jules:Desktop:Capture d’écran 2012-06-11 à 14.10.4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Macintosh HD:Users:Jules:Desktop:Capture d’écran 2012-06-11 à 14.10.44.png"/>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714500" cy="2525395"/>
                    </a:xfrm>
                    <a:prstGeom prst="rect">
                      <a:avLst/>
                    </a:prstGeom>
                    <a:noFill/>
                    <a:ln>
                      <a:noFill/>
                    </a:ln>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r w:rsidRPr="00E17EB3">
        <w:rPr>
          <w:rFonts w:asciiTheme="majorHAnsi" w:hAnsiTheme="majorHAnsi"/>
          <w:b/>
          <w:color w:val="2389EA" w:themeColor="background2" w:themeShade="BF"/>
          <w:sz w:val="22"/>
          <w:szCs w:val="22"/>
          <w:u w:val="single"/>
        </w:rPr>
        <w:t>Quels examens radiologiques demandez-vous en premiere intention?</w:t>
      </w:r>
    </w:p>
    <w:p w14:paraId="54106372" w14:textId="7CE49369" w:rsidR="00221A55" w:rsidRDefault="00221A55" w:rsidP="004E39CC">
      <w:pPr>
        <w:pStyle w:val="Sansinterligne"/>
        <w:rPr>
          <w:rFonts w:asciiTheme="majorHAnsi" w:hAnsiTheme="majorHAnsi"/>
          <w:sz w:val="22"/>
          <w:szCs w:val="22"/>
        </w:rPr>
      </w:pPr>
    </w:p>
    <w:p w14:paraId="52C8AA87" w14:textId="77777777" w:rsidR="00221A55" w:rsidRDefault="00221A55" w:rsidP="004E39CC">
      <w:pPr>
        <w:pStyle w:val="Sansinterligne"/>
        <w:rPr>
          <w:rFonts w:asciiTheme="majorHAnsi" w:hAnsiTheme="majorHAnsi"/>
          <w:sz w:val="22"/>
          <w:szCs w:val="22"/>
        </w:rPr>
      </w:pPr>
      <w:r w:rsidRPr="00221A55">
        <w:rPr>
          <w:rFonts w:asciiTheme="majorHAnsi" w:hAnsiTheme="majorHAnsi"/>
          <w:sz w:val="22"/>
          <w:szCs w:val="22"/>
        </w:rPr>
        <w:t>Rx des 2 genoux F/P car clichés comparatifs ++</w:t>
      </w:r>
    </w:p>
    <w:p w14:paraId="5990D567" w14:textId="77777777" w:rsidR="00221A55" w:rsidRDefault="00221A55" w:rsidP="004E39CC">
      <w:pPr>
        <w:pStyle w:val="Sansinterligne"/>
        <w:rPr>
          <w:rFonts w:asciiTheme="majorHAnsi" w:hAnsiTheme="majorHAnsi"/>
          <w:sz w:val="22"/>
          <w:szCs w:val="22"/>
        </w:rPr>
      </w:pPr>
    </w:p>
    <w:p w14:paraId="7E1D9BEC" w14:textId="77777777" w:rsidR="00221A55" w:rsidRDefault="00221A55" w:rsidP="00221A55">
      <w:pPr>
        <w:pStyle w:val="Sansinterligne"/>
        <w:numPr>
          <w:ilvl w:val="0"/>
          <w:numId w:val="44"/>
        </w:numPr>
        <w:rPr>
          <w:rFonts w:asciiTheme="majorHAnsi" w:hAnsiTheme="majorHAnsi"/>
          <w:sz w:val="22"/>
          <w:szCs w:val="22"/>
        </w:rPr>
      </w:pPr>
      <w:r>
        <w:rPr>
          <w:rFonts w:asciiTheme="majorHAnsi" w:hAnsiTheme="majorHAnsi"/>
          <w:sz w:val="22"/>
          <w:szCs w:val="22"/>
        </w:rPr>
        <w:t>A priori, pas d’arthrose ni d’arthrite (pas d’érosion) et aucune fracture.</w:t>
      </w:r>
    </w:p>
    <w:p w14:paraId="63BE7584" w14:textId="77777777" w:rsidR="00221A55" w:rsidRDefault="00221A55" w:rsidP="00221A55">
      <w:pPr>
        <w:pStyle w:val="Sansinterligne"/>
        <w:numPr>
          <w:ilvl w:val="0"/>
          <w:numId w:val="44"/>
        </w:numPr>
        <w:rPr>
          <w:rFonts w:asciiTheme="majorHAnsi" w:hAnsiTheme="majorHAnsi"/>
          <w:sz w:val="22"/>
          <w:szCs w:val="22"/>
        </w:rPr>
      </w:pPr>
      <w:r>
        <w:rPr>
          <w:rFonts w:asciiTheme="majorHAnsi" w:hAnsiTheme="majorHAnsi"/>
          <w:sz w:val="22"/>
          <w:szCs w:val="22"/>
        </w:rPr>
        <w:t>Pas de cliché comparatif, “c’est la merde“, on peut louper un déminéralisation.</w:t>
      </w:r>
    </w:p>
    <w:p w14:paraId="05A91EB1" w14:textId="1CAF4077" w:rsidR="00221A55" w:rsidRDefault="00221A55" w:rsidP="00221A55">
      <w:pPr>
        <w:pStyle w:val="Sansinterligne"/>
        <w:numPr>
          <w:ilvl w:val="0"/>
          <w:numId w:val="44"/>
        </w:numPr>
        <w:rPr>
          <w:rFonts w:asciiTheme="majorHAnsi" w:hAnsiTheme="majorHAnsi"/>
          <w:sz w:val="22"/>
          <w:szCs w:val="22"/>
        </w:rPr>
      </w:pPr>
      <w:r>
        <w:rPr>
          <w:rFonts w:asciiTheme="majorHAnsi" w:hAnsiTheme="majorHAnsi"/>
          <w:sz w:val="22"/>
          <w:szCs w:val="22"/>
        </w:rPr>
        <w:t>Sur pas d’arthrite (pas de pincement), de chondrocalcinose, d’arthrose</w:t>
      </w:r>
    </w:p>
    <w:p w14:paraId="2457B6D9" w14:textId="77777777" w:rsidR="00221A55" w:rsidRDefault="00221A55" w:rsidP="004E39CC">
      <w:pPr>
        <w:pStyle w:val="Sansinterligne"/>
        <w:rPr>
          <w:rFonts w:asciiTheme="majorHAnsi" w:hAnsiTheme="majorHAnsi"/>
          <w:sz w:val="22"/>
          <w:szCs w:val="22"/>
        </w:rPr>
      </w:pPr>
    </w:p>
    <w:p w14:paraId="041A7AE8" w14:textId="001A11EF" w:rsidR="00221A55" w:rsidRDefault="00221A55" w:rsidP="004E39CC">
      <w:pPr>
        <w:pStyle w:val="Sansinterligne"/>
        <w:rPr>
          <w:rFonts w:asciiTheme="majorHAnsi" w:hAnsiTheme="majorHAnsi"/>
          <w:sz w:val="22"/>
          <w:szCs w:val="22"/>
        </w:rPr>
      </w:pPr>
      <w:r w:rsidRPr="00221A55">
        <w:rPr>
          <w:rFonts w:asciiTheme="majorHAnsi" w:hAnsiTheme="majorHAnsi"/>
          <w:b/>
          <w:sz w:val="22"/>
          <w:szCs w:val="22"/>
        </w:rPr>
        <w:t>Déminéralisation osseuse péri-articulaire</w:t>
      </w:r>
      <w:r>
        <w:rPr>
          <w:rFonts w:asciiTheme="majorHAnsi" w:hAnsiTheme="majorHAnsi"/>
          <w:sz w:val="22"/>
          <w:szCs w:val="22"/>
        </w:rPr>
        <w:t xml:space="preserve"> avec conservation de </w:t>
      </w:r>
      <w:r w:rsidRPr="00221A55">
        <w:rPr>
          <w:rFonts w:asciiTheme="majorHAnsi" w:hAnsiTheme="majorHAnsi"/>
          <w:b/>
          <w:sz w:val="22"/>
          <w:szCs w:val="22"/>
        </w:rPr>
        <w:t xml:space="preserve">l’interligne articulaire </w:t>
      </w:r>
      <w:r>
        <w:rPr>
          <w:rFonts w:asciiTheme="majorHAnsi" w:hAnsiTheme="majorHAnsi"/>
          <w:sz w:val="22"/>
          <w:szCs w:val="22"/>
        </w:rPr>
        <w:t>(+++).</w:t>
      </w:r>
    </w:p>
    <w:p w14:paraId="5C09D415" w14:textId="19603E14" w:rsidR="00221A55" w:rsidRDefault="00221A55" w:rsidP="004E39CC">
      <w:pPr>
        <w:pStyle w:val="Sansinterligne"/>
        <w:rPr>
          <w:rFonts w:asciiTheme="majorHAnsi" w:hAnsiTheme="majorHAnsi"/>
          <w:sz w:val="22"/>
          <w:szCs w:val="22"/>
        </w:rPr>
      </w:pPr>
      <w:r>
        <w:rPr>
          <w:rFonts w:asciiTheme="majorHAnsi" w:hAnsiTheme="majorHAnsi"/>
          <w:sz w:val="22"/>
          <w:szCs w:val="22"/>
        </w:rPr>
        <w:t xml:space="preserve">Description de </w:t>
      </w:r>
      <w:r w:rsidRPr="00221A55">
        <w:rPr>
          <w:rFonts w:asciiTheme="majorHAnsi" w:hAnsiTheme="majorHAnsi"/>
          <w:b/>
          <w:sz w:val="22"/>
          <w:szCs w:val="22"/>
        </w:rPr>
        <w:t>l’Algodystrophie</w:t>
      </w:r>
      <w:r>
        <w:rPr>
          <w:rFonts w:asciiTheme="majorHAnsi" w:hAnsiTheme="majorHAnsi"/>
          <w:sz w:val="22"/>
          <w:szCs w:val="22"/>
        </w:rPr>
        <w:t>.</w:t>
      </w:r>
    </w:p>
    <w:p w14:paraId="540E61EC" w14:textId="66D31AB9" w:rsidR="00221A55" w:rsidRDefault="00221A55" w:rsidP="004E39CC">
      <w:pPr>
        <w:pStyle w:val="Sansinterligne"/>
        <w:rPr>
          <w:rFonts w:asciiTheme="majorHAnsi" w:hAnsiTheme="majorHAnsi"/>
          <w:sz w:val="22"/>
          <w:szCs w:val="22"/>
        </w:rPr>
      </w:pPr>
      <w:r>
        <w:rPr>
          <w:rFonts w:asciiTheme="majorHAnsi" w:hAnsiTheme="majorHAnsi"/>
          <w:noProof/>
          <w:sz w:val="22"/>
          <w:szCs w:val="22"/>
        </w:rPr>
        <w:drawing>
          <wp:anchor distT="0" distB="0" distL="114300" distR="114300" simplePos="0" relativeHeight="251765760" behindDoc="0" locked="0" layoutInCell="1" allowOverlap="1" wp14:anchorId="28ABB4DC" wp14:editId="5FBE2A7F">
            <wp:simplePos x="0" y="0"/>
            <wp:positionH relativeFrom="column">
              <wp:posOffset>3657600</wp:posOffset>
            </wp:positionH>
            <wp:positionV relativeFrom="paragraph">
              <wp:posOffset>102870</wp:posOffset>
            </wp:positionV>
            <wp:extent cx="2509520" cy="1872615"/>
            <wp:effectExtent l="0" t="0" r="5080" b="6985"/>
            <wp:wrapSquare wrapText="bothSides"/>
            <wp:docPr id="140316" name="Image 140316" descr="Macintosh HD:Users:Jules:Desktop:Capture d’écran 2012-06-11 à 14.15.5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Macintosh HD:Users:Jules:Desktop:Capture d’écran 2012-06-11 à 14.15.54.png"/>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2509520" cy="1872615"/>
                    </a:xfrm>
                    <a:prstGeom prst="rect">
                      <a:avLst/>
                    </a:prstGeom>
                    <a:noFill/>
                    <a:ln>
                      <a:noFill/>
                    </a:ln>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p>
    <w:p w14:paraId="46CF7253" w14:textId="5C132DDB" w:rsidR="00221A55" w:rsidRDefault="00221A55" w:rsidP="004E39CC">
      <w:pPr>
        <w:pStyle w:val="Sansinterligne"/>
        <w:rPr>
          <w:rFonts w:asciiTheme="majorHAnsi" w:hAnsiTheme="majorHAnsi"/>
          <w:sz w:val="22"/>
          <w:szCs w:val="22"/>
        </w:rPr>
      </w:pPr>
    </w:p>
    <w:p w14:paraId="1F61C0F5" w14:textId="7FD39260" w:rsidR="00221A55" w:rsidRDefault="00221A55" w:rsidP="004E39CC">
      <w:pPr>
        <w:pStyle w:val="Sansinterligne"/>
        <w:rPr>
          <w:rFonts w:asciiTheme="majorHAnsi" w:hAnsiTheme="majorHAnsi"/>
          <w:sz w:val="22"/>
          <w:szCs w:val="22"/>
        </w:rPr>
      </w:pPr>
      <w:r w:rsidRPr="00221A55">
        <w:rPr>
          <w:rFonts w:asciiTheme="majorHAnsi" w:hAnsiTheme="majorHAnsi"/>
          <w:b/>
          <w:sz w:val="22"/>
          <w:szCs w:val="22"/>
          <w:u w:val="single"/>
        </w:rPr>
        <w:t xml:space="preserve">Importance des clichés comparatifs </w:t>
      </w:r>
      <w:r>
        <w:rPr>
          <w:rFonts w:asciiTheme="majorHAnsi" w:hAnsiTheme="majorHAnsi"/>
          <w:sz w:val="22"/>
          <w:szCs w:val="22"/>
        </w:rPr>
        <w:t>(+++)</w:t>
      </w:r>
    </w:p>
    <w:p w14:paraId="04343293" w14:textId="77777777" w:rsidR="00221A55" w:rsidRDefault="00221A55" w:rsidP="004E39CC">
      <w:pPr>
        <w:pStyle w:val="Sansinterligne"/>
        <w:rPr>
          <w:rFonts w:asciiTheme="majorHAnsi" w:hAnsiTheme="majorHAnsi"/>
          <w:sz w:val="22"/>
          <w:szCs w:val="22"/>
        </w:rPr>
      </w:pPr>
    </w:p>
    <w:p w14:paraId="72A35E04" w14:textId="74C5FE6F" w:rsidR="00221A55" w:rsidRDefault="00555DB5" w:rsidP="004E39CC">
      <w:pPr>
        <w:pStyle w:val="Sansinterligne"/>
        <w:rPr>
          <w:rFonts w:asciiTheme="majorHAnsi" w:hAnsiTheme="majorHAnsi"/>
          <w:sz w:val="22"/>
          <w:szCs w:val="22"/>
        </w:rPr>
      </w:pPr>
      <w:r>
        <w:rPr>
          <w:rFonts w:asciiTheme="majorHAnsi" w:hAnsiTheme="majorHAnsi"/>
          <w:sz w:val="22"/>
          <w:szCs w:val="22"/>
        </w:rPr>
        <w:t>Algodystrophie du poignet avec conservation</w:t>
      </w:r>
    </w:p>
    <w:p w14:paraId="45B9678A" w14:textId="7DB50E69" w:rsidR="00555DB5" w:rsidRDefault="00555DB5" w:rsidP="004E39CC">
      <w:pPr>
        <w:pStyle w:val="Sansinterligne"/>
        <w:rPr>
          <w:rFonts w:asciiTheme="majorHAnsi" w:hAnsiTheme="majorHAnsi"/>
          <w:sz w:val="22"/>
          <w:szCs w:val="22"/>
        </w:rPr>
      </w:pPr>
      <w:r>
        <w:rPr>
          <w:rFonts w:asciiTheme="majorHAnsi" w:hAnsiTheme="majorHAnsi"/>
          <w:sz w:val="22"/>
          <w:szCs w:val="22"/>
        </w:rPr>
        <w:t>Des interlignes articulaires</w:t>
      </w:r>
    </w:p>
    <w:p w14:paraId="32B8FC55" w14:textId="77777777" w:rsidR="00555DB5" w:rsidRDefault="00555DB5" w:rsidP="004E39CC">
      <w:pPr>
        <w:pStyle w:val="Sansinterligne"/>
        <w:rPr>
          <w:rFonts w:asciiTheme="majorHAnsi" w:hAnsiTheme="majorHAnsi"/>
          <w:sz w:val="22"/>
          <w:szCs w:val="22"/>
        </w:rPr>
      </w:pPr>
    </w:p>
    <w:p w14:paraId="25F6C191" w14:textId="73A7B5E7" w:rsidR="00555DB5" w:rsidRDefault="00555DB5" w:rsidP="004E39CC">
      <w:pPr>
        <w:pStyle w:val="Sansinterligne"/>
        <w:rPr>
          <w:rFonts w:asciiTheme="majorHAnsi" w:hAnsiTheme="majorHAnsi"/>
          <w:sz w:val="22"/>
          <w:szCs w:val="22"/>
        </w:rPr>
      </w:pPr>
      <w:r>
        <w:rPr>
          <w:rFonts w:asciiTheme="majorHAnsi" w:hAnsiTheme="majorHAnsi"/>
          <w:sz w:val="22"/>
          <w:szCs w:val="22"/>
        </w:rPr>
        <w:t>Algodystrophie survient souvent après un choc ou une infection qui n’ont pas bien été pris en charge</w:t>
      </w:r>
    </w:p>
    <w:p w14:paraId="6184F463" w14:textId="77777777" w:rsidR="00221A55" w:rsidRDefault="00221A55" w:rsidP="004E39CC">
      <w:pPr>
        <w:pStyle w:val="Sansinterligne"/>
        <w:rPr>
          <w:rFonts w:asciiTheme="majorHAnsi" w:hAnsiTheme="majorHAnsi"/>
          <w:sz w:val="22"/>
          <w:szCs w:val="22"/>
        </w:rPr>
      </w:pPr>
    </w:p>
    <w:p w14:paraId="44A062A4" w14:textId="77777777" w:rsidR="00221A55" w:rsidRDefault="00221A55" w:rsidP="004E39CC">
      <w:pPr>
        <w:pStyle w:val="Sansinterligne"/>
        <w:rPr>
          <w:rFonts w:asciiTheme="majorHAnsi" w:hAnsiTheme="majorHAnsi"/>
          <w:sz w:val="22"/>
          <w:szCs w:val="22"/>
        </w:rPr>
      </w:pPr>
    </w:p>
    <w:p w14:paraId="57F4FDE6" w14:textId="77777777" w:rsidR="00221A55" w:rsidRPr="00555DB5" w:rsidRDefault="00221A55" w:rsidP="00555DB5">
      <w:pPr>
        <w:pStyle w:val="Sansinterligne"/>
        <w:rPr>
          <w:rFonts w:asciiTheme="majorHAnsi" w:hAnsiTheme="majorHAnsi"/>
          <w:sz w:val="22"/>
          <w:szCs w:val="22"/>
        </w:rPr>
      </w:pPr>
    </w:p>
    <w:p w14:paraId="6CBD55F7" w14:textId="77777777" w:rsidR="00221A55" w:rsidRPr="00555DB5" w:rsidRDefault="00221A55" w:rsidP="00555DB5">
      <w:pPr>
        <w:pStyle w:val="Sansinterligne"/>
        <w:rPr>
          <w:rFonts w:asciiTheme="majorHAnsi" w:hAnsiTheme="majorHAnsi"/>
          <w:sz w:val="22"/>
          <w:szCs w:val="22"/>
        </w:rPr>
      </w:pPr>
    </w:p>
    <w:p w14:paraId="083B49DE" w14:textId="60CCD84C" w:rsidR="00555DB5" w:rsidRPr="00555DB5" w:rsidRDefault="00555DB5" w:rsidP="00555DB5">
      <w:pPr>
        <w:pStyle w:val="Paragraphedeliste"/>
        <w:numPr>
          <w:ilvl w:val="0"/>
          <w:numId w:val="43"/>
        </w:numPr>
        <w:rPr>
          <w:rFonts w:asciiTheme="majorHAnsi" w:hAnsiTheme="majorHAnsi"/>
          <w:b/>
          <w:color w:val="2389EA" w:themeColor="background2" w:themeShade="BF"/>
          <w:sz w:val="22"/>
          <w:szCs w:val="22"/>
          <w:u w:val="single"/>
        </w:rPr>
      </w:pPr>
      <w:r w:rsidRPr="00555DB5">
        <w:rPr>
          <w:rFonts w:asciiTheme="majorHAnsi" w:hAnsiTheme="majorHAnsi"/>
          <w:b/>
          <w:color w:val="2389EA" w:themeColor="background2" w:themeShade="BF"/>
          <w:sz w:val="22"/>
          <w:szCs w:val="22"/>
          <w:u w:val="single"/>
        </w:rPr>
        <w:t>Quels sont les deux examen d'imagerie possible pour confirmer le diagnostic d'algodystrophie</w:t>
      </w:r>
      <w:r>
        <w:rPr>
          <w:rFonts w:asciiTheme="majorHAnsi" w:hAnsiTheme="majorHAnsi"/>
          <w:b/>
          <w:color w:val="2389EA" w:themeColor="background2" w:themeShade="BF"/>
          <w:sz w:val="22"/>
          <w:szCs w:val="22"/>
          <w:u w:val="single"/>
        </w:rPr>
        <w:t xml:space="preserve"> </w:t>
      </w:r>
      <w:r w:rsidRPr="00555DB5">
        <w:rPr>
          <w:rFonts w:asciiTheme="majorHAnsi" w:hAnsiTheme="majorHAnsi"/>
          <w:b/>
          <w:color w:val="2389EA" w:themeColor="background2" w:themeShade="BF"/>
          <w:sz w:val="22"/>
          <w:szCs w:val="22"/>
          <w:u w:val="single"/>
        </w:rPr>
        <w:t>?</w:t>
      </w:r>
    </w:p>
    <w:p w14:paraId="2D92BB98" w14:textId="77777777" w:rsidR="00555DB5" w:rsidRDefault="00555DB5" w:rsidP="00555DB5">
      <w:pPr>
        <w:pStyle w:val="Sansinterligne"/>
        <w:rPr>
          <w:rFonts w:asciiTheme="majorHAnsi" w:hAnsiTheme="majorHAnsi" w:cs="Helvetica"/>
          <w:color w:val="239DF3"/>
          <w:sz w:val="22"/>
          <w:szCs w:val="22"/>
        </w:rPr>
      </w:pPr>
    </w:p>
    <w:p w14:paraId="658D8A76" w14:textId="22CC1523" w:rsidR="00555DB5" w:rsidRPr="00555DB5" w:rsidRDefault="00555DB5" w:rsidP="00555DB5">
      <w:pPr>
        <w:pStyle w:val="Sansinterligne"/>
        <w:rPr>
          <w:rFonts w:asciiTheme="majorHAnsi" w:hAnsiTheme="majorHAnsi" w:cs="Times"/>
          <w:b/>
          <w:color w:val="FF6600"/>
          <w:sz w:val="22"/>
          <w:szCs w:val="22"/>
        </w:rPr>
      </w:pPr>
      <w:r w:rsidRPr="00555DB5">
        <w:rPr>
          <w:rFonts w:asciiTheme="majorHAnsi" w:hAnsiTheme="majorHAnsi" w:cs="Helvetica"/>
          <w:b/>
          <w:color w:val="FF6600"/>
          <w:sz w:val="22"/>
          <w:szCs w:val="22"/>
        </w:rPr>
        <w:t>Scintigraphie osseuse</w:t>
      </w:r>
      <w:r>
        <w:rPr>
          <w:rFonts w:asciiTheme="majorHAnsi" w:hAnsiTheme="majorHAnsi" w:cs="Helvetica"/>
          <w:b/>
          <w:color w:val="FF6600"/>
          <w:sz w:val="22"/>
          <w:szCs w:val="22"/>
        </w:rPr>
        <w:t xml:space="preserve"> </w:t>
      </w:r>
      <w:r w:rsidRPr="00555DB5">
        <w:rPr>
          <w:rFonts w:asciiTheme="majorHAnsi" w:hAnsiTheme="majorHAnsi" w:cs="Helvetica"/>
          <w:b/>
          <w:color w:val="FF6600"/>
          <w:sz w:val="22"/>
          <w:szCs w:val="22"/>
        </w:rPr>
        <w:t>:</w:t>
      </w:r>
    </w:p>
    <w:p w14:paraId="2B8392B7" w14:textId="2B450D59" w:rsidR="00555DB5" w:rsidRDefault="00555DB5" w:rsidP="00555DB5">
      <w:pPr>
        <w:pStyle w:val="Sansinterligne"/>
        <w:numPr>
          <w:ilvl w:val="0"/>
          <w:numId w:val="47"/>
        </w:numPr>
        <w:rPr>
          <w:rFonts w:asciiTheme="majorHAnsi" w:hAnsiTheme="majorHAnsi" w:cs="Helvetica"/>
          <w:sz w:val="22"/>
          <w:szCs w:val="22"/>
        </w:rPr>
      </w:pPr>
      <w:r w:rsidRPr="00555DB5">
        <w:rPr>
          <w:rFonts w:asciiTheme="majorHAnsi" w:hAnsiTheme="majorHAnsi" w:cs="Helvetica"/>
          <w:sz w:val="22"/>
          <w:szCs w:val="22"/>
        </w:rPr>
        <w:t>Plus préco</w:t>
      </w:r>
      <w:r>
        <w:rPr>
          <w:rFonts w:asciiTheme="majorHAnsi" w:hAnsiTheme="majorHAnsi" w:cs="Helvetica"/>
          <w:sz w:val="22"/>
          <w:szCs w:val="22"/>
        </w:rPr>
        <w:t>ce que la rx</w:t>
      </w:r>
    </w:p>
    <w:p w14:paraId="0205AF48" w14:textId="71A03CB0" w:rsidR="00555DB5" w:rsidRPr="00555DB5" w:rsidRDefault="00555DB5" w:rsidP="00555DB5">
      <w:pPr>
        <w:pStyle w:val="Sansinterligne"/>
        <w:numPr>
          <w:ilvl w:val="0"/>
          <w:numId w:val="47"/>
        </w:numPr>
        <w:rPr>
          <w:rFonts w:asciiTheme="majorHAnsi" w:hAnsiTheme="majorHAnsi" w:cs="Times"/>
          <w:sz w:val="22"/>
          <w:szCs w:val="22"/>
        </w:rPr>
      </w:pPr>
      <w:r w:rsidRPr="00555DB5">
        <w:rPr>
          <w:rFonts w:asciiTheme="majorHAnsi" w:hAnsiTheme="majorHAnsi" w:cs="Helvetica"/>
          <w:sz w:val="22"/>
          <w:szCs w:val="22"/>
        </w:rPr>
        <w:t>Hyperfixation loco-régionale</w:t>
      </w:r>
    </w:p>
    <w:p w14:paraId="2F220B8A" w14:textId="0A53AF24" w:rsidR="00555DB5" w:rsidRPr="00555DB5" w:rsidRDefault="00555DB5" w:rsidP="00555DB5">
      <w:pPr>
        <w:pStyle w:val="Sansinterligne"/>
        <w:rPr>
          <w:rFonts w:asciiTheme="majorHAnsi" w:hAnsiTheme="majorHAnsi" w:cs="Times"/>
          <w:b/>
          <w:color w:val="FF6600"/>
          <w:sz w:val="22"/>
          <w:szCs w:val="22"/>
        </w:rPr>
      </w:pPr>
      <w:r w:rsidRPr="00555DB5">
        <w:rPr>
          <w:rFonts w:asciiTheme="majorHAnsi" w:hAnsiTheme="majorHAnsi" w:cs="Times"/>
          <w:b/>
          <w:color w:val="FF6600"/>
          <w:sz w:val="22"/>
          <w:szCs w:val="22"/>
        </w:rPr>
        <w:t>IRM++</w:t>
      </w:r>
      <w:r>
        <w:rPr>
          <w:rFonts w:asciiTheme="majorHAnsi" w:hAnsiTheme="majorHAnsi" w:cs="Times"/>
          <w:b/>
          <w:color w:val="FF6600"/>
          <w:sz w:val="22"/>
          <w:szCs w:val="22"/>
        </w:rPr>
        <w:t xml:space="preserve"> </w:t>
      </w:r>
      <w:r w:rsidRPr="00555DB5">
        <w:rPr>
          <w:rFonts w:asciiTheme="majorHAnsi" w:hAnsiTheme="majorHAnsi" w:cs="Times"/>
          <w:b/>
          <w:color w:val="FF6600"/>
          <w:sz w:val="22"/>
          <w:szCs w:val="22"/>
        </w:rPr>
        <w:t>:</w:t>
      </w:r>
    </w:p>
    <w:p w14:paraId="6DC1FD56" w14:textId="77777777" w:rsidR="00555DB5" w:rsidRDefault="00555DB5" w:rsidP="00555DB5">
      <w:pPr>
        <w:pStyle w:val="Sansinterligne"/>
        <w:numPr>
          <w:ilvl w:val="0"/>
          <w:numId w:val="46"/>
        </w:numPr>
        <w:rPr>
          <w:rFonts w:asciiTheme="majorHAnsi" w:hAnsiTheme="majorHAnsi" w:cs="Helvetica"/>
          <w:sz w:val="22"/>
          <w:szCs w:val="22"/>
        </w:rPr>
      </w:pPr>
      <w:r>
        <w:rPr>
          <w:rFonts w:asciiTheme="majorHAnsi" w:hAnsiTheme="majorHAnsi" w:cs="Helvetica"/>
          <w:sz w:val="22"/>
          <w:szCs w:val="22"/>
        </w:rPr>
        <w:t>Précoce et spécifique++</w:t>
      </w:r>
    </w:p>
    <w:p w14:paraId="48217152" w14:textId="44389405" w:rsidR="00555DB5" w:rsidRPr="00555DB5" w:rsidRDefault="00555DB5" w:rsidP="00555DB5">
      <w:pPr>
        <w:pStyle w:val="Sansinterligne"/>
        <w:numPr>
          <w:ilvl w:val="0"/>
          <w:numId w:val="46"/>
        </w:numPr>
        <w:rPr>
          <w:rFonts w:asciiTheme="majorHAnsi" w:hAnsiTheme="majorHAnsi" w:cs="Times"/>
          <w:sz w:val="22"/>
          <w:szCs w:val="22"/>
        </w:rPr>
      </w:pPr>
      <w:r w:rsidRPr="00555DB5">
        <w:rPr>
          <w:rFonts w:asciiTheme="majorHAnsi" w:hAnsiTheme="majorHAnsi" w:cs="Helvetica"/>
          <w:sz w:val="22"/>
          <w:szCs w:val="22"/>
        </w:rPr>
        <w:t xml:space="preserve">Œdème médullaire osseux </w:t>
      </w:r>
      <w:r>
        <w:rPr>
          <w:rFonts w:asciiTheme="majorHAnsi" w:hAnsiTheme="majorHAnsi" w:cs="Helvetica"/>
          <w:sz w:val="22"/>
          <w:szCs w:val="22"/>
        </w:rPr>
        <w:t>(Hypersignal en T2 et hyposignal en T1)</w:t>
      </w:r>
    </w:p>
    <w:p w14:paraId="543EEBAE" w14:textId="77777777" w:rsidR="00555DB5" w:rsidRDefault="00555DB5" w:rsidP="004E39CC">
      <w:pPr>
        <w:pStyle w:val="Sansinterligne"/>
        <w:rPr>
          <w:rFonts w:asciiTheme="majorHAnsi" w:hAnsiTheme="majorHAnsi"/>
          <w:sz w:val="22"/>
          <w:szCs w:val="22"/>
        </w:rPr>
      </w:pPr>
    </w:p>
    <w:p w14:paraId="0CE44D41" w14:textId="77777777" w:rsidR="00555DB5" w:rsidRDefault="00555DB5" w:rsidP="004E39CC">
      <w:pPr>
        <w:pStyle w:val="Sansinterligne"/>
        <w:rPr>
          <w:rFonts w:asciiTheme="majorHAnsi" w:hAnsiTheme="majorHAnsi"/>
          <w:sz w:val="22"/>
          <w:szCs w:val="22"/>
        </w:rPr>
      </w:pPr>
    </w:p>
    <w:p w14:paraId="6987B956" w14:textId="77777777" w:rsidR="00555DB5" w:rsidRDefault="00555DB5" w:rsidP="004E39CC">
      <w:pPr>
        <w:pStyle w:val="Sansinterligne"/>
        <w:rPr>
          <w:rFonts w:asciiTheme="majorHAnsi" w:hAnsiTheme="majorHAnsi"/>
          <w:sz w:val="22"/>
          <w:szCs w:val="22"/>
        </w:rPr>
      </w:pPr>
    </w:p>
    <w:p w14:paraId="2B7D1637" w14:textId="77777777" w:rsidR="00555DB5" w:rsidRDefault="00555DB5" w:rsidP="004E39CC">
      <w:pPr>
        <w:pStyle w:val="Sansinterligne"/>
        <w:rPr>
          <w:rFonts w:asciiTheme="majorHAnsi" w:hAnsiTheme="majorHAnsi"/>
          <w:sz w:val="22"/>
          <w:szCs w:val="22"/>
        </w:rPr>
      </w:pPr>
      <w:r w:rsidRPr="00555DB5">
        <w:rPr>
          <w:rFonts w:asciiTheme="majorHAnsi" w:hAnsiTheme="majorHAnsi"/>
          <w:b/>
          <w:color w:val="FF6600"/>
          <w:sz w:val="22"/>
          <w:szCs w:val="22"/>
        </w:rPr>
        <w:t>Scintigraphie</w:t>
      </w:r>
      <w:r>
        <w:rPr>
          <w:rFonts w:asciiTheme="majorHAnsi" w:hAnsiTheme="majorHAnsi"/>
          <w:sz w:val="22"/>
          <w:szCs w:val="22"/>
        </w:rPr>
        <w:t xml:space="preserve"> (image de gauche) : on a une </w:t>
      </w:r>
      <w:r w:rsidRPr="00555DB5">
        <w:rPr>
          <w:rFonts w:asciiTheme="majorHAnsi" w:hAnsiTheme="majorHAnsi"/>
          <w:b/>
          <w:color w:val="008000"/>
          <w:sz w:val="22"/>
          <w:szCs w:val="22"/>
        </w:rPr>
        <w:t>hyperfixation locorégionale péri-articulaire</w:t>
      </w:r>
      <w:r>
        <w:rPr>
          <w:rFonts w:asciiTheme="majorHAnsi" w:hAnsiTheme="majorHAnsi"/>
          <w:sz w:val="22"/>
          <w:szCs w:val="22"/>
        </w:rPr>
        <w:t xml:space="preserve"> au niveau du genou.</w:t>
      </w:r>
    </w:p>
    <w:p w14:paraId="268D5E0B" w14:textId="77777777" w:rsidR="00555DB5" w:rsidRDefault="00555DB5" w:rsidP="004E39CC">
      <w:pPr>
        <w:pStyle w:val="Sansinterligne"/>
        <w:rPr>
          <w:rFonts w:asciiTheme="majorHAnsi" w:hAnsiTheme="majorHAnsi"/>
          <w:sz w:val="22"/>
          <w:szCs w:val="22"/>
        </w:rPr>
      </w:pPr>
    </w:p>
    <w:p w14:paraId="19F0CED0" w14:textId="769A511A" w:rsidR="00555DB5" w:rsidRPr="00D71DB2" w:rsidRDefault="00555DB5" w:rsidP="004E39CC">
      <w:pPr>
        <w:pStyle w:val="Sansinterligne"/>
        <w:rPr>
          <w:rFonts w:asciiTheme="majorHAnsi" w:hAnsiTheme="majorHAnsi"/>
          <w:sz w:val="22"/>
          <w:szCs w:val="22"/>
        </w:rPr>
      </w:pPr>
      <w:r>
        <w:rPr>
          <w:rFonts w:asciiTheme="majorHAnsi" w:hAnsiTheme="majorHAnsi"/>
          <w:noProof/>
          <w:sz w:val="22"/>
          <w:szCs w:val="22"/>
        </w:rPr>
        <w:drawing>
          <wp:anchor distT="0" distB="0" distL="114300" distR="114300" simplePos="0" relativeHeight="251766784" behindDoc="0" locked="0" layoutInCell="1" allowOverlap="1" wp14:anchorId="432BF991" wp14:editId="742FD192">
            <wp:simplePos x="0" y="0"/>
            <wp:positionH relativeFrom="column">
              <wp:posOffset>1371600</wp:posOffset>
            </wp:positionH>
            <wp:positionV relativeFrom="paragraph">
              <wp:posOffset>496570</wp:posOffset>
            </wp:positionV>
            <wp:extent cx="4114800" cy="2712720"/>
            <wp:effectExtent l="0" t="0" r="0" b="5080"/>
            <wp:wrapSquare wrapText="bothSides"/>
            <wp:docPr id="140317" name="Image 140317" descr="Macintosh HD:Users:Jules:Desktop:Capture d’écran 2012-06-11 à 14.19.5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Macintosh HD:Users:Jules:Desktop:Capture d’écran 2012-06-11 à 14.19.58.png"/>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4114800" cy="2712720"/>
                    </a:xfrm>
                    <a:prstGeom prst="rect">
                      <a:avLst/>
                    </a:prstGeom>
                    <a:noFill/>
                    <a:ln>
                      <a:noFill/>
                    </a:ln>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r w:rsidRPr="00555DB5">
        <w:rPr>
          <w:rFonts w:asciiTheme="majorHAnsi" w:hAnsiTheme="majorHAnsi"/>
          <w:b/>
          <w:color w:val="FF6600"/>
          <w:sz w:val="22"/>
          <w:szCs w:val="22"/>
        </w:rPr>
        <w:t>IRM</w:t>
      </w:r>
      <w:r>
        <w:rPr>
          <w:rFonts w:asciiTheme="majorHAnsi" w:hAnsiTheme="majorHAnsi"/>
          <w:sz w:val="22"/>
          <w:szCs w:val="22"/>
        </w:rPr>
        <w:t xml:space="preserve"> (image de droite) : on a un </w:t>
      </w:r>
      <w:r w:rsidRPr="00555DB5">
        <w:rPr>
          <w:rFonts w:asciiTheme="majorHAnsi" w:hAnsiTheme="majorHAnsi"/>
          <w:b/>
          <w:color w:val="008000"/>
          <w:sz w:val="22"/>
          <w:szCs w:val="22"/>
        </w:rPr>
        <w:t>œdème osseux péri-articulaire avec conservation de l’interligne</w:t>
      </w:r>
      <w:r>
        <w:rPr>
          <w:rFonts w:asciiTheme="majorHAnsi" w:hAnsiTheme="majorHAnsi"/>
          <w:sz w:val="22"/>
          <w:szCs w:val="22"/>
        </w:rPr>
        <w:t xml:space="preserve"> (voit pas trop l’œdème)</w:t>
      </w:r>
    </w:p>
    <w:sectPr w:rsidR="00555DB5" w:rsidRPr="00D71DB2" w:rsidSect="00AB0748">
      <w:type w:val="continuous"/>
      <w:pgSz w:w="11900" w:h="16840"/>
      <w:pgMar w:top="720" w:right="720" w:bottom="567" w:left="72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FD96EAF" w14:textId="77777777" w:rsidR="00221A55" w:rsidRDefault="00221A55" w:rsidP="002A4157">
      <w:r>
        <w:separator/>
      </w:r>
    </w:p>
  </w:endnote>
  <w:endnote w:type="continuationSeparator" w:id="0">
    <w:p w14:paraId="4BF2E4CF" w14:textId="77777777" w:rsidR="00221A55" w:rsidRDefault="00221A55" w:rsidP="002A41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ＭＳ 明朝">
    <w:charset w:val="4E"/>
    <w:family w:val="auto"/>
    <w:pitch w:val="variable"/>
    <w:sig w:usb0="00000001" w:usb1="08070000" w:usb2="00000010" w:usb3="00000000" w:csb0="00020000" w:csb1="00000000"/>
  </w:font>
  <w:font w:name="Helvetica">
    <w:panose1 w:val="00000000000000000000"/>
    <w:charset w:val="00"/>
    <w:family w:val="auto"/>
    <w:pitch w:val="variable"/>
    <w:sig w:usb0="00000003"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 w:name="Times">
    <w:panose1 w:val="02000500000000000000"/>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ＭＳ ゴシック">
    <w:charset w:val="4E"/>
    <w:family w:val="auto"/>
    <w:pitch w:val="variable"/>
    <w:sig w:usb0="00000001" w:usb1="08070000" w:usb2="00000010" w:usb3="00000000" w:csb0="00020000"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0519073" w14:textId="77777777" w:rsidR="00221A55" w:rsidRDefault="00221A55" w:rsidP="002A4157">
      <w:r>
        <w:separator/>
      </w:r>
    </w:p>
  </w:footnote>
  <w:footnote w:type="continuationSeparator" w:id="0">
    <w:p w14:paraId="7C10715C" w14:textId="77777777" w:rsidR="00221A55" w:rsidRDefault="00221A55" w:rsidP="002A4157">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2325723"/>
    <w:multiLevelType w:val="hybridMultilevel"/>
    <w:tmpl w:val="53BE288A"/>
    <w:lvl w:ilvl="0" w:tplc="8496D7A2">
      <w:start w:val="1"/>
      <w:numFmt w:val="bullet"/>
      <w:lvlText w:val="•"/>
      <w:lvlJc w:val="left"/>
      <w:pPr>
        <w:tabs>
          <w:tab w:val="num" w:pos="720"/>
        </w:tabs>
        <w:ind w:left="720" w:hanging="360"/>
      </w:pPr>
      <w:rPr>
        <w:rFonts w:ascii="Arial" w:hAnsi="Arial" w:hint="default"/>
      </w:rPr>
    </w:lvl>
    <w:lvl w:ilvl="1" w:tplc="2110BD6E" w:tentative="1">
      <w:start w:val="1"/>
      <w:numFmt w:val="bullet"/>
      <w:lvlText w:val="•"/>
      <w:lvlJc w:val="left"/>
      <w:pPr>
        <w:tabs>
          <w:tab w:val="num" w:pos="1440"/>
        </w:tabs>
        <w:ind w:left="1440" w:hanging="360"/>
      </w:pPr>
      <w:rPr>
        <w:rFonts w:ascii="Arial" w:hAnsi="Arial" w:hint="default"/>
      </w:rPr>
    </w:lvl>
    <w:lvl w:ilvl="2" w:tplc="D3CCC330" w:tentative="1">
      <w:start w:val="1"/>
      <w:numFmt w:val="bullet"/>
      <w:lvlText w:val="•"/>
      <w:lvlJc w:val="left"/>
      <w:pPr>
        <w:tabs>
          <w:tab w:val="num" w:pos="2160"/>
        </w:tabs>
        <w:ind w:left="2160" w:hanging="360"/>
      </w:pPr>
      <w:rPr>
        <w:rFonts w:ascii="Arial" w:hAnsi="Arial" w:hint="default"/>
      </w:rPr>
    </w:lvl>
    <w:lvl w:ilvl="3" w:tplc="A394DD50" w:tentative="1">
      <w:start w:val="1"/>
      <w:numFmt w:val="bullet"/>
      <w:lvlText w:val="•"/>
      <w:lvlJc w:val="left"/>
      <w:pPr>
        <w:tabs>
          <w:tab w:val="num" w:pos="2880"/>
        </w:tabs>
        <w:ind w:left="2880" w:hanging="360"/>
      </w:pPr>
      <w:rPr>
        <w:rFonts w:ascii="Arial" w:hAnsi="Arial" w:hint="default"/>
      </w:rPr>
    </w:lvl>
    <w:lvl w:ilvl="4" w:tplc="FE3E1ABE" w:tentative="1">
      <w:start w:val="1"/>
      <w:numFmt w:val="bullet"/>
      <w:lvlText w:val="•"/>
      <w:lvlJc w:val="left"/>
      <w:pPr>
        <w:tabs>
          <w:tab w:val="num" w:pos="3600"/>
        </w:tabs>
        <w:ind w:left="3600" w:hanging="360"/>
      </w:pPr>
      <w:rPr>
        <w:rFonts w:ascii="Arial" w:hAnsi="Arial" w:hint="default"/>
      </w:rPr>
    </w:lvl>
    <w:lvl w:ilvl="5" w:tplc="4956BE54" w:tentative="1">
      <w:start w:val="1"/>
      <w:numFmt w:val="bullet"/>
      <w:lvlText w:val="•"/>
      <w:lvlJc w:val="left"/>
      <w:pPr>
        <w:tabs>
          <w:tab w:val="num" w:pos="4320"/>
        </w:tabs>
        <w:ind w:left="4320" w:hanging="360"/>
      </w:pPr>
      <w:rPr>
        <w:rFonts w:ascii="Arial" w:hAnsi="Arial" w:hint="default"/>
      </w:rPr>
    </w:lvl>
    <w:lvl w:ilvl="6" w:tplc="2E527EC6" w:tentative="1">
      <w:start w:val="1"/>
      <w:numFmt w:val="bullet"/>
      <w:lvlText w:val="•"/>
      <w:lvlJc w:val="left"/>
      <w:pPr>
        <w:tabs>
          <w:tab w:val="num" w:pos="5040"/>
        </w:tabs>
        <w:ind w:left="5040" w:hanging="360"/>
      </w:pPr>
      <w:rPr>
        <w:rFonts w:ascii="Arial" w:hAnsi="Arial" w:hint="default"/>
      </w:rPr>
    </w:lvl>
    <w:lvl w:ilvl="7" w:tplc="F3FEFE0A" w:tentative="1">
      <w:start w:val="1"/>
      <w:numFmt w:val="bullet"/>
      <w:lvlText w:val="•"/>
      <w:lvlJc w:val="left"/>
      <w:pPr>
        <w:tabs>
          <w:tab w:val="num" w:pos="5760"/>
        </w:tabs>
        <w:ind w:left="5760" w:hanging="360"/>
      </w:pPr>
      <w:rPr>
        <w:rFonts w:ascii="Arial" w:hAnsi="Arial" w:hint="default"/>
      </w:rPr>
    </w:lvl>
    <w:lvl w:ilvl="8" w:tplc="80222918" w:tentative="1">
      <w:start w:val="1"/>
      <w:numFmt w:val="bullet"/>
      <w:lvlText w:val="•"/>
      <w:lvlJc w:val="left"/>
      <w:pPr>
        <w:tabs>
          <w:tab w:val="num" w:pos="6480"/>
        </w:tabs>
        <w:ind w:left="6480" w:hanging="360"/>
      </w:pPr>
      <w:rPr>
        <w:rFonts w:ascii="Arial" w:hAnsi="Arial" w:hint="default"/>
      </w:rPr>
    </w:lvl>
  </w:abstractNum>
  <w:abstractNum w:abstractNumId="2">
    <w:nsid w:val="049902BF"/>
    <w:multiLevelType w:val="hybridMultilevel"/>
    <w:tmpl w:val="6622BAF4"/>
    <w:lvl w:ilvl="0" w:tplc="BAA49A8A">
      <w:start w:val="1"/>
      <w:numFmt w:val="decimal"/>
      <w:lvlText w:val="%1."/>
      <w:lvlJc w:val="left"/>
      <w:pPr>
        <w:ind w:left="720" w:hanging="360"/>
      </w:pPr>
      <w:rPr>
        <w:rFonts w:hint="default"/>
        <w:color w:val="2389EA" w:themeColor="background2" w:themeShade="BF"/>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nsid w:val="075330E0"/>
    <w:multiLevelType w:val="hybridMultilevel"/>
    <w:tmpl w:val="9BBCEE2E"/>
    <w:lvl w:ilvl="0" w:tplc="D4CC3246">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nsid w:val="08886B77"/>
    <w:multiLevelType w:val="hybridMultilevel"/>
    <w:tmpl w:val="1D30002C"/>
    <w:lvl w:ilvl="0" w:tplc="D4CC3246">
      <w:start w:val="1"/>
      <w:numFmt w:val="bullet"/>
      <w:lvlText w:val=""/>
      <w:lvlJc w:val="left"/>
      <w:pPr>
        <w:ind w:left="357" w:firstLine="3"/>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nsid w:val="0A482967"/>
    <w:multiLevelType w:val="hybridMultilevel"/>
    <w:tmpl w:val="084813F8"/>
    <w:lvl w:ilvl="0" w:tplc="D4CC3246">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nsid w:val="0C221E58"/>
    <w:multiLevelType w:val="hybridMultilevel"/>
    <w:tmpl w:val="8500FBA4"/>
    <w:lvl w:ilvl="0" w:tplc="D4CC3246">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nsid w:val="0E52256C"/>
    <w:multiLevelType w:val="hybridMultilevel"/>
    <w:tmpl w:val="C0ECB2FA"/>
    <w:lvl w:ilvl="0" w:tplc="D4CC3246">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nsid w:val="131D7889"/>
    <w:multiLevelType w:val="hybridMultilevel"/>
    <w:tmpl w:val="0946462A"/>
    <w:lvl w:ilvl="0" w:tplc="423A183C">
      <w:numFmt w:val="bullet"/>
      <w:lvlText w:val="-"/>
      <w:lvlJc w:val="left"/>
      <w:pPr>
        <w:ind w:left="720" w:hanging="360"/>
      </w:pPr>
      <w:rPr>
        <w:rFonts w:ascii="Calibri" w:eastAsiaTheme="minorEastAsia" w:hAnsi="Calibri" w:cs="Helvetica"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nsid w:val="13BE25AE"/>
    <w:multiLevelType w:val="hybridMultilevel"/>
    <w:tmpl w:val="67BE4A6E"/>
    <w:lvl w:ilvl="0" w:tplc="D4CC3246">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nsid w:val="1B891186"/>
    <w:multiLevelType w:val="hybridMultilevel"/>
    <w:tmpl w:val="DE9A4462"/>
    <w:lvl w:ilvl="0" w:tplc="BAA49A8A">
      <w:start w:val="1"/>
      <w:numFmt w:val="decimal"/>
      <w:lvlText w:val="%1."/>
      <w:lvlJc w:val="left"/>
      <w:pPr>
        <w:ind w:left="720" w:hanging="360"/>
      </w:pPr>
      <w:rPr>
        <w:rFonts w:hint="default"/>
        <w:color w:val="2389EA" w:themeColor="background2" w:themeShade="BF"/>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nsid w:val="1E3B6958"/>
    <w:multiLevelType w:val="hybridMultilevel"/>
    <w:tmpl w:val="65088198"/>
    <w:lvl w:ilvl="0" w:tplc="D4CC3246">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nsid w:val="1F343B89"/>
    <w:multiLevelType w:val="hybridMultilevel"/>
    <w:tmpl w:val="548CEDB6"/>
    <w:lvl w:ilvl="0" w:tplc="D4CC3246">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nsid w:val="20785E64"/>
    <w:multiLevelType w:val="hybridMultilevel"/>
    <w:tmpl w:val="210C10B0"/>
    <w:lvl w:ilvl="0" w:tplc="040C0013">
      <w:start w:val="1"/>
      <w:numFmt w:val="upperRoman"/>
      <w:lvlText w:val="%1."/>
      <w:lvlJc w:val="right"/>
      <w:pPr>
        <w:ind w:left="540" w:hanging="18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
    <w:nsid w:val="22CF272E"/>
    <w:multiLevelType w:val="multilevel"/>
    <w:tmpl w:val="5B74EE1C"/>
    <w:lvl w:ilvl="0">
      <w:start w:val="1"/>
      <w:numFmt w:val="decimal"/>
      <w:lvlText w:val="%1."/>
      <w:lvlJc w:val="left"/>
      <w:pPr>
        <w:ind w:left="720" w:hanging="360"/>
      </w:pPr>
      <w:rPr>
        <w:rFonts w:hint="default"/>
        <w:color w:val="2389EA" w:themeColor="background2" w:themeShade="BF"/>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nsid w:val="24187337"/>
    <w:multiLevelType w:val="hybridMultilevel"/>
    <w:tmpl w:val="2A6E250C"/>
    <w:lvl w:ilvl="0" w:tplc="BAA49A8A">
      <w:start w:val="1"/>
      <w:numFmt w:val="decimal"/>
      <w:lvlText w:val="%1."/>
      <w:lvlJc w:val="left"/>
      <w:pPr>
        <w:ind w:left="720" w:hanging="360"/>
      </w:pPr>
      <w:rPr>
        <w:rFonts w:hint="default"/>
        <w:color w:val="2389EA" w:themeColor="background2" w:themeShade="BF"/>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6">
    <w:nsid w:val="25A5611A"/>
    <w:multiLevelType w:val="hybridMultilevel"/>
    <w:tmpl w:val="7F22A0E2"/>
    <w:lvl w:ilvl="0" w:tplc="040C0015">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7">
    <w:nsid w:val="2D123427"/>
    <w:multiLevelType w:val="hybridMultilevel"/>
    <w:tmpl w:val="EE444A3C"/>
    <w:lvl w:ilvl="0" w:tplc="BAA49A8A">
      <w:start w:val="1"/>
      <w:numFmt w:val="decimal"/>
      <w:lvlText w:val="%1."/>
      <w:lvlJc w:val="left"/>
      <w:pPr>
        <w:ind w:left="720" w:hanging="360"/>
      </w:pPr>
      <w:rPr>
        <w:rFonts w:hint="default"/>
        <w:color w:val="2389EA" w:themeColor="background2" w:themeShade="BF"/>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8">
    <w:nsid w:val="3A700A3B"/>
    <w:multiLevelType w:val="hybridMultilevel"/>
    <w:tmpl w:val="26A4BA3E"/>
    <w:lvl w:ilvl="0" w:tplc="BAA49A8A">
      <w:start w:val="1"/>
      <w:numFmt w:val="decimal"/>
      <w:lvlText w:val="%1."/>
      <w:lvlJc w:val="left"/>
      <w:pPr>
        <w:ind w:left="720" w:hanging="360"/>
      </w:pPr>
      <w:rPr>
        <w:rFonts w:hint="default"/>
        <w:color w:val="2389EA" w:themeColor="background2" w:themeShade="BF"/>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9">
    <w:nsid w:val="3BBE275D"/>
    <w:multiLevelType w:val="hybridMultilevel"/>
    <w:tmpl w:val="BD98119A"/>
    <w:lvl w:ilvl="0" w:tplc="833ABDFC">
      <w:start w:val="1"/>
      <w:numFmt w:val="bullet"/>
      <w:lvlText w:val="•"/>
      <w:lvlJc w:val="left"/>
      <w:pPr>
        <w:ind w:left="720" w:hanging="360"/>
      </w:pPr>
      <w:rPr>
        <w:rFonts w:ascii="Arial" w:hAnsi="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nsid w:val="402511A9"/>
    <w:multiLevelType w:val="multilevel"/>
    <w:tmpl w:val="CF7C63F4"/>
    <w:lvl w:ilvl="0">
      <w:start w:val="1"/>
      <w:numFmt w:val="upp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nsid w:val="416D26FE"/>
    <w:multiLevelType w:val="hybridMultilevel"/>
    <w:tmpl w:val="2A6E250C"/>
    <w:lvl w:ilvl="0" w:tplc="BAA49A8A">
      <w:start w:val="1"/>
      <w:numFmt w:val="decimal"/>
      <w:lvlText w:val="%1."/>
      <w:lvlJc w:val="left"/>
      <w:pPr>
        <w:ind w:left="720" w:hanging="360"/>
      </w:pPr>
      <w:rPr>
        <w:rFonts w:hint="default"/>
        <w:color w:val="2389EA" w:themeColor="background2" w:themeShade="BF"/>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2">
    <w:nsid w:val="426E3A9C"/>
    <w:multiLevelType w:val="multilevel"/>
    <w:tmpl w:val="EE444A3C"/>
    <w:lvl w:ilvl="0">
      <w:start w:val="1"/>
      <w:numFmt w:val="decimal"/>
      <w:lvlText w:val="%1."/>
      <w:lvlJc w:val="left"/>
      <w:pPr>
        <w:ind w:left="720" w:hanging="360"/>
      </w:pPr>
      <w:rPr>
        <w:rFonts w:hint="default"/>
        <w:color w:val="2389EA" w:themeColor="background2" w:themeShade="BF"/>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nsid w:val="43E601E0"/>
    <w:multiLevelType w:val="hybridMultilevel"/>
    <w:tmpl w:val="29528B20"/>
    <w:lvl w:ilvl="0" w:tplc="D4CC3246">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nsid w:val="48E06FEE"/>
    <w:multiLevelType w:val="hybridMultilevel"/>
    <w:tmpl w:val="CF7C63F4"/>
    <w:lvl w:ilvl="0" w:tplc="040C0015">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5">
    <w:nsid w:val="4B99030B"/>
    <w:multiLevelType w:val="multilevel"/>
    <w:tmpl w:val="DE9A4462"/>
    <w:lvl w:ilvl="0">
      <w:start w:val="1"/>
      <w:numFmt w:val="decimal"/>
      <w:lvlText w:val="%1."/>
      <w:lvlJc w:val="left"/>
      <w:pPr>
        <w:ind w:left="720" w:hanging="360"/>
      </w:pPr>
      <w:rPr>
        <w:rFonts w:hint="default"/>
        <w:color w:val="2389EA" w:themeColor="background2" w:themeShade="BF"/>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nsid w:val="51AF7414"/>
    <w:multiLevelType w:val="hybridMultilevel"/>
    <w:tmpl w:val="FE7A5CCE"/>
    <w:lvl w:ilvl="0" w:tplc="D4CC3246">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nsid w:val="529573CC"/>
    <w:multiLevelType w:val="hybridMultilevel"/>
    <w:tmpl w:val="FEB0400C"/>
    <w:lvl w:ilvl="0" w:tplc="BAA49A8A">
      <w:start w:val="1"/>
      <w:numFmt w:val="decimal"/>
      <w:lvlText w:val="%1."/>
      <w:lvlJc w:val="left"/>
      <w:pPr>
        <w:ind w:left="720" w:hanging="360"/>
      </w:pPr>
      <w:rPr>
        <w:rFonts w:hint="default"/>
        <w:color w:val="2389EA" w:themeColor="background2" w:themeShade="BF"/>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8">
    <w:nsid w:val="556D7B6E"/>
    <w:multiLevelType w:val="hybridMultilevel"/>
    <w:tmpl w:val="13B0BB90"/>
    <w:lvl w:ilvl="0" w:tplc="D4CC3246">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nsid w:val="56291F96"/>
    <w:multiLevelType w:val="hybridMultilevel"/>
    <w:tmpl w:val="006A1CF4"/>
    <w:lvl w:ilvl="0" w:tplc="D4CC3246">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0">
    <w:nsid w:val="565A7B71"/>
    <w:multiLevelType w:val="hybridMultilevel"/>
    <w:tmpl w:val="C060A5A6"/>
    <w:lvl w:ilvl="0" w:tplc="D4CC3246">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1">
    <w:nsid w:val="5AB06092"/>
    <w:multiLevelType w:val="hybridMultilevel"/>
    <w:tmpl w:val="5B74EE1C"/>
    <w:lvl w:ilvl="0" w:tplc="BAA49A8A">
      <w:start w:val="1"/>
      <w:numFmt w:val="decimal"/>
      <w:lvlText w:val="%1."/>
      <w:lvlJc w:val="left"/>
      <w:pPr>
        <w:ind w:left="720" w:hanging="360"/>
      </w:pPr>
      <w:rPr>
        <w:rFonts w:hint="default"/>
        <w:color w:val="2389EA" w:themeColor="background2" w:themeShade="BF"/>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2">
    <w:nsid w:val="5C30619C"/>
    <w:multiLevelType w:val="hybridMultilevel"/>
    <w:tmpl w:val="FEB0400C"/>
    <w:lvl w:ilvl="0" w:tplc="BAA49A8A">
      <w:start w:val="1"/>
      <w:numFmt w:val="decimal"/>
      <w:lvlText w:val="%1."/>
      <w:lvlJc w:val="left"/>
      <w:pPr>
        <w:ind w:left="720" w:hanging="360"/>
      </w:pPr>
      <w:rPr>
        <w:rFonts w:hint="default"/>
        <w:color w:val="2389EA" w:themeColor="background2" w:themeShade="BF"/>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3">
    <w:nsid w:val="5E64727B"/>
    <w:multiLevelType w:val="hybridMultilevel"/>
    <w:tmpl w:val="7864FE02"/>
    <w:lvl w:ilvl="0" w:tplc="D4CC3246">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4">
    <w:nsid w:val="625E0609"/>
    <w:multiLevelType w:val="hybridMultilevel"/>
    <w:tmpl w:val="5B74EE1C"/>
    <w:lvl w:ilvl="0" w:tplc="BAA49A8A">
      <w:start w:val="1"/>
      <w:numFmt w:val="decimal"/>
      <w:lvlText w:val="%1."/>
      <w:lvlJc w:val="left"/>
      <w:pPr>
        <w:ind w:left="720" w:hanging="360"/>
      </w:pPr>
      <w:rPr>
        <w:rFonts w:hint="default"/>
        <w:color w:val="2389EA" w:themeColor="background2" w:themeShade="BF"/>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5">
    <w:nsid w:val="645144F3"/>
    <w:multiLevelType w:val="hybridMultilevel"/>
    <w:tmpl w:val="A97ECF66"/>
    <w:lvl w:ilvl="0" w:tplc="BAA49A8A">
      <w:start w:val="1"/>
      <w:numFmt w:val="decimal"/>
      <w:lvlText w:val="%1."/>
      <w:lvlJc w:val="left"/>
      <w:pPr>
        <w:ind w:left="720" w:hanging="360"/>
      </w:pPr>
      <w:rPr>
        <w:rFonts w:hint="default"/>
        <w:color w:val="2389EA" w:themeColor="background2" w:themeShade="BF"/>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6">
    <w:nsid w:val="675D2CAB"/>
    <w:multiLevelType w:val="hybridMultilevel"/>
    <w:tmpl w:val="28F46394"/>
    <w:lvl w:ilvl="0" w:tplc="BAA49A8A">
      <w:start w:val="1"/>
      <w:numFmt w:val="decimal"/>
      <w:lvlText w:val="%1."/>
      <w:lvlJc w:val="left"/>
      <w:pPr>
        <w:ind w:left="720" w:hanging="360"/>
      </w:pPr>
      <w:rPr>
        <w:rFonts w:hint="default"/>
        <w:color w:val="2389EA" w:themeColor="background2" w:themeShade="BF"/>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7">
    <w:nsid w:val="67810D7A"/>
    <w:multiLevelType w:val="hybridMultilevel"/>
    <w:tmpl w:val="82E870B0"/>
    <w:lvl w:ilvl="0" w:tplc="D4CC3246">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8">
    <w:nsid w:val="6FC769C6"/>
    <w:multiLevelType w:val="hybridMultilevel"/>
    <w:tmpl w:val="44969C46"/>
    <w:lvl w:ilvl="0" w:tplc="D4CC3246">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9">
    <w:nsid w:val="70A65455"/>
    <w:multiLevelType w:val="hybridMultilevel"/>
    <w:tmpl w:val="220ED218"/>
    <w:lvl w:ilvl="0" w:tplc="D4CC3246">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0">
    <w:nsid w:val="78B0586B"/>
    <w:multiLevelType w:val="hybridMultilevel"/>
    <w:tmpl w:val="759EB1D4"/>
    <w:lvl w:ilvl="0" w:tplc="D4CC3246">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1">
    <w:nsid w:val="7A206C0F"/>
    <w:multiLevelType w:val="hybridMultilevel"/>
    <w:tmpl w:val="551ECC5C"/>
    <w:lvl w:ilvl="0" w:tplc="040C0015">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2">
    <w:nsid w:val="7AFC7579"/>
    <w:multiLevelType w:val="hybridMultilevel"/>
    <w:tmpl w:val="0A104AD2"/>
    <w:lvl w:ilvl="0" w:tplc="D4CC3246">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3">
    <w:nsid w:val="7B703F55"/>
    <w:multiLevelType w:val="hybridMultilevel"/>
    <w:tmpl w:val="DB8874CE"/>
    <w:lvl w:ilvl="0" w:tplc="F17CC448">
      <w:start w:val="966"/>
      <w:numFmt w:val="bullet"/>
      <w:lvlText w:val="–"/>
      <w:lvlJc w:val="left"/>
      <w:pPr>
        <w:tabs>
          <w:tab w:val="num" w:pos="720"/>
        </w:tabs>
        <w:ind w:left="720" w:hanging="360"/>
      </w:pPr>
      <w:rPr>
        <w:rFonts w:ascii="Arial" w:hAnsi="Arial" w:hint="default"/>
      </w:rPr>
    </w:lvl>
    <w:lvl w:ilvl="1" w:tplc="833ABDFC">
      <w:start w:val="1"/>
      <w:numFmt w:val="bullet"/>
      <w:lvlText w:val="•"/>
      <w:lvlJc w:val="left"/>
      <w:pPr>
        <w:tabs>
          <w:tab w:val="num" w:pos="1440"/>
        </w:tabs>
        <w:ind w:left="1440" w:hanging="360"/>
      </w:pPr>
      <w:rPr>
        <w:rFonts w:ascii="Arial" w:hAnsi="Arial" w:hint="default"/>
      </w:rPr>
    </w:lvl>
    <w:lvl w:ilvl="2" w:tplc="B246C6BE">
      <w:start w:val="2122"/>
      <w:numFmt w:val="bullet"/>
      <w:lvlText w:val="•"/>
      <w:lvlJc w:val="left"/>
      <w:pPr>
        <w:tabs>
          <w:tab w:val="num" w:pos="2160"/>
        </w:tabs>
        <w:ind w:left="2160" w:hanging="360"/>
      </w:pPr>
      <w:rPr>
        <w:rFonts w:ascii="Arial" w:hAnsi="Arial" w:hint="default"/>
      </w:rPr>
    </w:lvl>
    <w:lvl w:ilvl="3" w:tplc="DAAA4B4E" w:tentative="1">
      <w:start w:val="1"/>
      <w:numFmt w:val="bullet"/>
      <w:lvlText w:val="•"/>
      <w:lvlJc w:val="left"/>
      <w:pPr>
        <w:tabs>
          <w:tab w:val="num" w:pos="2880"/>
        </w:tabs>
        <w:ind w:left="2880" w:hanging="360"/>
      </w:pPr>
      <w:rPr>
        <w:rFonts w:ascii="Arial" w:hAnsi="Arial" w:hint="default"/>
      </w:rPr>
    </w:lvl>
    <w:lvl w:ilvl="4" w:tplc="64C69A16" w:tentative="1">
      <w:start w:val="1"/>
      <w:numFmt w:val="bullet"/>
      <w:lvlText w:val="•"/>
      <w:lvlJc w:val="left"/>
      <w:pPr>
        <w:tabs>
          <w:tab w:val="num" w:pos="3600"/>
        </w:tabs>
        <w:ind w:left="3600" w:hanging="360"/>
      </w:pPr>
      <w:rPr>
        <w:rFonts w:ascii="Arial" w:hAnsi="Arial" w:hint="default"/>
      </w:rPr>
    </w:lvl>
    <w:lvl w:ilvl="5" w:tplc="AB2C475C" w:tentative="1">
      <w:start w:val="1"/>
      <w:numFmt w:val="bullet"/>
      <w:lvlText w:val="•"/>
      <w:lvlJc w:val="left"/>
      <w:pPr>
        <w:tabs>
          <w:tab w:val="num" w:pos="4320"/>
        </w:tabs>
        <w:ind w:left="4320" w:hanging="360"/>
      </w:pPr>
      <w:rPr>
        <w:rFonts w:ascii="Arial" w:hAnsi="Arial" w:hint="default"/>
      </w:rPr>
    </w:lvl>
    <w:lvl w:ilvl="6" w:tplc="1C3C74E6" w:tentative="1">
      <w:start w:val="1"/>
      <w:numFmt w:val="bullet"/>
      <w:lvlText w:val="•"/>
      <w:lvlJc w:val="left"/>
      <w:pPr>
        <w:tabs>
          <w:tab w:val="num" w:pos="5040"/>
        </w:tabs>
        <w:ind w:left="5040" w:hanging="360"/>
      </w:pPr>
      <w:rPr>
        <w:rFonts w:ascii="Arial" w:hAnsi="Arial" w:hint="default"/>
      </w:rPr>
    </w:lvl>
    <w:lvl w:ilvl="7" w:tplc="414EBD08" w:tentative="1">
      <w:start w:val="1"/>
      <w:numFmt w:val="bullet"/>
      <w:lvlText w:val="•"/>
      <w:lvlJc w:val="left"/>
      <w:pPr>
        <w:tabs>
          <w:tab w:val="num" w:pos="5760"/>
        </w:tabs>
        <w:ind w:left="5760" w:hanging="360"/>
      </w:pPr>
      <w:rPr>
        <w:rFonts w:ascii="Arial" w:hAnsi="Arial" w:hint="default"/>
      </w:rPr>
    </w:lvl>
    <w:lvl w:ilvl="8" w:tplc="7AF6B908" w:tentative="1">
      <w:start w:val="1"/>
      <w:numFmt w:val="bullet"/>
      <w:lvlText w:val="•"/>
      <w:lvlJc w:val="left"/>
      <w:pPr>
        <w:tabs>
          <w:tab w:val="num" w:pos="6480"/>
        </w:tabs>
        <w:ind w:left="6480" w:hanging="360"/>
      </w:pPr>
      <w:rPr>
        <w:rFonts w:ascii="Arial" w:hAnsi="Arial" w:hint="default"/>
      </w:rPr>
    </w:lvl>
  </w:abstractNum>
  <w:abstractNum w:abstractNumId="44">
    <w:nsid w:val="7B75030A"/>
    <w:multiLevelType w:val="hybridMultilevel"/>
    <w:tmpl w:val="83CA6EE4"/>
    <w:lvl w:ilvl="0" w:tplc="D4CC3246">
      <w:start w:val="1"/>
      <w:numFmt w:val="bullet"/>
      <w:lvlText w:val=""/>
      <w:lvlJc w:val="left"/>
      <w:pPr>
        <w:ind w:left="357" w:firstLine="3"/>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5">
    <w:nsid w:val="7E943C09"/>
    <w:multiLevelType w:val="hybridMultilevel"/>
    <w:tmpl w:val="BF56B99E"/>
    <w:lvl w:ilvl="0" w:tplc="833ABDFC">
      <w:start w:val="1"/>
      <w:numFmt w:val="bullet"/>
      <w:lvlText w:val="•"/>
      <w:lvlJc w:val="left"/>
      <w:pPr>
        <w:tabs>
          <w:tab w:val="num" w:pos="360"/>
        </w:tabs>
        <w:ind w:left="360" w:hanging="360"/>
      </w:pPr>
      <w:rPr>
        <w:rFonts w:ascii="Arial" w:hAnsi="Aria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46">
    <w:nsid w:val="7F355AE1"/>
    <w:multiLevelType w:val="hybridMultilevel"/>
    <w:tmpl w:val="55249842"/>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13"/>
  </w:num>
  <w:num w:numId="2">
    <w:abstractNumId w:val="16"/>
  </w:num>
  <w:num w:numId="3">
    <w:abstractNumId w:val="21"/>
  </w:num>
  <w:num w:numId="4">
    <w:abstractNumId w:val="44"/>
  </w:num>
  <w:num w:numId="5">
    <w:abstractNumId w:val="4"/>
  </w:num>
  <w:num w:numId="6">
    <w:abstractNumId w:val="46"/>
  </w:num>
  <w:num w:numId="7">
    <w:abstractNumId w:val="2"/>
  </w:num>
  <w:num w:numId="8">
    <w:abstractNumId w:val="43"/>
  </w:num>
  <w:num w:numId="9">
    <w:abstractNumId w:val="45"/>
  </w:num>
  <w:num w:numId="10">
    <w:abstractNumId w:val="1"/>
  </w:num>
  <w:num w:numId="11">
    <w:abstractNumId w:val="32"/>
  </w:num>
  <w:num w:numId="12">
    <w:abstractNumId w:val="41"/>
  </w:num>
  <w:num w:numId="13">
    <w:abstractNumId w:val="18"/>
  </w:num>
  <w:num w:numId="14">
    <w:abstractNumId w:val="12"/>
  </w:num>
  <w:num w:numId="15">
    <w:abstractNumId w:val="23"/>
  </w:num>
  <w:num w:numId="16">
    <w:abstractNumId w:val="38"/>
  </w:num>
  <w:num w:numId="17">
    <w:abstractNumId w:val="40"/>
  </w:num>
  <w:num w:numId="18">
    <w:abstractNumId w:val="19"/>
  </w:num>
  <w:num w:numId="19">
    <w:abstractNumId w:val="39"/>
  </w:num>
  <w:num w:numId="20">
    <w:abstractNumId w:val="7"/>
  </w:num>
  <w:num w:numId="21">
    <w:abstractNumId w:val="33"/>
  </w:num>
  <w:num w:numId="22">
    <w:abstractNumId w:val="27"/>
  </w:num>
  <w:num w:numId="23">
    <w:abstractNumId w:val="3"/>
  </w:num>
  <w:num w:numId="24">
    <w:abstractNumId w:val="11"/>
  </w:num>
  <w:num w:numId="25">
    <w:abstractNumId w:val="28"/>
  </w:num>
  <w:num w:numId="26">
    <w:abstractNumId w:val="36"/>
  </w:num>
  <w:num w:numId="27">
    <w:abstractNumId w:val="34"/>
  </w:num>
  <w:num w:numId="28">
    <w:abstractNumId w:val="10"/>
  </w:num>
  <w:num w:numId="29">
    <w:abstractNumId w:val="25"/>
  </w:num>
  <w:num w:numId="30">
    <w:abstractNumId w:val="9"/>
  </w:num>
  <w:num w:numId="31">
    <w:abstractNumId w:val="42"/>
  </w:num>
  <w:num w:numId="32">
    <w:abstractNumId w:val="17"/>
  </w:num>
  <w:num w:numId="33">
    <w:abstractNumId w:val="22"/>
  </w:num>
  <w:num w:numId="34">
    <w:abstractNumId w:val="29"/>
  </w:num>
  <w:num w:numId="35">
    <w:abstractNumId w:val="30"/>
  </w:num>
  <w:num w:numId="36">
    <w:abstractNumId w:val="0"/>
  </w:num>
  <w:num w:numId="37">
    <w:abstractNumId w:val="35"/>
  </w:num>
  <w:num w:numId="38">
    <w:abstractNumId w:val="31"/>
  </w:num>
  <w:num w:numId="39">
    <w:abstractNumId w:val="14"/>
  </w:num>
  <w:num w:numId="40">
    <w:abstractNumId w:val="6"/>
  </w:num>
  <w:num w:numId="41">
    <w:abstractNumId w:val="24"/>
  </w:num>
  <w:num w:numId="42">
    <w:abstractNumId w:val="20"/>
  </w:num>
  <w:num w:numId="43">
    <w:abstractNumId w:val="15"/>
  </w:num>
  <w:num w:numId="44">
    <w:abstractNumId w:val="5"/>
  </w:num>
  <w:num w:numId="45">
    <w:abstractNumId w:val="8"/>
  </w:num>
  <w:num w:numId="46">
    <w:abstractNumId w:val="26"/>
  </w:num>
  <w:num w:numId="47">
    <w:abstractNumId w:val="37"/>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displayBackgroundShape/>
  <w:attachedTemplate r:id="rId1"/>
  <w:defaultTabStop w:val="708"/>
  <w:hyphenationZone w:val="425"/>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775F"/>
    <w:rsid w:val="0005752D"/>
    <w:rsid w:val="0007739E"/>
    <w:rsid w:val="000A3434"/>
    <w:rsid w:val="000E775F"/>
    <w:rsid w:val="00101CD7"/>
    <w:rsid w:val="00110610"/>
    <w:rsid w:val="00136878"/>
    <w:rsid w:val="00146511"/>
    <w:rsid w:val="001771A1"/>
    <w:rsid w:val="001A1271"/>
    <w:rsid w:val="001B2541"/>
    <w:rsid w:val="001C77B6"/>
    <w:rsid w:val="001F7A81"/>
    <w:rsid w:val="00211666"/>
    <w:rsid w:val="0021186F"/>
    <w:rsid w:val="00221223"/>
    <w:rsid w:val="00221A55"/>
    <w:rsid w:val="00235DB5"/>
    <w:rsid w:val="00277F16"/>
    <w:rsid w:val="002A4157"/>
    <w:rsid w:val="002D01B2"/>
    <w:rsid w:val="002D5F76"/>
    <w:rsid w:val="002E7603"/>
    <w:rsid w:val="002F0A55"/>
    <w:rsid w:val="002F4835"/>
    <w:rsid w:val="003302DF"/>
    <w:rsid w:val="003324A0"/>
    <w:rsid w:val="003645B7"/>
    <w:rsid w:val="00365878"/>
    <w:rsid w:val="0037226B"/>
    <w:rsid w:val="003773A4"/>
    <w:rsid w:val="003834BF"/>
    <w:rsid w:val="00391684"/>
    <w:rsid w:val="003E53C2"/>
    <w:rsid w:val="003E5CB5"/>
    <w:rsid w:val="00430A37"/>
    <w:rsid w:val="0047425F"/>
    <w:rsid w:val="004930E4"/>
    <w:rsid w:val="00494343"/>
    <w:rsid w:val="004A6D46"/>
    <w:rsid w:val="004D3AED"/>
    <w:rsid w:val="004E1D66"/>
    <w:rsid w:val="004E26F5"/>
    <w:rsid w:val="004E39CC"/>
    <w:rsid w:val="004F5E69"/>
    <w:rsid w:val="00555DB5"/>
    <w:rsid w:val="00563BCC"/>
    <w:rsid w:val="00577C01"/>
    <w:rsid w:val="005B403D"/>
    <w:rsid w:val="005B7872"/>
    <w:rsid w:val="005D3C13"/>
    <w:rsid w:val="005D570C"/>
    <w:rsid w:val="00613C77"/>
    <w:rsid w:val="00623EBC"/>
    <w:rsid w:val="00631147"/>
    <w:rsid w:val="00676BE7"/>
    <w:rsid w:val="0068114C"/>
    <w:rsid w:val="006A17D2"/>
    <w:rsid w:val="006A2939"/>
    <w:rsid w:val="006D76D9"/>
    <w:rsid w:val="006E51A6"/>
    <w:rsid w:val="00721ABA"/>
    <w:rsid w:val="007520DD"/>
    <w:rsid w:val="00760CF2"/>
    <w:rsid w:val="007844D7"/>
    <w:rsid w:val="007A24CD"/>
    <w:rsid w:val="007A4F8D"/>
    <w:rsid w:val="00814D02"/>
    <w:rsid w:val="00834EDF"/>
    <w:rsid w:val="0083641C"/>
    <w:rsid w:val="008368A9"/>
    <w:rsid w:val="00877604"/>
    <w:rsid w:val="0089159E"/>
    <w:rsid w:val="008B743E"/>
    <w:rsid w:val="008C7404"/>
    <w:rsid w:val="008D1E07"/>
    <w:rsid w:val="00942281"/>
    <w:rsid w:val="00951102"/>
    <w:rsid w:val="009843CB"/>
    <w:rsid w:val="009B0955"/>
    <w:rsid w:val="00A25360"/>
    <w:rsid w:val="00A8724E"/>
    <w:rsid w:val="00AB0748"/>
    <w:rsid w:val="00AB6152"/>
    <w:rsid w:val="00B0703F"/>
    <w:rsid w:val="00B23F8D"/>
    <w:rsid w:val="00B40E4A"/>
    <w:rsid w:val="00B94344"/>
    <w:rsid w:val="00BF24CD"/>
    <w:rsid w:val="00C00822"/>
    <w:rsid w:val="00C27585"/>
    <w:rsid w:val="00C626D0"/>
    <w:rsid w:val="00C86D98"/>
    <w:rsid w:val="00CB7B8F"/>
    <w:rsid w:val="00CE2133"/>
    <w:rsid w:val="00CF31BB"/>
    <w:rsid w:val="00CF473F"/>
    <w:rsid w:val="00D050D3"/>
    <w:rsid w:val="00D71DB2"/>
    <w:rsid w:val="00D74912"/>
    <w:rsid w:val="00D82107"/>
    <w:rsid w:val="00D84EEA"/>
    <w:rsid w:val="00D877F3"/>
    <w:rsid w:val="00DB58E2"/>
    <w:rsid w:val="00DE16C9"/>
    <w:rsid w:val="00DE3FDE"/>
    <w:rsid w:val="00E05EEE"/>
    <w:rsid w:val="00E07D5C"/>
    <w:rsid w:val="00E169FB"/>
    <w:rsid w:val="00E17A91"/>
    <w:rsid w:val="00E17EB3"/>
    <w:rsid w:val="00E71944"/>
    <w:rsid w:val="00E9300D"/>
    <w:rsid w:val="00ED6504"/>
    <w:rsid w:val="00EE2A5E"/>
    <w:rsid w:val="00EE5973"/>
    <w:rsid w:val="00F03423"/>
    <w:rsid w:val="00F71421"/>
    <w:rsid w:val="00FB1D5E"/>
    <w:rsid w:val="00FB6BCF"/>
    <w:rsid w:val="00FC6A1E"/>
    <w:rsid w:val="00FE009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colormenu v:ext="edit" fillcolor="none"/>
    </o:shapedefaults>
    <o:shapelayout v:ext="edit">
      <o:idmap v:ext="edit" data="1"/>
    </o:shapelayout>
  </w:shapeDefaults>
  <w:decimalSymbol w:val=","/>
  <w:listSeparator w:val=";"/>
  <w14:docId w14:val="111BF12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rmalWeb">
    <w:name w:val="Normal (Web)"/>
    <w:basedOn w:val="Normal"/>
    <w:uiPriority w:val="99"/>
    <w:semiHidden/>
    <w:unhideWhenUsed/>
    <w:rsid w:val="000E775F"/>
    <w:pPr>
      <w:spacing w:before="100" w:beforeAutospacing="1" w:after="100" w:afterAutospacing="1"/>
    </w:pPr>
    <w:rPr>
      <w:rFonts w:ascii="Times" w:hAnsi="Times" w:cs="Times New Roman"/>
      <w:sz w:val="20"/>
      <w:szCs w:val="20"/>
      <w:lang w:val="en-US"/>
    </w:rPr>
  </w:style>
  <w:style w:type="paragraph" w:styleId="Paragraphedeliste">
    <w:name w:val="List Paragraph"/>
    <w:basedOn w:val="Normal"/>
    <w:uiPriority w:val="34"/>
    <w:qFormat/>
    <w:rsid w:val="000E775F"/>
    <w:pPr>
      <w:ind w:left="720"/>
      <w:contextualSpacing/>
    </w:pPr>
  </w:style>
  <w:style w:type="paragraph" w:styleId="Textedebulles">
    <w:name w:val="Balloon Text"/>
    <w:basedOn w:val="Normal"/>
    <w:link w:val="TextedebullesCar"/>
    <w:uiPriority w:val="99"/>
    <w:semiHidden/>
    <w:unhideWhenUsed/>
    <w:rsid w:val="007520DD"/>
    <w:rPr>
      <w:rFonts w:ascii="Lucida Grande" w:hAnsi="Lucida Grande" w:cs="Lucida Grande"/>
      <w:sz w:val="18"/>
      <w:szCs w:val="18"/>
    </w:rPr>
  </w:style>
  <w:style w:type="character" w:customStyle="1" w:styleId="TextedebullesCar">
    <w:name w:val="Texte de bulles Car"/>
    <w:basedOn w:val="Policepardfaut"/>
    <w:link w:val="Textedebulles"/>
    <w:uiPriority w:val="99"/>
    <w:semiHidden/>
    <w:rsid w:val="007520DD"/>
    <w:rPr>
      <w:rFonts w:ascii="Lucida Grande" w:hAnsi="Lucida Grande" w:cs="Lucida Grande"/>
      <w:sz w:val="18"/>
      <w:szCs w:val="18"/>
      <w:lang w:val="fr-FR"/>
    </w:rPr>
  </w:style>
  <w:style w:type="character" w:styleId="Lienhypertexte">
    <w:name w:val="Hyperlink"/>
    <w:basedOn w:val="Policepardfaut"/>
    <w:uiPriority w:val="99"/>
    <w:unhideWhenUsed/>
    <w:rsid w:val="00942281"/>
    <w:rPr>
      <w:color w:val="D2D200" w:themeColor="hyperlink"/>
      <w:u w:val="single"/>
    </w:rPr>
  </w:style>
  <w:style w:type="table" w:styleId="Grille">
    <w:name w:val="Table Grid"/>
    <w:basedOn w:val="TableauNormal"/>
    <w:uiPriority w:val="59"/>
    <w:rsid w:val="006A17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En-tte">
    <w:name w:val="header"/>
    <w:basedOn w:val="Normal"/>
    <w:link w:val="En-tteCar"/>
    <w:uiPriority w:val="99"/>
    <w:unhideWhenUsed/>
    <w:rsid w:val="002A4157"/>
    <w:pPr>
      <w:tabs>
        <w:tab w:val="center" w:pos="4703"/>
        <w:tab w:val="right" w:pos="9406"/>
      </w:tabs>
    </w:pPr>
  </w:style>
  <w:style w:type="character" w:customStyle="1" w:styleId="En-tteCar">
    <w:name w:val="En-tête Car"/>
    <w:basedOn w:val="Policepardfaut"/>
    <w:link w:val="En-tte"/>
    <w:uiPriority w:val="99"/>
    <w:rsid w:val="002A4157"/>
    <w:rPr>
      <w:lang w:val="fr-FR"/>
    </w:rPr>
  </w:style>
  <w:style w:type="paragraph" w:styleId="Pieddepage">
    <w:name w:val="footer"/>
    <w:basedOn w:val="Normal"/>
    <w:link w:val="PieddepageCar"/>
    <w:uiPriority w:val="99"/>
    <w:unhideWhenUsed/>
    <w:rsid w:val="002A4157"/>
    <w:pPr>
      <w:tabs>
        <w:tab w:val="center" w:pos="4703"/>
        <w:tab w:val="right" w:pos="9406"/>
      </w:tabs>
    </w:pPr>
  </w:style>
  <w:style w:type="character" w:customStyle="1" w:styleId="PieddepageCar">
    <w:name w:val="Pied de page Car"/>
    <w:basedOn w:val="Policepardfaut"/>
    <w:link w:val="Pieddepage"/>
    <w:uiPriority w:val="99"/>
    <w:rsid w:val="002A4157"/>
    <w:rPr>
      <w:lang w:val="fr-FR"/>
    </w:rPr>
  </w:style>
  <w:style w:type="character" w:styleId="Textedelespacerserv">
    <w:name w:val="Placeholder Text"/>
    <w:basedOn w:val="Policepardfaut"/>
    <w:uiPriority w:val="99"/>
    <w:semiHidden/>
    <w:rsid w:val="00C86D98"/>
    <w:rPr>
      <w:color w:val="808080"/>
    </w:rPr>
  </w:style>
  <w:style w:type="paragraph" w:styleId="Sansinterligne">
    <w:name w:val="No Spacing"/>
    <w:uiPriority w:val="1"/>
    <w:qFormat/>
    <w:rsid w:val="005B403D"/>
    <w:rPr>
      <w:lang w:val="fr-FR"/>
    </w:rPr>
  </w:style>
  <w:style w:type="paragraph" w:styleId="Titre">
    <w:name w:val="Title"/>
    <w:basedOn w:val="Normal"/>
    <w:next w:val="Normal"/>
    <w:link w:val="TitreCar"/>
    <w:uiPriority w:val="10"/>
    <w:qFormat/>
    <w:rsid w:val="00631147"/>
    <w:pPr>
      <w:pBdr>
        <w:bottom w:val="single" w:sz="8" w:space="4" w:color="FBC01E" w:themeColor="accent1"/>
      </w:pBdr>
      <w:spacing w:after="300"/>
      <w:contextualSpacing/>
    </w:pPr>
    <w:rPr>
      <w:rFonts w:asciiTheme="majorHAnsi" w:eastAsiaTheme="majorEastAsia" w:hAnsiTheme="majorHAnsi" w:cstheme="majorBidi"/>
      <w:color w:val="1C2B64" w:themeColor="text2" w:themeShade="BF"/>
      <w:spacing w:val="5"/>
      <w:kern w:val="28"/>
      <w:sz w:val="52"/>
      <w:szCs w:val="52"/>
      <w:lang w:eastAsia="en-US"/>
    </w:rPr>
  </w:style>
  <w:style w:type="character" w:customStyle="1" w:styleId="TitreCar">
    <w:name w:val="Titre Car"/>
    <w:basedOn w:val="Policepardfaut"/>
    <w:link w:val="Titre"/>
    <w:uiPriority w:val="10"/>
    <w:rsid w:val="00631147"/>
    <w:rPr>
      <w:rFonts w:asciiTheme="majorHAnsi" w:eastAsiaTheme="majorEastAsia" w:hAnsiTheme="majorHAnsi" w:cstheme="majorBidi"/>
      <w:color w:val="1C2B64" w:themeColor="text2" w:themeShade="BF"/>
      <w:spacing w:val="5"/>
      <w:kern w:val="28"/>
      <w:sz w:val="52"/>
      <w:szCs w:val="52"/>
      <w:lang w:val="fr-FR" w:eastAsia="en-US"/>
    </w:rPr>
  </w:style>
  <w:style w:type="paragraph" w:styleId="Lgende">
    <w:name w:val="caption"/>
    <w:basedOn w:val="Normal"/>
    <w:next w:val="Normal"/>
    <w:uiPriority w:val="35"/>
    <w:unhideWhenUsed/>
    <w:qFormat/>
    <w:rsid w:val="00D71DB2"/>
    <w:pPr>
      <w:spacing w:after="200"/>
    </w:pPr>
    <w:rPr>
      <w:rFonts w:eastAsiaTheme="minorHAnsi"/>
      <w:b/>
      <w:bCs/>
      <w:color w:val="FBC01E" w:themeColor="accent1"/>
      <w:sz w:val="18"/>
      <w:szCs w:val="18"/>
      <w:lang w:eastAsia="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rmalWeb">
    <w:name w:val="Normal (Web)"/>
    <w:basedOn w:val="Normal"/>
    <w:uiPriority w:val="99"/>
    <w:semiHidden/>
    <w:unhideWhenUsed/>
    <w:rsid w:val="000E775F"/>
    <w:pPr>
      <w:spacing w:before="100" w:beforeAutospacing="1" w:after="100" w:afterAutospacing="1"/>
    </w:pPr>
    <w:rPr>
      <w:rFonts w:ascii="Times" w:hAnsi="Times" w:cs="Times New Roman"/>
      <w:sz w:val="20"/>
      <w:szCs w:val="20"/>
      <w:lang w:val="en-US"/>
    </w:rPr>
  </w:style>
  <w:style w:type="paragraph" w:styleId="Paragraphedeliste">
    <w:name w:val="List Paragraph"/>
    <w:basedOn w:val="Normal"/>
    <w:uiPriority w:val="34"/>
    <w:qFormat/>
    <w:rsid w:val="000E775F"/>
    <w:pPr>
      <w:ind w:left="720"/>
      <w:contextualSpacing/>
    </w:pPr>
  </w:style>
  <w:style w:type="paragraph" w:styleId="Textedebulles">
    <w:name w:val="Balloon Text"/>
    <w:basedOn w:val="Normal"/>
    <w:link w:val="TextedebullesCar"/>
    <w:uiPriority w:val="99"/>
    <w:semiHidden/>
    <w:unhideWhenUsed/>
    <w:rsid w:val="007520DD"/>
    <w:rPr>
      <w:rFonts w:ascii="Lucida Grande" w:hAnsi="Lucida Grande" w:cs="Lucida Grande"/>
      <w:sz w:val="18"/>
      <w:szCs w:val="18"/>
    </w:rPr>
  </w:style>
  <w:style w:type="character" w:customStyle="1" w:styleId="TextedebullesCar">
    <w:name w:val="Texte de bulles Car"/>
    <w:basedOn w:val="Policepardfaut"/>
    <w:link w:val="Textedebulles"/>
    <w:uiPriority w:val="99"/>
    <w:semiHidden/>
    <w:rsid w:val="007520DD"/>
    <w:rPr>
      <w:rFonts w:ascii="Lucida Grande" w:hAnsi="Lucida Grande" w:cs="Lucida Grande"/>
      <w:sz w:val="18"/>
      <w:szCs w:val="18"/>
      <w:lang w:val="fr-FR"/>
    </w:rPr>
  </w:style>
  <w:style w:type="character" w:styleId="Lienhypertexte">
    <w:name w:val="Hyperlink"/>
    <w:basedOn w:val="Policepardfaut"/>
    <w:uiPriority w:val="99"/>
    <w:unhideWhenUsed/>
    <w:rsid w:val="00942281"/>
    <w:rPr>
      <w:color w:val="D2D200" w:themeColor="hyperlink"/>
      <w:u w:val="single"/>
    </w:rPr>
  </w:style>
  <w:style w:type="table" w:styleId="Grille">
    <w:name w:val="Table Grid"/>
    <w:basedOn w:val="TableauNormal"/>
    <w:uiPriority w:val="59"/>
    <w:rsid w:val="006A17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En-tte">
    <w:name w:val="header"/>
    <w:basedOn w:val="Normal"/>
    <w:link w:val="En-tteCar"/>
    <w:uiPriority w:val="99"/>
    <w:unhideWhenUsed/>
    <w:rsid w:val="002A4157"/>
    <w:pPr>
      <w:tabs>
        <w:tab w:val="center" w:pos="4703"/>
        <w:tab w:val="right" w:pos="9406"/>
      </w:tabs>
    </w:pPr>
  </w:style>
  <w:style w:type="character" w:customStyle="1" w:styleId="En-tteCar">
    <w:name w:val="En-tête Car"/>
    <w:basedOn w:val="Policepardfaut"/>
    <w:link w:val="En-tte"/>
    <w:uiPriority w:val="99"/>
    <w:rsid w:val="002A4157"/>
    <w:rPr>
      <w:lang w:val="fr-FR"/>
    </w:rPr>
  </w:style>
  <w:style w:type="paragraph" w:styleId="Pieddepage">
    <w:name w:val="footer"/>
    <w:basedOn w:val="Normal"/>
    <w:link w:val="PieddepageCar"/>
    <w:uiPriority w:val="99"/>
    <w:unhideWhenUsed/>
    <w:rsid w:val="002A4157"/>
    <w:pPr>
      <w:tabs>
        <w:tab w:val="center" w:pos="4703"/>
        <w:tab w:val="right" w:pos="9406"/>
      </w:tabs>
    </w:pPr>
  </w:style>
  <w:style w:type="character" w:customStyle="1" w:styleId="PieddepageCar">
    <w:name w:val="Pied de page Car"/>
    <w:basedOn w:val="Policepardfaut"/>
    <w:link w:val="Pieddepage"/>
    <w:uiPriority w:val="99"/>
    <w:rsid w:val="002A4157"/>
    <w:rPr>
      <w:lang w:val="fr-FR"/>
    </w:rPr>
  </w:style>
  <w:style w:type="character" w:styleId="Textedelespacerserv">
    <w:name w:val="Placeholder Text"/>
    <w:basedOn w:val="Policepardfaut"/>
    <w:uiPriority w:val="99"/>
    <w:semiHidden/>
    <w:rsid w:val="00C86D98"/>
    <w:rPr>
      <w:color w:val="808080"/>
    </w:rPr>
  </w:style>
  <w:style w:type="paragraph" w:styleId="Sansinterligne">
    <w:name w:val="No Spacing"/>
    <w:uiPriority w:val="1"/>
    <w:qFormat/>
    <w:rsid w:val="005B403D"/>
    <w:rPr>
      <w:lang w:val="fr-FR"/>
    </w:rPr>
  </w:style>
  <w:style w:type="paragraph" w:styleId="Titre">
    <w:name w:val="Title"/>
    <w:basedOn w:val="Normal"/>
    <w:next w:val="Normal"/>
    <w:link w:val="TitreCar"/>
    <w:uiPriority w:val="10"/>
    <w:qFormat/>
    <w:rsid w:val="00631147"/>
    <w:pPr>
      <w:pBdr>
        <w:bottom w:val="single" w:sz="8" w:space="4" w:color="FBC01E" w:themeColor="accent1"/>
      </w:pBdr>
      <w:spacing w:after="300"/>
      <w:contextualSpacing/>
    </w:pPr>
    <w:rPr>
      <w:rFonts w:asciiTheme="majorHAnsi" w:eastAsiaTheme="majorEastAsia" w:hAnsiTheme="majorHAnsi" w:cstheme="majorBidi"/>
      <w:color w:val="1C2B64" w:themeColor="text2" w:themeShade="BF"/>
      <w:spacing w:val="5"/>
      <w:kern w:val="28"/>
      <w:sz w:val="52"/>
      <w:szCs w:val="52"/>
      <w:lang w:eastAsia="en-US"/>
    </w:rPr>
  </w:style>
  <w:style w:type="character" w:customStyle="1" w:styleId="TitreCar">
    <w:name w:val="Titre Car"/>
    <w:basedOn w:val="Policepardfaut"/>
    <w:link w:val="Titre"/>
    <w:uiPriority w:val="10"/>
    <w:rsid w:val="00631147"/>
    <w:rPr>
      <w:rFonts w:asciiTheme="majorHAnsi" w:eastAsiaTheme="majorEastAsia" w:hAnsiTheme="majorHAnsi" w:cstheme="majorBidi"/>
      <w:color w:val="1C2B64" w:themeColor="text2" w:themeShade="BF"/>
      <w:spacing w:val="5"/>
      <w:kern w:val="28"/>
      <w:sz w:val="52"/>
      <w:szCs w:val="52"/>
      <w:lang w:val="fr-FR" w:eastAsia="en-US"/>
    </w:rPr>
  </w:style>
  <w:style w:type="paragraph" w:styleId="Lgende">
    <w:name w:val="caption"/>
    <w:basedOn w:val="Normal"/>
    <w:next w:val="Normal"/>
    <w:uiPriority w:val="35"/>
    <w:unhideWhenUsed/>
    <w:qFormat/>
    <w:rsid w:val="00D71DB2"/>
    <w:pPr>
      <w:spacing w:after="200"/>
    </w:pPr>
    <w:rPr>
      <w:rFonts w:eastAsiaTheme="minorHAnsi"/>
      <w:b/>
      <w:bCs/>
      <w:color w:val="FBC01E" w:themeColor="accent1"/>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720502">
      <w:bodyDiv w:val="1"/>
      <w:marLeft w:val="0"/>
      <w:marRight w:val="0"/>
      <w:marTop w:val="0"/>
      <w:marBottom w:val="0"/>
      <w:divBdr>
        <w:top w:val="none" w:sz="0" w:space="0" w:color="auto"/>
        <w:left w:val="none" w:sz="0" w:space="0" w:color="auto"/>
        <w:bottom w:val="none" w:sz="0" w:space="0" w:color="auto"/>
        <w:right w:val="none" w:sz="0" w:space="0" w:color="auto"/>
      </w:divBdr>
    </w:div>
    <w:div w:id="92212649">
      <w:bodyDiv w:val="1"/>
      <w:marLeft w:val="0"/>
      <w:marRight w:val="0"/>
      <w:marTop w:val="0"/>
      <w:marBottom w:val="0"/>
      <w:divBdr>
        <w:top w:val="none" w:sz="0" w:space="0" w:color="auto"/>
        <w:left w:val="none" w:sz="0" w:space="0" w:color="auto"/>
        <w:bottom w:val="none" w:sz="0" w:space="0" w:color="auto"/>
        <w:right w:val="none" w:sz="0" w:space="0" w:color="auto"/>
      </w:divBdr>
    </w:div>
    <w:div w:id="185827105">
      <w:bodyDiv w:val="1"/>
      <w:marLeft w:val="0"/>
      <w:marRight w:val="0"/>
      <w:marTop w:val="0"/>
      <w:marBottom w:val="0"/>
      <w:divBdr>
        <w:top w:val="none" w:sz="0" w:space="0" w:color="auto"/>
        <w:left w:val="none" w:sz="0" w:space="0" w:color="auto"/>
        <w:bottom w:val="none" w:sz="0" w:space="0" w:color="auto"/>
        <w:right w:val="none" w:sz="0" w:space="0" w:color="auto"/>
      </w:divBdr>
      <w:divsChild>
        <w:div w:id="128404778">
          <w:marLeft w:val="547"/>
          <w:marRight w:val="0"/>
          <w:marTop w:val="230"/>
          <w:marBottom w:val="360"/>
          <w:divBdr>
            <w:top w:val="none" w:sz="0" w:space="0" w:color="auto"/>
            <w:left w:val="none" w:sz="0" w:space="0" w:color="auto"/>
            <w:bottom w:val="none" w:sz="0" w:space="0" w:color="auto"/>
            <w:right w:val="none" w:sz="0" w:space="0" w:color="auto"/>
          </w:divBdr>
        </w:div>
        <w:div w:id="1744989678">
          <w:marLeft w:val="547"/>
          <w:marRight w:val="0"/>
          <w:marTop w:val="230"/>
          <w:marBottom w:val="480"/>
          <w:divBdr>
            <w:top w:val="none" w:sz="0" w:space="0" w:color="auto"/>
            <w:left w:val="none" w:sz="0" w:space="0" w:color="auto"/>
            <w:bottom w:val="none" w:sz="0" w:space="0" w:color="auto"/>
            <w:right w:val="none" w:sz="0" w:space="0" w:color="auto"/>
          </w:divBdr>
        </w:div>
        <w:div w:id="1894654822">
          <w:marLeft w:val="547"/>
          <w:marRight w:val="0"/>
          <w:marTop w:val="230"/>
          <w:marBottom w:val="0"/>
          <w:divBdr>
            <w:top w:val="none" w:sz="0" w:space="0" w:color="auto"/>
            <w:left w:val="none" w:sz="0" w:space="0" w:color="auto"/>
            <w:bottom w:val="none" w:sz="0" w:space="0" w:color="auto"/>
            <w:right w:val="none" w:sz="0" w:space="0" w:color="auto"/>
          </w:divBdr>
        </w:div>
      </w:divsChild>
    </w:div>
    <w:div w:id="225268087">
      <w:bodyDiv w:val="1"/>
      <w:marLeft w:val="0"/>
      <w:marRight w:val="0"/>
      <w:marTop w:val="0"/>
      <w:marBottom w:val="0"/>
      <w:divBdr>
        <w:top w:val="none" w:sz="0" w:space="0" w:color="auto"/>
        <w:left w:val="none" w:sz="0" w:space="0" w:color="auto"/>
        <w:bottom w:val="none" w:sz="0" w:space="0" w:color="auto"/>
        <w:right w:val="none" w:sz="0" w:space="0" w:color="auto"/>
      </w:divBdr>
      <w:divsChild>
        <w:div w:id="710037368">
          <w:marLeft w:val="547"/>
          <w:marRight w:val="0"/>
          <w:marTop w:val="230"/>
          <w:marBottom w:val="360"/>
          <w:divBdr>
            <w:top w:val="none" w:sz="0" w:space="0" w:color="auto"/>
            <w:left w:val="none" w:sz="0" w:space="0" w:color="auto"/>
            <w:bottom w:val="none" w:sz="0" w:space="0" w:color="auto"/>
            <w:right w:val="none" w:sz="0" w:space="0" w:color="auto"/>
          </w:divBdr>
        </w:div>
        <w:div w:id="2052143322">
          <w:marLeft w:val="547"/>
          <w:marRight w:val="0"/>
          <w:marTop w:val="230"/>
          <w:marBottom w:val="480"/>
          <w:divBdr>
            <w:top w:val="none" w:sz="0" w:space="0" w:color="auto"/>
            <w:left w:val="none" w:sz="0" w:space="0" w:color="auto"/>
            <w:bottom w:val="none" w:sz="0" w:space="0" w:color="auto"/>
            <w:right w:val="none" w:sz="0" w:space="0" w:color="auto"/>
          </w:divBdr>
        </w:div>
        <w:div w:id="2052143962">
          <w:marLeft w:val="547"/>
          <w:marRight w:val="0"/>
          <w:marTop w:val="230"/>
          <w:marBottom w:val="0"/>
          <w:divBdr>
            <w:top w:val="none" w:sz="0" w:space="0" w:color="auto"/>
            <w:left w:val="none" w:sz="0" w:space="0" w:color="auto"/>
            <w:bottom w:val="none" w:sz="0" w:space="0" w:color="auto"/>
            <w:right w:val="none" w:sz="0" w:space="0" w:color="auto"/>
          </w:divBdr>
        </w:div>
      </w:divsChild>
    </w:div>
    <w:div w:id="288172619">
      <w:bodyDiv w:val="1"/>
      <w:marLeft w:val="0"/>
      <w:marRight w:val="0"/>
      <w:marTop w:val="0"/>
      <w:marBottom w:val="0"/>
      <w:divBdr>
        <w:top w:val="none" w:sz="0" w:space="0" w:color="auto"/>
        <w:left w:val="none" w:sz="0" w:space="0" w:color="auto"/>
        <w:bottom w:val="none" w:sz="0" w:space="0" w:color="auto"/>
        <w:right w:val="none" w:sz="0" w:space="0" w:color="auto"/>
      </w:divBdr>
      <w:divsChild>
        <w:div w:id="1717201256">
          <w:marLeft w:val="547"/>
          <w:marRight w:val="0"/>
          <w:marTop w:val="86"/>
          <w:marBottom w:val="0"/>
          <w:divBdr>
            <w:top w:val="none" w:sz="0" w:space="0" w:color="auto"/>
            <w:left w:val="none" w:sz="0" w:space="0" w:color="auto"/>
            <w:bottom w:val="none" w:sz="0" w:space="0" w:color="auto"/>
            <w:right w:val="none" w:sz="0" w:space="0" w:color="auto"/>
          </w:divBdr>
        </w:div>
        <w:div w:id="263656150">
          <w:marLeft w:val="547"/>
          <w:marRight w:val="0"/>
          <w:marTop w:val="86"/>
          <w:marBottom w:val="0"/>
          <w:divBdr>
            <w:top w:val="none" w:sz="0" w:space="0" w:color="auto"/>
            <w:left w:val="none" w:sz="0" w:space="0" w:color="auto"/>
            <w:bottom w:val="none" w:sz="0" w:space="0" w:color="auto"/>
            <w:right w:val="none" w:sz="0" w:space="0" w:color="auto"/>
          </w:divBdr>
        </w:div>
        <w:div w:id="1974629625">
          <w:marLeft w:val="547"/>
          <w:marRight w:val="0"/>
          <w:marTop w:val="86"/>
          <w:marBottom w:val="0"/>
          <w:divBdr>
            <w:top w:val="none" w:sz="0" w:space="0" w:color="auto"/>
            <w:left w:val="none" w:sz="0" w:space="0" w:color="auto"/>
            <w:bottom w:val="none" w:sz="0" w:space="0" w:color="auto"/>
            <w:right w:val="none" w:sz="0" w:space="0" w:color="auto"/>
          </w:divBdr>
        </w:div>
        <w:div w:id="1911883809">
          <w:marLeft w:val="547"/>
          <w:marRight w:val="0"/>
          <w:marTop w:val="86"/>
          <w:marBottom w:val="0"/>
          <w:divBdr>
            <w:top w:val="none" w:sz="0" w:space="0" w:color="auto"/>
            <w:left w:val="none" w:sz="0" w:space="0" w:color="auto"/>
            <w:bottom w:val="none" w:sz="0" w:space="0" w:color="auto"/>
            <w:right w:val="none" w:sz="0" w:space="0" w:color="auto"/>
          </w:divBdr>
        </w:div>
        <w:div w:id="862547719">
          <w:marLeft w:val="547"/>
          <w:marRight w:val="0"/>
          <w:marTop w:val="86"/>
          <w:marBottom w:val="0"/>
          <w:divBdr>
            <w:top w:val="none" w:sz="0" w:space="0" w:color="auto"/>
            <w:left w:val="none" w:sz="0" w:space="0" w:color="auto"/>
            <w:bottom w:val="none" w:sz="0" w:space="0" w:color="auto"/>
            <w:right w:val="none" w:sz="0" w:space="0" w:color="auto"/>
          </w:divBdr>
        </w:div>
        <w:div w:id="1505821866">
          <w:marLeft w:val="547"/>
          <w:marRight w:val="0"/>
          <w:marTop w:val="86"/>
          <w:marBottom w:val="0"/>
          <w:divBdr>
            <w:top w:val="none" w:sz="0" w:space="0" w:color="auto"/>
            <w:left w:val="none" w:sz="0" w:space="0" w:color="auto"/>
            <w:bottom w:val="none" w:sz="0" w:space="0" w:color="auto"/>
            <w:right w:val="none" w:sz="0" w:space="0" w:color="auto"/>
          </w:divBdr>
        </w:div>
        <w:div w:id="461386532">
          <w:marLeft w:val="547"/>
          <w:marRight w:val="0"/>
          <w:marTop w:val="86"/>
          <w:marBottom w:val="0"/>
          <w:divBdr>
            <w:top w:val="none" w:sz="0" w:space="0" w:color="auto"/>
            <w:left w:val="none" w:sz="0" w:space="0" w:color="auto"/>
            <w:bottom w:val="none" w:sz="0" w:space="0" w:color="auto"/>
            <w:right w:val="none" w:sz="0" w:space="0" w:color="auto"/>
          </w:divBdr>
        </w:div>
      </w:divsChild>
    </w:div>
    <w:div w:id="297104823">
      <w:bodyDiv w:val="1"/>
      <w:marLeft w:val="0"/>
      <w:marRight w:val="0"/>
      <w:marTop w:val="0"/>
      <w:marBottom w:val="0"/>
      <w:divBdr>
        <w:top w:val="none" w:sz="0" w:space="0" w:color="auto"/>
        <w:left w:val="none" w:sz="0" w:space="0" w:color="auto"/>
        <w:bottom w:val="none" w:sz="0" w:space="0" w:color="auto"/>
        <w:right w:val="none" w:sz="0" w:space="0" w:color="auto"/>
      </w:divBdr>
      <w:divsChild>
        <w:div w:id="119804968">
          <w:marLeft w:val="0"/>
          <w:marRight w:val="0"/>
          <w:marTop w:val="0"/>
          <w:marBottom w:val="360"/>
          <w:divBdr>
            <w:top w:val="none" w:sz="0" w:space="0" w:color="auto"/>
            <w:left w:val="none" w:sz="0" w:space="0" w:color="auto"/>
            <w:bottom w:val="none" w:sz="0" w:space="0" w:color="auto"/>
            <w:right w:val="none" w:sz="0" w:space="0" w:color="auto"/>
          </w:divBdr>
        </w:div>
        <w:div w:id="1016881838">
          <w:marLeft w:val="0"/>
          <w:marRight w:val="0"/>
          <w:marTop w:val="0"/>
          <w:marBottom w:val="360"/>
          <w:divBdr>
            <w:top w:val="none" w:sz="0" w:space="0" w:color="auto"/>
            <w:left w:val="none" w:sz="0" w:space="0" w:color="auto"/>
            <w:bottom w:val="none" w:sz="0" w:space="0" w:color="auto"/>
            <w:right w:val="none" w:sz="0" w:space="0" w:color="auto"/>
          </w:divBdr>
        </w:div>
        <w:div w:id="1372657228">
          <w:marLeft w:val="0"/>
          <w:marRight w:val="0"/>
          <w:marTop w:val="0"/>
          <w:marBottom w:val="360"/>
          <w:divBdr>
            <w:top w:val="none" w:sz="0" w:space="0" w:color="auto"/>
            <w:left w:val="none" w:sz="0" w:space="0" w:color="auto"/>
            <w:bottom w:val="none" w:sz="0" w:space="0" w:color="auto"/>
            <w:right w:val="none" w:sz="0" w:space="0" w:color="auto"/>
          </w:divBdr>
        </w:div>
        <w:div w:id="897713279">
          <w:marLeft w:val="0"/>
          <w:marRight w:val="0"/>
          <w:marTop w:val="0"/>
          <w:marBottom w:val="360"/>
          <w:divBdr>
            <w:top w:val="none" w:sz="0" w:space="0" w:color="auto"/>
            <w:left w:val="none" w:sz="0" w:space="0" w:color="auto"/>
            <w:bottom w:val="none" w:sz="0" w:space="0" w:color="auto"/>
            <w:right w:val="none" w:sz="0" w:space="0" w:color="auto"/>
          </w:divBdr>
        </w:div>
      </w:divsChild>
    </w:div>
    <w:div w:id="303706141">
      <w:bodyDiv w:val="1"/>
      <w:marLeft w:val="0"/>
      <w:marRight w:val="0"/>
      <w:marTop w:val="0"/>
      <w:marBottom w:val="0"/>
      <w:divBdr>
        <w:top w:val="none" w:sz="0" w:space="0" w:color="auto"/>
        <w:left w:val="none" w:sz="0" w:space="0" w:color="auto"/>
        <w:bottom w:val="none" w:sz="0" w:space="0" w:color="auto"/>
        <w:right w:val="none" w:sz="0" w:space="0" w:color="auto"/>
      </w:divBdr>
    </w:div>
    <w:div w:id="309528923">
      <w:bodyDiv w:val="1"/>
      <w:marLeft w:val="0"/>
      <w:marRight w:val="0"/>
      <w:marTop w:val="0"/>
      <w:marBottom w:val="0"/>
      <w:divBdr>
        <w:top w:val="none" w:sz="0" w:space="0" w:color="auto"/>
        <w:left w:val="none" w:sz="0" w:space="0" w:color="auto"/>
        <w:bottom w:val="none" w:sz="0" w:space="0" w:color="auto"/>
        <w:right w:val="none" w:sz="0" w:space="0" w:color="auto"/>
      </w:divBdr>
      <w:divsChild>
        <w:div w:id="1948274337">
          <w:marLeft w:val="0"/>
          <w:marRight w:val="0"/>
          <w:marTop w:val="154"/>
          <w:marBottom w:val="0"/>
          <w:divBdr>
            <w:top w:val="none" w:sz="0" w:space="0" w:color="auto"/>
            <w:left w:val="none" w:sz="0" w:space="0" w:color="auto"/>
            <w:bottom w:val="none" w:sz="0" w:space="0" w:color="auto"/>
            <w:right w:val="none" w:sz="0" w:space="0" w:color="auto"/>
          </w:divBdr>
        </w:div>
        <w:div w:id="2019044161">
          <w:marLeft w:val="0"/>
          <w:marRight w:val="0"/>
          <w:marTop w:val="154"/>
          <w:marBottom w:val="0"/>
          <w:divBdr>
            <w:top w:val="none" w:sz="0" w:space="0" w:color="auto"/>
            <w:left w:val="none" w:sz="0" w:space="0" w:color="auto"/>
            <w:bottom w:val="none" w:sz="0" w:space="0" w:color="auto"/>
            <w:right w:val="none" w:sz="0" w:space="0" w:color="auto"/>
          </w:divBdr>
        </w:div>
        <w:div w:id="966735476">
          <w:marLeft w:val="0"/>
          <w:marRight w:val="0"/>
          <w:marTop w:val="154"/>
          <w:marBottom w:val="0"/>
          <w:divBdr>
            <w:top w:val="none" w:sz="0" w:space="0" w:color="auto"/>
            <w:left w:val="none" w:sz="0" w:space="0" w:color="auto"/>
            <w:bottom w:val="none" w:sz="0" w:space="0" w:color="auto"/>
            <w:right w:val="none" w:sz="0" w:space="0" w:color="auto"/>
          </w:divBdr>
        </w:div>
      </w:divsChild>
    </w:div>
    <w:div w:id="328019437">
      <w:bodyDiv w:val="1"/>
      <w:marLeft w:val="0"/>
      <w:marRight w:val="0"/>
      <w:marTop w:val="0"/>
      <w:marBottom w:val="0"/>
      <w:divBdr>
        <w:top w:val="none" w:sz="0" w:space="0" w:color="auto"/>
        <w:left w:val="none" w:sz="0" w:space="0" w:color="auto"/>
        <w:bottom w:val="none" w:sz="0" w:space="0" w:color="auto"/>
        <w:right w:val="none" w:sz="0" w:space="0" w:color="auto"/>
      </w:divBdr>
    </w:div>
    <w:div w:id="358119814">
      <w:bodyDiv w:val="1"/>
      <w:marLeft w:val="0"/>
      <w:marRight w:val="0"/>
      <w:marTop w:val="0"/>
      <w:marBottom w:val="0"/>
      <w:divBdr>
        <w:top w:val="none" w:sz="0" w:space="0" w:color="auto"/>
        <w:left w:val="none" w:sz="0" w:space="0" w:color="auto"/>
        <w:bottom w:val="none" w:sz="0" w:space="0" w:color="auto"/>
        <w:right w:val="none" w:sz="0" w:space="0" w:color="auto"/>
      </w:divBdr>
    </w:div>
    <w:div w:id="388459572">
      <w:bodyDiv w:val="1"/>
      <w:marLeft w:val="0"/>
      <w:marRight w:val="0"/>
      <w:marTop w:val="0"/>
      <w:marBottom w:val="0"/>
      <w:divBdr>
        <w:top w:val="none" w:sz="0" w:space="0" w:color="auto"/>
        <w:left w:val="none" w:sz="0" w:space="0" w:color="auto"/>
        <w:bottom w:val="none" w:sz="0" w:space="0" w:color="auto"/>
        <w:right w:val="none" w:sz="0" w:space="0" w:color="auto"/>
      </w:divBdr>
    </w:div>
    <w:div w:id="390617603">
      <w:bodyDiv w:val="1"/>
      <w:marLeft w:val="0"/>
      <w:marRight w:val="0"/>
      <w:marTop w:val="0"/>
      <w:marBottom w:val="0"/>
      <w:divBdr>
        <w:top w:val="none" w:sz="0" w:space="0" w:color="auto"/>
        <w:left w:val="none" w:sz="0" w:space="0" w:color="auto"/>
        <w:bottom w:val="none" w:sz="0" w:space="0" w:color="auto"/>
        <w:right w:val="none" w:sz="0" w:space="0" w:color="auto"/>
      </w:divBdr>
    </w:div>
    <w:div w:id="406152478">
      <w:bodyDiv w:val="1"/>
      <w:marLeft w:val="0"/>
      <w:marRight w:val="0"/>
      <w:marTop w:val="0"/>
      <w:marBottom w:val="0"/>
      <w:divBdr>
        <w:top w:val="none" w:sz="0" w:space="0" w:color="auto"/>
        <w:left w:val="none" w:sz="0" w:space="0" w:color="auto"/>
        <w:bottom w:val="none" w:sz="0" w:space="0" w:color="auto"/>
        <w:right w:val="none" w:sz="0" w:space="0" w:color="auto"/>
      </w:divBdr>
      <w:divsChild>
        <w:div w:id="1638995318">
          <w:marLeft w:val="547"/>
          <w:marRight w:val="0"/>
          <w:marTop w:val="154"/>
          <w:marBottom w:val="0"/>
          <w:divBdr>
            <w:top w:val="none" w:sz="0" w:space="0" w:color="auto"/>
            <w:left w:val="none" w:sz="0" w:space="0" w:color="auto"/>
            <w:bottom w:val="none" w:sz="0" w:space="0" w:color="auto"/>
            <w:right w:val="none" w:sz="0" w:space="0" w:color="auto"/>
          </w:divBdr>
        </w:div>
        <w:div w:id="279184447">
          <w:marLeft w:val="547"/>
          <w:marRight w:val="0"/>
          <w:marTop w:val="154"/>
          <w:marBottom w:val="0"/>
          <w:divBdr>
            <w:top w:val="none" w:sz="0" w:space="0" w:color="auto"/>
            <w:left w:val="none" w:sz="0" w:space="0" w:color="auto"/>
            <w:bottom w:val="none" w:sz="0" w:space="0" w:color="auto"/>
            <w:right w:val="none" w:sz="0" w:space="0" w:color="auto"/>
          </w:divBdr>
        </w:div>
        <w:div w:id="293096160">
          <w:marLeft w:val="547"/>
          <w:marRight w:val="0"/>
          <w:marTop w:val="154"/>
          <w:marBottom w:val="0"/>
          <w:divBdr>
            <w:top w:val="none" w:sz="0" w:space="0" w:color="auto"/>
            <w:left w:val="none" w:sz="0" w:space="0" w:color="auto"/>
            <w:bottom w:val="none" w:sz="0" w:space="0" w:color="auto"/>
            <w:right w:val="none" w:sz="0" w:space="0" w:color="auto"/>
          </w:divBdr>
        </w:div>
      </w:divsChild>
    </w:div>
    <w:div w:id="454908616">
      <w:bodyDiv w:val="1"/>
      <w:marLeft w:val="0"/>
      <w:marRight w:val="0"/>
      <w:marTop w:val="0"/>
      <w:marBottom w:val="0"/>
      <w:divBdr>
        <w:top w:val="none" w:sz="0" w:space="0" w:color="auto"/>
        <w:left w:val="none" w:sz="0" w:space="0" w:color="auto"/>
        <w:bottom w:val="none" w:sz="0" w:space="0" w:color="auto"/>
        <w:right w:val="none" w:sz="0" w:space="0" w:color="auto"/>
      </w:divBdr>
    </w:div>
    <w:div w:id="460615846">
      <w:bodyDiv w:val="1"/>
      <w:marLeft w:val="0"/>
      <w:marRight w:val="0"/>
      <w:marTop w:val="0"/>
      <w:marBottom w:val="0"/>
      <w:divBdr>
        <w:top w:val="none" w:sz="0" w:space="0" w:color="auto"/>
        <w:left w:val="none" w:sz="0" w:space="0" w:color="auto"/>
        <w:bottom w:val="none" w:sz="0" w:space="0" w:color="auto"/>
        <w:right w:val="none" w:sz="0" w:space="0" w:color="auto"/>
      </w:divBdr>
    </w:div>
    <w:div w:id="507064555">
      <w:bodyDiv w:val="1"/>
      <w:marLeft w:val="0"/>
      <w:marRight w:val="0"/>
      <w:marTop w:val="0"/>
      <w:marBottom w:val="0"/>
      <w:divBdr>
        <w:top w:val="none" w:sz="0" w:space="0" w:color="auto"/>
        <w:left w:val="none" w:sz="0" w:space="0" w:color="auto"/>
        <w:bottom w:val="none" w:sz="0" w:space="0" w:color="auto"/>
        <w:right w:val="none" w:sz="0" w:space="0" w:color="auto"/>
      </w:divBdr>
    </w:div>
    <w:div w:id="567036668">
      <w:bodyDiv w:val="1"/>
      <w:marLeft w:val="0"/>
      <w:marRight w:val="0"/>
      <w:marTop w:val="0"/>
      <w:marBottom w:val="0"/>
      <w:divBdr>
        <w:top w:val="none" w:sz="0" w:space="0" w:color="auto"/>
        <w:left w:val="none" w:sz="0" w:space="0" w:color="auto"/>
        <w:bottom w:val="none" w:sz="0" w:space="0" w:color="auto"/>
        <w:right w:val="none" w:sz="0" w:space="0" w:color="auto"/>
      </w:divBdr>
    </w:div>
    <w:div w:id="578370991">
      <w:bodyDiv w:val="1"/>
      <w:marLeft w:val="0"/>
      <w:marRight w:val="0"/>
      <w:marTop w:val="0"/>
      <w:marBottom w:val="0"/>
      <w:divBdr>
        <w:top w:val="none" w:sz="0" w:space="0" w:color="auto"/>
        <w:left w:val="none" w:sz="0" w:space="0" w:color="auto"/>
        <w:bottom w:val="none" w:sz="0" w:space="0" w:color="auto"/>
        <w:right w:val="none" w:sz="0" w:space="0" w:color="auto"/>
      </w:divBdr>
    </w:div>
    <w:div w:id="649528721">
      <w:bodyDiv w:val="1"/>
      <w:marLeft w:val="0"/>
      <w:marRight w:val="0"/>
      <w:marTop w:val="0"/>
      <w:marBottom w:val="0"/>
      <w:divBdr>
        <w:top w:val="none" w:sz="0" w:space="0" w:color="auto"/>
        <w:left w:val="none" w:sz="0" w:space="0" w:color="auto"/>
        <w:bottom w:val="none" w:sz="0" w:space="0" w:color="auto"/>
        <w:right w:val="none" w:sz="0" w:space="0" w:color="auto"/>
      </w:divBdr>
    </w:div>
    <w:div w:id="678695937">
      <w:bodyDiv w:val="1"/>
      <w:marLeft w:val="0"/>
      <w:marRight w:val="0"/>
      <w:marTop w:val="0"/>
      <w:marBottom w:val="0"/>
      <w:divBdr>
        <w:top w:val="none" w:sz="0" w:space="0" w:color="auto"/>
        <w:left w:val="none" w:sz="0" w:space="0" w:color="auto"/>
        <w:bottom w:val="none" w:sz="0" w:space="0" w:color="auto"/>
        <w:right w:val="none" w:sz="0" w:space="0" w:color="auto"/>
      </w:divBdr>
    </w:div>
    <w:div w:id="692733154">
      <w:bodyDiv w:val="1"/>
      <w:marLeft w:val="0"/>
      <w:marRight w:val="0"/>
      <w:marTop w:val="0"/>
      <w:marBottom w:val="0"/>
      <w:divBdr>
        <w:top w:val="none" w:sz="0" w:space="0" w:color="auto"/>
        <w:left w:val="none" w:sz="0" w:space="0" w:color="auto"/>
        <w:bottom w:val="none" w:sz="0" w:space="0" w:color="auto"/>
        <w:right w:val="none" w:sz="0" w:space="0" w:color="auto"/>
      </w:divBdr>
    </w:div>
    <w:div w:id="781264716">
      <w:bodyDiv w:val="1"/>
      <w:marLeft w:val="0"/>
      <w:marRight w:val="0"/>
      <w:marTop w:val="0"/>
      <w:marBottom w:val="0"/>
      <w:divBdr>
        <w:top w:val="none" w:sz="0" w:space="0" w:color="auto"/>
        <w:left w:val="none" w:sz="0" w:space="0" w:color="auto"/>
        <w:bottom w:val="none" w:sz="0" w:space="0" w:color="auto"/>
        <w:right w:val="none" w:sz="0" w:space="0" w:color="auto"/>
      </w:divBdr>
    </w:div>
    <w:div w:id="788820888">
      <w:bodyDiv w:val="1"/>
      <w:marLeft w:val="0"/>
      <w:marRight w:val="0"/>
      <w:marTop w:val="0"/>
      <w:marBottom w:val="0"/>
      <w:divBdr>
        <w:top w:val="none" w:sz="0" w:space="0" w:color="auto"/>
        <w:left w:val="none" w:sz="0" w:space="0" w:color="auto"/>
        <w:bottom w:val="none" w:sz="0" w:space="0" w:color="auto"/>
        <w:right w:val="none" w:sz="0" w:space="0" w:color="auto"/>
      </w:divBdr>
    </w:div>
    <w:div w:id="796216355">
      <w:bodyDiv w:val="1"/>
      <w:marLeft w:val="0"/>
      <w:marRight w:val="0"/>
      <w:marTop w:val="0"/>
      <w:marBottom w:val="0"/>
      <w:divBdr>
        <w:top w:val="none" w:sz="0" w:space="0" w:color="auto"/>
        <w:left w:val="none" w:sz="0" w:space="0" w:color="auto"/>
        <w:bottom w:val="none" w:sz="0" w:space="0" w:color="auto"/>
        <w:right w:val="none" w:sz="0" w:space="0" w:color="auto"/>
      </w:divBdr>
    </w:div>
    <w:div w:id="866451545">
      <w:bodyDiv w:val="1"/>
      <w:marLeft w:val="0"/>
      <w:marRight w:val="0"/>
      <w:marTop w:val="0"/>
      <w:marBottom w:val="0"/>
      <w:divBdr>
        <w:top w:val="none" w:sz="0" w:space="0" w:color="auto"/>
        <w:left w:val="none" w:sz="0" w:space="0" w:color="auto"/>
        <w:bottom w:val="none" w:sz="0" w:space="0" w:color="auto"/>
        <w:right w:val="none" w:sz="0" w:space="0" w:color="auto"/>
      </w:divBdr>
    </w:div>
    <w:div w:id="868102040">
      <w:bodyDiv w:val="1"/>
      <w:marLeft w:val="0"/>
      <w:marRight w:val="0"/>
      <w:marTop w:val="0"/>
      <w:marBottom w:val="0"/>
      <w:divBdr>
        <w:top w:val="none" w:sz="0" w:space="0" w:color="auto"/>
        <w:left w:val="none" w:sz="0" w:space="0" w:color="auto"/>
        <w:bottom w:val="none" w:sz="0" w:space="0" w:color="auto"/>
        <w:right w:val="none" w:sz="0" w:space="0" w:color="auto"/>
      </w:divBdr>
    </w:div>
    <w:div w:id="909533859">
      <w:bodyDiv w:val="1"/>
      <w:marLeft w:val="0"/>
      <w:marRight w:val="0"/>
      <w:marTop w:val="0"/>
      <w:marBottom w:val="0"/>
      <w:divBdr>
        <w:top w:val="none" w:sz="0" w:space="0" w:color="auto"/>
        <w:left w:val="none" w:sz="0" w:space="0" w:color="auto"/>
        <w:bottom w:val="none" w:sz="0" w:space="0" w:color="auto"/>
        <w:right w:val="none" w:sz="0" w:space="0" w:color="auto"/>
      </w:divBdr>
      <w:divsChild>
        <w:div w:id="622884066">
          <w:marLeft w:val="547"/>
          <w:marRight w:val="0"/>
          <w:marTop w:val="96"/>
          <w:marBottom w:val="0"/>
          <w:divBdr>
            <w:top w:val="none" w:sz="0" w:space="0" w:color="auto"/>
            <w:left w:val="none" w:sz="0" w:space="0" w:color="auto"/>
            <w:bottom w:val="none" w:sz="0" w:space="0" w:color="auto"/>
            <w:right w:val="none" w:sz="0" w:space="0" w:color="auto"/>
          </w:divBdr>
        </w:div>
      </w:divsChild>
    </w:div>
    <w:div w:id="984316133">
      <w:bodyDiv w:val="1"/>
      <w:marLeft w:val="0"/>
      <w:marRight w:val="0"/>
      <w:marTop w:val="0"/>
      <w:marBottom w:val="0"/>
      <w:divBdr>
        <w:top w:val="none" w:sz="0" w:space="0" w:color="auto"/>
        <w:left w:val="none" w:sz="0" w:space="0" w:color="auto"/>
        <w:bottom w:val="none" w:sz="0" w:space="0" w:color="auto"/>
        <w:right w:val="none" w:sz="0" w:space="0" w:color="auto"/>
      </w:divBdr>
    </w:div>
    <w:div w:id="997071023">
      <w:bodyDiv w:val="1"/>
      <w:marLeft w:val="0"/>
      <w:marRight w:val="0"/>
      <w:marTop w:val="0"/>
      <w:marBottom w:val="0"/>
      <w:divBdr>
        <w:top w:val="none" w:sz="0" w:space="0" w:color="auto"/>
        <w:left w:val="none" w:sz="0" w:space="0" w:color="auto"/>
        <w:bottom w:val="none" w:sz="0" w:space="0" w:color="auto"/>
        <w:right w:val="none" w:sz="0" w:space="0" w:color="auto"/>
      </w:divBdr>
      <w:divsChild>
        <w:div w:id="1802572236">
          <w:marLeft w:val="547"/>
          <w:marRight w:val="0"/>
          <w:marTop w:val="154"/>
          <w:marBottom w:val="0"/>
          <w:divBdr>
            <w:top w:val="none" w:sz="0" w:space="0" w:color="auto"/>
            <w:left w:val="none" w:sz="0" w:space="0" w:color="auto"/>
            <w:bottom w:val="none" w:sz="0" w:space="0" w:color="auto"/>
            <w:right w:val="none" w:sz="0" w:space="0" w:color="auto"/>
          </w:divBdr>
        </w:div>
        <w:div w:id="2042776374">
          <w:marLeft w:val="547"/>
          <w:marRight w:val="0"/>
          <w:marTop w:val="154"/>
          <w:marBottom w:val="0"/>
          <w:divBdr>
            <w:top w:val="none" w:sz="0" w:space="0" w:color="auto"/>
            <w:left w:val="none" w:sz="0" w:space="0" w:color="auto"/>
            <w:bottom w:val="none" w:sz="0" w:space="0" w:color="auto"/>
            <w:right w:val="none" w:sz="0" w:space="0" w:color="auto"/>
          </w:divBdr>
        </w:div>
        <w:div w:id="1932352125">
          <w:marLeft w:val="547"/>
          <w:marRight w:val="0"/>
          <w:marTop w:val="154"/>
          <w:marBottom w:val="0"/>
          <w:divBdr>
            <w:top w:val="none" w:sz="0" w:space="0" w:color="auto"/>
            <w:left w:val="none" w:sz="0" w:space="0" w:color="auto"/>
            <w:bottom w:val="none" w:sz="0" w:space="0" w:color="auto"/>
            <w:right w:val="none" w:sz="0" w:space="0" w:color="auto"/>
          </w:divBdr>
        </w:div>
        <w:div w:id="1328240886">
          <w:marLeft w:val="547"/>
          <w:marRight w:val="0"/>
          <w:marTop w:val="154"/>
          <w:marBottom w:val="0"/>
          <w:divBdr>
            <w:top w:val="none" w:sz="0" w:space="0" w:color="auto"/>
            <w:left w:val="none" w:sz="0" w:space="0" w:color="auto"/>
            <w:bottom w:val="none" w:sz="0" w:space="0" w:color="auto"/>
            <w:right w:val="none" w:sz="0" w:space="0" w:color="auto"/>
          </w:divBdr>
        </w:div>
        <w:div w:id="222910355">
          <w:marLeft w:val="547"/>
          <w:marRight w:val="0"/>
          <w:marTop w:val="154"/>
          <w:marBottom w:val="0"/>
          <w:divBdr>
            <w:top w:val="none" w:sz="0" w:space="0" w:color="auto"/>
            <w:left w:val="none" w:sz="0" w:space="0" w:color="auto"/>
            <w:bottom w:val="none" w:sz="0" w:space="0" w:color="auto"/>
            <w:right w:val="none" w:sz="0" w:space="0" w:color="auto"/>
          </w:divBdr>
        </w:div>
      </w:divsChild>
    </w:div>
    <w:div w:id="1034617684">
      <w:bodyDiv w:val="1"/>
      <w:marLeft w:val="0"/>
      <w:marRight w:val="0"/>
      <w:marTop w:val="0"/>
      <w:marBottom w:val="0"/>
      <w:divBdr>
        <w:top w:val="none" w:sz="0" w:space="0" w:color="auto"/>
        <w:left w:val="none" w:sz="0" w:space="0" w:color="auto"/>
        <w:bottom w:val="none" w:sz="0" w:space="0" w:color="auto"/>
        <w:right w:val="none" w:sz="0" w:space="0" w:color="auto"/>
      </w:divBdr>
      <w:divsChild>
        <w:div w:id="181091234">
          <w:marLeft w:val="547"/>
          <w:marRight w:val="0"/>
          <w:marTop w:val="134"/>
          <w:marBottom w:val="120"/>
          <w:divBdr>
            <w:top w:val="none" w:sz="0" w:space="0" w:color="auto"/>
            <w:left w:val="none" w:sz="0" w:space="0" w:color="auto"/>
            <w:bottom w:val="none" w:sz="0" w:space="0" w:color="auto"/>
            <w:right w:val="none" w:sz="0" w:space="0" w:color="auto"/>
          </w:divBdr>
        </w:div>
        <w:div w:id="1083454554">
          <w:marLeft w:val="547"/>
          <w:marRight w:val="0"/>
          <w:marTop w:val="134"/>
          <w:marBottom w:val="120"/>
          <w:divBdr>
            <w:top w:val="none" w:sz="0" w:space="0" w:color="auto"/>
            <w:left w:val="none" w:sz="0" w:space="0" w:color="auto"/>
            <w:bottom w:val="none" w:sz="0" w:space="0" w:color="auto"/>
            <w:right w:val="none" w:sz="0" w:space="0" w:color="auto"/>
          </w:divBdr>
        </w:div>
        <w:div w:id="744187298">
          <w:marLeft w:val="547"/>
          <w:marRight w:val="0"/>
          <w:marTop w:val="134"/>
          <w:marBottom w:val="120"/>
          <w:divBdr>
            <w:top w:val="none" w:sz="0" w:space="0" w:color="auto"/>
            <w:left w:val="none" w:sz="0" w:space="0" w:color="auto"/>
            <w:bottom w:val="none" w:sz="0" w:space="0" w:color="auto"/>
            <w:right w:val="none" w:sz="0" w:space="0" w:color="auto"/>
          </w:divBdr>
        </w:div>
        <w:div w:id="809515739">
          <w:marLeft w:val="547"/>
          <w:marRight w:val="0"/>
          <w:marTop w:val="134"/>
          <w:marBottom w:val="120"/>
          <w:divBdr>
            <w:top w:val="none" w:sz="0" w:space="0" w:color="auto"/>
            <w:left w:val="none" w:sz="0" w:space="0" w:color="auto"/>
            <w:bottom w:val="none" w:sz="0" w:space="0" w:color="auto"/>
            <w:right w:val="none" w:sz="0" w:space="0" w:color="auto"/>
          </w:divBdr>
        </w:div>
        <w:div w:id="411703464">
          <w:marLeft w:val="547"/>
          <w:marRight w:val="0"/>
          <w:marTop w:val="134"/>
          <w:marBottom w:val="120"/>
          <w:divBdr>
            <w:top w:val="none" w:sz="0" w:space="0" w:color="auto"/>
            <w:left w:val="none" w:sz="0" w:space="0" w:color="auto"/>
            <w:bottom w:val="none" w:sz="0" w:space="0" w:color="auto"/>
            <w:right w:val="none" w:sz="0" w:space="0" w:color="auto"/>
          </w:divBdr>
        </w:div>
        <w:div w:id="1647734905">
          <w:marLeft w:val="547"/>
          <w:marRight w:val="0"/>
          <w:marTop w:val="134"/>
          <w:marBottom w:val="120"/>
          <w:divBdr>
            <w:top w:val="none" w:sz="0" w:space="0" w:color="auto"/>
            <w:left w:val="none" w:sz="0" w:space="0" w:color="auto"/>
            <w:bottom w:val="none" w:sz="0" w:space="0" w:color="auto"/>
            <w:right w:val="none" w:sz="0" w:space="0" w:color="auto"/>
          </w:divBdr>
        </w:div>
        <w:div w:id="715660225">
          <w:marLeft w:val="547"/>
          <w:marRight w:val="0"/>
          <w:marTop w:val="134"/>
          <w:marBottom w:val="120"/>
          <w:divBdr>
            <w:top w:val="none" w:sz="0" w:space="0" w:color="auto"/>
            <w:left w:val="none" w:sz="0" w:space="0" w:color="auto"/>
            <w:bottom w:val="none" w:sz="0" w:space="0" w:color="auto"/>
            <w:right w:val="none" w:sz="0" w:space="0" w:color="auto"/>
          </w:divBdr>
        </w:div>
      </w:divsChild>
    </w:div>
    <w:div w:id="1047334090">
      <w:bodyDiv w:val="1"/>
      <w:marLeft w:val="0"/>
      <w:marRight w:val="0"/>
      <w:marTop w:val="0"/>
      <w:marBottom w:val="0"/>
      <w:divBdr>
        <w:top w:val="none" w:sz="0" w:space="0" w:color="auto"/>
        <w:left w:val="none" w:sz="0" w:space="0" w:color="auto"/>
        <w:bottom w:val="none" w:sz="0" w:space="0" w:color="auto"/>
        <w:right w:val="none" w:sz="0" w:space="0" w:color="auto"/>
      </w:divBdr>
      <w:divsChild>
        <w:div w:id="1474253540">
          <w:marLeft w:val="547"/>
          <w:marRight w:val="0"/>
          <w:marTop w:val="86"/>
          <w:marBottom w:val="0"/>
          <w:divBdr>
            <w:top w:val="none" w:sz="0" w:space="0" w:color="auto"/>
            <w:left w:val="none" w:sz="0" w:space="0" w:color="auto"/>
            <w:bottom w:val="none" w:sz="0" w:space="0" w:color="auto"/>
            <w:right w:val="none" w:sz="0" w:space="0" w:color="auto"/>
          </w:divBdr>
        </w:div>
        <w:div w:id="550187244">
          <w:marLeft w:val="547"/>
          <w:marRight w:val="0"/>
          <w:marTop w:val="86"/>
          <w:marBottom w:val="0"/>
          <w:divBdr>
            <w:top w:val="none" w:sz="0" w:space="0" w:color="auto"/>
            <w:left w:val="none" w:sz="0" w:space="0" w:color="auto"/>
            <w:bottom w:val="none" w:sz="0" w:space="0" w:color="auto"/>
            <w:right w:val="none" w:sz="0" w:space="0" w:color="auto"/>
          </w:divBdr>
        </w:div>
        <w:div w:id="501701529">
          <w:marLeft w:val="547"/>
          <w:marRight w:val="0"/>
          <w:marTop w:val="86"/>
          <w:marBottom w:val="0"/>
          <w:divBdr>
            <w:top w:val="none" w:sz="0" w:space="0" w:color="auto"/>
            <w:left w:val="none" w:sz="0" w:space="0" w:color="auto"/>
            <w:bottom w:val="none" w:sz="0" w:space="0" w:color="auto"/>
            <w:right w:val="none" w:sz="0" w:space="0" w:color="auto"/>
          </w:divBdr>
        </w:div>
        <w:div w:id="919874575">
          <w:marLeft w:val="547"/>
          <w:marRight w:val="0"/>
          <w:marTop w:val="86"/>
          <w:marBottom w:val="0"/>
          <w:divBdr>
            <w:top w:val="none" w:sz="0" w:space="0" w:color="auto"/>
            <w:left w:val="none" w:sz="0" w:space="0" w:color="auto"/>
            <w:bottom w:val="none" w:sz="0" w:space="0" w:color="auto"/>
            <w:right w:val="none" w:sz="0" w:space="0" w:color="auto"/>
          </w:divBdr>
        </w:div>
      </w:divsChild>
    </w:div>
    <w:div w:id="1078482156">
      <w:bodyDiv w:val="1"/>
      <w:marLeft w:val="0"/>
      <w:marRight w:val="0"/>
      <w:marTop w:val="0"/>
      <w:marBottom w:val="0"/>
      <w:divBdr>
        <w:top w:val="none" w:sz="0" w:space="0" w:color="auto"/>
        <w:left w:val="none" w:sz="0" w:space="0" w:color="auto"/>
        <w:bottom w:val="none" w:sz="0" w:space="0" w:color="auto"/>
        <w:right w:val="none" w:sz="0" w:space="0" w:color="auto"/>
      </w:divBdr>
    </w:div>
    <w:div w:id="1187475915">
      <w:bodyDiv w:val="1"/>
      <w:marLeft w:val="0"/>
      <w:marRight w:val="0"/>
      <w:marTop w:val="0"/>
      <w:marBottom w:val="0"/>
      <w:divBdr>
        <w:top w:val="none" w:sz="0" w:space="0" w:color="auto"/>
        <w:left w:val="none" w:sz="0" w:space="0" w:color="auto"/>
        <w:bottom w:val="none" w:sz="0" w:space="0" w:color="auto"/>
        <w:right w:val="none" w:sz="0" w:space="0" w:color="auto"/>
      </w:divBdr>
      <w:divsChild>
        <w:div w:id="507519722">
          <w:marLeft w:val="0"/>
          <w:marRight w:val="0"/>
          <w:marTop w:val="134"/>
          <w:marBottom w:val="0"/>
          <w:divBdr>
            <w:top w:val="none" w:sz="0" w:space="0" w:color="auto"/>
            <w:left w:val="none" w:sz="0" w:space="0" w:color="auto"/>
            <w:bottom w:val="none" w:sz="0" w:space="0" w:color="auto"/>
            <w:right w:val="none" w:sz="0" w:space="0" w:color="auto"/>
          </w:divBdr>
        </w:div>
        <w:div w:id="1305818211">
          <w:marLeft w:val="0"/>
          <w:marRight w:val="0"/>
          <w:marTop w:val="134"/>
          <w:marBottom w:val="0"/>
          <w:divBdr>
            <w:top w:val="none" w:sz="0" w:space="0" w:color="auto"/>
            <w:left w:val="none" w:sz="0" w:space="0" w:color="auto"/>
            <w:bottom w:val="none" w:sz="0" w:space="0" w:color="auto"/>
            <w:right w:val="none" w:sz="0" w:space="0" w:color="auto"/>
          </w:divBdr>
        </w:div>
        <w:div w:id="818614688">
          <w:marLeft w:val="0"/>
          <w:marRight w:val="0"/>
          <w:marTop w:val="134"/>
          <w:marBottom w:val="0"/>
          <w:divBdr>
            <w:top w:val="none" w:sz="0" w:space="0" w:color="auto"/>
            <w:left w:val="none" w:sz="0" w:space="0" w:color="auto"/>
            <w:bottom w:val="none" w:sz="0" w:space="0" w:color="auto"/>
            <w:right w:val="none" w:sz="0" w:space="0" w:color="auto"/>
          </w:divBdr>
        </w:div>
        <w:div w:id="1861888799">
          <w:marLeft w:val="0"/>
          <w:marRight w:val="0"/>
          <w:marTop w:val="134"/>
          <w:marBottom w:val="0"/>
          <w:divBdr>
            <w:top w:val="none" w:sz="0" w:space="0" w:color="auto"/>
            <w:left w:val="none" w:sz="0" w:space="0" w:color="auto"/>
            <w:bottom w:val="none" w:sz="0" w:space="0" w:color="auto"/>
            <w:right w:val="none" w:sz="0" w:space="0" w:color="auto"/>
          </w:divBdr>
        </w:div>
      </w:divsChild>
    </w:div>
    <w:div w:id="1232230439">
      <w:bodyDiv w:val="1"/>
      <w:marLeft w:val="0"/>
      <w:marRight w:val="0"/>
      <w:marTop w:val="0"/>
      <w:marBottom w:val="0"/>
      <w:divBdr>
        <w:top w:val="none" w:sz="0" w:space="0" w:color="auto"/>
        <w:left w:val="none" w:sz="0" w:space="0" w:color="auto"/>
        <w:bottom w:val="none" w:sz="0" w:space="0" w:color="auto"/>
        <w:right w:val="none" w:sz="0" w:space="0" w:color="auto"/>
      </w:divBdr>
      <w:divsChild>
        <w:div w:id="1126504244">
          <w:marLeft w:val="547"/>
          <w:marRight w:val="0"/>
          <w:marTop w:val="154"/>
          <w:marBottom w:val="0"/>
          <w:divBdr>
            <w:top w:val="none" w:sz="0" w:space="0" w:color="auto"/>
            <w:left w:val="none" w:sz="0" w:space="0" w:color="auto"/>
            <w:bottom w:val="none" w:sz="0" w:space="0" w:color="auto"/>
            <w:right w:val="none" w:sz="0" w:space="0" w:color="auto"/>
          </w:divBdr>
        </w:div>
        <w:div w:id="1887449088">
          <w:marLeft w:val="547"/>
          <w:marRight w:val="0"/>
          <w:marTop w:val="154"/>
          <w:marBottom w:val="0"/>
          <w:divBdr>
            <w:top w:val="none" w:sz="0" w:space="0" w:color="auto"/>
            <w:left w:val="none" w:sz="0" w:space="0" w:color="auto"/>
            <w:bottom w:val="none" w:sz="0" w:space="0" w:color="auto"/>
            <w:right w:val="none" w:sz="0" w:space="0" w:color="auto"/>
          </w:divBdr>
        </w:div>
        <w:div w:id="742874033">
          <w:marLeft w:val="547"/>
          <w:marRight w:val="0"/>
          <w:marTop w:val="154"/>
          <w:marBottom w:val="0"/>
          <w:divBdr>
            <w:top w:val="none" w:sz="0" w:space="0" w:color="auto"/>
            <w:left w:val="none" w:sz="0" w:space="0" w:color="auto"/>
            <w:bottom w:val="none" w:sz="0" w:space="0" w:color="auto"/>
            <w:right w:val="none" w:sz="0" w:space="0" w:color="auto"/>
          </w:divBdr>
        </w:div>
        <w:div w:id="1887720645">
          <w:marLeft w:val="547"/>
          <w:marRight w:val="0"/>
          <w:marTop w:val="154"/>
          <w:marBottom w:val="0"/>
          <w:divBdr>
            <w:top w:val="none" w:sz="0" w:space="0" w:color="auto"/>
            <w:left w:val="none" w:sz="0" w:space="0" w:color="auto"/>
            <w:bottom w:val="none" w:sz="0" w:space="0" w:color="auto"/>
            <w:right w:val="none" w:sz="0" w:space="0" w:color="auto"/>
          </w:divBdr>
        </w:div>
        <w:div w:id="801583628">
          <w:marLeft w:val="547"/>
          <w:marRight w:val="0"/>
          <w:marTop w:val="154"/>
          <w:marBottom w:val="0"/>
          <w:divBdr>
            <w:top w:val="none" w:sz="0" w:space="0" w:color="auto"/>
            <w:left w:val="none" w:sz="0" w:space="0" w:color="auto"/>
            <w:bottom w:val="none" w:sz="0" w:space="0" w:color="auto"/>
            <w:right w:val="none" w:sz="0" w:space="0" w:color="auto"/>
          </w:divBdr>
        </w:div>
        <w:div w:id="444812969">
          <w:marLeft w:val="547"/>
          <w:marRight w:val="0"/>
          <w:marTop w:val="154"/>
          <w:marBottom w:val="0"/>
          <w:divBdr>
            <w:top w:val="none" w:sz="0" w:space="0" w:color="auto"/>
            <w:left w:val="none" w:sz="0" w:space="0" w:color="auto"/>
            <w:bottom w:val="none" w:sz="0" w:space="0" w:color="auto"/>
            <w:right w:val="none" w:sz="0" w:space="0" w:color="auto"/>
          </w:divBdr>
        </w:div>
      </w:divsChild>
    </w:div>
    <w:div w:id="1252473242">
      <w:bodyDiv w:val="1"/>
      <w:marLeft w:val="0"/>
      <w:marRight w:val="0"/>
      <w:marTop w:val="0"/>
      <w:marBottom w:val="0"/>
      <w:divBdr>
        <w:top w:val="none" w:sz="0" w:space="0" w:color="auto"/>
        <w:left w:val="none" w:sz="0" w:space="0" w:color="auto"/>
        <w:bottom w:val="none" w:sz="0" w:space="0" w:color="auto"/>
        <w:right w:val="none" w:sz="0" w:space="0" w:color="auto"/>
      </w:divBdr>
    </w:div>
    <w:div w:id="1256524366">
      <w:bodyDiv w:val="1"/>
      <w:marLeft w:val="0"/>
      <w:marRight w:val="0"/>
      <w:marTop w:val="0"/>
      <w:marBottom w:val="0"/>
      <w:divBdr>
        <w:top w:val="none" w:sz="0" w:space="0" w:color="auto"/>
        <w:left w:val="none" w:sz="0" w:space="0" w:color="auto"/>
        <w:bottom w:val="none" w:sz="0" w:space="0" w:color="auto"/>
        <w:right w:val="none" w:sz="0" w:space="0" w:color="auto"/>
      </w:divBdr>
    </w:div>
    <w:div w:id="1284653859">
      <w:bodyDiv w:val="1"/>
      <w:marLeft w:val="0"/>
      <w:marRight w:val="0"/>
      <w:marTop w:val="0"/>
      <w:marBottom w:val="0"/>
      <w:divBdr>
        <w:top w:val="none" w:sz="0" w:space="0" w:color="auto"/>
        <w:left w:val="none" w:sz="0" w:space="0" w:color="auto"/>
        <w:bottom w:val="none" w:sz="0" w:space="0" w:color="auto"/>
        <w:right w:val="none" w:sz="0" w:space="0" w:color="auto"/>
      </w:divBdr>
      <w:divsChild>
        <w:div w:id="76294732">
          <w:marLeft w:val="547"/>
          <w:marRight w:val="0"/>
          <w:marTop w:val="96"/>
          <w:marBottom w:val="0"/>
          <w:divBdr>
            <w:top w:val="none" w:sz="0" w:space="0" w:color="auto"/>
            <w:left w:val="none" w:sz="0" w:space="0" w:color="auto"/>
            <w:bottom w:val="none" w:sz="0" w:space="0" w:color="auto"/>
            <w:right w:val="none" w:sz="0" w:space="0" w:color="auto"/>
          </w:divBdr>
        </w:div>
        <w:div w:id="1741363672">
          <w:marLeft w:val="547"/>
          <w:marRight w:val="0"/>
          <w:marTop w:val="96"/>
          <w:marBottom w:val="0"/>
          <w:divBdr>
            <w:top w:val="none" w:sz="0" w:space="0" w:color="auto"/>
            <w:left w:val="none" w:sz="0" w:space="0" w:color="auto"/>
            <w:bottom w:val="none" w:sz="0" w:space="0" w:color="auto"/>
            <w:right w:val="none" w:sz="0" w:space="0" w:color="auto"/>
          </w:divBdr>
        </w:div>
        <w:div w:id="464548033">
          <w:marLeft w:val="547"/>
          <w:marRight w:val="0"/>
          <w:marTop w:val="96"/>
          <w:marBottom w:val="0"/>
          <w:divBdr>
            <w:top w:val="none" w:sz="0" w:space="0" w:color="auto"/>
            <w:left w:val="none" w:sz="0" w:space="0" w:color="auto"/>
            <w:bottom w:val="none" w:sz="0" w:space="0" w:color="auto"/>
            <w:right w:val="none" w:sz="0" w:space="0" w:color="auto"/>
          </w:divBdr>
        </w:div>
      </w:divsChild>
    </w:div>
    <w:div w:id="1334727477">
      <w:bodyDiv w:val="1"/>
      <w:marLeft w:val="0"/>
      <w:marRight w:val="0"/>
      <w:marTop w:val="0"/>
      <w:marBottom w:val="0"/>
      <w:divBdr>
        <w:top w:val="none" w:sz="0" w:space="0" w:color="auto"/>
        <w:left w:val="none" w:sz="0" w:space="0" w:color="auto"/>
        <w:bottom w:val="none" w:sz="0" w:space="0" w:color="auto"/>
        <w:right w:val="none" w:sz="0" w:space="0" w:color="auto"/>
      </w:divBdr>
    </w:div>
    <w:div w:id="1375227066">
      <w:bodyDiv w:val="1"/>
      <w:marLeft w:val="0"/>
      <w:marRight w:val="0"/>
      <w:marTop w:val="0"/>
      <w:marBottom w:val="0"/>
      <w:divBdr>
        <w:top w:val="none" w:sz="0" w:space="0" w:color="auto"/>
        <w:left w:val="none" w:sz="0" w:space="0" w:color="auto"/>
        <w:bottom w:val="none" w:sz="0" w:space="0" w:color="auto"/>
        <w:right w:val="none" w:sz="0" w:space="0" w:color="auto"/>
      </w:divBdr>
      <w:divsChild>
        <w:div w:id="184245661">
          <w:marLeft w:val="547"/>
          <w:marRight w:val="0"/>
          <w:marTop w:val="134"/>
          <w:marBottom w:val="0"/>
          <w:divBdr>
            <w:top w:val="none" w:sz="0" w:space="0" w:color="auto"/>
            <w:left w:val="none" w:sz="0" w:space="0" w:color="auto"/>
            <w:bottom w:val="none" w:sz="0" w:space="0" w:color="auto"/>
            <w:right w:val="none" w:sz="0" w:space="0" w:color="auto"/>
          </w:divBdr>
        </w:div>
        <w:div w:id="1969357428">
          <w:marLeft w:val="547"/>
          <w:marRight w:val="0"/>
          <w:marTop w:val="134"/>
          <w:marBottom w:val="0"/>
          <w:divBdr>
            <w:top w:val="none" w:sz="0" w:space="0" w:color="auto"/>
            <w:left w:val="none" w:sz="0" w:space="0" w:color="auto"/>
            <w:bottom w:val="none" w:sz="0" w:space="0" w:color="auto"/>
            <w:right w:val="none" w:sz="0" w:space="0" w:color="auto"/>
          </w:divBdr>
        </w:div>
        <w:div w:id="155650064">
          <w:marLeft w:val="547"/>
          <w:marRight w:val="0"/>
          <w:marTop w:val="134"/>
          <w:marBottom w:val="0"/>
          <w:divBdr>
            <w:top w:val="none" w:sz="0" w:space="0" w:color="auto"/>
            <w:left w:val="none" w:sz="0" w:space="0" w:color="auto"/>
            <w:bottom w:val="none" w:sz="0" w:space="0" w:color="auto"/>
            <w:right w:val="none" w:sz="0" w:space="0" w:color="auto"/>
          </w:divBdr>
        </w:div>
      </w:divsChild>
    </w:div>
    <w:div w:id="1385568158">
      <w:bodyDiv w:val="1"/>
      <w:marLeft w:val="0"/>
      <w:marRight w:val="0"/>
      <w:marTop w:val="0"/>
      <w:marBottom w:val="0"/>
      <w:divBdr>
        <w:top w:val="none" w:sz="0" w:space="0" w:color="auto"/>
        <w:left w:val="none" w:sz="0" w:space="0" w:color="auto"/>
        <w:bottom w:val="none" w:sz="0" w:space="0" w:color="auto"/>
        <w:right w:val="none" w:sz="0" w:space="0" w:color="auto"/>
      </w:divBdr>
    </w:div>
    <w:div w:id="1431855040">
      <w:bodyDiv w:val="1"/>
      <w:marLeft w:val="0"/>
      <w:marRight w:val="0"/>
      <w:marTop w:val="0"/>
      <w:marBottom w:val="0"/>
      <w:divBdr>
        <w:top w:val="none" w:sz="0" w:space="0" w:color="auto"/>
        <w:left w:val="none" w:sz="0" w:space="0" w:color="auto"/>
        <w:bottom w:val="none" w:sz="0" w:space="0" w:color="auto"/>
        <w:right w:val="none" w:sz="0" w:space="0" w:color="auto"/>
      </w:divBdr>
    </w:div>
    <w:div w:id="1479346856">
      <w:bodyDiv w:val="1"/>
      <w:marLeft w:val="0"/>
      <w:marRight w:val="0"/>
      <w:marTop w:val="0"/>
      <w:marBottom w:val="0"/>
      <w:divBdr>
        <w:top w:val="none" w:sz="0" w:space="0" w:color="auto"/>
        <w:left w:val="none" w:sz="0" w:space="0" w:color="auto"/>
        <w:bottom w:val="none" w:sz="0" w:space="0" w:color="auto"/>
        <w:right w:val="none" w:sz="0" w:space="0" w:color="auto"/>
      </w:divBdr>
    </w:div>
    <w:div w:id="1494177683">
      <w:bodyDiv w:val="1"/>
      <w:marLeft w:val="0"/>
      <w:marRight w:val="0"/>
      <w:marTop w:val="0"/>
      <w:marBottom w:val="0"/>
      <w:divBdr>
        <w:top w:val="none" w:sz="0" w:space="0" w:color="auto"/>
        <w:left w:val="none" w:sz="0" w:space="0" w:color="auto"/>
        <w:bottom w:val="none" w:sz="0" w:space="0" w:color="auto"/>
        <w:right w:val="none" w:sz="0" w:space="0" w:color="auto"/>
      </w:divBdr>
      <w:divsChild>
        <w:div w:id="1167286936">
          <w:marLeft w:val="547"/>
          <w:marRight w:val="0"/>
          <w:marTop w:val="115"/>
          <w:marBottom w:val="0"/>
          <w:divBdr>
            <w:top w:val="none" w:sz="0" w:space="0" w:color="auto"/>
            <w:left w:val="none" w:sz="0" w:space="0" w:color="auto"/>
            <w:bottom w:val="none" w:sz="0" w:space="0" w:color="auto"/>
            <w:right w:val="none" w:sz="0" w:space="0" w:color="auto"/>
          </w:divBdr>
        </w:div>
        <w:div w:id="510610456">
          <w:marLeft w:val="547"/>
          <w:marRight w:val="0"/>
          <w:marTop w:val="115"/>
          <w:marBottom w:val="0"/>
          <w:divBdr>
            <w:top w:val="none" w:sz="0" w:space="0" w:color="auto"/>
            <w:left w:val="none" w:sz="0" w:space="0" w:color="auto"/>
            <w:bottom w:val="none" w:sz="0" w:space="0" w:color="auto"/>
            <w:right w:val="none" w:sz="0" w:space="0" w:color="auto"/>
          </w:divBdr>
        </w:div>
      </w:divsChild>
    </w:div>
    <w:div w:id="1501047603">
      <w:bodyDiv w:val="1"/>
      <w:marLeft w:val="0"/>
      <w:marRight w:val="0"/>
      <w:marTop w:val="0"/>
      <w:marBottom w:val="0"/>
      <w:divBdr>
        <w:top w:val="none" w:sz="0" w:space="0" w:color="auto"/>
        <w:left w:val="none" w:sz="0" w:space="0" w:color="auto"/>
        <w:bottom w:val="none" w:sz="0" w:space="0" w:color="auto"/>
        <w:right w:val="none" w:sz="0" w:space="0" w:color="auto"/>
      </w:divBdr>
    </w:div>
    <w:div w:id="1540435966">
      <w:bodyDiv w:val="1"/>
      <w:marLeft w:val="0"/>
      <w:marRight w:val="0"/>
      <w:marTop w:val="0"/>
      <w:marBottom w:val="0"/>
      <w:divBdr>
        <w:top w:val="none" w:sz="0" w:space="0" w:color="auto"/>
        <w:left w:val="none" w:sz="0" w:space="0" w:color="auto"/>
        <w:bottom w:val="none" w:sz="0" w:space="0" w:color="auto"/>
        <w:right w:val="none" w:sz="0" w:space="0" w:color="auto"/>
      </w:divBdr>
      <w:divsChild>
        <w:div w:id="204146486">
          <w:marLeft w:val="965"/>
          <w:marRight w:val="0"/>
          <w:marTop w:val="96"/>
          <w:marBottom w:val="0"/>
          <w:divBdr>
            <w:top w:val="none" w:sz="0" w:space="0" w:color="auto"/>
            <w:left w:val="none" w:sz="0" w:space="0" w:color="auto"/>
            <w:bottom w:val="none" w:sz="0" w:space="0" w:color="auto"/>
            <w:right w:val="none" w:sz="0" w:space="0" w:color="auto"/>
          </w:divBdr>
        </w:div>
        <w:div w:id="740907068">
          <w:marLeft w:val="965"/>
          <w:marRight w:val="0"/>
          <w:marTop w:val="96"/>
          <w:marBottom w:val="0"/>
          <w:divBdr>
            <w:top w:val="none" w:sz="0" w:space="0" w:color="auto"/>
            <w:left w:val="none" w:sz="0" w:space="0" w:color="auto"/>
            <w:bottom w:val="none" w:sz="0" w:space="0" w:color="auto"/>
            <w:right w:val="none" w:sz="0" w:space="0" w:color="auto"/>
          </w:divBdr>
        </w:div>
        <w:div w:id="517550521">
          <w:marLeft w:val="965"/>
          <w:marRight w:val="0"/>
          <w:marTop w:val="96"/>
          <w:marBottom w:val="0"/>
          <w:divBdr>
            <w:top w:val="none" w:sz="0" w:space="0" w:color="auto"/>
            <w:left w:val="none" w:sz="0" w:space="0" w:color="auto"/>
            <w:bottom w:val="none" w:sz="0" w:space="0" w:color="auto"/>
            <w:right w:val="none" w:sz="0" w:space="0" w:color="auto"/>
          </w:divBdr>
        </w:div>
        <w:div w:id="1632125246">
          <w:marLeft w:val="965"/>
          <w:marRight w:val="0"/>
          <w:marTop w:val="96"/>
          <w:marBottom w:val="0"/>
          <w:divBdr>
            <w:top w:val="none" w:sz="0" w:space="0" w:color="auto"/>
            <w:left w:val="none" w:sz="0" w:space="0" w:color="auto"/>
            <w:bottom w:val="none" w:sz="0" w:space="0" w:color="auto"/>
            <w:right w:val="none" w:sz="0" w:space="0" w:color="auto"/>
          </w:divBdr>
        </w:div>
        <w:div w:id="7760914">
          <w:marLeft w:val="965"/>
          <w:marRight w:val="0"/>
          <w:marTop w:val="96"/>
          <w:marBottom w:val="0"/>
          <w:divBdr>
            <w:top w:val="none" w:sz="0" w:space="0" w:color="auto"/>
            <w:left w:val="none" w:sz="0" w:space="0" w:color="auto"/>
            <w:bottom w:val="none" w:sz="0" w:space="0" w:color="auto"/>
            <w:right w:val="none" w:sz="0" w:space="0" w:color="auto"/>
          </w:divBdr>
        </w:div>
        <w:div w:id="1591423520">
          <w:marLeft w:val="965"/>
          <w:marRight w:val="0"/>
          <w:marTop w:val="96"/>
          <w:marBottom w:val="0"/>
          <w:divBdr>
            <w:top w:val="none" w:sz="0" w:space="0" w:color="auto"/>
            <w:left w:val="none" w:sz="0" w:space="0" w:color="auto"/>
            <w:bottom w:val="none" w:sz="0" w:space="0" w:color="auto"/>
            <w:right w:val="none" w:sz="0" w:space="0" w:color="auto"/>
          </w:divBdr>
        </w:div>
        <w:div w:id="2145197124">
          <w:marLeft w:val="965"/>
          <w:marRight w:val="0"/>
          <w:marTop w:val="96"/>
          <w:marBottom w:val="0"/>
          <w:divBdr>
            <w:top w:val="none" w:sz="0" w:space="0" w:color="auto"/>
            <w:left w:val="none" w:sz="0" w:space="0" w:color="auto"/>
            <w:bottom w:val="none" w:sz="0" w:space="0" w:color="auto"/>
            <w:right w:val="none" w:sz="0" w:space="0" w:color="auto"/>
          </w:divBdr>
        </w:div>
      </w:divsChild>
    </w:div>
    <w:div w:id="1545483591">
      <w:bodyDiv w:val="1"/>
      <w:marLeft w:val="0"/>
      <w:marRight w:val="0"/>
      <w:marTop w:val="0"/>
      <w:marBottom w:val="0"/>
      <w:divBdr>
        <w:top w:val="none" w:sz="0" w:space="0" w:color="auto"/>
        <w:left w:val="none" w:sz="0" w:space="0" w:color="auto"/>
        <w:bottom w:val="none" w:sz="0" w:space="0" w:color="auto"/>
        <w:right w:val="none" w:sz="0" w:space="0" w:color="auto"/>
      </w:divBdr>
      <w:divsChild>
        <w:div w:id="1513029950">
          <w:marLeft w:val="0"/>
          <w:marRight w:val="0"/>
          <w:marTop w:val="0"/>
          <w:marBottom w:val="360"/>
          <w:divBdr>
            <w:top w:val="none" w:sz="0" w:space="0" w:color="auto"/>
            <w:left w:val="none" w:sz="0" w:space="0" w:color="auto"/>
            <w:bottom w:val="none" w:sz="0" w:space="0" w:color="auto"/>
            <w:right w:val="none" w:sz="0" w:space="0" w:color="auto"/>
          </w:divBdr>
        </w:div>
        <w:div w:id="658727823">
          <w:marLeft w:val="0"/>
          <w:marRight w:val="0"/>
          <w:marTop w:val="0"/>
          <w:marBottom w:val="360"/>
          <w:divBdr>
            <w:top w:val="none" w:sz="0" w:space="0" w:color="auto"/>
            <w:left w:val="none" w:sz="0" w:space="0" w:color="auto"/>
            <w:bottom w:val="none" w:sz="0" w:space="0" w:color="auto"/>
            <w:right w:val="none" w:sz="0" w:space="0" w:color="auto"/>
          </w:divBdr>
        </w:div>
        <w:div w:id="679434137">
          <w:marLeft w:val="0"/>
          <w:marRight w:val="0"/>
          <w:marTop w:val="0"/>
          <w:marBottom w:val="360"/>
          <w:divBdr>
            <w:top w:val="none" w:sz="0" w:space="0" w:color="auto"/>
            <w:left w:val="none" w:sz="0" w:space="0" w:color="auto"/>
            <w:bottom w:val="none" w:sz="0" w:space="0" w:color="auto"/>
            <w:right w:val="none" w:sz="0" w:space="0" w:color="auto"/>
          </w:divBdr>
        </w:div>
        <w:div w:id="1247880971">
          <w:marLeft w:val="0"/>
          <w:marRight w:val="0"/>
          <w:marTop w:val="0"/>
          <w:marBottom w:val="360"/>
          <w:divBdr>
            <w:top w:val="none" w:sz="0" w:space="0" w:color="auto"/>
            <w:left w:val="none" w:sz="0" w:space="0" w:color="auto"/>
            <w:bottom w:val="none" w:sz="0" w:space="0" w:color="auto"/>
            <w:right w:val="none" w:sz="0" w:space="0" w:color="auto"/>
          </w:divBdr>
        </w:div>
      </w:divsChild>
    </w:div>
    <w:div w:id="1555190241">
      <w:bodyDiv w:val="1"/>
      <w:marLeft w:val="0"/>
      <w:marRight w:val="0"/>
      <w:marTop w:val="0"/>
      <w:marBottom w:val="0"/>
      <w:divBdr>
        <w:top w:val="none" w:sz="0" w:space="0" w:color="auto"/>
        <w:left w:val="none" w:sz="0" w:space="0" w:color="auto"/>
        <w:bottom w:val="none" w:sz="0" w:space="0" w:color="auto"/>
        <w:right w:val="none" w:sz="0" w:space="0" w:color="auto"/>
      </w:divBdr>
    </w:div>
    <w:div w:id="1556547205">
      <w:bodyDiv w:val="1"/>
      <w:marLeft w:val="0"/>
      <w:marRight w:val="0"/>
      <w:marTop w:val="0"/>
      <w:marBottom w:val="0"/>
      <w:divBdr>
        <w:top w:val="none" w:sz="0" w:space="0" w:color="auto"/>
        <w:left w:val="none" w:sz="0" w:space="0" w:color="auto"/>
        <w:bottom w:val="none" w:sz="0" w:space="0" w:color="auto"/>
        <w:right w:val="none" w:sz="0" w:space="0" w:color="auto"/>
      </w:divBdr>
    </w:div>
    <w:div w:id="1574898803">
      <w:bodyDiv w:val="1"/>
      <w:marLeft w:val="0"/>
      <w:marRight w:val="0"/>
      <w:marTop w:val="0"/>
      <w:marBottom w:val="0"/>
      <w:divBdr>
        <w:top w:val="none" w:sz="0" w:space="0" w:color="auto"/>
        <w:left w:val="none" w:sz="0" w:space="0" w:color="auto"/>
        <w:bottom w:val="none" w:sz="0" w:space="0" w:color="auto"/>
        <w:right w:val="none" w:sz="0" w:space="0" w:color="auto"/>
      </w:divBdr>
    </w:div>
    <w:div w:id="1611203363">
      <w:bodyDiv w:val="1"/>
      <w:marLeft w:val="0"/>
      <w:marRight w:val="0"/>
      <w:marTop w:val="0"/>
      <w:marBottom w:val="0"/>
      <w:divBdr>
        <w:top w:val="none" w:sz="0" w:space="0" w:color="auto"/>
        <w:left w:val="none" w:sz="0" w:space="0" w:color="auto"/>
        <w:bottom w:val="none" w:sz="0" w:space="0" w:color="auto"/>
        <w:right w:val="none" w:sz="0" w:space="0" w:color="auto"/>
      </w:divBdr>
      <w:divsChild>
        <w:div w:id="886138506">
          <w:marLeft w:val="547"/>
          <w:marRight w:val="0"/>
          <w:marTop w:val="134"/>
          <w:marBottom w:val="0"/>
          <w:divBdr>
            <w:top w:val="none" w:sz="0" w:space="0" w:color="auto"/>
            <w:left w:val="none" w:sz="0" w:space="0" w:color="auto"/>
            <w:bottom w:val="none" w:sz="0" w:space="0" w:color="auto"/>
            <w:right w:val="none" w:sz="0" w:space="0" w:color="auto"/>
          </w:divBdr>
        </w:div>
      </w:divsChild>
    </w:div>
    <w:div w:id="1623923001">
      <w:bodyDiv w:val="1"/>
      <w:marLeft w:val="0"/>
      <w:marRight w:val="0"/>
      <w:marTop w:val="0"/>
      <w:marBottom w:val="0"/>
      <w:divBdr>
        <w:top w:val="none" w:sz="0" w:space="0" w:color="auto"/>
        <w:left w:val="none" w:sz="0" w:space="0" w:color="auto"/>
        <w:bottom w:val="none" w:sz="0" w:space="0" w:color="auto"/>
        <w:right w:val="none" w:sz="0" w:space="0" w:color="auto"/>
      </w:divBdr>
      <w:divsChild>
        <w:div w:id="1194491549">
          <w:marLeft w:val="547"/>
          <w:marRight w:val="0"/>
          <w:marTop w:val="86"/>
          <w:marBottom w:val="0"/>
          <w:divBdr>
            <w:top w:val="none" w:sz="0" w:space="0" w:color="auto"/>
            <w:left w:val="none" w:sz="0" w:space="0" w:color="auto"/>
            <w:bottom w:val="none" w:sz="0" w:space="0" w:color="auto"/>
            <w:right w:val="none" w:sz="0" w:space="0" w:color="auto"/>
          </w:divBdr>
        </w:div>
        <w:div w:id="1842088362">
          <w:marLeft w:val="547"/>
          <w:marRight w:val="0"/>
          <w:marTop w:val="86"/>
          <w:marBottom w:val="0"/>
          <w:divBdr>
            <w:top w:val="none" w:sz="0" w:space="0" w:color="auto"/>
            <w:left w:val="none" w:sz="0" w:space="0" w:color="auto"/>
            <w:bottom w:val="none" w:sz="0" w:space="0" w:color="auto"/>
            <w:right w:val="none" w:sz="0" w:space="0" w:color="auto"/>
          </w:divBdr>
        </w:div>
        <w:div w:id="1628124817">
          <w:marLeft w:val="547"/>
          <w:marRight w:val="0"/>
          <w:marTop w:val="86"/>
          <w:marBottom w:val="0"/>
          <w:divBdr>
            <w:top w:val="none" w:sz="0" w:space="0" w:color="auto"/>
            <w:left w:val="none" w:sz="0" w:space="0" w:color="auto"/>
            <w:bottom w:val="none" w:sz="0" w:space="0" w:color="auto"/>
            <w:right w:val="none" w:sz="0" w:space="0" w:color="auto"/>
          </w:divBdr>
        </w:div>
        <w:div w:id="1636376954">
          <w:marLeft w:val="547"/>
          <w:marRight w:val="0"/>
          <w:marTop w:val="86"/>
          <w:marBottom w:val="0"/>
          <w:divBdr>
            <w:top w:val="none" w:sz="0" w:space="0" w:color="auto"/>
            <w:left w:val="none" w:sz="0" w:space="0" w:color="auto"/>
            <w:bottom w:val="none" w:sz="0" w:space="0" w:color="auto"/>
            <w:right w:val="none" w:sz="0" w:space="0" w:color="auto"/>
          </w:divBdr>
        </w:div>
      </w:divsChild>
    </w:div>
    <w:div w:id="1651135793">
      <w:bodyDiv w:val="1"/>
      <w:marLeft w:val="0"/>
      <w:marRight w:val="0"/>
      <w:marTop w:val="0"/>
      <w:marBottom w:val="0"/>
      <w:divBdr>
        <w:top w:val="none" w:sz="0" w:space="0" w:color="auto"/>
        <w:left w:val="none" w:sz="0" w:space="0" w:color="auto"/>
        <w:bottom w:val="none" w:sz="0" w:space="0" w:color="auto"/>
        <w:right w:val="none" w:sz="0" w:space="0" w:color="auto"/>
      </w:divBdr>
      <w:divsChild>
        <w:div w:id="236479914">
          <w:marLeft w:val="547"/>
          <w:marRight w:val="0"/>
          <w:marTop w:val="154"/>
          <w:marBottom w:val="0"/>
          <w:divBdr>
            <w:top w:val="none" w:sz="0" w:space="0" w:color="auto"/>
            <w:left w:val="none" w:sz="0" w:space="0" w:color="auto"/>
            <w:bottom w:val="none" w:sz="0" w:space="0" w:color="auto"/>
            <w:right w:val="none" w:sz="0" w:space="0" w:color="auto"/>
          </w:divBdr>
        </w:div>
        <w:div w:id="304775161">
          <w:marLeft w:val="547"/>
          <w:marRight w:val="0"/>
          <w:marTop w:val="154"/>
          <w:marBottom w:val="0"/>
          <w:divBdr>
            <w:top w:val="none" w:sz="0" w:space="0" w:color="auto"/>
            <w:left w:val="none" w:sz="0" w:space="0" w:color="auto"/>
            <w:bottom w:val="none" w:sz="0" w:space="0" w:color="auto"/>
            <w:right w:val="none" w:sz="0" w:space="0" w:color="auto"/>
          </w:divBdr>
        </w:div>
        <w:div w:id="421218428">
          <w:marLeft w:val="547"/>
          <w:marRight w:val="0"/>
          <w:marTop w:val="154"/>
          <w:marBottom w:val="0"/>
          <w:divBdr>
            <w:top w:val="none" w:sz="0" w:space="0" w:color="auto"/>
            <w:left w:val="none" w:sz="0" w:space="0" w:color="auto"/>
            <w:bottom w:val="none" w:sz="0" w:space="0" w:color="auto"/>
            <w:right w:val="none" w:sz="0" w:space="0" w:color="auto"/>
          </w:divBdr>
        </w:div>
      </w:divsChild>
    </w:div>
    <w:div w:id="1651904670">
      <w:bodyDiv w:val="1"/>
      <w:marLeft w:val="0"/>
      <w:marRight w:val="0"/>
      <w:marTop w:val="0"/>
      <w:marBottom w:val="0"/>
      <w:divBdr>
        <w:top w:val="none" w:sz="0" w:space="0" w:color="auto"/>
        <w:left w:val="none" w:sz="0" w:space="0" w:color="auto"/>
        <w:bottom w:val="none" w:sz="0" w:space="0" w:color="auto"/>
        <w:right w:val="none" w:sz="0" w:space="0" w:color="auto"/>
      </w:divBdr>
    </w:div>
    <w:div w:id="1744404248">
      <w:bodyDiv w:val="1"/>
      <w:marLeft w:val="0"/>
      <w:marRight w:val="0"/>
      <w:marTop w:val="0"/>
      <w:marBottom w:val="0"/>
      <w:divBdr>
        <w:top w:val="none" w:sz="0" w:space="0" w:color="auto"/>
        <w:left w:val="none" w:sz="0" w:space="0" w:color="auto"/>
        <w:bottom w:val="none" w:sz="0" w:space="0" w:color="auto"/>
        <w:right w:val="none" w:sz="0" w:space="0" w:color="auto"/>
      </w:divBdr>
      <w:divsChild>
        <w:div w:id="667709987">
          <w:marLeft w:val="547"/>
          <w:marRight w:val="0"/>
          <w:marTop w:val="96"/>
          <w:marBottom w:val="0"/>
          <w:divBdr>
            <w:top w:val="none" w:sz="0" w:space="0" w:color="auto"/>
            <w:left w:val="none" w:sz="0" w:space="0" w:color="auto"/>
            <w:bottom w:val="none" w:sz="0" w:space="0" w:color="auto"/>
            <w:right w:val="none" w:sz="0" w:space="0" w:color="auto"/>
          </w:divBdr>
        </w:div>
        <w:div w:id="176698407">
          <w:marLeft w:val="547"/>
          <w:marRight w:val="0"/>
          <w:marTop w:val="96"/>
          <w:marBottom w:val="0"/>
          <w:divBdr>
            <w:top w:val="none" w:sz="0" w:space="0" w:color="auto"/>
            <w:left w:val="none" w:sz="0" w:space="0" w:color="auto"/>
            <w:bottom w:val="none" w:sz="0" w:space="0" w:color="auto"/>
            <w:right w:val="none" w:sz="0" w:space="0" w:color="auto"/>
          </w:divBdr>
        </w:div>
        <w:div w:id="495464645">
          <w:marLeft w:val="547"/>
          <w:marRight w:val="0"/>
          <w:marTop w:val="96"/>
          <w:marBottom w:val="0"/>
          <w:divBdr>
            <w:top w:val="none" w:sz="0" w:space="0" w:color="auto"/>
            <w:left w:val="none" w:sz="0" w:space="0" w:color="auto"/>
            <w:bottom w:val="none" w:sz="0" w:space="0" w:color="auto"/>
            <w:right w:val="none" w:sz="0" w:space="0" w:color="auto"/>
          </w:divBdr>
        </w:div>
        <w:div w:id="1499343527">
          <w:marLeft w:val="547"/>
          <w:marRight w:val="0"/>
          <w:marTop w:val="96"/>
          <w:marBottom w:val="0"/>
          <w:divBdr>
            <w:top w:val="none" w:sz="0" w:space="0" w:color="auto"/>
            <w:left w:val="none" w:sz="0" w:space="0" w:color="auto"/>
            <w:bottom w:val="none" w:sz="0" w:space="0" w:color="auto"/>
            <w:right w:val="none" w:sz="0" w:space="0" w:color="auto"/>
          </w:divBdr>
        </w:div>
      </w:divsChild>
    </w:div>
    <w:div w:id="1745838441">
      <w:bodyDiv w:val="1"/>
      <w:marLeft w:val="0"/>
      <w:marRight w:val="0"/>
      <w:marTop w:val="0"/>
      <w:marBottom w:val="0"/>
      <w:divBdr>
        <w:top w:val="none" w:sz="0" w:space="0" w:color="auto"/>
        <w:left w:val="none" w:sz="0" w:space="0" w:color="auto"/>
        <w:bottom w:val="none" w:sz="0" w:space="0" w:color="auto"/>
        <w:right w:val="none" w:sz="0" w:space="0" w:color="auto"/>
      </w:divBdr>
    </w:div>
    <w:div w:id="1777823917">
      <w:bodyDiv w:val="1"/>
      <w:marLeft w:val="0"/>
      <w:marRight w:val="0"/>
      <w:marTop w:val="0"/>
      <w:marBottom w:val="0"/>
      <w:divBdr>
        <w:top w:val="none" w:sz="0" w:space="0" w:color="auto"/>
        <w:left w:val="none" w:sz="0" w:space="0" w:color="auto"/>
        <w:bottom w:val="none" w:sz="0" w:space="0" w:color="auto"/>
        <w:right w:val="none" w:sz="0" w:space="0" w:color="auto"/>
      </w:divBdr>
      <w:divsChild>
        <w:div w:id="1413742621">
          <w:marLeft w:val="547"/>
          <w:marRight w:val="0"/>
          <w:marTop w:val="154"/>
          <w:marBottom w:val="0"/>
          <w:divBdr>
            <w:top w:val="none" w:sz="0" w:space="0" w:color="auto"/>
            <w:left w:val="none" w:sz="0" w:space="0" w:color="auto"/>
            <w:bottom w:val="none" w:sz="0" w:space="0" w:color="auto"/>
            <w:right w:val="none" w:sz="0" w:space="0" w:color="auto"/>
          </w:divBdr>
        </w:div>
        <w:div w:id="1870755300">
          <w:marLeft w:val="547"/>
          <w:marRight w:val="0"/>
          <w:marTop w:val="154"/>
          <w:marBottom w:val="0"/>
          <w:divBdr>
            <w:top w:val="none" w:sz="0" w:space="0" w:color="auto"/>
            <w:left w:val="none" w:sz="0" w:space="0" w:color="auto"/>
            <w:bottom w:val="none" w:sz="0" w:space="0" w:color="auto"/>
            <w:right w:val="none" w:sz="0" w:space="0" w:color="auto"/>
          </w:divBdr>
        </w:div>
      </w:divsChild>
    </w:div>
    <w:div w:id="1786389119">
      <w:bodyDiv w:val="1"/>
      <w:marLeft w:val="0"/>
      <w:marRight w:val="0"/>
      <w:marTop w:val="0"/>
      <w:marBottom w:val="0"/>
      <w:divBdr>
        <w:top w:val="none" w:sz="0" w:space="0" w:color="auto"/>
        <w:left w:val="none" w:sz="0" w:space="0" w:color="auto"/>
        <w:bottom w:val="none" w:sz="0" w:space="0" w:color="auto"/>
        <w:right w:val="none" w:sz="0" w:space="0" w:color="auto"/>
      </w:divBdr>
    </w:div>
    <w:div w:id="1786850051">
      <w:bodyDiv w:val="1"/>
      <w:marLeft w:val="0"/>
      <w:marRight w:val="0"/>
      <w:marTop w:val="0"/>
      <w:marBottom w:val="0"/>
      <w:divBdr>
        <w:top w:val="none" w:sz="0" w:space="0" w:color="auto"/>
        <w:left w:val="none" w:sz="0" w:space="0" w:color="auto"/>
        <w:bottom w:val="none" w:sz="0" w:space="0" w:color="auto"/>
        <w:right w:val="none" w:sz="0" w:space="0" w:color="auto"/>
      </w:divBdr>
      <w:divsChild>
        <w:div w:id="1925603844">
          <w:marLeft w:val="0"/>
          <w:marRight w:val="0"/>
          <w:marTop w:val="384"/>
          <w:marBottom w:val="0"/>
          <w:divBdr>
            <w:top w:val="none" w:sz="0" w:space="0" w:color="auto"/>
            <w:left w:val="none" w:sz="0" w:space="0" w:color="auto"/>
            <w:bottom w:val="none" w:sz="0" w:space="0" w:color="auto"/>
            <w:right w:val="none" w:sz="0" w:space="0" w:color="auto"/>
          </w:divBdr>
        </w:div>
        <w:div w:id="1516728307">
          <w:marLeft w:val="0"/>
          <w:marRight w:val="0"/>
          <w:marTop w:val="384"/>
          <w:marBottom w:val="0"/>
          <w:divBdr>
            <w:top w:val="none" w:sz="0" w:space="0" w:color="auto"/>
            <w:left w:val="none" w:sz="0" w:space="0" w:color="auto"/>
            <w:bottom w:val="none" w:sz="0" w:space="0" w:color="auto"/>
            <w:right w:val="none" w:sz="0" w:space="0" w:color="auto"/>
          </w:divBdr>
        </w:div>
        <w:div w:id="857157844">
          <w:marLeft w:val="0"/>
          <w:marRight w:val="0"/>
          <w:marTop w:val="384"/>
          <w:marBottom w:val="0"/>
          <w:divBdr>
            <w:top w:val="none" w:sz="0" w:space="0" w:color="auto"/>
            <w:left w:val="none" w:sz="0" w:space="0" w:color="auto"/>
            <w:bottom w:val="none" w:sz="0" w:space="0" w:color="auto"/>
            <w:right w:val="none" w:sz="0" w:space="0" w:color="auto"/>
          </w:divBdr>
        </w:div>
        <w:div w:id="1624917346">
          <w:marLeft w:val="0"/>
          <w:marRight w:val="0"/>
          <w:marTop w:val="384"/>
          <w:marBottom w:val="0"/>
          <w:divBdr>
            <w:top w:val="none" w:sz="0" w:space="0" w:color="auto"/>
            <w:left w:val="none" w:sz="0" w:space="0" w:color="auto"/>
            <w:bottom w:val="none" w:sz="0" w:space="0" w:color="auto"/>
            <w:right w:val="none" w:sz="0" w:space="0" w:color="auto"/>
          </w:divBdr>
        </w:div>
        <w:div w:id="1966304950">
          <w:marLeft w:val="0"/>
          <w:marRight w:val="0"/>
          <w:marTop w:val="384"/>
          <w:marBottom w:val="0"/>
          <w:divBdr>
            <w:top w:val="none" w:sz="0" w:space="0" w:color="auto"/>
            <w:left w:val="none" w:sz="0" w:space="0" w:color="auto"/>
            <w:bottom w:val="none" w:sz="0" w:space="0" w:color="auto"/>
            <w:right w:val="none" w:sz="0" w:space="0" w:color="auto"/>
          </w:divBdr>
        </w:div>
      </w:divsChild>
    </w:div>
    <w:div w:id="1793943002">
      <w:bodyDiv w:val="1"/>
      <w:marLeft w:val="0"/>
      <w:marRight w:val="0"/>
      <w:marTop w:val="0"/>
      <w:marBottom w:val="0"/>
      <w:divBdr>
        <w:top w:val="none" w:sz="0" w:space="0" w:color="auto"/>
        <w:left w:val="none" w:sz="0" w:space="0" w:color="auto"/>
        <w:bottom w:val="none" w:sz="0" w:space="0" w:color="auto"/>
        <w:right w:val="none" w:sz="0" w:space="0" w:color="auto"/>
      </w:divBdr>
      <w:divsChild>
        <w:div w:id="1758209129">
          <w:marLeft w:val="547"/>
          <w:marRight w:val="0"/>
          <w:marTop w:val="96"/>
          <w:marBottom w:val="0"/>
          <w:divBdr>
            <w:top w:val="none" w:sz="0" w:space="0" w:color="auto"/>
            <w:left w:val="none" w:sz="0" w:space="0" w:color="auto"/>
            <w:bottom w:val="none" w:sz="0" w:space="0" w:color="auto"/>
            <w:right w:val="none" w:sz="0" w:space="0" w:color="auto"/>
          </w:divBdr>
        </w:div>
        <w:div w:id="276720295">
          <w:marLeft w:val="547"/>
          <w:marRight w:val="0"/>
          <w:marTop w:val="96"/>
          <w:marBottom w:val="0"/>
          <w:divBdr>
            <w:top w:val="none" w:sz="0" w:space="0" w:color="auto"/>
            <w:left w:val="none" w:sz="0" w:space="0" w:color="auto"/>
            <w:bottom w:val="none" w:sz="0" w:space="0" w:color="auto"/>
            <w:right w:val="none" w:sz="0" w:space="0" w:color="auto"/>
          </w:divBdr>
        </w:div>
        <w:div w:id="891889746">
          <w:marLeft w:val="547"/>
          <w:marRight w:val="0"/>
          <w:marTop w:val="96"/>
          <w:marBottom w:val="0"/>
          <w:divBdr>
            <w:top w:val="none" w:sz="0" w:space="0" w:color="auto"/>
            <w:left w:val="none" w:sz="0" w:space="0" w:color="auto"/>
            <w:bottom w:val="none" w:sz="0" w:space="0" w:color="auto"/>
            <w:right w:val="none" w:sz="0" w:space="0" w:color="auto"/>
          </w:divBdr>
        </w:div>
      </w:divsChild>
    </w:div>
    <w:div w:id="1797529169">
      <w:bodyDiv w:val="1"/>
      <w:marLeft w:val="0"/>
      <w:marRight w:val="0"/>
      <w:marTop w:val="0"/>
      <w:marBottom w:val="0"/>
      <w:divBdr>
        <w:top w:val="none" w:sz="0" w:space="0" w:color="auto"/>
        <w:left w:val="none" w:sz="0" w:space="0" w:color="auto"/>
        <w:bottom w:val="none" w:sz="0" w:space="0" w:color="auto"/>
        <w:right w:val="none" w:sz="0" w:space="0" w:color="auto"/>
      </w:divBdr>
    </w:div>
    <w:div w:id="1799641375">
      <w:bodyDiv w:val="1"/>
      <w:marLeft w:val="0"/>
      <w:marRight w:val="0"/>
      <w:marTop w:val="0"/>
      <w:marBottom w:val="0"/>
      <w:divBdr>
        <w:top w:val="none" w:sz="0" w:space="0" w:color="auto"/>
        <w:left w:val="none" w:sz="0" w:space="0" w:color="auto"/>
        <w:bottom w:val="none" w:sz="0" w:space="0" w:color="auto"/>
        <w:right w:val="none" w:sz="0" w:space="0" w:color="auto"/>
      </w:divBdr>
    </w:div>
    <w:div w:id="1849296405">
      <w:bodyDiv w:val="1"/>
      <w:marLeft w:val="0"/>
      <w:marRight w:val="0"/>
      <w:marTop w:val="0"/>
      <w:marBottom w:val="0"/>
      <w:divBdr>
        <w:top w:val="none" w:sz="0" w:space="0" w:color="auto"/>
        <w:left w:val="none" w:sz="0" w:space="0" w:color="auto"/>
        <w:bottom w:val="none" w:sz="0" w:space="0" w:color="auto"/>
        <w:right w:val="none" w:sz="0" w:space="0" w:color="auto"/>
      </w:divBdr>
    </w:div>
    <w:div w:id="1879777012">
      <w:bodyDiv w:val="1"/>
      <w:marLeft w:val="0"/>
      <w:marRight w:val="0"/>
      <w:marTop w:val="0"/>
      <w:marBottom w:val="0"/>
      <w:divBdr>
        <w:top w:val="none" w:sz="0" w:space="0" w:color="auto"/>
        <w:left w:val="none" w:sz="0" w:space="0" w:color="auto"/>
        <w:bottom w:val="none" w:sz="0" w:space="0" w:color="auto"/>
        <w:right w:val="none" w:sz="0" w:space="0" w:color="auto"/>
      </w:divBdr>
    </w:div>
    <w:div w:id="1913268313">
      <w:bodyDiv w:val="1"/>
      <w:marLeft w:val="0"/>
      <w:marRight w:val="0"/>
      <w:marTop w:val="0"/>
      <w:marBottom w:val="0"/>
      <w:divBdr>
        <w:top w:val="none" w:sz="0" w:space="0" w:color="auto"/>
        <w:left w:val="none" w:sz="0" w:space="0" w:color="auto"/>
        <w:bottom w:val="none" w:sz="0" w:space="0" w:color="auto"/>
        <w:right w:val="none" w:sz="0" w:space="0" w:color="auto"/>
      </w:divBdr>
    </w:div>
    <w:div w:id="1967198616">
      <w:bodyDiv w:val="1"/>
      <w:marLeft w:val="0"/>
      <w:marRight w:val="0"/>
      <w:marTop w:val="0"/>
      <w:marBottom w:val="0"/>
      <w:divBdr>
        <w:top w:val="none" w:sz="0" w:space="0" w:color="auto"/>
        <w:left w:val="none" w:sz="0" w:space="0" w:color="auto"/>
        <w:bottom w:val="none" w:sz="0" w:space="0" w:color="auto"/>
        <w:right w:val="none" w:sz="0" w:space="0" w:color="auto"/>
      </w:divBdr>
      <w:divsChild>
        <w:div w:id="419178023">
          <w:marLeft w:val="547"/>
          <w:marRight w:val="0"/>
          <w:marTop w:val="154"/>
          <w:marBottom w:val="0"/>
          <w:divBdr>
            <w:top w:val="none" w:sz="0" w:space="0" w:color="auto"/>
            <w:left w:val="none" w:sz="0" w:space="0" w:color="auto"/>
            <w:bottom w:val="none" w:sz="0" w:space="0" w:color="auto"/>
            <w:right w:val="none" w:sz="0" w:space="0" w:color="auto"/>
          </w:divBdr>
        </w:div>
        <w:div w:id="992181673">
          <w:marLeft w:val="547"/>
          <w:marRight w:val="0"/>
          <w:marTop w:val="154"/>
          <w:marBottom w:val="0"/>
          <w:divBdr>
            <w:top w:val="none" w:sz="0" w:space="0" w:color="auto"/>
            <w:left w:val="none" w:sz="0" w:space="0" w:color="auto"/>
            <w:bottom w:val="none" w:sz="0" w:space="0" w:color="auto"/>
            <w:right w:val="none" w:sz="0" w:space="0" w:color="auto"/>
          </w:divBdr>
        </w:div>
        <w:div w:id="1760640795">
          <w:marLeft w:val="547"/>
          <w:marRight w:val="0"/>
          <w:marTop w:val="154"/>
          <w:marBottom w:val="0"/>
          <w:divBdr>
            <w:top w:val="none" w:sz="0" w:space="0" w:color="auto"/>
            <w:left w:val="none" w:sz="0" w:space="0" w:color="auto"/>
            <w:bottom w:val="none" w:sz="0" w:space="0" w:color="auto"/>
            <w:right w:val="none" w:sz="0" w:space="0" w:color="auto"/>
          </w:divBdr>
        </w:div>
        <w:div w:id="1207138383">
          <w:marLeft w:val="547"/>
          <w:marRight w:val="0"/>
          <w:marTop w:val="154"/>
          <w:marBottom w:val="0"/>
          <w:divBdr>
            <w:top w:val="none" w:sz="0" w:space="0" w:color="auto"/>
            <w:left w:val="none" w:sz="0" w:space="0" w:color="auto"/>
            <w:bottom w:val="none" w:sz="0" w:space="0" w:color="auto"/>
            <w:right w:val="none" w:sz="0" w:space="0" w:color="auto"/>
          </w:divBdr>
        </w:div>
        <w:div w:id="124741767">
          <w:marLeft w:val="547"/>
          <w:marRight w:val="0"/>
          <w:marTop w:val="154"/>
          <w:marBottom w:val="0"/>
          <w:divBdr>
            <w:top w:val="none" w:sz="0" w:space="0" w:color="auto"/>
            <w:left w:val="none" w:sz="0" w:space="0" w:color="auto"/>
            <w:bottom w:val="none" w:sz="0" w:space="0" w:color="auto"/>
            <w:right w:val="none" w:sz="0" w:space="0" w:color="auto"/>
          </w:divBdr>
        </w:div>
        <w:div w:id="127167832">
          <w:marLeft w:val="547"/>
          <w:marRight w:val="0"/>
          <w:marTop w:val="154"/>
          <w:marBottom w:val="0"/>
          <w:divBdr>
            <w:top w:val="none" w:sz="0" w:space="0" w:color="auto"/>
            <w:left w:val="none" w:sz="0" w:space="0" w:color="auto"/>
            <w:bottom w:val="none" w:sz="0" w:space="0" w:color="auto"/>
            <w:right w:val="none" w:sz="0" w:space="0" w:color="auto"/>
          </w:divBdr>
        </w:div>
      </w:divsChild>
    </w:div>
    <w:div w:id="2035958910">
      <w:bodyDiv w:val="1"/>
      <w:marLeft w:val="0"/>
      <w:marRight w:val="0"/>
      <w:marTop w:val="0"/>
      <w:marBottom w:val="0"/>
      <w:divBdr>
        <w:top w:val="none" w:sz="0" w:space="0" w:color="auto"/>
        <w:left w:val="none" w:sz="0" w:space="0" w:color="auto"/>
        <w:bottom w:val="none" w:sz="0" w:space="0" w:color="auto"/>
        <w:right w:val="none" w:sz="0" w:space="0" w:color="auto"/>
      </w:divBdr>
    </w:div>
    <w:div w:id="2045785954">
      <w:bodyDiv w:val="1"/>
      <w:marLeft w:val="0"/>
      <w:marRight w:val="0"/>
      <w:marTop w:val="0"/>
      <w:marBottom w:val="0"/>
      <w:divBdr>
        <w:top w:val="none" w:sz="0" w:space="0" w:color="auto"/>
        <w:left w:val="none" w:sz="0" w:space="0" w:color="auto"/>
        <w:bottom w:val="none" w:sz="0" w:space="0" w:color="auto"/>
        <w:right w:val="none" w:sz="0" w:space="0" w:color="auto"/>
      </w:divBdr>
    </w:div>
    <w:div w:id="2053265664">
      <w:bodyDiv w:val="1"/>
      <w:marLeft w:val="0"/>
      <w:marRight w:val="0"/>
      <w:marTop w:val="0"/>
      <w:marBottom w:val="0"/>
      <w:divBdr>
        <w:top w:val="none" w:sz="0" w:space="0" w:color="auto"/>
        <w:left w:val="none" w:sz="0" w:space="0" w:color="auto"/>
        <w:bottom w:val="none" w:sz="0" w:space="0" w:color="auto"/>
        <w:right w:val="none" w:sz="0" w:space="0" w:color="auto"/>
      </w:divBdr>
      <w:divsChild>
        <w:div w:id="1781413985">
          <w:marLeft w:val="547"/>
          <w:marRight w:val="0"/>
          <w:marTop w:val="96"/>
          <w:marBottom w:val="0"/>
          <w:divBdr>
            <w:top w:val="none" w:sz="0" w:space="0" w:color="auto"/>
            <w:left w:val="none" w:sz="0" w:space="0" w:color="auto"/>
            <w:bottom w:val="none" w:sz="0" w:space="0" w:color="auto"/>
            <w:right w:val="none" w:sz="0" w:space="0" w:color="auto"/>
          </w:divBdr>
        </w:div>
        <w:div w:id="119736655">
          <w:marLeft w:val="547"/>
          <w:marRight w:val="0"/>
          <w:marTop w:val="96"/>
          <w:marBottom w:val="0"/>
          <w:divBdr>
            <w:top w:val="none" w:sz="0" w:space="0" w:color="auto"/>
            <w:left w:val="none" w:sz="0" w:space="0" w:color="auto"/>
            <w:bottom w:val="none" w:sz="0" w:space="0" w:color="auto"/>
            <w:right w:val="none" w:sz="0" w:space="0" w:color="auto"/>
          </w:divBdr>
        </w:div>
        <w:div w:id="404498878">
          <w:marLeft w:val="547"/>
          <w:marRight w:val="0"/>
          <w:marTop w:val="96"/>
          <w:marBottom w:val="0"/>
          <w:divBdr>
            <w:top w:val="none" w:sz="0" w:space="0" w:color="auto"/>
            <w:left w:val="none" w:sz="0" w:space="0" w:color="auto"/>
            <w:bottom w:val="none" w:sz="0" w:space="0" w:color="auto"/>
            <w:right w:val="none" w:sz="0" w:space="0" w:color="auto"/>
          </w:divBdr>
        </w:div>
        <w:div w:id="791829223">
          <w:marLeft w:val="547"/>
          <w:marRight w:val="0"/>
          <w:marTop w:val="96"/>
          <w:marBottom w:val="0"/>
          <w:divBdr>
            <w:top w:val="none" w:sz="0" w:space="0" w:color="auto"/>
            <w:left w:val="none" w:sz="0" w:space="0" w:color="auto"/>
            <w:bottom w:val="none" w:sz="0" w:space="0" w:color="auto"/>
            <w:right w:val="none" w:sz="0" w:space="0" w:color="auto"/>
          </w:divBdr>
        </w:div>
      </w:divsChild>
    </w:div>
    <w:div w:id="2089692664">
      <w:bodyDiv w:val="1"/>
      <w:marLeft w:val="0"/>
      <w:marRight w:val="0"/>
      <w:marTop w:val="0"/>
      <w:marBottom w:val="0"/>
      <w:divBdr>
        <w:top w:val="none" w:sz="0" w:space="0" w:color="auto"/>
        <w:left w:val="none" w:sz="0" w:space="0" w:color="auto"/>
        <w:bottom w:val="none" w:sz="0" w:space="0" w:color="auto"/>
        <w:right w:val="none" w:sz="0" w:space="0" w:color="auto"/>
      </w:divBdr>
      <w:divsChild>
        <w:div w:id="724959443">
          <w:marLeft w:val="547"/>
          <w:marRight w:val="0"/>
          <w:marTop w:val="77"/>
          <w:marBottom w:val="0"/>
          <w:divBdr>
            <w:top w:val="none" w:sz="0" w:space="0" w:color="auto"/>
            <w:left w:val="none" w:sz="0" w:space="0" w:color="auto"/>
            <w:bottom w:val="none" w:sz="0" w:space="0" w:color="auto"/>
            <w:right w:val="none" w:sz="0" w:space="0" w:color="auto"/>
          </w:divBdr>
        </w:div>
        <w:div w:id="1645692264">
          <w:marLeft w:val="547"/>
          <w:marRight w:val="0"/>
          <w:marTop w:val="77"/>
          <w:marBottom w:val="0"/>
          <w:divBdr>
            <w:top w:val="none" w:sz="0" w:space="0" w:color="auto"/>
            <w:left w:val="none" w:sz="0" w:space="0" w:color="auto"/>
            <w:bottom w:val="none" w:sz="0" w:space="0" w:color="auto"/>
            <w:right w:val="none" w:sz="0" w:space="0" w:color="auto"/>
          </w:divBdr>
        </w:div>
        <w:div w:id="2144499986">
          <w:marLeft w:val="547"/>
          <w:marRight w:val="0"/>
          <w:marTop w:val="77"/>
          <w:marBottom w:val="0"/>
          <w:divBdr>
            <w:top w:val="none" w:sz="0" w:space="0" w:color="auto"/>
            <w:left w:val="none" w:sz="0" w:space="0" w:color="auto"/>
            <w:bottom w:val="none" w:sz="0" w:space="0" w:color="auto"/>
            <w:right w:val="none" w:sz="0" w:space="0" w:color="auto"/>
          </w:divBdr>
        </w:div>
        <w:div w:id="867566503">
          <w:marLeft w:val="547"/>
          <w:marRight w:val="0"/>
          <w:marTop w:val="77"/>
          <w:marBottom w:val="0"/>
          <w:divBdr>
            <w:top w:val="none" w:sz="0" w:space="0" w:color="auto"/>
            <w:left w:val="none" w:sz="0" w:space="0" w:color="auto"/>
            <w:bottom w:val="none" w:sz="0" w:space="0" w:color="auto"/>
            <w:right w:val="none" w:sz="0" w:space="0" w:color="auto"/>
          </w:divBdr>
        </w:div>
        <w:div w:id="902254781">
          <w:marLeft w:val="547"/>
          <w:marRight w:val="0"/>
          <w:marTop w:val="77"/>
          <w:marBottom w:val="0"/>
          <w:divBdr>
            <w:top w:val="none" w:sz="0" w:space="0" w:color="auto"/>
            <w:left w:val="none" w:sz="0" w:space="0" w:color="auto"/>
            <w:bottom w:val="none" w:sz="0" w:space="0" w:color="auto"/>
            <w:right w:val="none" w:sz="0" w:space="0" w:color="auto"/>
          </w:divBdr>
        </w:div>
      </w:divsChild>
    </w:div>
    <w:div w:id="2139488719">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9" Type="http://schemas.openxmlformats.org/officeDocument/2006/relationships/image" Target="media/image1.png"/><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jpe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jpeg"/><Relationship Id="rId19" Type="http://schemas.openxmlformats.org/officeDocument/2006/relationships/image" Target="media/image11.jpe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fontTable" Target="fontTable.xml"/><Relationship Id="rId43"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Macintosh%20HD:Users:Kevin:Library:Application%20Support:Microsoft:Office:Mode&#768;les%20utilisateur:Mes%20mode&#768;les:Fiches-Start.dotx" TargetMode="External"/></Relationships>
</file>

<file path=word/theme/theme1.xml><?xml version="1.0" encoding="utf-8"?>
<a:theme xmlns:a="http://schemas.openxmlformats.org/drawingml/2006/main" name="Thème Office">
  <a:themeElements>
    <a:clrScheme name="Exposition">
      <a:dk1>
        <a:sysClr val="windowText" lastClr="000000"/>
      </a:dk1>
      <a:lt1>
        <a:sysClr val="window" lastClr="FFFFFF"/>
      </a:lt1>
      <a:dk2>
        <a:srgbClr val="263B86"/>
      </a:dk2>
      <a:lt2>
        <a:srgbClr val="76B6F2"/>
      </a:lt2>
      <a:accent1>
        <a:srgbClr val="FBC01E"/>
      </a:accent1>
      <a:accent2>
        <a:srgbClr val="EFE1A2"/>
      </a:accent2>
      <a:accent3>
        <a:srgbClr val="FA8716"/>
      </a:accent3>
      <a:accent4>
        <a:srgbClr val="BE0204"/>
      </a:accent4>
      <a:accent5>
        <a:srgbClr val="640F10"/>
      </a:accent5>
      <a:accent6>
        <a:srgbClr val="7E13E3"/>
      </a:accent6>
      <a:hlink>
        <a:srgbClr val="D2D200"/>
      </a:hlink>
      <a:folHlink>
        <a:srgbClr val="D0B9F8"/>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41A058-ABE4-0B41-896A-9ADAD0B150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Fiches-Start.dotx</Template>
  <TotalTime>762</TotalTime>
  <Pages>6</Pages>
  <Words>2175</Words>
  <Characters>12554</Characters>
  <Application>Microsoft Macintosh Word</Application>
  <DocSecurity>0</DocSecurity>
  <Lines>448</Lines>
  <Paragraphs>267</Paragraphs>
  <ScaleCrop>false</ScaleCrop>
  <HeadingPairs>
    <vt:vector size="2" baseType="variant">
      <vt:variant>
        <vt:lpstr>Titre</vt:lpstr>
      </vt:variant>
      <vt:variant>
        <vt:i4>1</vt:i4>
      </vt:variant>
    </vt:vector>
  </HeadingPairs>
  <TitlesOfParts>
    <vt:vector size="1" baseType="lpstr">
      <vt:lpstr/>
    </vt:vector>
  </TitlesOfParts>
  <Manager/>
  <Company/>
  <LinksUpToDate>false</LinksUpToDate>
  <CharactersWithSpaces>14462</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Jules Descamps</dc:creator>
  <cp:keywords/>
  <dc:description/>
  <cp:lastModifiedBy>Jules Descamps</cp:lastModifiedBy>
  <cp:revision>12</cp:revision>
  <dcterms:created xsi:type="dcterms:W3CDTF">2012-05-14T21:54:00Z</dcterms:created>
  <dcterms:modified xsi:type="dcterms:W3CDTF">2012-06-17T15:16:00Z</dcterms:modified>
  <cp:category/>
</cp:coreProperties>
</file>